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A0C52" w14:textId="77777777" w:rsidR="009D3C66" w:rsidRDefault="00691848">
      <w:pPr>
        <w:spacing w:before="39"/>
        <w:ind w:left="118"/>
        <w:jc w:val="both"/>
        <w:rPr>
          <w:b/>
          <w:sz w:val="24"/>
        </w:rPr>
      </w:pPr>
      <w:bookmarkStart w:id="0" w:name="15225"/>
      <w:bookmarkEnd w:id="0"/>
      <w:r>
        <w:rPr>
          <w:b/>
          <w:sz w:val="24"/>
        </w:rPr>
        <w:t>ΘΕΜΑ 2</w:t>
      </w:r>
    </w:p>
    <w:p w14:paraId="1E178C4B" w14:textId="77777777" w:rsidR="009D3C66" w:rsidRPr="00D61706" w:rsidRDefault="00691848">
      <w:pPr>
        <w:pStyle w:val="a4"/>
        <w:numPr>
          <w:ilvl w:val="1"/>
          <w:numId w:val="151"/>
        </w:numPr>
        <w:tabs>
          <w:tab w:val="left" w:pos="472"/>
        </w:tabs>
        <w:spacing w:before="147" w:line="360" w:lineRule="auto"/>
        <w:ind w:right="116" w:firstLine="0"/>
        <w:jc w:val="both"/>
        <w:rPr>
          <w:b/>
          <w:sz w:val="24"/>
          <w:lang w:val="el-GR"/>
        </w:rPr>
      </w:pPr>
      <w:r w:rsidRPr="00D61706">
        <w:rPr>
          <w:b/>
          <w:sz w:val="24"/>
          <w:lang w:val="el-GR"/>
        </w:rPr>
        <w:t>Η</w:t>
      </w:r>
      <w:r w:rsidRPr="00D61706">
        <w:rPr>
          <w:b/>
          <w:spacing w:val="-16"/>
          <w:sz w:val="24"/>
          <w:lang w:val="el-GR"/>
        </w:rPr>
        <w:t xml:space="preserve"> </w:t>
      </w:r>
      <w:r w:rsidRPr="00D61706">
        <w:rPr>
          <w:b/>
          <w:sz w:val="24"/>
          <w:lang w:val="el-GR"/>
        </w:rPr>
        <w:t>έννοια</w:t>
      </w:r>
      <w:r w:rsidRPr="00D61706">
        <w:rPr>
          <w:b/>
          <w:spacing w:val="-16"/>
          <w:sz w:val="24"/>
          <w:lang w:val="el-GR"/>
        </w:rPr>
        <w:t xml:space="preserve"> </w:t>
      </w:r>
      <w:r w:rsidRPr="00D61706">
        <w:rPr>
          <w:b/>
          <w:sz w:val="24"/>
          <w:lang w:val="el-GR"/>
        </w:rPr>
        <w:t>του</w:t>
      </w:r>
      <w:r w:rsidRPr="00D61706">
        <w:rPr>
          <w:b/>
          <w:spacing w:val="-14"/>
          <w:sz w:val="24"/>
          <w:lang w:val="el-GR"/>
        </w:rPr>
        <w:t xml:space="preserve"> </w:t>
      </w:r>
      <w:r w:rsidRPr="00D61706">
        <w:rPr>
          <w:b/>
          <w:sz w:val="24"/>
          <w:lang w:val="el-GR"/>
        </w:rPr>
        <w:t>οικοσυστήματος</w:t>
      </w:r>
      <w:r w:rsidRPr="00D61706">
        <w:rPr>
          <w:b/>
          <w:spacing w:val="-12"/>
          <w:sz w:val="24"/>
          <w:lang w:val="el-GR"/>
        </w:rPr>
        <w:t xml:space="preserve"> </w:t>
      </w:r>
      <w:r w:rsidRPr="00D61706">
        <w:rPr>
          <w:b/>
          <w:sz w:val="24"/>
          <w:lang w:val="el-GR"/>
        </w:rPr>
        <w:t>αποτελεί</w:t>
      </w:r>
      <w:r w:rsidRPr="00D61706">
        <w:rPr>
          <w:b/>
          <w:spacing w:val="-14"/>
          <w:sz w:val="24"/>
          <w:lang w:val="el-GR"/>
        </w:rPr>
        <w:t xml:space="preserve"> </w:t>
      </w:r>
      <w:r w:rsidRPr="00D61706">
        <w:rPr>
          <w:b/>
          <w:sz w:val="24"/>
          <w:lang w:val="el-GR"/>
        </w:rPr>
        <w:t>θεμελιώδη</w:t>
      </w:r>
      <w:r w:rsidRPr="00D61706">
        <w:rPr>
          <w:b/>
          <w:spacing w:val="-14"/>
          <w:sz w:val="24"/>
          <w:lang w:val="el-GR"/>
        </w:rPr>
        <w:t xml:space="preserve"> </w:t>
      </w:r>
      <w:r w:rsidRPr="00D61706">
        <w:rPr>
          <w:b/>
          <w:sz w:val="24"/>
          <w:lang w:val="el-GR"/>
        </w:rPr>
        <w:t>έννοια</w:t>
      </w:r>
      <w:r w:rsidRPr="00D61706">
        <w:rPr>
          <w:b/>
          <w:spacing w:val="-16"/>
          <w:sz w:val="24"/>
          <w:lang w:val="el-GR"/>
        </w:rPr>
        <w:t xml:space="preserve"> </w:t>
      </w:r>
      <w:r w:rsidRPr="00D61706">
        <w:rPr>
          <w:b/>
          <w:sz w:val="24"/>
          <w:lang w:val="el-GR"/>
        </w:rPr>
        <w:t>για</w:t>
      </w:r>
      <w:r w:rsidRPr="00D61706">
        <w:rPr>
          <w:b/>
          <w:spacing w:val="-15"/>
          <w:sz w:val="24"/>
          <w:lang w:val="el-GR"/>
        </w:rPr>
        <w:t xml:space="preserve"> </w:t>
      </w:r>
      <w:r w:rsidRPr="00D61706">
        <w:rPr>
          <w:b/>
          <w:sz w:val="24"/>
          <w:lang w:val="el-GR"/>
        </w:rPr>
        <w:t>την</w:t>
      </w:r>
      <w:r w:rsidRPr="00D61706">
        <w:rPr>
          <w:b/>
          <w:spacing w:val="-14"/>
          <w:sz w:val="24"/>
          <w:lang w:val="el-GR"/>
        </w:rPr>
        <w:t xml:space="preserve"> </w:t>
      </w:r>
      <w:r w:rsidRPr="00D61706">
        <w:rPr>
          <w:b/>
          <w:sz w:val="24"/>
          <w:lang w:val="el-GR"/>
        </w:rPr>
        <w:t>Οικολογία.</w:t>
      </w:r>
      <w:r w:rsidRPr="00D61706">
        <w:rPr>
          <w:b/>
          <w:spacing w:val="-13"/>
          <w:sz w:val="24"/>
          <w:lang w:val="el-GR"/>
        </w:rPr>
        <w:t xml:space="preserve"> </w:t>
      </w:r>
      <w:r w:rsidRPr="00D61706">
        <w:rPr>
          <w:b/>
          <w:sz w:val="24"/>
          <w:lang w:val="el-GR"/>
        </w:rPr>
        <w:t>Πρόκειται για ένα σύστημα μελέτης που περιλαμβάνει τους βιοτικούς και τους αβιοτικούς παράγοντες μιας</w:t>
      </w:r>
      <w:r w:rsidRPr="00D61706">
        <w:rPr>
          <w:b/>
          <w:spacing w:val="-2"/>
          <w:sz w:val="24"/>
          <w:lang w:val="el-GR"/>
        </w:rPr>
        <w:t xml:space="preserve"> </w:t>
      </w:r>
      <w:r w:rsidRPr="00D61706">
        <w:rPr>
          <w:b/>
          <w:sz w:val="24"/>
          <w:lang w:val="el-GR"/>
        </w:rPr>
        <w:t>περιοχής.</w:t>
      </w:r>
    </w:p>
    <w:p w14:paraId="086DDF4F" w14:textId="77777777" w:rsidR="009D3C66" w:rsidRPr="00D61706" w:rsidRDefault="00691848">
      <w:pPr>
        <w:pStyle w:val="a3"/>
        <w:spacing w:line="292" w:lineRule="exact"/>
        <w:rPr>
          <w:lang w:val="el-GR"/>
        </w:rPr>
      </w:pPr>
      <w:r w:rsidRPr="00D61706">
        <w:rPr>
          <w:lang w:val="el-GR"/>
        </w:rPr>
        <w:t xml:space="preserve">α. Να εξηγήσετε αν αυτοί </w:t>
      </w:r>
      <w:r w:rsidRPr="00D61706">
        <w:rPr>
          <w:lang w:val="el-GR"/>
        </w:rPr>
        <w:t>αρκούν για να ορίσουμε ένα οικοσύστημα (μονάδες 6).</w:t>
      </w:r>
    </w:p>
    <w:p w14:paraId="7A1C86CE" w14:textId="77777777" w:rsidR="009D3C66" w:rsidRPr="00D61706" w:rsidRDefault="00691848">
      <w:pPr>
        <w:pStyle w:val="a3"/>
        <w:spacing w:before="146" w:line="360" w:lineRule="auto"/>
        <w:ind w:right="121"/>
        <w:rPr>
          <w:lang w:val="el-GR"/>
        </w:rPr>
      </w:pPr>
      <w:r w:rsidRPr="00D61706">
        <w:rPr>
          <w:lang w:val="el-GR"/>
        </w:rPr>
        <w:t>β. Να δώσετε δύο παραδείγματα για κάθε παράγοντα του οικοσυστήματος που αναφέρεται στην εκφώνηση (μονάδες 6).</w:t>
      </w:r>
    </w:p>
    <w:p w14:paraId="336C7403" w14:textId="77777777" w:rsidR="009D3C66" w:rsidRDefault="00691848">
      <w:pPr>
        <w:pStyle w:val="1"/>
        <w:spacing w:before="2"/>
        <w:ind w:left="7932"/>
      </w:pPr>
      <w:r>
        <w:t>Μονάδες 12</w:t>
      </w:r>
    </w:p>
    <w:p w14:paraId="62AB7593" w14:textId="77777777" w:rsidR="009D3C66" w:rsidRPr="00D61706" w:rsidRDefault="00691848">
      <w:pPr>
        <w:pStyle w:val="a4"/>
        <w:numPr>
          <w:ilvl w:val="1"/>
          <w:numId w:val="151"/>
        </w:numPr>
        <w:tabs>
          <w:tab w:val="left" w:pos="597"/>
        </w:tabs>
        <w:spacing w:line="360" w:lineRule="auto"/>
        <w:ind w:right="116" w:firstLine="0"/>
        <w:jc w:val="both"/>
        <w:rPr>
          <w:b/>
          <w:sz w:val="24"/>
          <w:lang w:val="el-GR"/>
        </w:rPr>
      </w:pPr>
      <w:r w:rsidRPr="00D61706">
        <w:rPr>
          <w:b/>
          <w:sz w:val="24"/>
          <w:lang w:val="el-GR"/>
        </w:rPr>
        <w:t>Σε Εργαστήριο Γενετικής, Συγκριτικής και Εξελικτικής Βιολογίας οι ερευνητές ανακάλυψαν ότι τα πρώτα στάδια της εμβρυϊκής ανάπτυξης, τεσ</w:t>
      </w:r>
      <w:r w:rsidRPr="00D61706">
        <w:rPr>
          <w:b/>
          <w:sz w:val="24"/>
          <w:lang w:val="el-GR"/>
        </w:rPr>
        <w:t>σάρων διαφορετικών ειδών (γάτα, κροκόδειλος, γεράκι και τσιπούρα), εμφάνιζαν μια εκπληκτική</w:t>
      </w:r>
      <w:r w:rsidRPr="00D61706">
        <w:rPr>
          <w:b/>
          <w:spacing w:val="-12"/>
          <w:sz w:val="24"/>
          <w:lang w:val="el-GR"/>
        </w:rPr>
        <w:t xml:space="preserve"> </w:t>
      </w:r>
      <w:r w:rsidRPr="00D61706">
        <w:rPr>
          <w:b/>
          <w:sz w:val="24"/>
          <w:lang w:val="el-GR"/>
        </w:rPr>
        <w:t>ομοιότητα.</w:t>
      </w:r>
    </w:p>
    <w:p w14:paraId="66CA641D" w14:textId="77777777" w:rsidR="009D3C66" w:rsidRPr="00D61706" w:rsidRDefault="00691848">
      <w:pPr>
        <w:pStyle w:val="a3"/>
        <w:spacing w:line="360" w:lineRule="auto"/>
        <w:ind w:right="122"/>
        <w:jc w:val="left"/>
        <w:rPr>
          <w:lang w:val="el-GR"/>
        </w:rPr>
      </w:pPr>
      <w:r w:rsidRPr="00D61706">
        <w:rPr>
          <w:lang w:val="el-GR"/>
        </w:rPr>
        <w:t>α. Να γράψετε το κοινό χαρακτηριστικό που εμφάνιζαν αυτά τα τέσσερα είδη (μονάδες 6). β. Να εξηγήσετε σε ποιο συμπέρασμα κατέληξαν οι επιστήμονες μελετών</w:t>
      </w:r>
      <w:r w:rsidRPr="00D61706">
        <w:rPr>
          <w:lang w:val="el-GR"/>
        </w:rPr>
        <w:t>τας το κοινό χαρακτηριστικό που αναφέρατε στο προηγούμενο ερώτημα (μονάδες 7).</w:t>
      </w:r>
    </w:p>
    <w:p w14:paraId="7D6F92F5" w14:textId="77777777" w:rsidR="009D3C66" w:rsidRPr="00D61706" w:rsidRDefault="00691848">
      <w:pPr>
        <w:pStyle w:val="1"/>
        <w:spacing w:line="293" w:lineRule="exact"/>
        <w:ind w:right="114"/>
        <w:jc w:val="right"/>
        <w:rPr>
          <w:lang w:val="el-GR"/>
        </w:rPr>
      </w:pPr>
      <w:r w:rsidRPr="00D61706">
        <w:rPr>
          <w:lang w:val="el-GR"/>
        </w:rPr>
        <w:t>Μονάδες 13</w:t>
      </w:r>
    </w:p>
    <w:p w14:paraId="286F6C08" w14:textId="77777777" w:rsidR="009D3C66" w:rsidRPr="00D61706" w:rsidRDefault="00691848">
      <w:pPr>
        <w:spacing w:before="39"/>
        <w:ind w:left="118"/>
        <w:rPr>
          <w:b/>
          <w:sz w:val="24"/>
          <w:lang w:val="el-GR"/>
        </w:rPr>
      </w:pPr>
      <w:bookmarkStart w:id="1" w:name="15225_SOLUTION"/>
      <w:bookmarkEnd w:id="1"/>
      <w:r w:rsidRPr="00D61706">
        <w:rPr>
          <w:b/>
          <w:sz w:val="24"/>
          <w:lang w:val="el-GR"/>
        </w:rPr>
        <w:t>2.1</w:t>
      </w:r>
    </w:p>
    <w:p w14:paraId="55903D48" w14:textId="77777777" w:rsidR="009D3C66" w:rsidRPr="00D61706" w:rsidRDefault="00691848">
      <w:pPr>
        <w:pStyle w:val="a3"/>
        <w:spacing w:before="147" w:line="360" w:lineRule="auto"/>
        <w:ind w:right="122"/>
        <w:jc w:val="left"/>
        <w:rPr>
          <w:lang w:val="el-GR"/>
        </w:rPr>
      </w:pPr>
      <w:r w:rsidRPr="00D61706">
        <w:rPr>
          <w:lang w:val="el-GR"/>
        </w:rPr>
        <w:t xml:space="preserve">α. </w:t>
      </w:r>
      <w:r w:rsidRPr="00D61706">
        <w:rPr>
          <w:color w:val="231F20"/>
          <w:lang w:val="el-GR"/>
        </w:rPr>
        <w:t>Δεν αρκούν καθώς πρέπει να περιληφθεί και το σύνολο των αλληλεπιδράσεων που αναπτύσσονται μεταξύ των παραγόντων.</w:t>
      </w:r>
    </w:p>
    <w:p w14:paraId="198BCCD9" w14:textId="77777777" w:rsidR="009D3C66" w:rsidRPr="00D61706" w:rsidRDefault="00691848">
      <w:pPr>
        <w:pStyle w:val="a3"/>
        <w:spacing w:line="360" w:lineRule="auto"/>
        <w:jc w:val="left"/>
        <w:rPr>
          <w:lang w:val="el-GR"/>
        </w:rPr>
      </w:pPr>
      <w:r w:rsidRPr="00D61706">
        <w:rPr>
          <w:lang w:val="el-GR"/>
        </w:rPr>
        <w:t xml:space="preserve">β. </w:t>
      </w:r>
      <w:r w:rsidRPr="00D61706">
        <w:rPr>
          <w:color w:val="231F20"/>
          <w:lang w:val="el-GR"/>
        </w:rPr>
        <w:t>Βιοτικοί παράγοντες (άνθρωπος, μικροοργανισμοί), αβιοτικοί παράγοντες (διαθεσιμότητα θρεπτικών στοιχείων, σύσταση του εδάφους).</w:t>
      </w:r>
    </w:p>
    <w:p w14:paraId="233E6492" w14:textId="77777777" w:rsidR="009D3C66" w:rsidRPr="00D61706" w:rsidRDefault="00691848">
      <w:pPr>
        <w:pStyle w:val="1"/>
        <w:spacing w:line="292" w:lineRule="exact"/>
        <w:jc w:val="left"/>
        <w:rPr>
          <w:lang w:val="el-GR"/>
        </w:rPr>
      </w:pPr>
      <w:r w:rsidRPr="00D61706">
        <w:rPr>
          <w:lang w:val="el-GR"/>
        </w:rPr>
        <w:t>2.2</w:t>
      </w:r>
    </w:p>
    <w:p w14:paraId="2BA4F04F" w14:textId="77777777" w:rsidR="009D3C66" w:rsidRPr="00D61706" w:rsidRDefault="00691848">
      <w:pPr>
        <w:pStyle w:val="a3"/>
        <w:tabs>
          <w:tab w:val="left" w:pos="3305"/>
        </w:tabs>
        <w:spacing w:before="146" w:line="362" w:lineRule="auto"/>
        <w:ind w:right="122"/>
        <w:jc w:val="left"/>
        <w:rPr>
          <w:lang w:val="el-GR"/>
        </w:rPr>
      </w:pPr>
      <w:r w:rsidRPr="00D61706">
        <w:rPr>
          <w:lang w:val="el-GR"/>
        </w:rPr>
        <w:t>α.   Και</w:t>
      </w:r>
      <w:r w:rsidRPr="00D61706">
        <w:rPr>
          <w:lang w:val="el-GR"/>
        </w:rPr>
        <w:t xml:space="preserve">   τα</w:t>
      </w:r>
      <w:r w:rsidRPr="00D61706">
        <w:rPr>
          <w:spacing w:val="38"/>
          <w:lang w:val="el-GR"/>
        </w:rPr>
        <w:t xml:space="preserve"> </w:t>
      </w:r>
      <w:r w:rsidRPr="00D61706">
        <w:rPr>
          <w:lang w:val="el-GR"/>
        </w:rPr>
        <w:t xml:space="preserve">τέσσερα </w:t>
      </w:r>
      <w:r w:rsidRPr="00D61706">
        <w:rPr>
          <w:spacing w:val="31"/>
          <w:lang w:val="el-GR"/>
        </w:rPr>
        <w:t xml:space="preserve"> </w:t>
      </w:r>
      <w:r w:rsidRPr="00D61706">
        <w:rPr>
          <w:lang w:val="el-GR"/>
        </w:rPr>
        <w:t>έμβρυα</w:t>
      </w:r>
      <w:r w:rsidRPr="00D61706">
        <w:rPr>
          <w:lang w:val="el-GR"/>
        </w:rPr>
        <w:tab/>
        <w:t>εμφάνιζαν βραγχιακές σχισμές στα πρώιμα στάδια της εμβρυογένεσης.</w:t>
      </w:r>
    </w:p>
    <w:p w14:paraId="71A3D42C" w14:textId="77777777" w:rsidR="009D3C66" w:rsidRPr="00D61706" w:rsidRDefault="00691848">
      <w:pPr>
        <w:pStyle w:val="a3"/>
        <w:spacing w:line="360" w:lineRule="auto"/>
        <w:ind w:right="122"/>
        <w:jc w:val="left"/>
        <w:rPr>
          <w:lang w:val="el-GR"/>
        </w:rPr>
      </w:pPr>
      <w:r w:rsidRPr="00D61706">
        <w:rPr>
          <w:lang w:val="el-GR"/>
        </w:rPr>
        <w:t>β. Οι βραγχιακές σχισμές υποδηλώνουν ότι τα σπονδυλωτά αυτά προήλθαν εξελικτικά από έναν κοινό υδρόβιο οργανισμό.</w:t>
      </w:r>
    </w:p>
    <w:p w14:paraId="31D97B58" w14:textId="77777777" w:rsidR="009D3C66" w:rsidRDefault="00691848">
      <w:pPr>
        <w:pStyle w:val="1"/>
        <w:spacing w:before="39"/>
      </w:pPr>
      <w:bookmarkStart w:id="2" w:name="15229"/>
      <w:bookmarkEnd w:id="2"/>
      <w:r>
        <w:t>ΘΕΜΑ 2</w:t>
      </w:r>
    </w:p>
    <w:p w14:paraId="7F5D9CB5" w14:textId="77777777" w:rsidR="009D3C66" w:rsidRPr="00D61706" w:rsidRDefault="00691848">
      <w:pPr>
        <w:pStyle w:val="a4"/>
        <w:numPr>
          <w:ilvl w:val="1"/>
          <w:numId w:val="150"/>
        </w:numPr>
        <w:tabs>
          <w:tab w:val="left" w:pos="491"/>
        </w:tabs>
        <w:spacing w:before="147" w:line="360" w:lineRule="auto"/>
        <w:ind w:right="114" w:firstLine="0"/>
        <w:jc w:val="both"/>
        <w:rPr>
          <w:b/>
          <w:sz w:val="24"/>
          <w:lang w:val="el-GR"/>
        </w:rPr>
      </w:pPr>
      <w:r w:rsidRPr="00D61706">
        <w:rPr>
          <w:b/>
          <w:sz w:val="24"/>
          <w:lang w:val="el-GR"/>
        </w:rPr>
        <w:t>Το μεσογειακό κλίμα χαρακτηρίζεται από την αλληλοδιαδοχή ενός υγρού και σχετικά ήπιου, θερμοκρασιακά, χειμώνα με ένα θερμό και ξηρό καλοκαίρι που ευνοεί την εκδήλωση της</w:t>
      </w:r>
      <w:r w:rsidRPr="00D61706">
        <w:rPr>
          <w:b/>
          <w:spacing w:val="-1"/>
          <w:sz w:val="24"/>
          <w:lang w:val="el-GR"/>
        </w:rPr>
        <w:t xml:space="preserve"> </w:t>
      </w:r>
      <w:r w:rsidRPr="00D61706">
        <w:rPr>
          <w:b/>
          <w:sz w:val="24"/>
          <w:lang w:val="el-GR"/>
        </w:rPr>
        <w:t>φωτιάς.</w:t>
      </w:r>
    </w:p>
    <w:p w14:paraId="4551BF5E" w14:textId="77777777" w:rsidR="009D3C66" w:rsidRPr="00D61706" w:rsidRDefault="00691848">
      <w:pPr>
        <w:pStyle w:val="a3"/>
        <w:spacing w:line="360" w:lineRule="auto"/>
        <w:ind w:right="121"/>
        <w:rPr>
          <w:lang w:val="el-GR"/>
        </w:rPr>
      </w:pPr>
      <w:r w:rsidRPr="00D61706">
        <w:rPr>
          <w:lang w:val="el-GR"/>
        </w:rPr>
        <w:t>α. Να γράψετε τους παράγοντες που συμβάλλουν στην εκδήλωση φωτιάς το καλοκαίρι</w:t>
      </w:r>
      <w:r w:rsidRPr="00D61706">
        <w:rPr>
          <w:lang w:val="el-GR"/>
        </w:rPr>
        <w:t xml:space="preserve"> (μονάδες</w:t>
      </w:r>
      <w:r w:rsidRPr="00D61706">
        <w:rPr>
          <w:spacing w:val="-1"/>
          <w:lang w:val="el-GR"/>
        </w:rPr>
        <w:t xml:space="preserve"> </w:t>
      </w:r>
      <w:r w:rsidRPr="00D61706">
        <w:rPr>
          <w:lang w:val="el-GR"/>
        </w:rPr>
        <w:t>6).</w:t>
      </w:r>
    </w:p>
    <w:p w14:paraId="6C275D7A" w14:textId="77777777" w:rsidR="009D3C66" w:rsidRPr="00D61706" w:rsidRDefault="00691848">
      <w:pPr>
        <w:pStyle w:val="a3"/>
        <w:spacing w:line="360" w:lineRule="auto"/>
        <w:ind w:right="112"/>
        <w:rPr>
          <w:lang w:val="el-GR"/>
        </w:rPr>
      </w:pPr>
      <w:r w:rsidRPr="00D61706">
        <w:rPr>
          <w:lang w:val="el-GR"/>
        </w:rPr>
        <w:t>β.</w:t>
      </w:r>
      <w:r w:rsidRPr="00D61706">
        <w:rPr>
          <w:spacing w:val="-14"/>
          <w:lang w:val="el-GR"/>
        </w:rPr>
        <w:t xml:space="preserve"> </w:t>
      </w:r>
      <w:r w:rsidRPr="00D61706">
        <w:rPr>
          <w:lang w:val="el-GR"/>
        </w:rPr>
        <w:t>Να</w:t>
      </w:r>
      <w:r w:rsidRPr="00D61706">
        <w:rPr>
          <w:spacing w:val="-13"/>
          <w:lang w:val="el-GR"/>
        </w:rPr>
        <w:t xml:space="preserve"> </w:t>
      </w:r>
      <w:r w:rsidRPr="00D61706">
        <w:rPr>
          <w:lang w:val="el-GR"/>
        </w:rPr>
        <w:t>αναφέρετε</w:t>
      </w:r>
      <w:r w:rsidRPr="00D61706">
        <w:rPr>
          <w:spacing w:val="-12"/>
          <w:lang w:val="el-GR"/>
        </w:rPr>
        <w:t xml:space="preserve"> </w:t>
      </w:r>
      <w:r w:rsidRPr="00D61706">
        <w:rPr>
          <w:lang w:val="el-GR"/>
        </w:rPr>
        <w:t>δύο</w:t>
      </w:r>
      <w:r w:rsidRPr="00D61706">
        <w:rPr>
          <w:spacing w:val="-13"/>
          <w:lang w:val="el-GR"/>
        </w:rPr>
        <w:t xml:space="preserve"> </w:t>
      </w:r>
      <w:r w:rsidRPr="00D61706">
        <w:rPr>
          <w:lang w:val="el-GR"/>
        </w:rPr>
        <w:t>βασικούς</w:t>
      </w:r>
      <w:r w:rsidRPr="00D61706">
        <w:rPr>
          <w:spacing w:val="-14"/>
          <w:lang w:val="el-GR"/>
        </w:rPr>
        <w:t xml:space="preserve"> </w:t>
      </w:r>
      <w:r w:rsidRPr="00D61706">
        <w:rPr>
          <w:lang w:val="el-GR"/>
        </w:rPr>
        <w:t>μηχανισμούς</w:t>
      </w:r>
      <w:r w:rsidRPr="00D61706">
        <w:rPr>
          <w:spacing w:val="-12"/>
          <w:lang w:val="el-GR"/>
        </w:rPr>
        <w:t xml:space="preserve"> </w:t>
      </w:r>
      <w:r w:rsidRPr="00D61706">
        <w:rPr>
          <w:lang w:val="el-GR"/>
        </w:rPr>
        <w:t>αναγέννησης,</w:t>
      </w:r>
      <w:r w:rsidRPr="00D61706">
        <w:rPr>
          <w:spacing w:val="-16"/>
          <w:lang w:val="el-GR"/>
        </w:rPr>
        <w:t xml:space="preserve"> </w:t>
      </w:r>
      <w:r w:rsidRPr="00D61706">
        <w:rPr>
          <w:lang w:val="el-GR"/>
        </w:rPr>
        <w:t>που</w:t>
      </w:r>
      <w:r w:rsidRPr="00D61706">
        <w:rPr>
          <w:spacing w:val="-14"/>
          <w:lang w:val="el-GR"/>
        </w:rPr>
        <w:t xml:space="preserve"> </w:t>
      </w:r>
      <w:r w:rsidRPr="00D61706">
        <w:rPr>
          <w:lang w:val="el-GR"/>
        </w:rPr>
        <w:t>μπορούν</w:t>
      </w:r>
      <w:r w:rsidRPr="00D61706">
        <w:rPr>
          <w:spacing w:val="-16"/>
          <w:lang w:val="el-GR"/>
        </w:rPr>
        <w:t xml:space="preserve"> </w:t>
      </w:r>
      <w:r w:rsidRPr="00D61706">
        <w:rPr>
          <w:lang w:val="el-GR"/>
        </w:rPr>
        <w:t>να</w:t>
      </w:r>
      <w:r w:rsidRPr="00D61706">
        <w:rPr>
          <w:spacing w:val="-12"/>
          <w:lang w:val="el-GR"/>
        </w:rPr>
        <w:t xml:space="preserve"> </w:t>
      </w:r>
      <w:r w:rsidRPr="00D61706">
        <w:rPr>
          <w:lang w:val="el-GR"/>
        </w:rPr>
        <w:t>συμβάλουν</w:t>
      </w:r>
      <w:r w:rsidRPr="00D61706">
        <w:rPr>
          <w:spacing w:val="-13"/>
          <w:lang w:val="el-GR"/>
        </w:rPr>
        <w:t xml:space="preserve"> </w:t>
      </w:r>
      <w:r w:rsidRPr="00D61706">
        <w:rPr>
          <w:lang w:val="el-GR"/>
        </w:rPr>
        <w:t>στην επανάκαμψη ενός μεσογειακού οικοσυστήματος μετά από την εκδήλωση της φωτιάς (μονάδες</w:t>
      </w:r>
      <w:r w:rsidRPr="00D61706">
        <w:rPr>
          <w:spacing w:val="-1"/>
          <w:lang w:val="el-GR"/>
        </w:rPr>
        <w:t xml:space="preserve"> </w:t>
      </w:r>
      <w:r w:rsidRPr="00D61706">
        <w:rPr>
          <w:lang w:val="el-GR"/>
        </w:rPr>
        <w:t>6).</w:t>
      </w:r>
    </w:p>
    <w:p w14:paraId="3D39F37A" w14:textId="77777777" w:rsidR="009D3C66" w:rsidRDefault="00691848">
      <w:pPr>
        <w:pStyle w:val="1"/>
        <w:spacing w:before="1"/>
        <w:ind w:left="7963"/>
        <w:jc w:val="left"/>
      </w:pPr>
      <w:r>
        <w:lastRenderedPageBreak/>
        <w:t>Μονάδες 12</w:t>
      </w:r>
    </w:p>
    <w:p w14:paraId="733E675C" w14:textId="77777777" w:rsidR="009D3C66" w:rsidRPr="00D61706" w:rsidRDefault="00691848">
      <w:pPr>
        <w:pStyle w:val="a4"/>
        <w:numPr>
          <w:ilvl w:val="1"/>
          <w:numId w:val="150"/>
        </w:numPr>
        <w:tabs>
          <w:tab w:val="left" w:pos="470"/>
        </w:tabs>
        <w:spacing w:line="360" w:lineRule="auto"/>
        <w:ind w:right="118" w:firstLine="0"/>
        <w:rPr>
          <w:b/>
          <w:sz w:val="24"/>
          <w:lang w:val="el-GR"/>
        </w:rPr>
      </w:pPr>
      <w:r w:rsidRPr="00D61706">
        <w:rPr>
          <w:b/>
          <w:color w:val="231F20"/>
          <w:sz w:val="24"/>
          <w:lang w:val="el-GR"/>
        </w:rPr>
        <w:t>Τα</w:t>
      </w:r>
      <w:r w:rsidRPr="00D61706">
        <w:rPr>
          <w:b/>
          <w:color w:val="231F20"/>
          <w:spacing w:val="-15"/>
          <w:sz w:val="24"/>
          <w:lang w:val="el-GR"/>
        </w:rPr>
        <w:t xml:space="preserve"> </w:t>
      </w:r>
      <w:r w:rsidRPr="00D61706">
        <w:rPr>
          <w:b/>
          <w:color w:val="231F20"/>
          <w:sz w:val="24"/>
          <w:lang w:val="el-GR"/>
        </w:rPr>
        <w:t>αντιβιοτικά</w:t>
      </w:r>
      <w:r w:rsidRPr="00D61706">
        <w:rPr>
          <w:b/>
          <w:color w:val="231F20"/>
          <w:spacing w:val="-16"/>
          <w:sz w:val="24"/>
          <w:lang w:val="el-GR"/>
        </w:rPr>
        <w:t xml:space="preserve"> </w:t>
      </w:r>
      <w:r w:rsidRPr="00D61706">
        <w:rPr>
          <w:b/>
          <w:color w:val="231F20"/>
          <w:sz w:val="24"/>
          <w:lang w:val="el-GR"/>
        </w:rPr>
        <w:t>είναι</w:t>
      </w:r>
      <w:r w:rsidRPr="00D61706">
        <w:rPr>
          <w:b/>
          <w:color w:val="231F20"/>
          <w:spacing w:val="-18"/>
          <w:sz w:val="24"/>
          <w:lang w:val="el-GR"/>
        </w:rPr>
        <w:t xml:space="preserve"> </w:t>
      </w:r>
      <w:r w:rsidRPr="00D61706">
        <w:rPr>
          <w:b/>
          <w:color w:val="231F20"/>
          <w:sz w:val="24"/>
          <w:lang w:val="el-GR"/>
        </w:rPr>
        <w:t>χημικές</w:t>
      </w:r>
      <w:r w:rsidRPr="00D61706">
        <w:rPr>
          <w:b/>
          <w:color w:val="231F20"/>
          <w:spacing w:val="-14"/>
          <w:sz w:val="24"/>
          <w:lang w:val="el-GR"/>
        </w:rPr>
        <w:t xml:space="preserve"> </w:t>
      </w:r>
      <w:r w:rsidRPr="00D61706">
        <w:rPr>
          <w:b/>
          <w:color w:val="231F20"/>
          <w:sz w:val="24"/>
          <w:lang w:val="el-GR"/>
        </w:rPr>
        <w:t>ουσίες</w:t>
      </w:r>
      <w:r w:rsidRPr="00D61706">
        <w:rPr>
          <w:b/>
          <w:color w:val="231F20"/>
          <w:spacing w:val="-15"/>
          <w:sz w:val="24"/>
          <w:lang w:val="el-GR"/>
        </w:rPr>
        <w:t xml:space="preserve"> </w:t>
      </w:r>
      <w:r w:rsidRPr="00D61706">
        <w:rPr>
          <w:b/>
          <w:color w:val="231F20"/>
          <w:sz w:val="24"/>
          <w:lang w:val="el-GR"/>
        </w:rPr>
        <w:t>με</w:t>
      </w:r>
      <w:r w:rsidRPr="00D61706">
        <w:rPr>
          <w:b/>
          <w:color w:val="231F20"/>
          <w:spacing w:val="-14"/>
          <w:sz w:val="24"/>
          <w:lang w:val="el-GR"/>
        </w:rPr>
        <w:t xml:space="preserve"> </w:t>
      </w:r>
      <w:r w:rsidRPr="00D61706">
        <w:rPr>
          <w:b/>
          <w:color w:val="231F20"/>
          <w:sz w:val="24"/>
          <w:lang w:val="el-GR"/>
        </w:rPr>
        <w:t>αντιμικροβιακή</w:t>
      </w:r>
      <w:r w:rsidRPr="00D61706">
        <w:rPr>
          <w:b/>
          <w:color w:val="231F20"/>
          <w:spacing w:val="-15"/>
          <w:sz w:val="24"/>
          <w:lang w:val="el-GR"/>
        </w:rPr>
        <w:t xml:space="preserve"> </w:t>
      </w:r>
      <w:r w:rsidRPr="00D61706">
        <w:rPr>
          <w:b/>
          <w:color w:val="231F20"/>
          <w:sz w:val="24"/>
          <w:lang w:val="el-GR"/>
        </w:rPr>
        <w:t>δράση</w:t>
      </w:r>
      <w:r w:rsidRPr="00D61706">
        <w:rPr>
          <w:b/>
          <w:color w:val="231F20"/>
          <w:spacing w:val="-15"/>
          <w:sz w:val="24"/>
          <w:lang w:val="el-GR"/>
        </w:rPr>
        <w:t xml:space="preserve"> </w:t>
      </w:r>
      <w:r w:rsidRPr="00D61706">
        <w:rPr>
          <w:b/>
          <w:color w:val="231F20"/>
          <w:sz w:val="24"/>
          <w:lang w:val="el-GR"/>
        </w:rPr>
        <w:t>δηλαδή</w:t>
      </w:r>
      <w:r w:rsidRPr="00D61706">
        <w:rPr>
          <w:b/>
          <w:color w:val="231F20"/>
          <w:spacing w:val="-14"/>
          <w:sz w:val="24"/>
          <w:lang w:val="el-GR"/>
        </w:rPr>
        <w:t xml:space="preserve"> </w:t>
      </w:r>
      <w:r w:rsidRPr="00D61706">
        <w:rPr>
          <w:b/>
          <w:color w:val="231F20"/>
          <w:sz w:val="24"/>
          <w:lang w:val="el-GR"/>
        </w:rPr>
        <w:t>αναστέλλουν</w:t>
      </w:r>
      <w:r w:rsidRPr="00D61706">
        <w:rPr>
          <w:b/>
          <w:color w:val="231F20"/>
          <w:spacing w:val="-14"/>
          <w:sz w:val="24"/>
          <w:lang w:val="el-GR"/>
        </w:rPr>
        <w:t xml:space="preserve"> </w:t>
      </w:r>
      <w:r w:rsidRPr="00D61706">
        <w:rPr>
          <w:b/>
          <w:color w:val="231F20"/>
          <w:sz w:val="24"/>
          <w:lang w:val="el-GR"/>
        </w:rPr>
        <w:t>την ανάπτυξη διαφόρων</w:t>
      </w:r>
      <w:r w:rsidRPr="00D61706">
        <w:rPr>
          <w:b/>
          <w:color w:val="231F20"/>
          <w:spacing w:val="-2"/>
          <w:sz w:val="24"/>
          <w:lang w:val="el-GR"/>
        </w:rPr>
        <w:t xml:space="preserve"> </w:t>
      </w:r>
      <w:r w:rsidRPr="00D61706">
        <w:rPr>
          <w:b/>
          <w:color w:val="231F20"/>
          <w:sz w:val="24"/>
          <w:lang w:val="el-GR"/>
        </w:rPr>
        <w:t>μικροοργανισμών.</w:t>
      </w:r>
    </w:p>
    <w:p w14:paraId="3C101EAC" w14:textId="77777777" w:rsidR="009D3C66" w:rsidRPr="00D61706" w:rsidRDefault="00691848">
      <w:pPr>
        <w:pStyle w:val="a3"/>
        <w:spacing w:line="360" w:lineRule="auto"/>
        <w:ind w:right="122"/>
        <w:jc w:val="left"/>
        <w:rPr>
          <w:lang w:val="el-GR"/>
        </w:rPr>
      </w:pPr>
      <w:r w:rsidRPr="00D61706">
        <w:rPr>
          <w:lang w:val="el-GR"/>
        </w:rPr>
        <w:t>α. Να αναφέρετε δύο μηχανισμούς με τους οποίους τα αντιβιοτικά αναστέλλουν την ανάπτυξη ενός μικροοργανισμού (μονάδες 6).</w:t>
      </w:r>
    </w:p>
    <w:p w14:paraId="517575D7" w14:textId="77777777" w:rsidR="009D3C66" w:rsidRPr="00D61706" w:rsidRDefault="00691848">
      <w:pPr>
        <w:pStyle w:val="a3"/>
        <w:spacing w:line="360" w:lineRule="auto"/>
        <w:ind w:right="122"/>
        <w:jc w:val="left"/>
        <w:rPr>
          <w:lang w:val="el-GR"/>
        </w:rPr>
      </w:pPr>
      <w:r w:rsidRPr="00D61706">
        <w:rPr>
          <w:lang w:val="el-GR"/>
        </w:rPr>
        <w:t xml:space="preserve">β. </w:t>
      </w:r>
      <w:r w:rsidRPr="00D61706">
        <w:rPr>
          <w:color w:val="231F20"/>
          <w:lang w:val="el-GR"/>
        </w:rPr>
        <w:t>Να εξηγήσετε αν μπορεί ένα αντιβιοτικό να αναστείλει</w:t>
      </w:r>
      <w:r w:rsidRPr="00D61706">
        <w:rPr>
          <w:color w:val="231F20"/>
          <w:lang w:val="el-GR"/>
        </w:rPr>
        <w:t xml:space="preserve"> τον πολλαπλασιασμό ενός ιού </w:t>
      </w:r>
      <w:r w:rsidRPr="00D61706">
        <w:rPr>
          <w:lang w:val="el-GR"/>
        </w:rPr>
        <w:t>(μονάδες 7).</w:t>
      </w:r>
    </w:p>
    <w:p w14:paraId="22368C47" w14:textId="77777777" w:rsidR="009D3C66" w:rsidRPr="00D61706" w:rsidRDefault="00691848">
      <w:pPr>
        <w:pStyle w:val="1"/>
        <w:spacing w:before="1"/>
        <w:ind w:right="112"/>
        <w:jc w:val="right"/>
        <w:rPr>
          <w:lang w:val="el-GR"/>
        </w:rPr>
      </w:pPr>
      <w:r w:rsidRPr="00D61706">
        <w:rPr>
          <w:lang w:val="el-GR"/>
        </w:rPr>
        <w:t>Μονάδες 13</w:t>
      </w:r>
    </w:p>
    <w:p w14:paraId="4FAEF1FC" w14:textId="77777777" w:rsidR="009D3C66" w:rsidRDefault="009D3C66">
      <w:pPr>
        <w:jc w:val="right"/>
        <w:rPr>
          <w:lang w:val="el-GR"/>
        </w:rPr>
      </w:pPr>
    </w:p>
    <w:p w14:paraId="033DC69E" w14:textId="77777777" w:rsidR="009D3C66" w:rsidRPr="00D61706" w:rsidRDefault="00691848">
      <w:pPr>
        <w:spacing w:before="39"/>
        <w:ind w:left="118"/>
        <w:rPr>
          <w:b/>
          <w:sz w:val="24"/>
          <w:lang w:val="el-GR"/>
        </w:rPr>
      </w:pPr>
      <w:bookmarkStart w:id="3" w:name="15229_SOLUTION"/>
      <w:bookmarkEnd w:id="3"/>
      <w:r w:rsidRPr="00D61706">
        <w:rPr>
          <w:b/>
          <w:sz w:val="24"/>
          <w:lang w:val="el-GR"/>
        </w:rPr>
        <w:t>2.1</w:t>
      </w:r>
    </w:p>
    <w:p w14:paraId="73F94847" w14:textId="77777777" w:rsidR="009D3C66" w:rsidRPr="00D61706" w:rsidRDefault="00691848">
      <w:pPr>
        <w:pStyle w:val="a3"/>
        <w:spacing w:before="147" w:line="360" w:lineRule="auto"/>
        <w:ind w:right="118"/>
        <w:rPr>
          <w:lang w:val="el-GR"/>
        </w:rPr>
      </w:pPr>
      <w:r w:rsidRPr="00D61706">
        <w:rPr>
          <w:lang w:val="el-GR"/>
        </w:rPr>
        <w:t xml:space="preserve">α. </w:t>
      </w:r>
      <w:r>
        <w:t>H</w:t>
      </w:r>
      <w:r w:rsidRPr="00D61706">
        <w:rPr>
          <w:lang w:val="el-GR"/>
        </w:rPr>
        <w:t xml:space="preserve"> εκδήλωση της φωτιάς ευνοείται λόγω των υψηλών θερμοκρασιών, της μεγάλης ξηρασίας και της συσσώρευσης μη αποικοδομημένων ξερών φύλλων στο έδαφος.</w:t>
      </w:r>
    </w:p>
    <w:p w14:paraId="3D56C46E" w14:textId="77777777" w:rsidR="009D3C66" w:rsidRPr="00D61706" w:rsidRDefault="00691848">
      <w:pPr>
        <w:pStyle w:val="a3"/>
        <w:spacing w:line="360" w:lineRule="auto"/>
        <w:ind w:right="117"/>
        <w:rPr>
          <w:lang w:val="el-GR"/>
        </w:rPr>
      </w:pPr>
      <w:r w:rsidRPr="00D61706">
        <w:rPr>
          <w:lang w:val="el-GR"/>
        </w:rPr>
        <w:t>β. Οι βασικοί μηχανισμοί αναγέννηση</w:t>
      </w:r>
      <w:r w:rsidRPr="00D61706">
        <w:rPr>
          <w:lang w:val="el-GR"/>
        </w:rPr>
        <w:t>ς είναι ο σχηματισμός νέων βλαστών και φύλλων από υπόγειους</w:t>
      </w:r>
      <w:r w:rsidRPr="00D61706">
        <w:rPr>
          <w:spacing w:val="-6"/>
          <w:lang w:val="el-GR"/>
        </w:rPr>
        <w:t xml:space="preserve"> </w:t>
      </w:r>
      <w:r w:rsidRPr="00D61706">
        <w:rPr>
          <w:lang w:val="el-GR"/>
        </w:rPr>
        <w:t>οφθαλμούς</w:t>
      </w:r>
      <w:r w:rsidRPr="00D61706">
        <w:rPr>
          <w:spacing w:val="-7"/>
          <w:lang w:val="el-GR"/>
        </w:rPr>
        <w:t xml:space="preserve"> </w:t>
      </w:r>
      <w:r w:rsidRPr="00D61706">
        <w:rPr>
          <w:lang w:val="el-GR"/>
        </w:rPr>
        <w:t>και</w:t>
      </w:r>
      <w:r w:rsidRPr="00D61706">
        <w:rPr>
          <w:spacing w:val="-6"/>
          <w:lang w:val="el-GR"/>
        </w:rPr>
        <w:t xml:space="preserve"> </w:t>
      </w:r>
      <w:r w:rsidRPr="00D61706">
        <w:rPr>
          <w:lang w:val="el-GR"/>
        </w:rPr>
        <w:t>η</w:t>
      </w:r>
      <w:r w:rsidRPr="00D61706">
        <w:rPr>
          <w:spacing w:val="-8"/>
          <w:lang w:val="el-GR"/>
        </w:rPr>
        <w:t xml:space="preserve"> </w:t>
      </w:r>
      <w:r w:rsidRPr="00D61706">
        <w:rPr>
          <w:lang w:val="el-GR"/>
        </w:rPr>
        <w:t>αυξημένη</w:t>
      </w:r>
      <w:r w:rsidRPr="00D61706">
        <w:rPr>
          <w:spacing w:val="-6"/>
          <w:lang w:val="el-GR"/>
        </w:rPr>
        <w:t xml:space="preserve"> </w:t>
      </w:r>
      <w:r w:rsidRPr="00D61706">
        <w:rPr>
          <w:lang w:val="el-GR"/>
        </w:rPr>
        <w:t>φύτρωση</w:t>
      </w:r>
      <w:r w:rsidRPr="00D61706">
        <w:rPr>
          <w:spacing w:val="-9"/>
          <w:lang w:val="el-GR"/>
        </w:rPr>
        <w:t xml:space="preserve"> </w:t>
      </w:r>
      <w:r w:rsidRPr="00D61706">
        <w:rPr>
          <w:lang w:val="el-GR"/>
        </w:rPr>
        <w:t>σπερμάτων</w:t>
      </w:r>
      <w:r w:rsidRPr="00D61706">
        <w:rPr>
          <w:spacing w:val="-7"/>
          <w:lang w:val="el-GR"/>
        </w:rPr>
        <w:t xml:space="preserve"> </w:t>
      </w:r>
      <w:r w:rsidRPr="00D61706">
        <w:rPr>
          <w:lang w:val="el-GR"/>
        </w:rPr>
        <w:t>που</w:t>
      </w:r>
      <w:r w:rsidRPr="00D61706">
        <w:rPr>
          <w:spacing w:val="-8"/>
          <w:lang w:val="el-GR"/>
        </w:rPr>
        <w:t xml:space="preserve"> </w:t>
      </w:r>
      <w:r w:rsidRPr="00D61706">
        <w:rPr>
          <w:lang w:val="el-GR"/>
        </w:rPr>
        <w:t>διασκορπίστηκαν</w:t>
      </w:r>
      <w:r w:rsidRPr="00D61706">
        <w:rPr>
          <w:spacing w:val="-6"/>
          <w:lang w:val="el-GR"/>
        </w:rPr>
        <w:t xml:space="preserve"> </w:t>
      </w:r>
      <w:r w:rsidRPr="00D61706">
        <w:rPr>
          <w:lang w:val="el-GR"/>
        </w:rPr>
        <w:t>λόγω</w:t>
      </w:r>
      <w:r w:rsidRPr="00D61706">
        <w:rPr>
          <w:spacing w:val="-6"/>
          <w:lang w:val="el-GR"/>
        </w:rPr>
        <w:t xml:space="preserve"> </w:t>
      </w:r>
      <w:r w:rsidRPr="00D61706">
        <w:rPr>
          <w:lang w:val="el-GR"/>
        </w:rPr>
        <w:t>της φωτιάς.</w:t>
      </w:r>
    </w:p>
    <w:p w14:paraId="44BA8B73" w14:textId="77777777" w:rsidR="009D3C66" w:rsidRPr="00D61706" w:rsidRDefault="00691848">
      <w:pPr>
        <w:pStyle w:val="1"/>
        <w:spacing w:line="292" w:lineRule="exact"/>
        <w:jc w:val="left"/>
        <w:rPr>
          <w:lang w:val="el-GR"/>
        </w:rPr>
      </w:pPr>
      <w:r w:rsidRPr="00D61706">
        <w:rPr>
          <w:lang w:val="el-GR"/>
        </w:rPr>
        <w:t>2.2</w:t>
      </w:r>
    </w:p>
    <w:p w14:paraId="43848C4D" w14:textId="77777777" w:rsidR="009D3C66" w:rsidRPr="00D61706" w:rsidRDefault="00691848">
      <w:pPr>
        <w:pStyle w:val="a3"/>
        <w:spacing w:before="148"/>
        <w:jc w:val="left"/>
        <w:rPr>
          <w:lang w:val="el-GR"/>
        </w:rPr>
      </w:pPr>
      <w:r w:rsidRPr="00D61706">
        <w:rPr>
          <w:lang w:val="el-GR"/>
        </w:rPr>
        <w:t xml:space="preserve">α. </w:t>
      </w:r>
      <w:r w:rsidRPr="00D61706">
        <w:rPr>
          <w:color w:val="231F20"/>
          <w:lang w:val="el-GR"/>
        </w:rPr>
        <w:t>Όλα τα γνωστά αντιβιοτικά δρουν σύμφωνα με έναν από τους παρακάτω μηχανισμούς:</w:t>
      </w:r>
    </w:p>
    <w:p w14:paraId="4F07316D" w14:textId="77777777" w:rsidR="009D3C66" w:rsidRPr="00D61706" w:rsidRDefault="00691848">
      <w:pPr>
        <w:pStyle w:val="a4"/>
        <w:numPr>
          <w:ilvl w:val="0"/>
          <w:numId w:val="149"/>
        </w:numPr>
        <w:tabs>
          <w:tab w:val="left" w:pos="345"/>
        </w:tabs>
        <w:spacing w:line="360" w:lineRule="auto"/>
        <w:ind w:right="116" w:firstLine="0"/>
        <w:jc w:val="left"/>
        <w:rPr>
          <w:sz w:val="24"/>
          <w:lang w:val="el-GR"/>
        </w:rPr>
      </w:pPr>
      <w:r w:rsidRPr="00D61706">
        <w:rPr>
          <w:color w:val="231F20"/>
          <w:sz w:val="24"/>
          <w:lang w:val="el-GR"/>
        </w:rPr>
        <w:t>Παρεμποδίζουν τη σύνθεση του κυτταρικού τοιχώματος των μικροοργανισμών (π.χ. η πενικιλίνη).</w:t>
      </w:r>
    </w:p>
    <w:p w14:paraId="61FFF910" w14:textId="77777777" w:rsidR="009D3C66" w:rsidRDefault="00691848">
      <w:pPr>
        <w:pStyle w:val="a4"/>
        <w:numPr>
          <w:ilvl w:val="0"/>
          <w:numId w:val="149"/>
        </w:numPr>
        <w:tabs>
          <w:tab w:val="left" w:pos="294"/>
        </w:tabs>
        <w:spacing w:before="0" w:line="360" w:lineRule="auto"/>
        <w:ind w:right="1688" w:firstLine="0"/>
        <w:jc w:val="left"/>
        <w:rPr>
          <w:sz w:val="24"/>
        </w:rPr>
      </w:pPr>
      <w:r w:rsidRPr="00D61706">
        <w:rPr>
          <w:color w:val="231F20"/>
          <w:sz w:val="24"/>
          <w:lang w:val="el-GR"/>
        </w:rPr>
        <w:t>Αναστέλλουν κάποια αντίδραση του μεταβολισμού των μικροοργανισμών.</w:t>
      </w:r>
      <w:r w:rsidRPr="00D61706">
        <w:rPr>
          <w:sz w:val="24"/>
          <w:lang w:val="el-GR"/>
        </w:rPr>
        <w:t xml:space="preserve"> </w:t>
      </w:r>
      <w:r>
        <w:rPr>
          <w:sz w:val="24"/>
        </w:rPr>
        <w:t>(Εναλλακτικά:</w:t>
      </w:r>
    </w:p>
    <w:p w14:paraId="3402CC2E" w14:textId="77777777" w:rsidR="009D3C66" w:rsidRPr="00D61706" w:rsidRDefault="00691848">
      <w:pPr>
        <w:pStyle w:val="a4"/>
        <w:numPr>
          <w:ilvl w:val="0"/>
          <w:numId w:val="149"/>
        </w:numPr>
        <w:tabs>
          <w:tab w:val="left" w:pos="316"/>
        </w:tabs>
        <w:spacing w:before="0" w:line="360" w:lineRule="auto"/>
        <w:ind w:right="115" w:firstLine="0"/>
        <w:jc w:val="left"/>
        <w:rPr>
          <w:sz w:val="24"/>
          <w:lang w:val="el-GR"/>
        </w:rPr>
      </w:pPr>
      <w:r w:rsidRPr="00D61706">
        <w:rPr>
          <w:color w:val="231F20"/>
          <w:sz w:val="24"/>
          <w:lang w:val="el-GR"/>
        </w:rPr>
        <w:t>Παρε</w:t>
      </w:r>
      <w:r w:rsidRPr="00D61706">
        <w:rPr>
          <w:color w:val="231F20"/>
          <w:sz w:val="24"/>
          <w:lang w:val="el-GR"/>
        </w:rPr>
        <w:t>μβαίνουν στις λειτουργίες αντιγραφής, μεταγραφής και μετάφρασης του γενετικού υλικού των μικροοργανισμών.</w:t>
      </w:r>
    </w:p>
    <w:p w14:paraId="6A5FD3BB" w14:textId="77777777" w:rsidR="009D3C66" w:rsidRPr="00D61706" w:rsidRDefault="00691848">
      <w:pPr>
        <w:pStyle w:val="a4"/>
        <w:numPr>
          <w:ilvl w:val="0"/>
          <w:numId w:val="149"/>
        </w:numPr>
        <w:tabs>
          <w:tab w:val="left" w:pos="294"/>
        </w:tabs>
        <w:spacing w:before="0" w:line="292" w:lineRule="exact"/>
        <w:ind w:left="293" w:hanging="176"/>
        <w:jc w:val="left"/>
        <w:rPr>
          <w:sz w:val="24"/>
          <w:lang w:val="el-GR"/>
        </w:rPr>
      </w:pPr>
      <w:r w:rsidRPr="00D61706">
        <w:rPr>
          <w:color w:val="231F20"/>
          <w:sz w:val="24"/>
          <w:lang w:val="el-GR"/>
        </w:rPr>
        <w:t>Προκαλούν διαταραχές στη λειτουργία της πλασματικής</w:t>
      </w:r>
      <w:r w:rsidRPr="00D61706">
        <w:rPr>
          <w:color w:val="231F20"/>
          <w:spacing w:val="-3"/>
          <w:sz w:val="24"/>
          <w:lang w:val="el-GR"/>
        </w:rPr>
        <w:t xml:space="preserve"> </w:t>
      </w:r>
      <w:r w:rsidRPr="00D61706">
        <w:rPr>
          <w:color w:val="231F20"/>
          <w:sz w:val="24"/>
          <w:lang w:val="el-GR"/>
        </w:rPr>
        <w:t>μεμβράνης.)</w:t>
      </w:r>
    </w:p>
    <w:p w14:paraId="794A90A9" w14:textId="77777777" w:rsidR="009D3C66" w:rsidRPr="00D61706" w:rsidRDefault="00691848">
      <w:pPr>
        <w:pStyle w:val="a3"/>
        <w:spacing w:before="146" w:line="360" w:lineRule="auto"/>
        <w:ind w:right="111"/>
        <w:rPr>
          <w:lang w:val="el-GR"/>
        </w:rPr>
      </w:pPr>
      <w:r w:rsidRPr="00D61706">
        <w:rPr>
          <w:lang w:val="el-GR"/>
        </w:rPr>
        <w:t xml:space="preserve">β. </w:t>
      </w:r>
      <w:r w:rsidRPr="00D61706">
        <w:rPr>
          <w:color w:val="231F20"/>
          <w:lang w:val="el-GR"/>
        </w:rPr>
        <w:t>Όχι, επειδή τα αντιβιοτικά, γενικά, δρουν αναστέλλοντας την παραγωγή ουσιών στα βακτήρια, στους μύκητες και στα πρωτόζωα, δεν είναι αποτελεσματικά έναντι των ιών, καθώς αυτοί δε διαθέτουν δικό τους μεταβολικό μηχανισμό, αφού αποτελούν υποχρεωτικά κυτταρικά</w:t>
      </w:r>
      <w:r w:rsidRPr="00D61706">
        <w:rPr>
          <w:color w:val="231F20"/>
          <w:lang w:val="el-GR"/>
        </w:rPr>
        <w:t xml:space="preserve"> παράσιτα.</w:t>
      </w:r>
    </w:p>
    <w:p w14:paraId="5EE1260D" w14:textId="77777777" w:rsidR="009D3C66" w:rsidRDefault="00691848">
      <w:pPr>
        <w:pStyle w:val="1"/>
        <w:spacing w:before="39"/>
      </w:pPr>
      <w:bookmarkStart w:id="4" w:name="15234"/>
      <w:bookmarkEnd w:id="4"/>
      <w:r>
        <w:t>ΘΕΜΑ 4</w:t>
      </w:r>
    </w:p>
    <w:p w14:paraId="7E7DA7F8" w14:textId="77777777" w:rsidR="009D3C66" w:rsidRPr="00D61706" w:rsidRDefault="00691848">
      <w:pPr>
        <w:pStyle w:val="a4"/>
        <w:numPr>
          <w:ilvl w:val="1"/>
          <w:numId w:val="148"/>
        </w:numPr>
        <w:tabs>
          <w:tab w:val="left" w:pos="474"/>
        </w:tabs>
        <w:spacing w:before="147" w:line="360" w:lineRule="auto"/>
        <w:ind w:right="115" w:firstLine="0"/>
        <w:rPr>
          <w:b/>
          <w:sz w:val="24"/>
          <w:lang w:val="el-GR"/>
        </w:rPr>
      </w:pPr>
      <w:r w:rsidRPr="00D61706">
        <w:rPr>
          <w:b/>
          <w:sz w:val="24"/>
          <w:lang w:val="el-GR"/>
        </w:rPr>
        <w:t>Το</w:t>
      </w:r>
      <w:r w:rsidRPr="00D61706">
        <w:rPr>
          <w:b/>
          <w:spacing w:val="-12"/>
          <w:sz w:val="24"/>
          <w:lang w:val="el-GR"/>
        </w:rPr>
        <w:t xml:space="preserve"> </w:t>
      </w:r>
      <w:r w:rsidRPr="00D61706">
        <w:rPr>
          <w:b/>
          <w:sz w:val="24"/>
          <w:lang w:val="el-GR"/>
        </w:rPr>
        <w:t>παρακάτω</w:t>
      </w:r>
      <w:r w:rsidRPr="00D61706">
        <w:rPr>
          <w:b/>
          <w:spacing w:val="-9"/>
          <w:sz w:val="24"/>
          <w:lang w:val="el-GR"/>
        </w:rPr>
        <w:t xml:space="preserve"> </w:t>
      </w:r>
      <w:r w:rsidRPr="00D61706">
        <w:rPr>
          <w:b/>
          <w:sz w:val="24"/>
          <w:lang w:val="el-GR"/>
        </w:rPr>
        <w:t>διάγραμμα</w:t>
      </w:r>
      <w:r w:rsidRPr="00D61706">
        <w:rPr>
          <w:b/>
          <w:spacing w:val="-10"/>
          <w:sz w:val="24"/>
          <w:lang w:val="el-GR"/>
        </w:rPr>
        <w:t xml:space="preserve"> </w:t>
      </w:r>
      <w:r w:rsidRPr="00D61706">
        <w:rPr>
          <w:b/>
          <w:sz w:val="24"/>
          <w:lang w:val="el-GR"/>
        </w:rPr>
        <w:t>απεικονίζει</w:t>
      </w:r>
      <w:r w:rsidRPr="00D61706">
        <w:rPr>
          <w:b/>
          <w:spacing w:val="-11"/>
          <w:sz w:val="24"/>
          <w:lang w:val="el-GR"/>
        </w:rPr>
        <w:t xml:space="preserve"> </w:t>
      </w:r>
      <w:r w:rsidRPr="00D61706">
        <w:rPr>
          <w:b/>
          <w:sz w:val="24"/>
          <w:lang w:val="el-GR"/>
        </w:rPr>
        <w:t>ένα</w:t>
      </w:r>
      <w:r w:rsidRPr="00D61706">
        <w:rPr>
          <w:b/>
          <w:spacing w:val="-9"/>
          <w:sz w:val="24"/>
          <w:lang w:val="el-GR"/>
        </w:rPr>
        <w:t xml:space="preserve"> </w:t>
      </w:r>
      <w:r w:rsidRPr="00D61706">
        <w:rPr>
          <w:b/>
          <w:sz w:val="24"/>
          <w:lang w:val="el-GR"/>
        </w:rPr>
        <w:t>τροφικό</w:t>
      </w:r>
      <w:r w:rsidRPr="00D61706">
        <w:rPr>
          <w:b/>
          <w:spacing w:val="-12"/>
          <w:sz w:val="24"/>
          <w:lang w:val="el-GR"/>
        </w:rPr>
        <w:t xml:space="preserve"> </w:t>
      </w:r>
      <w:r w:rsidRPr="00D61706">
        <w:rPr>
          <w:b/>
          <w:sz w:val="24"/>
          <w:lang w:val="el-GR"/>
        </w:rPr>
        <w:t>πλέγμα</w:t>
      </w:r>
      <w:r w:rsidRPr="00D61706">
        <w:rPr>
          <w:b/>
          <w:spacing w:val="-12"/>
          <w:sz w:val="24"/>
          <w:lang w:val="el-GR"/>
        </w:rPr>
        <w:t xml:space="preserve"> </w:t>
      </w:r>
      <w:r w:rsidRPr="00D61706">
        <w:rPr>
          <w:b/>
          <w:sz w:val="24"/>
          <w:lang w:val="el-GR"/>
        </w:rPr>
        <w:t>ενός</w:t>
      </w:r>
      <w:r w:rsidRPr="00D61706">
        <w:rPr>
          <w:b/>
          <w:spacing w:val="-11"/>
          <w:sz w:val="24"/>
          <w:lang w:val="el-GR"/>
        </w:rPr>
        <w:t xml:space="preserve"> </w:t>
      </w:r>
      <w:r w:rsidRPr="00D61706">
        <w:rPr>
          <w:b/>
          <w:sz w:val="24"/>
          <w:lang w:val="el-GR"/>
        </w:rPr>
        <w:t>οικοσυστήματος</w:t>
      </w:r>
      <w:r w:rsidRPr="00D61706">
        <w:rPr>
          <w:b/>
          <w:spacing w:val="-8"/>
          <w:sz w:val="24"/>
          <w:lang w:val="el-GR"/>
        </w:rPr>
        <w:t xml:space="preserve"> </w:t>
      </w:r>
      <w:r w:rsidRPr="00D61706">
        <w:rPr>
          <w:b/>
          <w:sz w:val="24"/>
          <w:lang w:val="el-GR"/>
        </w:rPr>
        <w:t>σε</w:t>
      </w:r>
      <w:r w:rsidRPr="00D61706">
        <w:rPr>
          <w:b/>
          <w:spacing w:val="-9"/>
          <w:sz w:val="24"/>
          <w:lang w:val="el-GR"/>
        </w:rPr>
        <w:t xml:space="preserve"> </w:t>
      </w:r>
      <w:r w:rsidRPr="00D61706">
        <w:rPr>
          <w:b/>
          <w:sz w:val="24"/>
          <w:lang w:val="el-GR"/>
        </w:rPr>
        <w:t>μια αγροτική</w:t>
      </w:r>
      <w:r w:rsidRPr="00D61706">
        <w:rPr>
          <w:b/>
          <w:spacing w:val="-2"/>
          <w:sz w:val="24"/>
          <w:lang w:val="el-GR"/>
        </w:rPr>
        <w:t xml:space="preserve"> </w:t>
      </w:r>
      <w:r w:rsidRPr="00D61706">
        <w:rPr>
          <w:b/>
          <w:sz w:val="24"/>
          <w:lang w:val="el-GR"/>
        </w:rPr>
        <w:t>περιοχή.</w:t>
      </w:r>
    </w:p>
    <w:p w14:paraId="35A1E0D6" w14:textId="77777777" w:rsidR="009D3C66" w:rsidRPr="00D61706" w:rsidRDefault="009D3C66">
      <w:pPr>
        <w:pStyle w:val="a3"/>
        <w:ind w:left="0"/>
        <w:jc w:val="left"/>
        <w:rPr>
          <w:b/>
          <w:sz w:val="20"/>
          <w:lang w:val="el-GR"/>
        </w:rPr>
      </w:pPr>
    </w:p>
    <w:p w14:paraId="1E3B4271" w14:textId="77777777" w:rsidR="009D3C66" w:rsidRPr="00D61706" w:rsidRDefault="00691848">
      <w:pPr>
        <w:pStyle w:val="a3"/>
        <w:spacing w:before="11"/>
        <w:ind w:left="0"/>
        <w:jc w:val="left"/>
        <w:rPr>
          <w:b/>
          <w:sz w:val="23"/>
          <w:lang w:val="el-GR"/>
        </w:rPr>
      </w:pPr>
      <w:r>
        <w:rPr>
          <w:noProof/>
        </w:rPr>
        <w:lastRenderedPageBreak/>
        <w:drawing>
          <wp:anchor distT="0" distB="0" distL="0" distR="0" simplePos="0" relativeHeight="251658240" behindDoc="0" locked="0" layoutInCell="1" allowOverlap="1" wp14:anchorId="147A6CFC" wp14:editId="37B3AED4">
            <wp:simplePos x="0" y="0"/>
            <wp:positionH relativeFrom="page">
              <wp:posOffset>1735835</wp:posOffset>
            </wp:positionH>
            <wp:positionV relativeFrom="paragraph">
              <wp:posOffset>210556</wp:posOffset>
            </wp:positionV>
            <wp:extent cx="4175759" cy="21945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175759" cy="2194560"/>
                    </a:xfrm>
                    <a:prstGeom prst="rect">
                      <a:avLst/>
                    </a:prstGeom>
                  </pic:spPr>
                </pic:pic>
              </a:graphicData>
            </a:graphic>
          </wp:anchor>
        </w:drawing>
      </w:r>
    </w:p>
    <w:p w14:paraId="6270B494" w14:textId="77777777" w:rsidR="009D3C66" w:rsidRPr="00D61706" w:rsidRDefault="009D3C66">
      <w:pPr>
        <w:pStyle w:val="a3"/>
        <w:spacing w:before="10"/>
        <w:ind w:left="0"/>
        <w:jc w:val="left"/>
        <w:rPr>
          <w:b/>
          <w:sz w:val="30"/>
          <w:lang w:val="el-GR"/>
        </w:rPr>
      </w:pPr>
    </w:p>
    <w:p w14:paraId="18CC6F34" w14:textId="77777777" w:rsidR="009D3C66" w:rsidRPr="00D61706" w:rsidRDefault="00691848">
      <w:pPr>
        <w:pStyle w:val="a3"/>
        <w:spacing w:before="1" w:line="360" w:lineRule="auto"/>
        <w:ind w:right="114"/>
        <w:rPr>
          <w:lang w:val="el-GR"/>
        </w:rPr>
      </w:pPr>
      <w:r w:rsidRPr="00D61706">
        <w:rPr>
          <w:lang w:val="el-GR"/>
        </w:rPr>
        <w:t>α. Να αναφέρετε το είδος του οργανισμού από τους πληθυσμούς του οικοσυστήματος που συμπεριφέρεται ταυτόχρονα και ως καταναλωτής 1ης και ως καταναλωτής 2ης τάξης (μονάδες 2). Να αιτιολογήσετε την απάντησή σας (μονάδες 4).</w:t>
      </w:r>
    </w:p>
    <w:p w14:paraId="75D2E4C5" w14:textId="77777777" w:rsidR="009D3C66" w:rsidRPr="00D61706" w:rsidRDefault="00691848">
      <w:pPr>
        <w:pStyle w:val="a3"/>
        <w:spacing w:line="360" w:lineRule="auto"/>
        <w:ind w:right="117"/>
        <w:rPr>
          <w:lang w:val="el-GR"/>
        </w:rPr>
      </w:pPr>
      <w:r w:rsidRPr="00D61706">
        <w:rPr>
          <w:lang w:val="el-GR"/>
        </w:rPr>
        <w:t xml:space="preserve">β. Να γράψετε πόσα τροφικά επίπεδα </w:t>
      </w:r>
      <w:r w:rsidRPr="00D61706">
        <w:rPr>
          <w:lang w:val="el-GR"/>
        </w:rPr>
        <w:t>μπορεί να υποστηρίξει το συγκεκριμένο οικοσύστημα (μονάδες 3) και να αιτιολογήσετε την απάντησή σας (τους οργανισμούς που ανήκουν σε περισσότερα από ένα επίπεδα, να τους κατατάξετε στο ανώτερο από τα επίπεδα στα οποία ανήκουν) (μονάδες 3).</w:t>
      </w:r>
    </w:p>
    <w:p w14:paraId="369F5353" w14:textId="77777777" w:rsidR="009D3C66" w:rsidRDefault="00691848">
      <w:pPr>
        <w:pStyle w:val="1"/>
        <w:spacing w:line="291" w:lineRule="exact"/>
        <w:ind w:left="7963"/>
      </w:pPr>
      <w:r>
        <w:t>Μονάδες 12</w:t>
      </w:r>
    </w:p>
    <w:p w14:paraId="194C7770" w14:textId="77777777" w:rsidR="009D3C66" w:rsidRPr="00D61706" w:rsidRDefault="00691848">
      <w:pPr>
        <w:pStyle w:val="a4"/>
        <w:numPr>
          <w:ilvl w:val="1"/>
          <w:numId w:val="148"/>
        </w:numPr>
        <w:tabs>
          <w:tab w:val="left" w:pos="489"/>
        </w:tabs>
        <w:spacing w:before="148" w:line="360" w:lineRule="auto"/>
        <w:ind w:right="112" w:firstLine="0"/>
        <w:jc w:val="both"/>
        <w:rPr>
          <w:b/>
          <w:sz w:val="24"/>
          <w:lang w:val="el-GR"/>
        </w:rPr>
      </w:pPr>
      <w:r w:rsidRPr="00D61706">
        <w:rPr>
          <w:b/>
          <w:sz w:val="24"/>
          <w:lang w:val="el-GR"/>
        </w:rPr>
        <w:t>Οι νε</w:t>
      </w:r>
      <w:r w:rsidRPr="00D61706">
        <w:rPr>
          <w:b/>
          <w:sz w:val="24"/>
          <w:lang w:val="el-GR"/>
        </w:rPr>
        <w:t xml:space="preserve">φροί αποτελούν ζωτικά όργανα του ανθρώπου διαδραματίζοντας κεντρικό ρόλο στη διατήρηση της ομοιόστασης των υγρών και ηλεκτρολυτών του σώματος καθώς και στην αποβολή τοξικών ουσιών, που παράγονται κατά το μεταβολισμό των κυττάρων. Ο Κώστας είναι ασθενής με </w:t>
      </w:r>
      <w:r w:rsidRPr="00D61706">
        <w:rPr>
          <w:b/>
          <w:sz w:val="24"/>
          <w:lang w:val="el-GR"/>
        </w:rPr>
        <w:t>νεφρική δυσλειτουργία και είναι αναγκαία η μεταμόσχευση νεφρού. Ο γιατρός του τον ενημέρωσε ότι υπάρχουν τρεις υποψήφιοι δότες μετά από έλεγχο</w:t>
      </w:r>
      <w:r w:rsidRPr="00D61706">
        <w:rPr>
          <w:b/>
          <w:spacing w:val="-9"/>
          <w:sz w:val="24"/>
          <w:lang w:val="el-GR"/>
        </w:rPr>
        <w:t xml:space="preserve"> </w:t>
      </w:r>
      <w:r w:rsidRPr="00D61706">
        <w:rPr>
          <w:b/>
          <w:sz w:val="24"/>
          <w:lang w:val="el-GR"/>
        </w:rPr>
        <w:t>της</w:t>
      </w:r>
      <w:r w:rsidRPr="00D61706">
        <w:rPr>
          <w:b/>
          <w:spacing w:val="-10"/>
          <w:sz w:val="24"/>
          <w:lang w:val="el-GR"/>
        </w:rPr>
        <w:t xml:space="preserve"> </w:t>
      </w:r>
      <w:r w:rsidRPr="00D61706">
        <w:rPr>
          <w:b/>
          <w:sz w:val="24"/>
          <w:lang w:val="el-GR"/>
        </w:rPr>
        <w:t>ιστοσυμβατότητάς</w:t>
      </w:r>
      <w:r w:rsidRPr="00D61706">
        <w:rPr>
          <w:b/>
          <w:spacing w:val="-9"/>
          <w:sz w:val="24"/>
          <w:lang w:val="el-GR"/>
        </w:rPr>
        <w:t xml:space="preserve"> </w:t>
      </w:r>
      <w:r w:rsidRPr="00D61706">
        <w:rPr>
          <w:b/>
          <w:sz w:val="24"/>
          <w:lang w:val="el-GR"/>
        </w:rPr>
        <w:t>τους.</w:t>
      </w:r>
      <w:r w:rsidRPr="00D61706">
        <w:rPr>
          <w:b/>
          <w:spacing w:val="-7"/>
          <w:sz w:val="24"/>
          <w:lang w:val="el-GR"/>
        </w:rPr>
        <w:t xml:space="preserve"> </w:t>
      </w:r>
      <w:r>
        <w:rPr>
          <w:b/>
          <w:sz w:val="24"/>
        </w:rPr>
        <w:t>O</w:t>
      </w:r>
      <w:r w:rsidRPr="00D61706">
        <w:rPr>
          <w:b/>
          <w:spacing w:val="-9"/>
          <w:sz w:val="24"/>
          <w:lang w:val="el-GR"/>
        </w:rPr>
        <w:t xml:space="preserve"> </w:t>
      </w:r>
      <w:r w:rsidRPr="00D61706">
        <w:rPr>
          <w:b/>
          <w:sz w:val="24"/>
          <w:lang w:val="el-GR"/>
        </w:rPr>
        <w:t>πίνακας</w:t>
      </w:r>
      <w:r w:rsidRPr="00D61706">
        <w:rPr>
          <w:b/>
          <w:spacing w:val="-10"/>
          <w:sz w:val="24"/>
          <w:lang w:val="el-GR"/>
        </w:rPr>
        <w:t xml:space="preserve"> </w:t>
      </w:r>
      <w:r w:rsidRPr="00D61706">
        <w:rPr>
          <w:b/>
          <w:sz w:val="24"/>
          <w:lang w:val="el-GR"/>
        </w:rPr>
        <w:t>που</w:t>
      </w:r>
      <w:r w:rsidRPr="00D61706">
        <w:rPr>
          <w:b/>
          <w:spacing w:val="-8"/>
          <w:sz w:val="24"/>
          <w:lang w:val="el-GR"/>
        </w:rPr>
        <w:t xml:space="preserve"> </w:t>
      </w:r>
      <w:r w:rsidRPr="00D61706">
        <w:rPr>
          <w:b/>
          <w:sz w:val="24"/>
          <w:lang w:val="el-GR"/>
        </w:rPr>
        <w:t>ακολουθεί</w:t>
      </w:r>
      <w:r w:rsidRPr="00D61706">
        <w:rPr>
          <w:b/>
          <w:spacing w:val="-9"/>
          <w:sz w:val="24"/>
          <w:lang w:val="el-GR"/>
        </w:rPr>
        <w:t xml:space="preserve"> </w:t>
      </w:r>
      <w:r w:rsidRPr="00D61706">
        <w:rPr>
          <w:b/>
          <w:sz w:val="24"/>
          <w:lang w:val="el-GR"/>
        </w:rPr>
        <w:t>δείχνει</w:t>
      </w:r>
      <w:r w:rsidRPr="00D61706">
        <w:rPr>
          <w:b/>
          <w:spacing w:val="-8"/>
          <w:sz w:val="24"/>
          <w:lang w:val="el-GR"/>
        </w:rPr>
        <w:t xml:space="preserve"> </w:t>
      </w:r>
      <w:r w:rsidRPr="00D61706">
        <w:rPr>
          <w:b/>
          <w:sz w:val="24"/>
          <w:lang w:val="el-GR"/>
        </w:rPr>
        <w:t>την</w:t>
      </w:r>
      <w:r w:rsidRPr="00D61706">
        <w:rPr>
          <w:b/>
          <w:spacing w:val="-10"/>
          <w:sz w:val="24"/>
          <w:lang w:val="el-GR"/>
        </w:rPr>
        <w:t xml:space="preserve"> </w:t>
      </w:r>
      <w:r w:rsidRPr="00D61706">
        <w:rPr>
          <w:b/>
          <w:sz w:val="24"/>
          <w:lang w:val="el-GR"/>
        </w:rPr>
        <w:t>παρουσία</w:t>
      </w:r>
      <w:r w:rsidRPr="00D61706">
        <w:rPr>
          <w:b/>
          <w:spacing w:val="-9"/>
          <w:sz w:val="24"/>
          <w:lang w:val="el-GR"/>
        </w:rPr>
        <w:t xml:space="preserve"> </w:t>
      </w:r>
      <w:r w:rsidRPr="00D61706">
        <w:rPr>
          <w:b/>
          <w:sz w:val="24"/>
          <w:lang w:val="el-GR"/>
        </w:rPr>
        <w:t>(+)</w:t>
      </w:r>
      <w:r w:rsidRPr="00D61706">
        <w:rPr>
          <w:b/>
          <w:spacing w:val="-10"/>
          <w:sz w:val="24"/>
          <w:lang w:val="el-GR"/>
        </w:rPr>
        <w:t xml:space="preserve"> </w:t>
      </w:r>
      <w:r w:rsidRPr="00D61706">
        <w:rPr>
          <w:b/>
          <w:sz w:val="24"/>
          <w:lang w:val="el-GR"/>
        </w:rPr>
        <w:t>και την απουσία (-) διαφορετικών αντιγόνων ιστοσυμβατότητας του Κώστα και των υποψήφιων δοτών.</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0"/>
        <w:gridCol w:w="1697"/>
        <w:gridCol w:w="1675"/>
        <w:gridCol w:w="1675"/>
        <w:gridCol w:w="1575"/>
      </w:tblGrid>
      <w:tr w:rsidR="009D3C66" w14:paraId="355E8988" w14:textId="77777777">
        <w:trPr>
          <w:trHeight w:val="1317"/>
        </w:trPr>
        <w:tc>
          <w:tcPr>
            <w:tcW w:w="2330" w:type="dxa"/>
          </w:tcPr>
          <w:p w14:paraId="716E5CE6" w14:textId="77777777" w:rsidR="009D3C66" w:rsidRDefault="00691848">
            <w:pPr>
              <w:pStyle w:val="TableParagraph"/>
              <w:ind w:left="158" w:right="153"/>
              <w:rPr>
                <w:b/>
                <w:sz w:val="24"/>
              </w:rPr>
            </w:pPr>
            <w:r>
              <w:rPr>
                <w:b/>
                <w:sz w:val="24"/>
              </w:rPr>
              <w:t>ΑΝΤΙΓΟΝA</w:t>
            </w:r>
          </w:p>
          <w:p w14:paraId="31EED200" w14:textId="77777777" w:rsidR="009D3C66" w:rsidRDefault="00691848">
            <w:pPr>
              <w:pStyle w:val="TableParagraph"/>
              <w:spacing w:line="440" w:lineRule="atLeast"/>
              <w:ind w:left="163" w:right="153"/>
              <w:rPr>
                <w:b/>
                <w:sz w:val="24"/>
              </w:rPr>
            </w:pPr>
            <w:r>
              <w:rPr>
                <w:b/>
                <w:sz w:val="24"/>
              </w:rPr>
              <w:t>ΙΣΤΟΣΥΜΒΑΤΟΤΗΤΑ Σ</w:t>
            </w:r>
          </w:p>
        </w:tc>
        <w:tc>
          <w:tcPr>
            <w:tcW w:w="1697" w:type="dxa"/>
          </w:tcPr>
          <w:p w14:paraId="31FB19F3" w14:textId="77777777" w:rsidR="009D3C66" w:rsidRDefault="009D3C66">
            <w:pPr>
              <w:pStyle w:val="TableParagraph"/>
              <w:spacing w:before="11" w:line="240" w:lineRule="auto"/>
              <w:jc w:val="left"/>
              <w:rPr>
                <w:b/>
                <w:sz w:val="35"/>
              </w:rPr>
            </w:pPr>
          </w:p>
          <w:p w14:paraId="091F51DA" w14:textId="77777777" w:rsidR="009D3C66" w:rsidRDefault="00691848">
            <w:pPr>
              <w:pStyle w:val="TableParagraph"/>
              <w:spacing w:line="240" w:lineRule="auto"/>
              <w:ind w:left="435" w:right="427"/>
              <w:rPr>
                <w:b/>
                <w:sz w:val="24"/>
              </w:rPr>
            </w:pPr>
            <w:r>
              <w:rPr>
                <w:b/>
                <w:sz w:val="24"/>
              </w:rPr>
              <w:t>ΚΩΣΤΑΣ</w:t>
            </w:r>
          </w:p>
        </w:tc>
        <w:tc>
          <w:tcPr>
            <w:tcW w:w="1675" w:type="dxa"/>
          </w:tcPr>
          <w:p w14:paraId="1193D21E" w14:textId="77777777" w:rsidR="009D3C66" w:rsidRDefault="009D3C66">
            <w:pPr>
              <w:pStyle w:val="TableParagraph"/>
              <w:spacing w:before="11" w:line="240" w:lineRule="auto"/>
              <w:jc w:val="left"/>
              <w:rPr>
                <w:b/>
                <w:sz w:val="35"/>
              </w:rPr>
            </w:pPr>
          </w:p>
          <w:p w14:paraId="6EF08C08" w14:textId="77777777" w:rsidR="009D3C66" w:rsidRDefault="00691848">
            <w:pPr>
              <w:pStyle w:val="TableParagraph"/>
              <w:spacing w:line="240" w:lineRule="auto"/>
              <w:ind w:left="383" w:right="376"/>
              <w:rPr>
                <w:b/>
                <w:sz w:val="24"/>
              </w:rPr>
            </w:pPr>
            <w:r>
              <w:rPr>
                <w:b/>
                <w:sz w:val="24"/>
              </w:rPr>
              <w:t>ΔΟΤΗΣ 1</w:t>
            </w:r>
          </w:p>
        </w:tc>
        <w:tc>
          <w:tcPr>
            <w:tcW w:w="1675" w:type="dxa"/>
          </w:tcPr>
          <w:p w14:paraId="1D390585" w14:textId="77777777" w:rsidR="009D3C66" w:rsidRDefault="009D3C66">
            <w:pPr>
              <w:pStyle w:val="TableParagraph"/>
              <w:spacing w:before="11" w:line="240" w:lineRule="auto"/>
              <w:jc w:val="left"/>
              <w:rPr>
                <w:b/>
                <w:sz w:val="35"/>
              </w:rPr>
            </w:pPr>
          </w:p>
          <w:p w14:paraId="2F958779" w14:textId="77777777" w:rsidR="009D3C66" w:rsidRDefault="00691848">
            <w:pPr>
              <w:pStyle w:val="TableParagraph"/>
              <w:spacing w:line="240" w:lineRule="auto"/>
              <w:ind w:left="386" w:right="373"/>
              <w:rPr>
                <w:b/>
                <w:sz w:val="24"/>
              </w:rPr>
            </w:pPr>
            <w:r>
              <w:rPr>
                <w:b/>
                <w:sz w:val="24"/>
              </w:rPr>
              <w:t>ΔΟΤΗΣ 2</w:t>
            </w:r>
          </w:p>
        </w:tc>
        <w:tc>
          <w:tcPr>
            <w:tcW w:w="1575" w:type="dxa"/>
          </w:tcPr>
          <w:p w14:paraId="167B03BA" w14:textId="77777777" w:rsidR="009D3C66" w:rsidRDefault="009D3C66">
            <w:pPr>
              <w:pStyle w:val="TableParagraph"/>
              <w:spacing w:before="11" w:line="240" w:lineRule="auto"/>
              <w:jc w:val="left"/>
              <w:rPr>
                <w:b/>
                <w:sz w:val="35"/>
              </w:rPr>
            </w:pPr>
          </w:p>
          <w:p w14:paraId="084AB716" w14:textId="77777777" w:rsidR="009D3C66" w:rsidRDefault="00691848">
            <w:pPr>
              <w:pStyle w:val="TableParagraph"/>
              <w:spacing w:line="240" w:lineRule="auto"/>
              <w:ind w:left="339" w:right="325"/>
              <w:rPr>
                <w:b/>
                <w:sz w:val="24"/>
              </w:rPr>
            </w:pPr>
            <w:r>
              <w:rPr>
                <w:b/>
                <w:sz w:val="24"/>
              </w:rPr>
              <w:t>ΔΟΤΗΣ 3</w:t>
            </w:r>
          </w:p>
        </w:tc>
      </w:tr>
      <w:tr w:rsidR="009D3C66" w14:paraId="09315D04" w14:textId="77777777">
        <w:trPr>
          <w:trHeight w:val="441"/>
        </w:trPr>
        <w:tc>
          <w:tcPr>
            <w:tcW w:w="2330" w:type="dxa"/>
          </w:tcPr>
          <w:p w14:paraId="06CEE546" w14:textId="77777777" w:rsidR="009D3C66" w:rsidRDefault="00691848">
            <w:pPr>
              <w:pStyle w:val="TableParagraph"/>
              <w:ind w:right="889"/>
              <w:jc w:val="right"/>
              <w:rPr>
                <w:b/>
                <w:sz w:val="24"/>
              </w:rPr>
            </w:pPr>
            <w:r>
              <w:rPr>
                <w:b/>
                <w:sz w:val="24"/>
              </w:rPr>
              <w:t>DSA8</w:t>
            </w:r>
          </w:p>
        </w:tc>
        <w:tc>
          <w:tcPr>
            <w:tcW w:w="1697" w:type="dxa"/>
          </w:tcPr>
          <w:p w14:paraId="4A3E711E" w14:textId="77777777" w:rsidR="009D3C66" w:rsidRDefault="00691848">
            <w:pPr>
              <w:pStyle w:val="TableParagraph"/>
              <w:ind w:left="8"/>
              <w:rPr>
                <w:sz w:val="24"/>
              </w:rPr>
            </w:pPr>
            <w:r>
              <w:rPr>
                <w:sz w:val="24"/>
              </w:rPr>
              <w:t>+</w:t>
            </w:r>
          </w:p>
        </w:tc>
        <w:tc>
          <w:tcPr>
            <w:tcW w:w="1675" w:type="dxa"/>
          </w:tcPr>
          <w:p w14:paraId="588658B3" w14:textId="77777777" w:rsidR="009D3C66" w:rsidRDefault="00691848">
            <w:pPr>
              <w:pStyle w:val="TableParagraph"/>
              <w:ind w:left="7"/>
              <w:rPr>
                <w:sz w:val="24"/>
              </w:rPr>
            </w:pPr>
            <w:r>
              <w:rPr>
                <w:sz w:val="24"/>
              </w:rPr>
              <w:t>-</w:t>
            </w:r>
          </w:p>
        </w:tc>
        <w:tc>
          <w:tcPr>
            <w:tcW w:w="1675" w:type="dxa"/>
          </w:tcPr>
          <w:p w14:paraId="3505ABD6" w14:textId="77777777" w:rsidR="009D3C66" w:rsidRDefault="00691848">
            <w:pPr>
              <w:pStyle w:val="TableParagraph"/>
              <w:ind w:left="13"/>
              <w:rPr>
                <w:sz w:val="24"/>
              </w:rPr>
            </w:pPr>
            <w:r>
              <w:rPr>
                <w:sz w:val="24"/>
              </w:rPr>
              <w:t>-</w:t>
            </w:r>
          </w:p>
        </w:tc>
        <w:tc>
          <w:tcPr>
            <w:tcW w:w="1575" w:type="dxa"/>
          </w:tcPr>
          <w:p w14:paraId="359DFE4B" w14:textId="77777777" w:rsidR="009D3C66" w:rsidRDefault="00691848">
            <w:pPr>
              <w:pStyle w:val="TableParagraph"/>
              <w:ind w:left="12"/>
              <w:rPr>
                <w:sz w:val="24"/>
              </w:rPr>
            </w:pPr>
            <w:r>
              <w:rPr>
                <w:sz w:val="24"/>
              </w:rPr>
              <w:t>+</w:t>
            </w:r>
          </w:p>
        </w:tc>
      </w:tr>
      <w:tr w:rsidR="009D3C66" w14:paraId="04E6A922" w14:textId="77777777">
        <w:trPr>
          <w:trHeight w:val="438"/>
        </w:trPr>
        <w:tc>
          <w:tcPr>
            <w:tcW w:w="2330" w:type="dxa"/>
          </w:tcPr>
          <w:p w14:paraId="45CA06CB" w14:textId="77777777" w:rsidR="009D3C66" w:rsidRDefault="00691848">
            <w:pPr>
              <w:pStyle w:val="TableParagraph"/>
              <w:ind w:left="161" w:right="153"/>
              <w:rPr>
                <w:b/>
                <w:sz w:val="24"/>
              </w:rPr>
            </w:pPr>
            <w:r>
              <w:rPr>
                <w:b/>
                <w:sz w:val="24"/>
              </w:rPr>
              <w:t>LP12</w:t>
            </w:r>
          </w:p>
        </w:tc>
        <w:tc>
          <w:tcPr>
            <w:tcW w:w="1697" w:type="dxa"/>
          </w:tcPr>
          <w:p w14:paraId="72737741" w14:textId="77777777" w:rsidR="009D3C66" w:rsidRDefault="00691848">
            <w:pPr>
              <w:pStyle w:val="TableParagraph"/>
              <w:ind w:left="5"/>
              <w:rPr>
                <w:sz w:val="24"/>
              </w:rPr>
            </w:pPr>
            <w:r>
              <w:rPr>
                <w:sz w:val="24"/>
              </w:rPr>
              <w:t>-</w:t>
            </w:r>
          </w:p>
        </w:tc>
        <w:tc>
          <w:tcPr>
            <w:tcW w:w="1675" w:type="dxa"/>
          </w:tcPr>
          <w:p w14:paraId="52B2ECD4" w14:textId="77777777" w:rsidR="009D3C66" w:rsidRDefault="00691848">
            <w:pPr>
              <w:pStyle w:val="TableParagraph"/>
              <w:ind w:left="5"/>
              <w:rPr>
                <w:sz w:val="24"/>
              </w:rPr>
            </w:pPr>
            <w:r>
              <w:rPr>
                <w:sz w:val="24"/>
              </w:rPr>
              <w:t>+</w:t>
            </w:r>
          </w:p>
        </w:tc>
        <w:tc>
          <w:tcPr>
            <w:tcW w:w="1675" w:type="dxa"/>
          </w:tcPr>
          <w:p w14:paraId="3534505E" w14:textId="77777777" w:rsidR="009D3C66" w:rsidRDefault="00691848">
            <w:pPr>
              <w:pStyle w:val="TableParagraph"/>
              <w:ind w:left="13"/>
              <w:rPr>
                <w:sz w:val="24"/>
              </w:rPr>
            </w:pPr>
            <w:r>
              <w:rPr>
                <w:sz w:val="24"/>
              </w:rPr>
              <w:t>-</w:t>
            </w:r>
          </w:p>
        </w:tc>
        <w:tc>
          <w:tcPr>
            <w:tcW w:w="1575" w:type="dxa"/>
          </w:tcPr>
          <w:p w14:paraId="32FBE756" w14:textId="77777777" w:rsidR="009D3C66" w:rsidRDefault="00691848">
            <w:pPr>
              <w:pStyle w:val="TableParagraph"/>
              <w:ind w:left="12"/>
              <w:rPr>
                <w:sz w:val="24"/>
              </w:rPr>
            </w:pPr>
            <w:r>
              <w:rPr>
                <w:sz w:val="24"/>
              </w:rPr>
              <w:t>+</w:t>
            </w:r>
          </w:p>
        </w:tc>
      </w:tr>
      <w:tr w:rsidR="009D3C66" w14:paraId="58F60475" w14:textId="77777777">
        <w:trPr>
          <w:trHeight w:val="438"/>
        </w:trPr>
        <w:tc>
          <w:tcPr>
            <w:tcW w:w="2330" w:type="dxa"/>
          </w:tcPr>
          <w:p w14:paraId="1FF33D7E" w14:textId="77777777" w:rsidR="009D3C66" w:rsidRDefault="00691848">
            <w:pPr>
              <w:pStyle w:val="TableParagraph"/>
              <w:ind w:left="163" w:right="152"/>
              <w:rPr>
                <w:b/>
                <w:sz w:val="24"/>
              </w:rPr>
            </w:pPr>
            <w:r>
              <w:rPr>
                <w:b/>
                <w:sz w:val="24"/>
              </w:rPr>
              <w:t>CT7</w:t>
            </w:r>
          </w:p>
        </w:tc>
        <w:tc>
          <w:tcPr>
            <w:tcW w:w="1697" w:type="dxa"/>
          </w:tcPr>
          <w:p w14:paraId="518AD0D5" w14:textId="77777777" w:rsidR="009D3C66" w:rsidRDefault="00691848">
            <w:pPr>
              <w:pStyle w:val="TableParagraph"/>
              <w:ind w:left="8"/>
              <w:rPr>
                <w:sz w:val="24"/>
              </w:rPr>
            </w:pPr>
            <w:r>
              <w:rPr>
                <w:sz w:val="24"/>
              </w:rPr>
              <w:t>+</w:t>
            </w:r>
          </w:p>
        </w:tc>
        <w:tc>
          <w:tcPr>
            <w:tcW w:w="1675" w:type="dxa"/>
          </w:tcPr>
          <w:p w14:paraId="557A4ED9" w14:textId="77777777" w:rsidR="009D3C66" w:rsidRDefault="00691848">
            <w:pPr>
              <w:pStyle w:val="TableParagraph"/>
              <w:ind w:left="5"/>
              <w:rPr>
                <w:sz w:val="24"/>
              </w:rPr>
            </w:pPr>
            <w:r>
              <w:rPr>
                <w:sz w:val="24"/>
              </w:rPr>
              <w:t>+</w:t>
            </w:r>
          </w:p>
        </w:tc>
        <w:tc>
          <w:tcPr>
            <w:tcW w:w="1675" w:type="dxa"/>
          </w:tcPr>
          <w:p w14:paraId="502FC202" w14:textId="77777777" w:rsidR="009D3C66" w:rsidRDefault="00691848">
            <w:pPr>
              <w:pStyle w:val="TableParagraph"/>
              <w:ind w:left="11"/>
              <w:rPr>
                <w:sz w:val="24"/>
              </w:rPr>
            </w:pPr>
            <w:r>
              <w:rPr>
                <w:sz w:val="24"/>
              </w:rPr>
              <w:t>+</w:t>
            </w:r>
          </w:p>
        </w:tc>
        <w:tc>
          <w:tcPr>
            <w:tcW w:w="1575" w:type="dxa"/>
          </w:tcPr>
          <w:p w14:paraId="5332A523" w14:textId="77777777" w:rsidR="009D3C66" w:rsidRDefault="00691848">
            <w:pPr>
              <w:pStyle w:val="TableParagraph"/>
              <w:ind w:left="9"/>
              <w:rPr>
                <w:sz w:val="24"/>
              </w:rPr>
            </w:pPr>
            <w:r>
              <w:rPr>
                <w:sz w:val="24"/>
              </w:rPr>
              <w:t>-</w:t>
            </w:r>
          </w:p>
        </w:tc>
      </w:tr>
      <w:tr w:rsidR="009D3C66" w14:paraId="2275E693" w14:textId="77777777">
        <w:trPr>
          <w:trHeight w:val="438"/>
        </w:trPr>
        <w:tc>
          <w:tcPr>
            <w:tcW w:w="2330" w:type="dxa"/>
          </w:tcPr>
          <w:p w14:paraId="7115E70D" w14:textId="77777777" w:rsidR="009D3C66" w:rsidRDefault="00691848">
            <w:pPr>
              <w:pStyle w:val="TableParagraph"/>
              <w:ind w:left="163" w:right="152"/>
              <w:rPr>
                <w:b/>
                <w:sz w:val="24"/>
              </w:rPr>
            </w:pPr>
            <w:r>
              <w:rPr>
                <w:b/>
                <w:sz w:val="24"/>
              </w:rPr>
              <w:t>DT2</w:t>
            </w:r>
          </w:p>
        </w:tc>
        <w:tc>
          <w:tcPr>
            <w:tcW w:w="1697" w:type="dxa"/>
          </w:tcPr>
          <w:p w14:paraId="704DC2CC" w14:textId="77777777" w:rsidR="009D3C66" w:rsidRDefault="00691848">
            <w:pPr>
              <w:pStyle w:val="TableParagraph"/>
              <w:ind w:left="8"/>
              <w:rPr>
                <w:sz w:val="24"/>
              </w:rPr>
            </w:pPr>
            <w:r>
              <w:rPr>
                <w:sz w:val="24"/>
              </w:rPr>
              <w:t>+</w:t>
            </w:r>
          </w:p>
        </w:tc>
        <w:tc>
          <w:tcPr>
            <w:tcW w:w="1675" w:type="dxa"/>
          </w:tcPr>
          <w:p w14:paraId="72370DA8" w14:textId="77777777" w:rsidR="009D3C66" w:rsidRDefault="00691848">
            <w:pPr>
              <w:pStyle w:val="TableParagraph"/>
              <w:ind w:left="7"/>
              <w:rPr>
                <w:sz w:val="24"/>
              </w:rPr>
            </w:pPr>
            <w:r>
              <w:rPr>
                <w:sz w:val="24"/>
              </w:rPr>
              <w:t>-</w:t>
            </w:r>
          </w:p>
        </w:tc>
        <w:tc>
          <w:tcPr>
            <w:tcW w:w="1675" w:type="dxa"/>
          </w:tcPr>
          <w:p w14:paraId="4513E87B" w14:textId="77777777" w:rsidR="009D3C66" w:rsidRDefault="00691848">
            <w:pPr>
              <w:pStyle w:val="TableParagraph"/>
              <w:ind w:left="11"/>
              <w:rPr>
                <w:sz w:val="24"/>
              </w:rPr>
            </w:pPr>
            <w:r>
              <w:rPr>
                <w:sz w:val="24"/>
              </w:rPr>
              <w:t>+</w:t>
            </w:r>
          </w:p>
        </w:tc>
        <w:tc>
          <w:tcPr>
            <w:tcW w:w="1575" w:type="dxa"/>
          </w:tcPr>
          <w:p w14:paraId="27CA99AA" w14:textId="77777777" w:rsidR="009D3C66" w:rsidRDefault="00691848">
            <w:pPr>
              <w:pStyle w:val="TableParagraph"/>
              <w:ind w:left="9"/>
              <w:rPr>
                <w:sz w:val="24"/>
              </w:rPr>
            </w:pPr>
            <w:r>
              <w:rPr>
                <w:sz w:val="24"/>
              </w:rPr>
              <w:t>-</w:t>
            </w:r>
          </w:p>
        </w:tc>
      </w:tr>
      <w:tr w:rsidR="009D3C66" w14:paraId="1E9FCB05" w14:textId="77777777">
        <w:trPr>
          <w:trHeight w:val="441"/>
        </w:trPr>
        <w:tc>
          <w:tcPr>
            <w:tcW w:w="2330" w:type="dxa"/>
          </w:tcPr>
          <w:p w14:paraId="201B6ABF" w14:textId="77777777" w:rsidR="009D3C66" w:rsidRDefault="00691848">
            <w:pPr>
              <w:pStyle w:val="TableParagraph"/>
              <w:spacing w:before="1" w:line="240" w:lineRule="auto"/>
              <w:ind w:right="867"/>
              <w:jc w:val="right"/>
              <w:rPr>
                <w:b/>
                <w:sz w:val="24"/>
              </w:rPr>
            </w:pPr>
            <w:r>
              <w:rPr>
                <w:b/>
                <w:sz w:val="24"/>
              </w:rPr>
              <w:t>DHA4</w:t>
            </w:r>
          </w:p>
        </w:tc>
        <w:tc>
          <w:tcPr>
            <w:tcW w:w="1697" w:type="dxa"/>
          </w:tcPr>
          <w:p w14:paraId="56DAF6F4" w14:textId="77777777" w:rsidR="009D3C66" w:rsidRDefault="00691848">
            <w:pPr>
              <w:pStyle w:val="TableParagraph"/>
              <w:spacing w:before="1" w:line="240" w:lineRule="auto"/>
              <w:ind w:left="5"/>
              <w:rPr>
                <w:sz w:val="24"/>
              </w:rPr>
            </w:pPr>
            <w:r>
              <w:rPr>
                <w:sz w:val="24"/>
              </w:rPr>
              <w:t>-</w:t>
            </w:r>
          </w:p>
        </w:tc>
        <w:tc>
          <w:tcPr>
            <w:tcW w:w="1675" w:type="dxa"/>
          </w:tcPr>
          <w:p w14:paraId="2940D91E" w14:textId="77777777" w:rsidR="009D3C66" w:rsidRDefault="00691848">
            <w:pPr>
              <w:pStyle w:val="TableParagraph"/>
              <w:spacing w:before="1" w:line="240" w:lineRule="auto"/>
              <w:ind w:left="5"/>
              <w:rPr>
                <w:sz w:val="24"/>
              </w:rPr>
            </w:pPr>
            <w:r>
              <w:rPr>
                <w:sz w:val="24"/>
              </w:rPr>
              <w:t>+</w:t>
            </w:r>
          </w:p>
        </w:tc>
        <w:tc>
          <w:tcPr>
            <w:tcW w:w="1675" w:type="dxa"/>
          </w:tcPr>
          <w:p w14:paraId="37D60BA5" w14:textId="77777777" w:rsidR="009D3C66" w:rsidRDefault="00691848">
            <w:pPr>
              <w:pStyle w:val="TableParagraph"/>
              <w:spacing w:before="1" w:line="240" w:lineRule="auto"/>
              <w:ind w:left="13"/>
              <w:rPr>
                <w:sz w:val="24"/>
              </w:rPr>
            </w:pPr>
            <w:r>
              <w:rPr>
                <w:sz w:val="24"/>
              </w:rPr>
              <w:t>-</w:t>
            </w:r>
          </w:p>
        </w:tc>
        <w:tc>
          <w:tcPr>
            <w:tcW w:w="1575" w:type="dxa"/>
          </w:tcPr>
          <w:p w14:paraId="2989982D" w14:textId="77777777" w:rsidR="009D3C66" w:rsidRDefault="00691848">
            <w:pPr>
              <w:pStyle w:val="TableParagraph"/>
              <w:spacing w:before="1" w:line="240" w:lineRule="auto"/>
              <w:ind w:left="12"/>
              <w:rPr>
                <w:sz w:val="24"/>
              </w:rPr>
            </w:pPr>
            <w:r>
              <w:rPr>
                <w:sz w:val="24"/>
              </w:rPr>
              <w:t>+</w:t>
            </w:r>
          </w:p>
        </w:tc>
      </w:tr>
      <w:tr w:rsidR="009D3C66" w14:paraId="3EED9247" w14:textId="77777777">
        <w:trPr>
          <w:trHeight w:val="438"/>
        </w:trPr>
        <w:tc>
          <w:tcPr>
            <w:tcW w:w="2330" w:type="dxa"/>
          </w:tcPr>
          <w:p w14:paraId="733C3C08" w14:textId="77777777" w:rsidR="009D3C66" w:rsidRDefault="00691848">
            <w:pPr>
              <w:pStyle w:val="TableParagraph"/>
              <w:ind w:right="834"/>
              <w:jc w:val="right"/>
              <w:rPr>
                <w:b/>
                <w:sz w:val="24"/>
              </w:rPr>
            </w:pPr>
            <w:r>
              <w:rPr>
                <w:b/>
                <w:sz w:val="24"/>
              </w:rPr>
              <w:lastRenderedPageBreak/>
              <w:t>AP145</w:t>
            </w:r>
          </w:p>
        </w:tc>
        <w:tc>
          <w:tcPr>
            <w:tcW w:w="1697" w:type="dxa"/>
          </w:tcPr>
          <w:p w14:paraId="68D7E81A" w14:textId="77777777" w:rsidR="009D3C66" w:rsidRDefault="00691848">
            <w:pPr>
              <w:pStyle w:val="TableParagraph"/>
              <w:ind w:left="5"/>
              <w:rPr>
                <w:sz w:val="24"/>
              </w:rPr>
            </w:pPr>
            <w:r>
              <w:rPr>
                <w:sz w:val="24"/>
              </w:rPr>
              <w:t>-</w:t>
            </w:r>
          </w:p>
        </w:tc>
        <w:tc>
          <w:tcPr>
            <w:tcW w:w="1675" w:type="dxa"/>
          </w:tcPr>
          <w:p w14:paraId="3DF02E8C" w14:textId="77777777" w:rsidR="009D3C66" w:rsidRDefault="00691848">
            <w:pPr>
              <w:pStyle w:val="TableParagraph"/>
              <w:ind w:left="5"/>
              <w:rPr>
                <w:sz w:val="24"/>
              </w:rPr>
            </w:pPr>
            <w:r>
              <w:rPr>
                <w:sz w:val="24"/>
              </w:rPr>
              <w:t>+</w:t>
            </w:r>
          </w:p>
        </w:tc>
        <w:tc>
          <w:tcPr>
            <w:tcW w:w="1675" w:type="dxa"/>
          </w:tcPr>
          <w:p w14:paraId="4236896D" w14:textId="77777777" w:rsidR="009D3C66" w:rsidRDefault="009D3C66">
            <w:pPr>
              <w:pStyle w:val="TableParagraph"/>
              <w:spacing w:line="240" w:lineRule="auto"/>
              <w:jc w:val="left"/>
              <w:rPr>
                <w:rFonts w:ascii="Times New Roman"/>
                <w:sz w:val="24"/>
              </w:rPr>
            </w:pPr>
          </w:p>
        </w:tc>
        <w:tc>
          <w:tcPr>
            <w:tcW w:w="1575" w:type="dxa"/>
          </w:tcPr>
          <w:p w14:paraId="4142E8E6" w14:textId="77777777" w:rsidR="009D3C66" w:rsidRDefault="00691848">
            <w:pPr>
              <w:pStyle w:val="TableParagraph"/>
              <w:ind w:left="9"/>
              <w:rPr>
                <w:sz w:val="24"/>
              </w:rPr>
            </w:pPr>
            <w:r>
              <w:rPr>
                <w:sz w:val="24"/>
              </w:rPr>
              <w:t>-</w:t>
            </w:r>
          </w:p>
        </w:tc>
      </w:tr>
      <w:tr w:rsidR="009D3C66" w14:paraId="5E6EC482" w14:textId="77777777">
        <w:trPr>
          <w:trHeight w:val="439"/>
        </w:trPr>
        <w:tc>
          <w:tcPr>
            <w:tcW w:w="2330" w:type="dxa"/>
          </w:tcPr>
          <w:p w14:paraId="3B1175A6" w14:textId="77777777" w:rsidR="009D3C66" w:rsidRDefault="00691848">
            <w:pPr>
              <w:pStyle w:val="TableParagraph"/>
              <w:spacing w:line="240" w:lineRule="auto"/>
              <w:ind w:right="850"/>
              <w:jc w:val="right"/>
              <w:rPr>
                <w:b/>
                <w:sz w:val="24"/>
              </w:rPr>
            </w:pPr>
            <w:r>
              <w:rPr>
                <w:b/>
                <w:sz w:val="24"/>
              </w:rPr>
              <w:t>MHC4</w:t>
            </w:r>
          </w:p>
        </w:tc>
        <w:tc>
          <w:tcPr>
            <w:tcW w:w="1697" w:type="dxa"/>
          </w:tcPr>
          <w:p w14:paraId="27DB4290" w14:textId="77777777" w:rsidR="009D3C66" w:rsidRDefault="00691848">
            <w:pPr>
              <w:pStyle w:val="TableParagraph"/>
              <w:spacing w:line="240" w:lineRule="auto"/>
              <w:ind w:left="8"/>
              <w:rPr>
                <w:sz w:val="24"/>
              </w:rPr>
            </w:pPr>
            <w:r>
              <w:rPr>
                <w:sz w:val="24"/>
              </w:rPr>
              <w:t>+</w:t>
            </w:r>
          </w:p>
        </w:tc>
        <w:tc>
          <w:tcPr>
            <w:tcW w:w="1675" w:type="dxa"/>
          </w:tcPr>
          <w:p w14:paraId="21955F50" w14:textId="77777777" w:rsidR="009D3C66" w:rsidRDefault="00691848">
            <w:pPr>
              <w:pStyle w:val="TableParagraph"/>
              <w:spacing w:line="240" w:lineRule="auto"/>
              <w:ind w:left="5"/>
              <w:rPr>
                <w:sz w:val="24"/>
              </w:rPr>
            </w:pPr>
            <w:r>
              <w:rPr>
                <w:sz w:val="24"/>
              </w:rPr>
              <w:t>+</w:t>
            </w:r>
          </w:p>
        </w:tc>
        <w:tc>
          <w:tcPr>
            <w:tcW w:w="1675" w:type="dxa"/>
          </w:tcPr>
          <w:p w14:paraId="7A764119" w14:textId="77777777" w:rsidR="009D3C66" w:rsidRDefault="00691848">
            <w:pPr>
              <w:pStyle w:val="TableParagraph"/>
              <w:spacing w:line="240" w:lineRule="auto"/>
              <w:ind w:left="13"/>
              <w:rPr>
                <w:sz w:val="24"/>
              </w:rPr>
            </w:pPr>
            <w:r>
              <w:rPr>
                <w:sz w:val="24"/>
              </w:rPr>
              <w:t>-</w:t>
            </w:r>
          </w:p>
        </w:tc>
        <w:tc>
          <w:tcPr>
            <w:tcW w:w="1575" w:type="dxa"/>
          </w:tcPr>
          <w:p w14:paraId="25AC4F66" w14:textId="77777777" w:rsidR="009D3C66" w:rsidRDefault="00691848">
            <w:pPr>
              <w:pStyle w:val="TableParagraph"/>
              <w:spacing w:line="240" w:lineRule="auto"/>
              <w:ind w:left="12"/>
              <w:rPr>
                <w:sz w:val="24"/>
              </w:rPr>
            </w:pPr>
            <w:r>
              <w:rPr>
                <w:sz w:val="24"/>
              </w:rPr>
              <w:t>+</w:t>
            </w:r>
          </w:p>
        </w:tc>
      </w:tr>
    </w:tbl>
    <w:p w14:paraId="5A75A1DE" w14:textId="77777777" w:rsidR="009D3C66" w:rsidRPr="00D61706" w:rsidRDefault="00691848">
      <w:pPr>
        <w:pStyle w:val="a3"/>
        <w:spacing w:line="360" w:lineRule="auto"/>
        <w:ind w:right="115"/>
        <w:rPr>
          <w:lang w:val="el-GR"/>
        </w:rPr>
      </w:pPr>
      <w:r w:rsidRPr="00D61706">
        <w:rPr>
          <w:lang w:val="el-GR"/>
        </w:rPr>
        <w:t>α. Τα νεφρικά κύτταρα του μοσχεύματος είναι κύτταρα-στόχοι για μια συγκεκριμένη κατηγορία κυττάρων του ανοσοβιολογικού συστήματος. Να γράψετε τα κύτταρα του ανοσοποιητικού συστήματος που θα ενεργοποιηθούν και θα καταστρέψουν τα κύτταρα του μοσχεύματος σε π</w:t>
      </w:r>
      <w:r w:rsidRPr="00D61706">
        <w:rPr>
          <w:lang w:val="el-GR"/>
        </w:rPr>
        <w:t>ερίπτωση που το μόσχευμα δεν είναι συμβατό (μονάδες 6).</w:t>
      </w:r>
    </w:p>
    <w:p w14:paraId="6DCF980A" w14:textId="77777777" w:rsidR="009D3C66" w:rsidRPr="00D61706" w:rsidRDefault="00691848">
      <w:pPr>
        <w:pStyle w:val="a3"/>
        <w:spacing w:before="1"/>
        <w:rPr>
          <w:lang w:val="el-GR"/>
        </w:rPr>
      </w:pPr>
      <w:r w:rsidRPr="00D61706">
        <w:rPr>
          <w:lang w:val="el-GR"/>
        </w:rPr>
        <w:t>β. Να εξηγήσετε ποιος είναι ο πιο κατάλληλος δότης από τους παραπάνω (μονάδες 7).</w:t>
      </w:r>
    </w:p>
    <w:p w14:paraId="5008A208" w14:textId="77777777" w:rsidR="009D3C66" w:rsidRPr="00D61706" w:rsidRDefault="00691848">
      <w:pPr>
        <w:pStyle w:val="1"/>
        <w:spacing w:before="146"/>
        <w:ind w:left="7963"/>
        <w:rPr>
          <w:lang w:val="el-GR"/>
        </w:rPr>
      </w:pPr>
      <w:r w:rsidRPr="00D61706">
        <w:rPr>
          <w:lang w:val="el-GR"/>
        </w:rPr>
        <w:t>Μονάδες 13</w:t>
      </w:r>
    </w:p>
    <w:p w14:paraId="190583B8" w14:textId="77777777" w:rsidR="009D3C66" w:rsidRPr="00D61706" w:rsidRDefault="00691848">
      <w:pPr>
        <w:spacing w:before="39"/>
        <w:ind w:left="118"/>
        <w:rPr>
          <w:b/>
          <w:sz w:val="24"/>
          <w:lang w:val="el-GR"/>
        </w:rPr>
      </w:pPr>
      <w:bookmarkStart w:id="5" w:name="15234_SOLUTION"/>
      <w:bookmarkEnd w:id="5"/>
      <w:r w:rsidRPr="00D61706">
        <w:rPr>
          <w:b/>
          <w:sz w:val="24"/>
          <w:lang w:val="el-GR"/>
        </w:rPr>
        <w:t>4.1</w:t>
      </w:r>
    </w:p>
    <w:p w14:paraId="039AD7EE" w14:textId="77777777" w:rsidR="009D3C66" w:rsidRPr="00D61706" w:rsidRDefault="00691848">
      <w:pPr>
        <w:pStyle w:val="a3"/>
        <w:spacing w:before="147" w:line="360" w:lineRule="auto"/>
        <w:ind w:right="120"/>
        <w:rPr>
          <w:lang w:val="el-GR"/>
        </w:rPr>
      </w:pPr>
      <w:r w:rsidRPr="00D61706">
        <w:rPr>
          <w:lang w:val="el-GR"/>
        </w:rPr>
        <w:t xml:space="preserve">α. Το σπουργίτι. Καταναλωτής 1ης τάξης (σιτάρι → σπουργίτι → αλεπού) και καταναλωτής 2ης </w:t>
      </w:r>
      <w:r w:rsidRPr="00D61706">
        <w:rPr>
          <w:lang w:val="el-GR"/>
        </w:rPr>
        <w:t>τάξης (καλαμπόκι → ακρίδα → σπουργίτι → αλεπού / εναλλακτικά: σιτάρι → ακρίδα → σπουργίτι → αλεπού).</w:t>
      </w:r>
    </w:p>
    <w:p w14:paraId="665A6DC5" w14:textId="77777777" w:rsidR="009D3C66" w:rsidRPr="00D61706" w:rsidRDefault="00691848">
      <w:pPr>
        <w:pStyle w:val="a3"/>
        <w:spacing w:line="357" w:lineRule="auto"/>
        <w:ind w:right="113"/>
        <w:rPr>
          <w:lang w:val="el-GR"/>
        </w:rPr>
      </w:pPr>
      <w:r w:rsidRPr="00D61706">
        <w:rPr>
          <w:lang w:val="el-GR"/>
        </w:rPr>
        <w:t>β. Το οικοσύστημα μπορεί να στηρίξει 4 τροφικά επίπεδα. Αιτιολόγηση: Το 1</w:t>
      </w:r>
      <w:r w:rsidRPr="00D61706">
        <w:rPr>
          <w:position w:val="8"/>
          <w:sz w:val="16"/>
          <w:lang w:val="el-GR"/>
        </w:rPr>
        <w:t xml:space="preserve">ο </w:t>
      </w:r>
      <w:r w:rsidRPr="00D61706">
        <w:rPr>
          <w:lang w:val="el-GR"/>
        </w:rPr>
        <w:t>επίπεδο είναι των παραγωγών (χορτάρι, καλαμπόκι, σιτάρι), το 2</w:t>
      </w:r>
      <w:r w:rsidRPr="00D61706">
        <w:rPr>
          <w:position w:val="8"/>
          <w:sz w:val="16"/>
          <w:lang w:val="el-GR"/>
        </w:rPr>
        <w:t xml:space="preserve">ο </w:t>
      </w:r>
      <w:r w:rsidRPr="00D61706">
        <w:rPr>
          <w:lang w:val="el-GR"/>
        </w:rPr>
        <w:t>επίπεδο είναι τω</w:t>
      </w:r>
      <w:r w:rsidRPr="00D61706">
        <w:rPr>
          <w:lang w:val="el-GR"/>
        </w:rPr>
        <w:t>ν καταναλωτών της 1ης τάξης (λαγός, ποντικός, ακρίδα), το 3</w:t>
      </w:r>
      <w:r w:rsidRPr="00D61706">
        <w:rPr>
          <w:position w:val="8"/>
          <w:sz w:val="16"/>
          <w:lang w:val="el-GR"/>
        </w:rPr>
        <w:t xml:space="preserve">ο </w:t>
      </w:r>
      <w:r w:rsidRPr="00D61706">
        <w:rPr>
          <w:lang w:val="el-GR"/>
        </w:rPr>
        <w:t>επίπεδο είναι των καταναλωτών της 2ης τάξης (σπουργίτι) και το 4</w:t>
      </w:r>
      <w:r w:rsidRPr="00D61706">
        <w:rPr>
          <w:position w:val="8"/>
          <w:sz w:val="16"/>
          <w:lang w:val="el-GR"/>
        </w:rPr>
        <w:t xml:space="preserve">ο </w:t>
      </w:r>
      <w:r w:rsidRPr="00D61706">
        <w:rPr>
          <w:lang w:val="el-GR"/>
        </w:rPr>
        <w:t>επίπεδο των καταναλωτών 3</w:t>
      </w:r>
      <w:r w:rsidRPr="00D61706">
        <w:rPr>
          <w:position w:val="8"/>
          <w:sz w:val="16"/>
          <w:lang w:val="el-GR"/>
        </w:rPr>
        <w:t xml:space="preserve">ης </w:t>
      </w:r>
      <w:r w:rsidRPr="00D61706">
        <w:rPr>
          <w:lang w:val="el-GR"/>
        </w:rPr>
        <w:t>τάξης (αλεπού, κουκουβάγια).</w:t>
      </w:r>
    </w:p>
    <w:p w14:paraId="36321421" w14:textId="77777777" w:rsidR="009D3C66" w:rsidRPr="00D61706" w:rsidRDefault="009D3C66">
      <w:pPr>
        <w:pStyle w:val="a3"/>
        <w:spacing w:before="9"/>
        <w:ind w:left="0"/>
        <w:jc w:val="left"/>
        <w:rPr>
          <w:sz w:val="35"/>
          <w:lang w:val="el-GR"/>
        </w:rPr>
      </w:pPr>
    </w:p>
    <w:p w14:paraId="3A3B0F9A" w14:textId="77777777" w:rsidR="009D3C66" w:rsidRPr="00D61706" w:rsidRDefault="00691848">
      <w:pPr>
        <w:pStyle w:val="1"/>
        <w:jc w:val="left"/>
        <w:rPr>
          <w:lang w:val="el-GR"/>
        </w:rPr>
      </w:pPr>
      <w:r w:rsidRPr="00D61706">
        <w:rPr>
          <w:lang w:val="el-GR"/>
        </w:rPr>
        <w:t>4.2</w:t>
      </w:r>
    </w:p>
    <w:p w14:paraId="06D26A14" w14:textId="77777777" w:rsidR="009D3C66" w:rsidRPr="00D61706" w:rsidRDefault="00691848">
      <w:pPr>
        <w:pStyle w:val="a3"/>
        <w:spacing w:before="147" w:line="360" w:lineRule="auto"/>
        <w:ind w:right="117"/>
        <w:rPr>
          <w:lang w:val="el-GR"/>
        </w:rPr>
      </w:pPr>
      <w:r w:rsidRPr="00D61706">
        <w:rPr>
          <w:lang w:val="el-GR"/>
        </w:rPr>
        <w:t>α. Θα ενεργοποιηθούν τα κυτταροτοξικά Τ-λεμφοκύτταρα. Τα κυτταροτοξικά Τ λεμφοκύτταρα αναγνωρίζουν κύτταρα στόχους που θεωρούν ξένα και επιτίθενται κατά την κυτταρική ανοσία.</w:t>
      </w:r>
    </w:p>
    <w:p w14:paraId="513C40A7" w14:textId="77777777" w:rsidR="009D3C66" w:rsidRPr="00D61706" w:rsidRDefault="00691848">
      <w:pPr>
        <w:pStyle w:val="a3"/>
        <w:spacing w:line="360" w:lineRule="auto"/>
        <w:ind w:right="115"/>
        <w:rPr>
          <w:lang w:val="el-GR"/>
        </w:rPr>
      </w:pPr>
      <w:r w:rsidRPr="00D61706">
        <w:rPr>
          <w:lang w:val="el-GR"/>
        </w:rPr>
        <w:t>β. Ο συμβατός δότης είναι ο δότης 2. Τα αντιγόνα ιστοσυμβατότητας του δότη δεν πρ</w:t>
      </w:r>
      <w:r w:rsidRPr="00D61706">
        <w:rPr>
          <w:lang w:val="el-GR"/>
        </w:rPr>
        <w:t>έπει να εμφανίζουν σημαντικές διαφορές με του δέκτη ώστε να είναι επιτυχής η μεταμόσχευση και συγκεκριμένα να μην έχει (το δυνατό) περισσότερα αντιγόνα ιστοσυμβατότητας από τον δέκτη. Σύμφωνα με τον πίνακα ο δότης 1 εμφανίζει τρία επιπρόσθετα αντιγόνα ιστο</w:t>
      </w:r>
      <w:r w:rsidRPr="00D61706">
        <w:rPr>
          <w:lang w:val="el-GR"/>
        </w:rPr>
        <w:t>συμβατότητας</w:t>
      </w:r>
      <w:r w:rsidRPr="00D61706">
        <w:rPr>
          <w:spacing w:val="-14"/>
          <w:lang w:val="el-GR"/>
        </w:rPr>
        <w:t xml:space="preserve"> </w:t>
      </w:r>
      <w:r w:rsidRPr="00D61706">
        <w:rPr>
          <w:lang w:val="el-GR"/>
        </w:rPr>
        <w:t>από</w:t>
      </w:r>
      <w:r w:rsidRPr="00D61706">
        <w:rPr>
          <w:spacing w:val="-13"/>
          <w:lang w:val="el-GR"/>
        </w:rPr>
        <w:t xml:space="preserve"> </w:t>
      </w:r>
      <w:r w:rsidRPr="00D61706">
        <w:rPr>
          <w:lang w:val="el-GR"/>
        </w:rPr>
        <w:t>τον</w:t>
      </w:r>
      <w:r w:rsidRPr="00D61706">
        <w:rPr>
          <w:spacing w:val="-11"/>
          <w:lang w:val="el-GR"/>
        </w:rPr>
        <w:t xml:space="preserve"> </w:t>
      </w:r>
      <w:r w:rsidRPr="00D61706">
        <w:rPr>
          <w:lang w:val="el-GR"/>
        </w:rPr>
        <w:t>Κώστα</w:t>
      </w:r>
      <w:r w:rsidRPr="00D61706">
        <w:rPr>
          <w:spacing w:val="-8"/>
          <w:lang w:val="el-GR"/>
        </w:rPr>
        <w:t xml:space="preserve"> </w:t>
      </w:r>
      <w:r w:rsidRPr="00D61706">
        <w:rPr>
          <w:lang w:val="el-GR"/>
        </w:rPr>
        <w:t>(</w:t>
      </w:r>
      <w:r>
        <w:t>LP</w:t>
      </w:r>
      <w:r w:rsidRPr="00D61706">
        <w:rPr>
          <w:lang w:val="el-GR"/>
        </w:rPr>
        <w:t>12,</w:t>
      </w:r>
      <w:r w:rsidRPr="00D61706">
        <w:rPr>
          <w:spacing w:val="-13"/>
          <w:lang w:val="el-GR"/>
        </w:rPr>
        <w:t xml:space="preserve"> </w:t>
      </w:r>
      <w:r>
        <w:t>DHA</w:t>
      </w:r>
      <w:r w:rsidRPr="00D61706">
        <w:rPr>
          <w:lang w:val="el-GR"/>
        </w:rPr>
        <w:t>4,</w:t>
      </w:r>
      <w:r w:rsidRPr="00D61706">
        <w:rPr>
          <w:spacing w:val="-13"/>
          <w:lang w:val="el-GR"/>
        </w:rPr>
        <w:t xml:space="preserve"> </w:t>
      </w:r>
      <w:r>
        <w:t>AP</w:t>
      </w:r>
      <w:r w:rsidRPr="00D61706">
        <w:rPr>
          <w:lang w:val="el-GR"/>
        </w:rPr>
        <w:t>145),</w:t>
      </w:r>
      <w:r w:rsidRPr="00D61706">
        <w:rPr>
          <w:spacing w:val="-14"/>
          <w:lang w:val="el-GR"/>
        </w:rPr>
        <w:t xml:space="preserve"> </w:t>
      </w:r>
      <w:r>
        <w:t>o</w:t>
      </w:r>
      <w:r w:rsidRPr="00D61706">
        <w:rPr>
          <w:spacing w:val="-13"/>
          <w:lang w:val="el-GR"/>
        </w:rPr>
        <w:t xml:space="preserve"> </w:t>
      </w:r>
      <w:r w:rsidRPr="00D61706">
        <w:rPr>
          <w:lang w:val="el-GR"/>
        </w:rPr>
        <w:t>δότης</w:t>
      </w:r>
      <w:r w:rsidRPr="00D61706">
        <w:rPr>
          <w:spacing w:val="-14"/>
          <w:lang w:val="el-GR"/>
        </w:rPr>
        <w:t xml:space="preserve"> </w:t>
      </w:r>
      <w:r w:rsidRPr="00D61706">
        <w:rPr>
          <w:lang w:val="el-GR"/>
        </w:rPr>
        <w:t>2</w:t>
      </w:r>
      <w:r w:rsidRPr="00D61706">
        <w:rPr>
          <w:spacing w:val="-13"/>
          <w:lang w:val="el-GR"/>
        </w:rPr>
        <w:t xml:space="preserve"> </w:t>
      </w:r>
      <w:r w:rsidRPr="00D61706">
        <w:rPr>
          <w:lang w:val="el-GR"/>
        </w:rPr>
        <w:t>κανένα</w:t>
      </w:r>
      <w:r w:rsidRPr="00D61706">
        <w:rPr>
          <w:spacing w:val="-13"/>
          <w:lang w:val="el-GR"/>
        </w:rPr>
        <w:t xml:space="preserve"> </w:t>
      </w:r>
      <w:r w:rsidRPr="00D61706">
        <w:rPr>
          <w:lang w:val="el-GR"/>
        </w:rPr>
        <w:t>(έχει</w:t>
      </w:r>
      <w:r w:rsidRPr="00D61706">
        <w:rPr>
          <w:spacing w:val="-12"/>
          <w:lang w:val="el-GR"/>
        </w:rPr>
        <w:t xml:space="preserve"> </w:t>
      </w:r>
      <w:r w:rsidRPr="00D61706">
        <w:rPr>
          <w:lang w:val="el-GR"/>
        </w:rPr>
        <w:t>δύο</w:t>
      </w:r>
      <w:r w:rsidRPr="00D61706">
        <w:rPr>
          <w:spacing w:val="-13"/>
          <w:lang w:val="el-GR"/>
        </w:rPr>
        <w:t xml:space="preserve"> </w:t>
      </w:r>
      <w:r w:rsidRPr="00D61706">
        <w:rPr>
          <w:lang w:val="el-GR"/>
        </w:rPr>
        <w:t>λιγότερα) και ο δότης 3, παρουσιάζει δύο επιπρόσθετα αντιγόνα (</w:t>
      </w:r>
      <w:r>
        <w:t>LP</w:t>
      </w:r>
      <w:r w:rsidRPr="00D61706">
        <w:rPr>
          <w:lang w:val="el-GR"/>
        </w:rPr>
        <w:t xml:space="preserve">12, </w:t>
      </w:r>
      <w:r>
        <w:t>DHA</w:t>
      </w:r>
      <w:r w:rsidRPr="00D61706">
        <w:rPr>
          <w:lang w:val="el-GR"/>
        </w:rPr>
        <w:t xml:space="preserve">4). Οπότε, ο πιο κατάλληλος δότης μοσχεύματος θεωρείται ο δότης 2 ο οποίος εμφανίζει 2 διαφορές με τον Κώστα </w:t>
      </w:r>
      <w:r w:rsidRPr="00D61706">
        <w:rPr>
          <w:lang w:val="el-GR"/>
        </w:rPr>
        <w:t>αλλά δεν διαθέτει κανένα παραπάνω αντιγόνο.</w:t>
      </w:r>
    </w:p>
    <w:p w14:paraId="1E8800AC" w14:textId="77777777" w:rsidR="009D3C66" w:rsidRDefault="00691848">
      <w:pPr>
        <w:pStyle w:val="1"/>
        <w:spacing w:before="39"/>
        <w:jc w:val="left"/>
      </w:pPr>
      <w:bookmarkStart w:id="6" w:name="15240"/>
      <w:bookmarkEnd w:id="6"/>
      <w:r>
        <w:t>ΘΕΜΑ 4</w:t>
      </w:r>
    </w:p>
    <w:p w14:paraId="628E838D" w14:textId="77777777" w:rsidR="009D3C66" w:rsidRPr="00D61706" w:rsidRDefault="00691848">
      <w:pPr>
        <w:pStyle w:val="a4"/>
        <w:numPr>
          <w:ilvl w:val="1"/>
          <w:numId w:val="147"/>
        </w:numPr>
        <w:tabs>
          <w:tab w:val="left" w:pos="553"/>
        </w:tabs>
        <w:spacing w:before="147" w:line="360" w:lineRule="auto"/>
        <w:ind w:right="115" w:firstLine="0"/>
        <w:jc w:val="both"/>
        <w:rPr>
          <w:b/>
          <w:sz w:val="24"/>
          <w:lang w:val="el-GR"/>
        </w:rPr>
      </w:pPr>
      <w:r w:rsidRPr="00D61706">
        <w:rPr>
          <w:b/>
          <w:sz w:val="24"/>
          <w:lang w:val="el-GR"/>
        </w:rPr>
        <w:t>Σε εργαστήριο μικροβιακής ανάλυσης νερού πραγματοποιήθηκε η εξέταση ενός δείγματος που ελήφθη από μια δεξαμενή νερού. Τα αποτελέσματα της εξέτασης έδειξαν ότι το δείγμα ήταν μολυσμένο από δύο κατηγορίες μικροοργανισμών με τα εξής χαρακτηριστικά:</w:t>
      </w:r>
    </w:p>
    <w:p w14:paraId="1059937D" w14:textId="77777777" w:rsidR="009D3C66" w:rsidRPr="00D61706" w:rsidRDefault="00691848">
      <w:pPr>
        <w:spacing w:line="360" w:lineRule="auto"/>
        <w:ind w:left="118" w:right="122"/>
        <w:rPr>
          <w:b/>
          <w:sz w:val="24"/>
          <w:lang w:val="el-GR"/>
        </w:rPr>
      </w:pPr>
      <w:r w:rsidRPr="00D61706">
        <w:rPr>
          <w:b/>
          <w:sz w:val="24"/>
          <w:lang w:val="el-GR"/>
        </w:rPr>
        <w:t>Μικροοργαν</w:t>
      </w:r>
      <w:r w:rsidRPr="00D61706">
        <w:rPr>
          <w:b/>
          <w:sz w:val="24"/>
          <w:lang w:val="el-GR"/>
        </w:rPr>
        <w:t xml:space="preserve">ισμός Α: σφαιρικό κύτταρο που στο εσωτερικό του δεν φέρει μεμβρανώδη </w:t>
      </w:r>
      <w:r w:rsidRPr="00D61706">
        <w:rPr>
          <w:b/>
          <w:sz w:val="24"/>
          <w:lang w:val="el-GR"/>
        </w:rPr>
        <w:lastRenderedPageBreak/>
        <w:t>οργανίδια και κινείται με βλεφαρίδες.</w:t>
      </w:r>
    </w:p>
    <w:p w14:paraId="577BDF07" w14:textId="77777777" w:rsidR="009D3C66" w:rsidRPr="00D61706" w:rsidRDefault="00691848">
      <w:pPr>
        <w:spacing w:before="1" w:line="360" w:lineRule="auto"/>
        <w:ind w:left="118" w:right="122"/>
        <w:rPr>
          <w:b/>
          <w:sz w:val="24"/>
          <w:lang w:val="el-GR"/>
        </w:rPr>
      </w:pPr>
      <w:r w:rsidRPr="00D61706">
        <w:rPr>
          <w:b/>
          <w:sz w:val="24"/>
          <w:lang w:val="el-GR"/>
        </w:rPr>
        <w:t>Μικροοργανισμός Β: κύτταρο ακανόνιστου σχήματος που στο εσωτερικό του φέρει μεμβρανώδη οργανίδια και κινείται με την βοήθεια ψευδοποδίων.</w:t>
      </w:r>
    </w:p>
    <w:p w14:paraId="4627E75C" w14:textId="77777777" w:rsidR="009D3C66" w:rsidRPr="00D61706" w:rsidRDefault="00691848">
      <w:pPr>
        <w:pStyle w:val="a3"/>
        <w:spacing w:line="360" w:lineRule="auto"/>
        <w:ind w:right="122"/>
        <w:jc w:val="left"/>
        <w:rPr>
          <w:lang w:val="el-GR"/>
        </w:rPr>
      </w:pPr>
      <w:r w:rsidRPr="00D61706">
        <w:rPr>
          <w:lang w:val="el-GR"/>
        </w:rPr>
        <w:t>α. Να αναγν</w:t>
      </w:r>
      <w:r w:rsidRPr="00D61706">
        <w:rPr>
          <w:lang w:val="el-GR"/>
        </w:rPr>
        <w:t>ωρίσετε σε ποιες κατηγορίες ανήκουν οι μικροοργανισμοί Α και Β (μονάδες 2) και να δικαιολογήσετε την απάντησή σας (μονάδες 4).</w:t>
      </w:r>
    </w:p>
    <w:p w14:paraId="03E389C5" w14:textId="77777777" w:rsidR="009D3C66" w:rsidRPr="00D61706" w:rsidRDefault="00691848">
      <w:pPr>
        <w:pStyle w:val="a3"/>
        <w:spacing w:line="360" w:lineRule="auto"/>
        <w:ind w:right="122"/>
        <w:jc w:val="left"/>
        <w:rPr>
          <w:lang w:val="el-GR"/>
        </w:rPr>
      </w:pPr>
      <w:r w:rsidRPr="00D61706">
        <w:rPr>
          <w:lang w:val="el-GR"/>
        </w:rPr>
        <w:t>β. Να εξηγήσετε ποιος από τους δύο μικροοργανισμούς μπορεί να αντιμετωπιστεί με το αντιβιοτικό πενικιλίνη (μονάδες 6).</w:t>
      </w:r>
    </w:p>
    <w:p w14:paraId="4B28F9C5" w14:textId="77777777" w:rsidR="009D3C66" w:rsidRDefault="00691848">
      <w:pPr>
        <w:pStyle w:val="1"/>
        <w:spacing w:line="292" w:lineRule="exact"/>
        <w:ind w:left="7961"/>
        <w:jc w:val="left"/>
      </w:pPr>
      <w:r>
        <w:t>Μονάδες 12</w:t>
      </w:r>
    </w:p>
    <w:p w14:paraId="7E02E509" w14:textId="77777777" w:rsidR="009D3C66" w:rsidRPr="00D61706" w:rsidRDefault="00691848">
      <w:pPr>
        <w:pStyle w:val="a4"/>
        <w:numPr>
          <w:ilvl w:val="1"/>
          <w:numId w:val="147"/>
        </w:numPr>
        <w:tabs>
          <w:tab w:val="left" w:pos="549"/>
        </w:tabs>
        <w:spacing w:line="360" w:lineRule="auto"/>
        <w:ind w:right="118" w:firstLine="0"/>
        <w:rPr>
          <w:b/>
          <w:sz w:val="24"/>
          <w:lang w:val="el-GR"/>
        </w:rPr>
      </w:pPr>
      <w:r w:rsidRPr="00D61706">
        <w:rPr>
          <w:b/>
          <w:sz w:val="24"/>
          <w:lang w:val="el-GR"/>
        </w:rPr>
        <w:t>Στην παρακάτω εικόνα παρουσιάζονται οι τροφικές σχέσεις που αναπτύσσονται μεταξύ των οργανισμών ενός</w:t>
      </w:r>
      <w:r w:rsidRPr="00D61706">
        <w:rPr>
          <w:b/>
          <w:spacing w:val="-2"/>
          <w:sz w:val="24"/>
          <w:lang w:val="el-GR"/>
        </w:rPr>
        <w:t xml:space="preserve"> </w:t>
      </w:r>
      <w:r w:rsidRPr="00D61706">
        <w:rPr>
          <w:b/>
          <w:sz w:val="24"/>
          <w:lang w:val="el-GR"/>
        </w:rPr>
        <w:t>οικοσυστήματος.</w:t>
      </w:r>
    </w:p>
    <w:p w14:paraId="50198EBE" w14:textId="77777777" w:rsidR="009D3C66" w:rsidRPr="00D61706" w:rsidRDefault="00691848">
      <w:pPr>
        <w:pStyle w:val="a3"/>
        <w:spacing w:before="2"/>
        <w:ind w:left="0"/>
        <w:jc w:val="left"/>
        <w:rPr>
          <w:b/>
          <w:sz w:val="11"/>
          <w:lang w:val="el-GR"/>
        </w:rPr>
      </w:pPr>
      <w:r>
        <w:rPr>
          <w:noProof/>
        </w:rPr>
        <w:drawing>
          <wp:anchor distT="0" distB="0" distL="0" distR="0" simplePos="0" relativeHeight="251659264" behindDoc="0" locked="0" layoutInCell="1" allowOverlap="1" wp14:anchorId="0346C619" wp14:editId="4D2A60B5">
            <wp:simplePos x="0" y="0"/>
            <wp:positionH relativeFrom="page">
              <wp:posOffset>2217337</wp:posOffset>
            </wp:positionH>
            <wp:positionV relativeFrom="paragraph">
              <wp:posOffset>111405</wp:posOffset>
            </wp:positionV>
            <wp:extent cx="3092839" cy="220865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3092839" cy="2208657"/>
                    </a:xfrm>
                    <a:prstGeom prst="rect">
                      <a:avLst/>
                    </a:prstGeom>
                  </pic:spPr>
                </pic:pic>
              </a:graphicData>
            </a:graphic>
          </wp:anchor>
        </w:drawing>
      </w:r>
    </w:p>
    <w:p w14:paraId="7F85EE41" w14:textId="77777777" w:rsidR="009D3C66" w:rsidRPr="00D61706" w:rsidRDefault="009D3C66">
      <w:pPr>
        <w:pStyle w:val="a3"/>
        <w:spacing w:before="8"/>
        <w:ind w:left="0"/>
        <w:jc w:val="left"/>
        <w:rPr>
          <w:b/>
          <w:sz w:val="29"/>
          <w:lang w:val="el-GR"/>
        </w:rPr>
      </w:pPr>
    </w:p>
    <w:p w14:paraId="50122EA5" w14:textId="77777777" w:rsidR="009D3C66" w:rsidRPr="00D61706" w:rsidRDefault="00691848">
      <w:pPr>
        <w:pStyle w:val="a3"/>
        <w:spacing w:line="360" w:lineRule="auto"/>
        <w:ind w:right="117"/>
        <w:rPr>
          <w:lang w:val="el-GR"/>
        </w:rPr>
      </w:pPr>
      <w:r w:rsidRPr="00D61706">
        <w:rPr>
          <w:lang w:val="el-GR"/>
        </w:rPr>
        <w:t>α. Να γράψετε το μέγιστο αριθμό τροφικών αλυσίδων που συμμετέχουν στο παραπάνω τροφικό πλέγμα (μονάδες 3). Να υποδείξετε, στη συνέχεια, τις τροφικές αλυσίδες του οικοσυστήματος (μονάδες 4).</w:t>
      </w:r>
    </w:p>
    <w:p w14:paraId="649453AB" w14:textId="77777777" w:rsidR="009D3C66" w:rsidRPr="00D61706" w:rsidRDefault="00691848">
      <w:pPr>
        <w:pStyle w:val="a3"/>
        <w:spacing w:before="1" w:line="360" w:lineRule="auto"/>
        <w:ind w:right="120"/>
        <w:rPr>
          <w:lang w:val="el-GR"/>
        </w:rPr>
      </w:pPr>
      <w:r w:rsidRPr="00D61706">
        <w:rPr>
          <w:lang w:val="el-GR"/>
        </w:rPr>
        <w:t>β.</w:t>
      </w:r>
      <w:r w:rsidRPr="00D61706">
        <w:rPr>
          <w:spacing w:val="-9"/>
          <w:lang w:val="el-GR"/>
        </w:rPr>
        <w:t xml:space="preserve"> </w:t>
      </w:r>
      <w:r w:rsidRPr="00D61706">
        <w:rPr>
          <w:lang w:val="el-GR"/>
        </w:rPr>
        <w:t>Να</w:t>
      </w:r>
      <w:r w:rsidRPr="00D61706">
        <w:rPr>
          <w:spacing w:val="-9"/>
          <w:lang w:val="el-GR"/>
        </w:rPr>
        <w:t xml:space="preserve"> </w:t>
      </w:r>
      <w:r w:rsidRPr="00D61706">
        <w:rPr>
          <w:lang w:val="el-GR"/>
        </w:rPr>
        <w:t>εξηγήσετε</w:t>
      </w:r>
      <w:r w:rsidRPr="00D61706">
        <w:rPr>
          <w:spacing w:val="-6"/>
          <w:lang w:val="el-GR"/>
        </w:rPr>
        <w:t xml:space="preserve"> </w:t>
      </w:r>
      <w:r w:rsidRPr="00D61706">
        <w:rPr>
          <w:lang w:val="el-GR"/>
        </w:rPr>
        <w:t>πως</w:t>
      </w:r>
      <w:r w:rsidRPr="00D61706">
        <w:rPr>
          <w:spacing w:val="-7"/>
          <w:lang w:val="el-GR"/>
        </w:rPr>
        <w:t xml:space="preserve"> </w:t>
      </w:r>
      <w:r w:rsidRPr="00D61706">
        <w:rPr>
          <w:lang w:val="el-GR"/>
        </w:rPr>
        <w:t>χαρακτηρίζεται</w:t>
      </w:r>
      <w:r w:rsidRPr="00D61706">
        <w:rPr>
          <w:spacing w:val="-11"/>
          <w:lang w:val="el-GR"/>
        </w:rPr>
        <w:t xml:space="preserve"> </w:t>
      </w:r>
      <w:r w:rsidRPr="00D61706">
        <w:rPr>
          <w:lang w:val="el-GR"/>
        </w:rPr>
        <w:t>το</w:t>
      </w:r>
      <w:r w:rsidRPr="00D61706">
        <w:rPr>
          <w:spacing w:val="-9"/>
          <w:lang w:val="el-GR"/>
        </w:rPr>
        <w:t xml:space="preserve"> </w:t>
      </w:r>
      <w:r w:rsidRPr="00D61706">
        <w:rPr>
          <w:lang w:val="el-GR"/>
        </w:rPr>
        <w:t>οικοσύστημα</w:t>
      </w:r>
      <w:r w:rsidRPr="00D61706">
        <w:rPr>
          <w:spacing w:val="-8"/>
          <w:lang w:val="el-GR"/>
        </w:rPr>
        <w:t xml:space="preserve"> </w:t>
      </w:r>
      <w:r w:rsidRPr="00D61706">
        <w:rPr>
          <w:lang w:val="el-GR"/>
        </w:rPr>
        <w:t>που</w:t>
      </w:r>
      <w:r w:rsidRPr="00D61706">
        <w:rPr>
          <w:spacing w:val="-10"/>
          <w:lang w:val="el-GR"/>
        </w:rPr>
        <w:t xml:space="preserve"> </w:t>
      </w:r>
      <w:r w:rsidRPr="00D61706">
        <w:rPr>
          <w:lang w:val="el-GR"/>
        </w:rPr>
        <w:t>αναπαριστά</w:t>
      </w:r>
      <w:r w:rsidRPr="00D61706">
        <w:rPr>
          <w:spacing w:val="-9"/>
          <w:lang w:val="el-GR"/>
        </w:rPr>
        <w:t xml:space="preserve"> </w:t>
      </w:r>
      <w:r w:rsidRPr="00D61706">
        <w:rPr>
          <w:lang w:val="el-GR"/>
        </w:rPr>
        <w:t>τ</w:t>
      </w:r>
      <w:r w:rsidRPr="00D61706">
        <w:rPr>
          <w:lang w:val="el-GR"/>
        </w:rPr>
        <w:t>ο</w:t>
      </w:r>
      <w:r w:rsidRPr="00D61706">
        <w:rPr>
          <w:spacing w:val="-9"/>
          <w:lang w:val="el-GR"/>
        </w:rPr>
        <w:t xml:space="preserve"> </w:t>
      </w:r>
      <w:r w:rsidRPr="00D61706">
        <w:rPr>
          <w:lang w:val="el-GR"/>
        </w:rPr>
        <w:t>τροφικό</w:t>
      </w:r>
      <w:r w:rsidRPr="00D61706">
        <w:rPr>
          <w:spacing w:val="-7"/>
          <w:lang w:val="el-GR"/>
        </w:rPr>
        <w:t xml:space="preserve"> </w:t>
      </w:r>
      <w:r w:rsidRPr="00D61706">
        <w:rPr>
          <w:lang w:val="el-GR"/>
        </w:rPr>
        <w:t>πλέγμα</w:t>
      </w:r>
      <w:r w:rsidRPr="00D61706">
        <w:rPr>
          <w:spacing w:val="-7"/>
          <w:lang w:val="el-GR"/>
        </w:rPr>
        <w:t xml:space="preserve"> </w:t>
      </w:r>
      <w:r w:rsidRPr="00D61706">
        <w:rPr>
          <w:lang w:val="el-GR"/>
        </w:rPr>
        <w:t>με βάση τον τρόπο που εισάγεται η ενέργεια σε αυτό (μονάδες</w:t>
      </w:r>
      <w:r w:rsidRPr="00D61706">
        <w:rPr>
          <w:spacing w:val="-9"/>
          <w:lang w:val="el-GR"/>
        </w:rPr>
        <w:t xml:space="preserve"> </w:t>
      </w:r>
      <w:r w:rsidRPr="00D61706">
        <w:rPr>
          <w:lang w:val="el-GR"/>
        </w:rPr>
        <w:t>6).</w:t>
      </w:r>
    </w:p>
    <w:p w14:paraId="295ABE42" w14:textId="77777777" w:rsidR="009D3C66" w:rsidRPr="00D61706" w:rsidRDefault="00691848">
      <w:pPr>
        <w:pStyle w:val="1"/>
        <w:ind w:right="112"/>
        <w:jc w:val="right"/>
        <w:rPr>
          <w:lang w:val="el-GR"/>
        </w:rPr>
      </w:pPr>
      <w:r w:rsidRPr="00D61706">
        <w:rPr>
          <w:lang w:val="el-GR"/>
        </w:rPr>
        <w:t>Μονάδες 13</w:t>
      </w:r>
    </w:p>
    <w:p w14:paraId="09E84746" w14:textId="77777777" w:rsidR="009D3C66" w:rsidRPr="00D61706" w:rsidRDefault="00691848">
      <w:pPr>
        <w:spacing w:before="39"/>
        <w:ind w:left="118"/>
        <w:rPr>
          <w:b/>
          <w:sz w:val="24"/>
          <w:lang w:val="el-GR"/>
        </w:rPr>
      </w:pPr>
      <w:bookmarkStart w:id="7" w:name="15240_SOLUTION"/>
      <w:bookmarkEnd w:id="7"/>
      <w:r w:rsidRPr="00D61706">
        <w:rPr>
          <w:b/>
          <w:sz w:val="24"/>
          <w:lang w:val="el-GR"/>
        </w:rPr>
        <w:t>4.1</w:t>
      </w:r>
    </w:p>
    <w:p w14:paraId="2F030FB0" w14:textId="77777777" w:rsidR="009D3C66" w:rsidRPr="00D61706" w:rsidRDefault="00691848">
      <w:pPr>
        <w:pStyle w:val="a3"/>
        <w:spacing w:before="147" w:line="360" w:lineRule="auto"/>
        <w:ind w:right="118"/>
        <w:rPr>
          <w:lang w:val="el-GR"/>
        </w:rPr>
      </w:pPr>
      <w:r w:rsidRPr="00D61706">
        <w:rPr>
          <w:lang w:val="el-GR"/>
        </w:rPr>
        <w:t>α. Βακτήριο (μικροοργανισμός Α) και πρωτόζωο/αμοιβάδα (μικροοργανισμός Β). Τα βακτήρια είναι προκαρυωτικοί οργανισμοί, δηλαδή δε διαθέτουν οργανωμ</w:t>
      </w:r>
      <w:r w:rsidRPr="00D61706">
        <w:rPr>
          <w:lang w:val="el-GR"/>
        </w:rPr>
        <w:t>ένο πυρήνα και μεμβρανώδη</w:t>
      </w:r>
      <w:r w:rsidRPr="00D61706">
        <w:rPr>
          <w:spacing w:val="-16"/>
          <w:lang w:val="el-GR"/>
        </w:rPr>
        <w:t xml:space="preserve"> </w:t>
      </w:r>
      <w:r w:rsidRPr="00D61706">
        <w:rPr>
          <w:lang w:val="el-GR"/>
        </w:rPr>
        <w:t>οργανίδια.</w:t>
      </w:r>
      <w:r w:rsidRPr="00D61706">
        <w:rPr>
          <w:spacing w:val="-15"/>
          <w:lang w:val="el-GR"/>
        </w:rPr>
        <w:t xml:space="preserve"> </w:t>
      </w:r>
      <w:r w:rsidRPr="00D61706">
        <w:rPr>
          <w:lang w:val="el-GR"/>
        </w:rPr>
        <w:t>Το</w:t>
      </w:r>
      <w:r w:rsidRPr="00D61706">
        <w:rPr>
          <w:spacing w:val="-13"/>
          <w:lang w:val="el-GR"/>
        </w:rPr>
        <w:t xml:space="preserve"> </w:t>
      </w:r>
      <w:r w:rsidRPr="00D61706">
        <w:rPr>
          <w:lang w:val="el-GR"/>
        </w:rPr>
        <w:t>σχήμα</w:t>
      </w:r>
      <w:r w:rsidRPr="00D61706">
        <w:rPr>
          <w:spacing w:val="-13"/>
          <w:lang w:val="el-GR"/>
        </w:rPr>
        <w:t xml:space="preserve"> </w:t>
      </w:r>
      <w:r w:rsidRPr="00D61706">
        <w:rPr>
          <w:lang w:val="el-GR"/>
        </w:rPr>
        <w:t>τους</w:t>
      </w:r>
      <w:r w:rsidRPr="00D61706">
        <w:rPr>
          <w:spacing w:val="-17"/>
          <w:lang w:val="el-GR"/>
        </w:rPr>
        <w:t xml:space="preserve"> </w:t>
      </w:r>
      <w:r w:rsidRPr="00D61706">
        <w:rPr>
          <w:lang w:val="el-GR"/>
        </w:rPr>
        <w:t>είναι</w:t>
      </w:r>
      <w:r w:rsidRPr="00D61706">
        <w:rPr>
          <w:spacing w:val="-16"/>
          <w:lang w:val="el-GR"/>
        </w:rPr>
        <w:t xml:space="preserve"> </w:t>
      </w:r>
      <w:r w:rsidRPr="00D61706">
        <w:rPr>
          <w:lang w:val="el-GR"/>
        </w:rPr>
        <w:t>σφαιρικό</w:t>
      </w:r>
      <w:r w:rsidRPr="00D61706">
        <w:rPr>
          <w:spacing w:val="-13"/>
          <w:lang w:val="el-GR"/>
        </w:rPr>
        <w:t xml:space="preserve"> </w:t>
      </w:r>
      <w:r w:rsidRPr="00D61706">
        <w:rPr>
          <w:lang w:val="el-GR"/>
        </w:rPr>
        <w:t>και</w:t>
      </w:r>
      <w:r w:rsidRPr="00D61706">
        <w:rPr>
          <w:spacing w:val="-16"/>
          <w:lang w:val="el-GR"/>
        </w:rPr>
        <w:t xml:space="preserve"> </w:t>
      </w:r>
      <w:r w:rsidRPr="00D61706">
        <w:rPr>
          <w:lang w:val="el-GR"/>
        </w:rPr>
        <w:t>πρόκειται</w:t>
      </w:r>
      <w:r w:rsidRPr="00D61706">
        <w:rPr>
          <w:spacing w:val="-16"/>
          <w:lang w:val="el-GR"/>
        </w:rPr>
        <w:t xml:space="preserve"> </w:t>
      </w:r>
      <w:r w:rsidRPr="00D61706">
        <w:rPr>
          <w:lang w:val="el-GR"/>
        </w:rPr>
        <w:t>για</w:t>
      </w:r>
      <w:r w:rsidRPr="00D61706">
        <w:rPr>
          <w:spacing w:val="-13"/>
          <w:lang w:val="el-GR"/>
        </w:rPr>
        <w:t xml:space="preserve"> </w:t>
      </w:r>
      <w:r w:rsidRPr="00D61706">
        <w:rPr>
          <w:lang w:val="el-GR"/>
        </w:rPr>
        <w:t>κόκκο.</w:t>
      </w:r>
      <w:r w:rsidRPr="00D61706">
        <w:rPr>
          <w:spacing w:val="-14"/>
          <w:lang w:val="el-GR"/>
        </w:rPr>
        <w:t xml:space="preserve"> </w:t>
      </w:r>
      <w:r w:rsidRPr="00D61706">
        <w:rPr>
          <w:lang w:val="el-GR"/>
        </w:rPr>
        <w:t>Τα</w:t>
      </w:r>
      <w:r w:rsidRPr="00D61706">
        <w:rPr>
          <w:spacing w:val="-13"/>
          <w:lang w:val="el-GR"/>
        </w:rPr>
        <w:t xml:space="preserve"> </w:t>
      </w:r>
      <w:r w:rsidRPr="00D61706">
        <w:rPr>
          <w:lang w:val="el-GR"/>
        </w:rPr>
        <w:t>πρωτόζωα είναι μονοκύτταροι ευκαρυωτικοί οργανισμοί (διαθέτουν οργανωμένο πυρήνα και μεμβρανώδη οργανίδια) ενώ ορισμένα από αυτά κινούνται σχηματίζοντας ψευδοπόδια (αμοιβάδα).</w:t>
      </w:r>
    </w:p>
    <w:p w14:paraId="237DA2D0" w14:textId="77777777" w:rsidR="009D3C66" w:rsidRPr="00D61706" w:rsidRDefault="00691848">
      <w:pPr>
        <w:pStyle w:val="a3"/>
        <w:spacing w:before="1" w:line="360" w:lineRule="auto"/>
        <w:ind w:right="116"/>
        <w:rPr>
          <w:lang w:val="el-GR"/>
        </w:rPr>
      </w:pPr>
      <w:r w:rsidRPr="00D61706">
        <w:rPr>
          <w:lang w:val="el-GR"/>
        </w:rPr>
        <w:t>β. Ο μικροοργανισμός Α, δηλαδή το βακτήριο, του οποίου η πλασματική μεμβράνη περ</w:t>
      </w:r>
      <w:r w:rsidRPr="00D61706">
        <w:rPr>
          <w:lang w:val="el-GR"/>
        </w:rPr>
        <w:t xml:space="preserve">ιβάλλεται από κυτταρικό τοίχωμα, άρα μπορεί να αντιμετωπιστεί από την πενικιλίνη η οποία είναι το αντιβιοτικό που παρεμποδίζει τη σύνθεση του κυτταρικού τοιχώματος του </w:t>
      </w:r>
      <w:r w:rsidRPr="00D61706">
        <w:rPr>
          <w:lang w:val="el-GR"/>
        </w:rPr>
        <w:lastRenderedPageBreak/>
        <w:t>μικροοργανισμού.</w:t>
      </w:r>
      <w:r w:rsidRPr="00D61706">
        <w:rPr>
          <w:spacing w:val="-16"/>
          <w:lang w:val="el-GR"/>
        </w:rPr>
        <w:t xml:space="preserve"> </w:t>
      </w:r>
      <w:r w:rsidRPr="00D61706">
        <w:rPr>
          <w:lang w:val="el-GR"/>
        </w:rPr>
        <w:t>Τα</w:t>
      </w:r>
      <w:r w:rsidRPr="00D61706">
        <w:rPr>
          <w:spacing w:val="-13"/>
          <w:lang w:val="el-GR"/>
        </w:rPr>
        <w:t xml:space="preserve"> </w:t>
      </w:r>
      <w:r w:rsidRPr="00D61706">
        <w:rPr>
          <w:lang w:val="el-GR"/>
        </w:rPr>
        <w:t>πρωτόζωα</w:t>
      </w:r>
      <w:r w:rsidRPr="00D61706">
        <w:rPr>
          <w:spacing w:val="-14"/>
          <w:lang w:val="el-GR"/>
        </w:rPr>
        <w:t xml:space="preserve"> </w:t>
      </w:r>
      <w:r w:rsidRPr="00D61706">
        <w:rPr>
          <w:lang w:val="el-GR"/>
        </w:rPr>
        <w:t>δεν</w:t>
      </w:r>
      <w:r w:rsidRPr="00D61706">
        <w:rPr>
          <w:spacing w:val="-17"/>
          <w:lang w:val="el-GR"/>
        </w:rPr>
        <w:t xml:space="preserve"> </w:t>
      </w:r>
      <w:r w:rsidRPr="00D61706">
        <w:rPr>
          <w:lang w:val="el-GR"/>
        </w:rPr>
        <w:t>διαθέτουν</w:t>
      </w:r>
      <w:r w:rsidRPr="00D61706">
        <w:rPr>
          <w:spacing w:val="-17"/>
          <w:lang w:val="el-GR"/>
        </w:rPr>
        <w:t xml:space="preserve"> </w:t>
      </w:r>
      <w:r w:rsidRPr="00D61706">
        <w:rPr>
          <w:lang w:val="el-GR"/>
        </w:rPr>
        <w:t>κυτταρικό</w:t>
      </w:r>
      <w:r w:rsidRPr="00D61706">
        <w:rPr>
          <w:spacing w:val="-14"/>
          <w:lang w:val="el-GR"/>
        </w:rPr>
        <w:t xml:space="preserve"> </w:t>
      </w:r>
      <w:r w:rsidRPr="00D61706">
        <w:rPr>
          <w:lang w:val="el-GR"/>
        </w:rPr>
        <w:t>τοίχωμα</w:t>
      </w:r>
      <w:r w:rsidRPr="00D61706">
        <w:rPr>
          <w:spacing w:val="-14"/>
          <w:lang w:val="el-GR"/>
        </w:rPr>
        <w:t xml:space="preserve"> </w:t>
      </w:r>
      <w:r w:rsidRPr="00D61706">
        <w:rPr>
          <w:lang w:val="el-GR"/>
        </w:rPr>
        <w:t>άρα</w:t>
      </w:r>
      <w:r w:rsidRPr="00D61706">
        <w:rPr>
          <w:spacing w:val="-14"/>
          <w:lang w:val="el-GR"/>
        </w:rPr>
        <w:t xml:space="preserve"> </w:t>
      </w:r>
      <w:r w:rsidRPr="00D61706">
        <w:rPr>
          <w:lang w:val="el-GR"/>
        </w:rPr>
        <w:t>δεν</w:t>
      </w:r>
      <w:r w:rsidRPr="00D61706">
        <w:rPr>
          <w:spacing w:val="-15"/>
          <w:lang w:val="el-GR"/>
        </w:rPr>
        <w:t xml:space="preserve"> </w:t>
      </w:r>
      <w:r w:rsidRPr="00D61706">
        <w:rPr>
          <w:lang w:val="el-GR"/>
        </w:rPr>
        <w:t>μπορεί</w:t>
      </w:r>
      <w:r w:rsidRPr="00D61706">
        <w:rPr>
          <w:spacing w:val="-16"/>
          <w:lang w:val="el-GR"/>
        </w:rPr>
        <w:t xml:space="preserve"> </w:t>
      </w:r>
      <w:r w:rsidRPr="00D61706">
        <w:rPr>
          <w:lang w:val="el-GR"/>
        </w:rPr>
        <w:t>να</w:t>
      </w:r>
      <w:r w:rsidRPr="00D61706">
        <w:rPr>
          <w:spacing w:val="-14"/>
          <w:lang w:val="el-GR"/>
        </w:rPr>
        <w:t xml:space="preserve"> </w:t>
      </w:r>
      <w:r w:rsidRPr="00D61706">
        <w:rPr>
          <w:lang w:val="el-GR"/>
        </w:rPr>
        <w:t xml:space="preserve">δράσει η </w:t>
      </w:r>
      <w:r w:rsidRPr="00D61706">
        <w:rPr>
          <w:lang w:val="el-GR"/>
        </w:rPr>
        <w:t>πενικιλίνη σε</w:t>
      </w:r>
      <w:r w:rsidRPr="00D61706">
        <w:rPr>
          <w:spacing w:val="2"/>
          <w:lang w:val="el-GR"/>
        </w:rPr>
        <w:t xml:space="preserve"> </w:t>
      </w:r>
      <w:r w:rsidRPr="00D61706">
        <w:rPr>
          <w:lang w:val="el-GR"/>
        </w:rPr>
        <w:t>αυτά.</w:t>
      </w:r>
    </w:p>
    <w:p w14:paraId="25DBD12B" w14:textId="77777777" w:rsidR="009D3C66" w:rsidRPr="00D61706" w:rsidRDefault="00691848">
      <w:pPr>
        <w:pStyle w:val="1"/>
        <w:spacing w:line="292" w:lineRule="exact"/>
        <w:jc w:val="left"/>
        <w:rPr>
          <w:lang w:val="el-GR"/>
        </w:rPr>
      </w:pPr>
      <w:r w:rsidRPr="00D61706">
        <w:rPr>
          <w:lang w:val="el-GR"/>
        </w:rPr>
        <w:t>4.2</w:t>
      </w:r>
    </w:p>
    <w:p w14:paraId="7CF41CA9" w14:textId="77777777" w:rsidR="009D3C66" w:rsidRPr="00D61706" w:rsidRDefault="00691848">
      <w:pPr>
        <w:pStyle w:val="a3"/>
        <w:spacing w:before="146"/>
        <w:jc w:val="left"/>
        <w:rPr>
          <w:lang w:val="el-GR"/>
        </w:rPr>
      </w:pPr>
      <w:r w:rsidRPr="00D61706">
        <w:rPr>
          <w:lang w:val="el-GR"/>
        </w:rPr>
        <w:t>α. Οι τροφικές αλυσίδες είναι 4.</w:t>
      </w:r>
    </w:p>
    <w:p w14:paraId="3BFC6885" w14:textId="77777777" w:rsidR="009D3C66" w:rsidRPr="00D61706" w:rsidRDefault="00691848">
      <w:pPr>
        <w:pStyle w:val="a3"/>
        <w:spacing w:before="146" w:line="360" w:lineRule="auto"/>
        <w:ind w:right="4834"/>
        <w:rPr>
          <w:lang w:val="el-GR"/>
        </w:rPr>
      </w:pPr>
      <w:r w:rsidRPr="00D61706">
        <w:rPr>
          <w:lang w:val="el-GR"/>
        </w:rPr>
        <w:t>χορτάρι → σαλιγκάρι → κότσυφας → γεράκι βελανιδιά → κάμπια → κότσυφας → γεράκι βελανιδιά → κάμπια → σπουργίτι → γεράκι καλαμπόκι → ακρίδα → σπουργίτι → γεράκι</w:t>
      </w:r>
    </w:p>
    <w:p w14:paraId="5D428A29" w14:textId="77777777" w:rsidR="009D3C66" w:rsidRPr="00D61706" w:rsidRDefault="00691848">
      <w:pPr>
        <w:pStyle w:val="a3"/>
        <w:spacing w:before="2" w:line="360" w:lineRule="auto"/>
        <w:ind w:right="114"/>
        <w:rPr>
          <w:lang w:val="el-GR"/>
        </w:rPr>
      </w:pPr>
      <w:r w:rsidRPr="00D61706">
        <w:rPr>
          <w:lang w:val="el-GR"/>
        </w:rPr>
        <w:t>β.</w:t>
      </w:r>
      <w:r w:rsidRPr="00D61706">
        <w:rPr>
          <w:spacing w:val="-8"/>
          <w:lang w:val="el-GR"/>
        </w:rPr>
        <w:t xml:space="preserve"> </w:t>
      </w:r>
      <w:r w:rsidRPr="00D61706">
        <w:rPr>
          <w:lang w:val="el-GR"/>
        </w:rPr>
        <w:t>Το</w:t>
      </w:r>
      <w:r w:rsidRPr="00D61706">
        <w:rPr>
          <w:spacing w:val="-8"/>
          <w:lang w:val="el-GR"/>
        </w:rPr>
        <w:t xml:space="preserve"> </w:t>
      </w:r>
      <w:r w:rsidRPr="00D61706">
        <w:rPr>
          <w:lang w:val="el-GR"/>
        </w:rPr>
        <w:t>οικοσύστημα</w:t>
      </w:r>
      <w:r w:rsidRPr="00D61706">
        <w:rPr>
          <w:spacing w:val="-9"/>
          <w:lang w:val="el-GR"/>
        </w:rPr>
        <w:t xml:space="preserve"> </w:t>
      </w:r>
      <w:r w:rsidRPr="00D61706">
        <w:rPr>
          <w:lang w:val="el-GR"/>
        </w:rPr>
        <w:t>είναι</w:t>
      </w:r>
      <w:r w:rsidRPr="00D61706">
        <w:rPr>
          <w:spacing w:val="-11"/>
          <w:lang w:val="el-GR"/>
        </w:rPr>
        <w:t xml:space="preserve"> </w:t>
      </w:r>
      <w:r w:rsidRPr="00D61706">
        <w:rPr>
          <w:lang w:val="el-GR"/>
        </w:rPr>
        <w:t>αυτότροφο</w:t>
      </w:r>
      <w:r w:rsidRPr="00D61706">
        <w:rPr>
          <w:spacing w:val="-11"/>
          <w:lang w:val="el-GR"/>
        </w:rPr>
        <w:t xml:space="preserve"> </w:t>
      </w:r>
      <w:r w:rsidRPr="00D61706">
        <w:rPr>
          <w:lang w:val="el-GR"/>
        </w:rPr>
        <w:t>γιατί</w:t>
      </w:r>
      <w:r w:rsidRPr="00D61706">
        <w:rPr>
          <w:spacing w:val="-8"/>
          <w:lang w:val="el-GR"/>
        </w:rPr>
        <w:t xml:space="preserve"> </w:t>
      </w:r>
      <w:r w:rsidRPr="00D61706">
        <w:rPr>
          <w:lang w:val="el-GR"/>
        </w:rPr>
        <w:t>εισάγει</w:t>
      </w:r>
      <w:r w:rsidRPr="00D61706">
        <w:rPr>
          <w:spacing w:val="-11"/>
          <w:lang w:val="el-GR"/>
        </w:rPr>
        <w:t xml:space="preserve"> </w:t>
      </w:r>
      <w:r w:rsidRPr="00D61706">
        <w:rPr>
          <w:lang w:val="el-GR"/>
        </w:rPr>
        <w:t>όλη</w:t>
      </w:r>
      <w:r w:rsidRPr="00D61706">
        <w:rPr>
          <w:spacing w:val="-7"/>
          <w:lang w:val="el-GR"/>
        </w:rPr>
        <w:t xml:space="preserve"> </w:t>
      </w:r>
      <w:r w:rsidRPr="00D61706">
        <w:rPr>
          <w:lang w:val="el-GR"/>
        </w:rPr>
        <w:t>την</w:t>
      </w:r>
      <w:r w:rsidRPr="00D61706">
        <w:rPr>
          <w:spacing w:val="-5"/>
          <w:lang w:val="el-GR"/>
        </w:rPr>
        <w:t xml:space="preserve"> </w:t>
      </w:r>
      <w:r w:rsidRPr="00D61706">
        <w:rPr>
          <w:lang w:val="el-GR"/>
        </w:rPr>
        <w:t>ενέργεια</w:t>
      </w:r>
      <w:r w:rsidRPr="00D61706">
        <w:rPr>
          <w:spacing w:val="-9"/>
          <w:lang w:val="el-GR"/>
        </w:rPr>
        <w:t xml:space="preserve"> </w:t>
      </w:r>
      <w:r w:rsidRPr="00D61706">
        <w:rPr>
          <w:lang w:val="el-GR"/>
        </w:rPr>
        <w:t>που</w:t>
      </w:r>
      <w:r w:rsidRPr="00D61706">
        <w:rPr>
          <w:spacing w:val="-10"/>
          <w:lang w:val="el-GR"/>
        </w:rPr>
        <w:t xml:space="preserve"> </w:t>
      </w:r>
      <w:r w:rsidRPr="00D61706">
        <w:rPr>
          <w:lang w:val="el-GR"/>
        </w:rPr>
        <w:t>είναι</w:t>
      </w:r>
      <w:r w:rsidRPr="00D61706">
        <w:rPr>
          <w:spacing w:val="-8"/>
          <w:lang w:val="el-GR"/>
        </w:rPr>
        <w:t xml:space="preserve"> </w:t>
      </w:r>
      <w:r w:rsidRPr="00D61706">
        <w:rPr>
          <w:lang w:val="el-GR"/>
        </w:rPr>
        <w:t>απαραίτητη</w:t>
      </w:r>
      <w:r w:rsidRPr="00D61706">
        <w:rPr>
          <w:spacing w:val="-8"/>
          <w:lang w:val="el-GR"/>
        </w:rPr>
        <w:t xml:space="preserve"> </w:t>
      </w:r>
      <w:r w:rsidRPr="00D61706">
        <w:rPr>
          <w:lang w:val="el-GR"/>
        </w:rPr>
        <w:t>για τη διατήρηση της δομής του με τη μορφή της ηλιακής ακτινοβολίας (περιέχει παραγωγούς που συμβάλλουν σε</w:t>
      </w:r>
      <w:r w:rsidRPr="00D61706">
        <w:rPr>
          <w:spacing w:val="1"/>
          <w:lang w:val="el-GR"/>
        </w:rPr>
        <w:t xml:space="preserve"> </w:t>
      </w:r>
      <w:r w:rsidRPr="00D61706">
        <w:rPr>
          <w:lang w:val="el-GR"/>
        </w:rPr>
        <w:t>αυτό).</w:t>
      </w:r>
    </w:p>
    <w:p w14:paraId="5CBB2A8C"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p>
    <w:p w14:paraId="135C2D08" w14:textId="77777777" w:rsidR="009D3C66" w:rsidRDefault="00691848">
      <w:pPr>
        <w:pStyle w:val="1"/>
        <w:spacing w:before="39"/>
      </w:pPr>
      <w:bookmarkStart w:id="8" w:name="15241"/>
      <w:bookmarkEnd w:id="8"/>
      <w:r>
        <w:lastRenderedPageBreak/>
        <w:t>ΘΕΜΑ 2</w:t>
      </w:r>
    </w:p>
    <w:p w14:paraId="52383C29" w14:textId="77777777" w:rsidR="009D3C66" w:rsidRPr="00D61706" w:rsidRDefault="00691848">
      <w:pPr>
        <w:pStyle w:val="a4"/>
        <w:numPr>
          <w:ilvl w:val="1"/>
          <w:numId w:val="146"/>
        </w:numPr>
        <w:tabs>
          <w:tab w:val="left" w:pos="489"/>
        </w:tabs>
        <w:spacing w:before="147" w:line="360" w:lineRule="auto"/>
        <w:ind w:right="115" w:firstLine="0"/>
        <w:jc w:val="both"/>
        <w:rPr>
          <w:sz w:val="24"/>
          <w:lang w:val="el-GR"/>
        </w:rPr>
      </w:pPr>
      <w:r w:rsidRPr="00D61706">
        <w:rPr>
          <w:b/>
          <w:sz w:val="24"/>
          <w:lang w:val="el-GR"/>
        </w:rPr>
        <w:t>Η Παλαιοντολογία μελετά τα απολιθώματα, τα οποία είναι υπολ</w:t>
      </w:r>
      <w:r w:rsidRPr="00D61706">
        <w:rPr>
          <w:b/>
          <w:sz w:val="24"/>
          <w:lang w:val="el-GR"/>
        </w:rPr>
        <w:t>είμματα οργανισμών που</w:t>
      </w:r>
      <w:r w:rsidRPr="00D61706">
        <w:rPr>
          <w:b/>
          <w:spacing w:val="-9"/>
          <w:sz w:val="24"/>
          <w:lang w:val="el-GR"/>
        </w:rPr>
        <w:t xml:space="preserve"> </w:t>
      </w:r>
      <w:r w:rsidRPr="00D61706">
        <w:rPr>
          <w:b/>
          <w:sz w:val="24"/>
          <w:lang w:val="el-GR"/>
        </w:rPr>
        <w:t>έζησαν</w:t>
      </w:r>
      <w:r w:rsidRPr="00D61706">
        <w:rPr>
          <w:b/>
          <w:spacing w:val="-8"/>
          <w:sz w:val="24"/>
          <w:lang w:val="el-GR"/>
        </w:rPr>
        <w:t xml:space="preserve"> </w:t>
      </w:r>
      <w:r w:rsidRPr="00D61706">
        <w:rPr>
          <w:b/>
          <w:sz w:val="24"/>
          <w:lang w:val="el-GR"/>
        </w:rPr>
        <w:t>στο</w:t>
      </w:r>
      <w:r w:rsidRPr="00D61706">
        <w:rPr>
          <w:b/>
          <w:spacing w:val="-7"/>
          <w:sz w:val="24"/>
          <w:lang w:val="el-GR"/>
        </w:rPr>
        <w:t xml:space="preserve"> </w:t>
      </w:r>
      <w:r w:rsidRPr="00D61706">
        <w:rPr>
          <w:b/>
          <w:sz w:val="24"/>
          <w:lang w:val="el-GR"/>
        </w:rPr>
        <w:t>μακρινό</w:t>
      </w:r>
      <w:r w:rsidRPr="00D61706">
        <w:rPr>
          <w:b/>
          <w:spacing w:val="-7"/>
          <w:sz w:val="24"/>
          <w:lang w:val="el-GR"/>
        </w:rPr>
        <w:t xml:space="preserve"> </w:t>
      </w:r>
      <w:r w:rsidRPr="00D61706">
        <w:rPr>
          <w:b/>
          <w:sz w:val="24"/>
          <w:lang w:val="el-GR"/>
        </w:rPr>
        <w:t>παρελθόν</w:t>
      </w:r>
      <w:r w:rsidRPr="00D61706">
        <w:rPr>
          <w:b/>
          <w:spacing w:val="-8"/>
          <w:sz w:val="24"/>
          <w:lang w:val="el-GR"/>
        </w:rPr>
        <w:t xml:space="preserve"> </w:t>
      </w:r>
      <w:r w:rsidRPr="00D61706">
        <w:rPr>
          <w:b/>
          <w:sz w:val="24"/>
          <w:lang w:val="el-GR"/>
        </w:rPr>
        <w:t>και</w:t>
      </w:r>
      <w:r w:rsidRPr="00D61706">
        <w:rPr>
          <w:b/>
          <w:spacing w:val="-9"/>
          <w:sz w:val="24"/>
          <w:lang w:val="el-GR"/>
        </w:rPr>
        <w:t xml:space="preserve"> </w:t>
      </w:r>
      <w:r w:rsidRPr="00D61706">
        <w:rPr>
          <w:b/>
          <w:sz w:val="24"/>
          <w:lang w:val="el-GR"/>
        </w:rPr>
        <w:t>μαρτυρούν</w:t>
      </w:r>
      <w:r w:rsidRPr="00D61706">
        <w:rPr>
          <w:b/>
          <w:spacing w:val="-7"/>
          <w:sz w:val="24"/>
          <w:lang w:val="el-GR"/>
        </w:rPr>
        <w:t xml:space="preserve"> </w:t>
      </w:r>
      <w:r w:rsidRPr="00D61706">
        <w:rPr>
          <w:b/>
          <w:sz w:val="24"/>
          <w:lang w:val="el-GR"/>
        </w:rPr>
        <w:t>την</w:t>
      </w:r>
      <w:r w:rsidRPr="00D61706">
        <w:rPr>
          <w:b/>
          <w:spacing w:val="-8"/>
          <w:sz w:val="24"/>
          <w:lang w:val="el-GR"/>
        </w:rPr>
        <w:t xml:space="preserve"> </w:t>
      </w:r>
      <w:r w:rsidRPr="00D61706">
        <w:rPr>
          <w:b/>
          <w:sz w:val="24"/>
          <w:lang w:val="el-GR"/>
        </w:rPr>
        <w:t>ιστορία</w:t>
      </w:r>
      <w:r w:rsidRPr="00D61706">
        <w:rPr>
          <w:b/>
          <w:spacing w:val="-9"/>
          <w:sz w:val="24"/>
          <w:lang w:val="el-GR"/>
        </w:rPr>
        <w:t xml:space="preserve"> </w:t>
      </w:r>
      <w:r w:rsidRPr="00D61706">
        <w:rPr>
          <w:b/>
          <w:sz w:val="24"/>
          <w:lang w:val="el-GR"/>
        </w:rPr>
        <w:t>της</w:t>
      </w:r>
      <w:r w:rsidRPr="00D61706">
        <w:rPr>
          <w:b/>
          <w:spacing w:val="-7"/>
          <w:sz w:val="24"/>
          <w:lang w:val="el-GR"/>
        </w:rPr>
        <w:t xml:space="preserve"> </w:t>
      </w:r>
      <w:r w:rsidRPr="00D61706">
        <w:rPr>
          <w:b/>
          <w:sz w:val="24"/>
          <w:lang w:val="el-GR"/>
        </w:rPr>
        <w:t>ζωής</w:t>
      </w:r>
      <w:r w:rsidRPr="00D61706">
        <w:rPr>
          <w:b/>
          <w:spacing w:val="-12"/>
          <w:sz w:val="24"/>
          <w:lang w:val="el-GR"/>
        </w:rPr>
        <w:t xml:space="preserve"> </w:t>
      </w:r>
      <w:r w:rsidRPr="00D61706">
        <w:rPr>
          <w:b/>
          <w:sz w:val="24"/>
          <w:lang w:val="el-GR"/>
        </w:rPr>
        <w:t>στον</w:t>
      </w:r>
      <w:r w:rsidRPr="00D61706">
        <w:rPr>
          <w:b/>
          <w:spacing w:val="-7"/>
          <w:sz w:val="24"/>
          <w:lang w:val="el-GR"/>
        </w:rPr>
        <w:t xml:space="preserve"> </w:t>
      </w:r>
      <w:r w:rsidRPr="00D61706">
        <w:rPr>
          <w:b/>
          <w:sz w:val="24"/>
          <w:lang w:val="el-GR"/>
        </w:rPr>
        <w:t>πλανήτη</w:t>
      </w:r>
      <w:r w:rsidRPr="00D61706">
        <w:rPr>
          <w:b/>
          <w:spacing w:val="-7"/>
          <w:sz w:val="24"/>
          <w:lang w:val="el-GR"/>
        </w:rPr>
        <w:t xml:space="preserve"> </w:t>
      </w:r>
      <w:r w:rsidRPr="00D61706">
        <w:rPr>
          <w:b/>
          <w:sz w:val="24"/>
          <w:lang w:val="el-GR"/>
        </w:rPr>
        <w:t xml:space="preserve">μας. </w:t>
      </w:r>
      <w:r w:rsidRPr="00D61706">
        <w:rPr>
          <w:sz w:val="24"/>
          <w:lang w:val="el-GR"/>
        </w:rPr>
        <w:t>α. Με ποιον τρόπο θεωρείτε ότι οι γεωλόγοι εκτιμούσαν την ηλικία των απολιθωμάτων την εποχή του Δαρβίνου (μονάδες</w:t>
      </w:r>
      <w:r w:rsidRPr="00D61706">
        <w:rPr>
          <w:spacing w:val="-1"/>
          <w:sz w:val="24"/>
          <w:lang w:val="el-GR"/>
        </w:rPr>
        <w:t xml:space="preserve"> </w:t>
      </w:r>
      <w:r w:rsidRPr="00D61706">
        <w:rPr>
          <w:sz w:val="24"/>
          <w:lang w:val="el-GR"/>
        </w:rPr>
        <w:t>6);</w:t>
      </w:r>
    </w:p>
    <w:p w14:paraId="5268C9D5" w14:textId="77777777" w:rsidR="009D3C66" w:rsidRPr="00D61706" w:rsidRDefault="00691848">
      <w:pPr>
        <w:pStyle w:val="a3"/>
        <w:spacing w:line="360" w:lineRule="auto"/>
        <w:ind w:right="115"/>
        <w:rPr>
          <w:lang w:val="el-GR"/>
        </w:rPr>
      </w:pPr>
      <w:r w:rsidRPr="00D61706">
        <w:rPr>
          <w:lang w:val="el-GR"/>
        </w:rPr>
        <w:t>β. Ένα έντομο που έχει παγιδευτεί σε ρητίνη θεωρείται τύπος καλά διατηρημένου απολιθώματος. Να γράψετε τις πληροφορίες που μπορούν να προκ</w:t>
      </w:r>
      <w:r w:rsidRPr="00D61706">
        <w:rPr>
          <w:lang w:val="el-GR"/>
        </w:rPr>
        <w:t>ύψουν από την μελέτη αυτών των απολιθωμάτων εντόμων (μονάδες 6).</w:t>
      </w:r>
    </w:p>
    <w:p w14:paraId="1913E186" w14:textId="77777777" w:rsidR="009D3C66" w:rsidRDefault="00691848">
      <w:pPr>
        <w:pStyle w:val="1"/>
        <w:ind w:left="7963"/>
        <w:jc w:val="left"/>
      </w:pPr>
      <w:r>
        <w:t>Μονάδες 12</w:t>
      </w:r>
    </w:p>
    <w:p w14:paraId="2ABF8FCC" w14:textId="77777777" w:rsidR="009D3C66" w:rsidRPr="00D61706" w:rsidRDefault="00691848">
      <w:pPr>
        <w:pStyle w:val="a4"/>
        <w:numPr>
          <w:ilvl w:val="1"/>
          <w:numId w:val="146"/>
        </w:numPr>
        <w:tabs>
          <w:tab w:val="left" w:pos="470"/>
        </w:tabs>
        <w:spacing w:before="147" w:line="360" w:lineRule="auto"/>
        <w:ind w:right="112" w:firstLine="0"/>
        <w:rPr>
          <w:b/>
          <w:sz w:val="24"/>
          <w:lang w:val="el-GR"/>
        </w:rPr>
      </w:pPr>
      <w:r w:rsidRPr="00D61706">
        <w:rPr>
          <w:b/>
          <w:color w:val="231F20"/>
          <w:sz w:val="24"/>
          <w:lang w:val="el-GR"/>
        </w:rPr>
        <w:t>Σήμερα</w:t>
      </w:r>
      <w:r w:rsidRPr="00D61706">
        <w:rPr>
          <w:b/>
          <w:color w:val="231F20"/>
          <w:spacing w:val="-14"/>
          <w:sz w:val="24"/>
          <w:lang w:val="el-GR"/>
        </w:rPr>
        <w:t xml:space="preserve"> </w:t>
      </w:r>
      <w:r w:rsidRPr="00D61706">
        <w:rPr>
          <w:b/>
          <w:color w:val="231F20"/>
          <w:sz w:val="24"/>
          <w:lang w:val="el-GR"/>
        </w:rPr>
        <w:t>είναι</w:t>
      </w:r>
      <w:r w:rsidRPr="00D61706">
        <w:rPr>
          <w:b/>
          <w:color w:val="231F20"/>
          <w:spacing w:val="-16"/>
          <w:sz w:val="24"/>
          <w:lang w:val="el-GR"/>
        </w:rPr>
        <w:t xml:space="preserve"> </w:t>
      </w:r>
      <w:r w:rsidRPr="00D61706">
        <w:rPr>
          <w:b/>
          <w:color w:val="231F20"/>
          <w:sz w:val="24"/>
          <w:lang w:val="el-GR"/>
        </w:rPr>
        <w:t>επιτακτική</w:t>
      </w:r>
      <w:r w:rsidRPr="00D61706">
        <w:rPr>
          <w:b/>
          <w:color w:val="231F20"/>
          <w:spacing w:val="-16"/>
          <w:sz w:val="24"/>
          <w:lang w:val="el-GR"/>
        </w:rPr>
        <w:t xml:space="preserve"> </w:t>
      </w:r>
      <w:r w:rsidRPr="00D61706">
        <w:rPr>
          <w:b/>
          <w:color w:val="231F20"/>
          <w:sz w:val="24"/>
          <w:lang w:val="el-GR"/>
        </w:rPr>
        <w:t>ανάγκη</w:t>
      </w:r>
      <w:r w:rsidRPr="00D61706">
        <w:rPr>
          <w:b/>
          <w:color w:val="231F20"/>
          <w:spacing w:val="-15"/>
          <w:sz w:val="24"/>
          <w:lang w:val="el-GR"/>
        </w:rPr>
        <w:t xml:space="preserve"> </w:t>
      </w:r>
      <w:r w:rsidRPr="00D61706">
        <w:rPr>
          <w:b/>
          <w:color w:val="231F20"/>
          <w:sz w:val="24"/>
          <w:lang w:val="el-GR"/>
        </w:rPr>
        <w:t>η</w:t>
      </w:r>
      <w:r w:rsidRPr="00D61706">
        <w:rPr>
          <w:b/>
          <w:color w:val="231F20"/>
          <w:spacing w:val="-17"/>
          <w:sz w:val="24"/>
          <w:lang w:val="el-GR"/>
        </w:rPr>
        <w:t xml:space="preserve"> </w:t>
      </w:r>
      <w:r w:rsidRPr="00D61706">
        <w:rPr>
          <w:b/>
          <w:color w:val="231F20"/>
          <w:sz w:val="24"/>
          <w:lang w:val="el-GR"/>
        </w:rPr>
        <w:t>εφαρμογή</w:t>
      </w:r>
      <w:r w:rsidRPr="00D61706">
        <w:rPr>
          <w:b/>
          <w:color w:val="231F20"/>
          <w:spacing w:val="-18"/>
          <w:sz w:val="24"/>
          <w:lang w:val="el-GR"/>
        </w:rPr>
        <w:t xml:space="preserve"> </w:t>
      </w:r>
      <w:r w:rsidRPr="00D61706">
        <w:rPr>
          <w:b/>
          <w:color w:val="231F20"/>
          <w:sz w:val="24"/>
          <w:lang w:val="el-GR"/>
        </w:rPr>
        <w:t>ορισμένων</w:t>
      </w:r>
      <w:r w:rsidRPr="00D61706">
        <w:rPr>
          <w:b/>
          <w:color w:val="231F20"/>
          <w:spacing w:val="-14"/>
          <w:sz w:val="24"/>
          <w:lang w:val="el-GR"/>
        </w:rPr>
        <w:t xml:space="preserve"> </w:t>
      </w:r>
      <w:r w:rsidRPr="00D61706">
        <w:rPr>
          <w:b/>
          <w:color w:val="231F20"/>
          <w:sz w:val="24"/>
          <w:lang w:val="el-GR"/>
        </w:rPr>
        <w:t>προϋποθέσεων</w:t>
      </w:r>
      <w:r w:rsidRPr="00D61706">
        <w:rPr>
          <w:b/>
          <w:color w:val="231F20"/>
          <w:spacing w:val="-14"/>
          <w:sz w:val="24"/>
          <w:lang w:val="el-GR"/>
        </w:rPr>
        <w:t xml:space="preserve"> </w:t>
      </w:r>
      <w:r w:rsidRPr="00D61706">
        <w:rPr>
          <w:b/>
          <w:color w:val="231F20"/>
          <w:sz w:val="24"/>
          <w:lang w:val="el-GR"/>
        </w:rPr>
        <w:t>και</w:t>
      </w:r>
      <w:r w:rsidRPr="00D61706">
        <w:rPr>
          <w:b/>
          <w:color w:val="231F20"/>
          <w:spacing w:val="-15"/>
          <w:sz w:val="24"/>
          <w:lang w:val="el-GR"/>
        </w:rPr>
        <w:t xml:space="preserve"> </w:t>
      </w:r>
      <w:r w:rsidRPr="00D61706">
        <w:rPr>
          <w:b/>
          <w:color w:val="231F20"/>
          <w:sz w:val="24"/>
          <w:lang w:val="el-GR"/>
        </w:rPr>
        <w:t>πρακτικών για την αποφυγή μετάδοσης</w:t>
      </w:r>
      <w:r w:rsidRPr="00D61706">
        <w:rPr>
          <w:b/>
          <w:color w:val="231F20"/>
          <w:spacing w:val="-1"/>
          <w:sz w:val="24"/>
          <w:lang w:val="el-GR"/>
        </w:rPr>
        <w:t xml:space="preserve"> </w:t>
      </w:r>
      <w:r w:rsidRPr="00D61706">
        <w:rPr>
          <w:b/>
          <w:color w:val="231F20"/>
          <w:sz w:val="24"/>
          <w:lang w:val="el-GR"/>
        </w:rPr>
        <w:t>ασθενειών.</w:t>
      </w:r>
    </w:p>
    <w:p w14:paraId="11FC4ED8" w14:textId="77777777" w:rsidR="009D3C66" w:rsidRPr="00D61706" w:rsidRDefault="00691848">
      <w:pPr>
        <w:pStyle w:val="a3"/>
        <w:spacing w:line="360" w:lineRule="auto"/>
        <w:jc w:val="left"/>
        <w:rPr>
          <w:lang w:val="el-GR"/>
        </w:rPr>
      </w:pPr>
      <w:r w:rsidRPr="00D61706">
        <w:rPr>
          <w:lang w:val="el-GR"/>
        </w:rPr>
        <w:t>α.</w:t>
      </w:r>
      <w:r w:rsidRPr="00D61706">
        <w:rPr>
          <w:spacing w:val="-16"/>
          <w:lang w:val="el-GR"/>
        </w:rPr>
        <w:t xml:space="preserve"> </w:t>
      </w:r>
      <w:r w:rsidRPr="00D61706">
        <w:rPr>
          <w:color w:val="231F20"/>
          <w:lang w:val="el-GR"/>
        </w:rPr>
        <w:t>Να</w:t>
      </w:r>
      <w:r w:rsidRPr="00D61706">
        <w:rPr>
          <w:color w:val="231F20"/>
          <w:spacing w:val="-16"/>
          <w:lang w:val="el-GR"/>
        </w:rPr>
        <w:t xml:space="preserve"> </w:t>
      </w:r>
      <w:r w:rsidRPr="00D61706">
        <w:rPr>
          <w:color w:val="231F20"/>
          <w:lang w:val="el-GR"/>
        </w:rPr>
        <w:t>περιγράψετε</w:t>
      </w:r>
      <w:r w:rsidRPr="00D61706">
        <w:rPr>
          <w:color w:val="231F20"/>
          <w:spacing w:val="-14"/>
          <w:lang w:val="el-GR"/>
        </w:rPr>
        <w:t xml:space="preserve"> </w:t>
      </w:r>
      <w:r w:rsidRPr="00D61706">
        <w:rPr>
          <w:color w:val="231F20"/>
          <w:lang w:val="el-GR"/>
        </w:rPr>
        <w:t>δύο</w:t>
      </w:r>
      <w:r w:rsidRPr="00D61706">
        <w:rPr>
          <w:color w:val="231F20"/>
          <w:spacing w:val="-15"/>
          <w:lang w:val="el-GR"/>
        </w:rPr>
        <w:t xml:space="preserve"> </w:t>
      </w:r>
      <w:r w:rsidRPr="00D61706">
        <w:rPr>
          <w:color w:val="231F20"/>
          <w:lang w:val="el-GR"/>
        </w:rPr>
        <w:t>τρόπους</w:t>
      </w:r>
      <w:r w:rsidRPr="00D61706">
        <w:rPr>
          <w:color w:val="231F20"/>
          <w:spacing w:val="-16"/>
          <w:lang w:val="el-GR"/>
        </w:rPr>
        <w:t xml:space="preserve"> </w:t>
      </w:r>
      <w:r w:rsidRPr="00D61706">
        <w:rPr>
          <w:color w:val="231F20"/>
          <w:lang w:val="el-GR"/>
        </w:rPr>
        <w:t>πρόληψης</w:t>
      </w:r>
      <w:r w:rsidRPr="00D61706">
        <w:rPr>
          <w:color w:val="231F20"/>
          <w:spacing w:val="-15"/>
          <w:lang w:val="el-GR"/>
        </w:rPr>
        <w:t xml:space="preserve"> </w:t>
      </w:r>
      <w:r w:rsidRPr="00D61706">
        <w:rPr>
          <w:color w:val="231F20"/>
          <w:lang w:val="el-GR"/>
        </w:rPr>
        <w:t>των</w:t>
      </w:r>
      <w:r w:rsidRPr="00D61706">
        <w:rPr>
          <w:color w:val="231F20"/>
          <w:spacing w:val="-16"/>
          <w:lang w:val="el-GR"/>
        </w:rPr>
        <w:t xml:space="preserve"> </w:t>
      </w:r>
      <w:r w:rsidRPr="00D61706">
        <w:rPr>
          <w:color w:val="231F20"/>
          <w:lang w:val="el-GR"/>
        </w:rPr>
        <w:t>μολύνσεων</w:t>
      </w:r>
      <w:r w:rsidRPr="00D61706">
        <w:rPr>
          <w:color w:val="231F20"/>
          <w:spacing w:val="-16"/>
          <w:lang w:val="el-GR"/>
        </w:rPr>
        <w:t xml:space="preserve"> </w:t>
      </w:r>
      <w:r w:rsidRPr="00D61706">
        <w:rPr>
          <w:color w:val="231F20"/>
          <w:lang w:val="el-GR"/>
        </w:rPr>
        <w:t>που</w:t>
      </w:r>
      <w:r w:rsidRPr="00D61706">
        <w:rPr>
          <w:color w:val="231F20"/>
          <w:spacing w:val="-15"/>
          <w:lang w:val="el-GR"/>
        </w:rPr>
        <w:t xml:space="preserve"> </w:t>
      </w:r>
      <w:r w:rsidRPr="00D61706">
        <w:rPr>
          <w:color w:val="231F20"/>
          <w:lang w:val="el-GR"/>
        </w:rPr>
        <w:t>πρέπει</w:t>
      </w:r>
      <w:r w:rsidRPr="00D61706">
        <w:rPr>
          <w:color w:val="231F20"/>
          <w:spacing w:val="-17"/>
          <w:lang w:val="el-GR"/>
        </w:rPr>
        <w:t xml:space="preserve"> </w:t>
      </w:r>
      <w:r w:rsidRPr="00D61706">
        <w:rPr>
          <w:color w:val="231F20"/>
          <w:lang w:val="el-GR"/>
        </w:rPr>
        <w:t>να</w:t>
      </w:r>
      <w:r w:rsidRPr="00D61706">
        <w:rPr>
          <w:color w:val="231F20"/>
          <w:spacing w:val="-17"/>
          <w:lang w:val="el-GR"/>
        </w:rPr>
        <w:t xml:space="preserve"> </w:t>
      </w:r>
      <w:r w:rsidRPr="00D61706">
        <w:rPr>
          <w:color w:val="231F20"/>
          <w:lang w:val="el-GR"/>
        </w:rPr>
        <w:t>εφαρμόζουμε</w:t>
      </w:r>
      <w:r w:rsidRPr="00D61706">
        <w:rPr>
          <w:color w:val="231F20"/>
          <w:spacing w:val="-15"/>
          <w:lang w:val="el-GR"/>
        </w:rPr>
        <w:t xml:space="preserve"> </w:t>
      </w:r>
      <w:r w:rsidRPr="00D61706">
        <w:rPr>
          <w:color w:val="231F20"/>
          <w:lang w:val="el-GR"/>
        </w:rPr>
        <w:t>πριν τη λήψη τροφής (μονάδες</w:t>
      </w:r>
      <w:r w:rsidRPr="00D61706">
        <w:rPr>
          <w:color w:val="231F20"/>
          <w:spacing w:val="-1"/>
          <w:lang w:val="el-GR"/>
        </w:rPr>
        <w:t xml:space="preserve"> </w:t>
      </w:r>
      <w:r w:rsidRPr="00D61706">
        <w:rPr>
          <w:color w:val="231F20"/>
          <w:lang w:val="el-GR"/>
        </w:rPr>
        <w:t>6).</w:t>
      </w:r>
    </w:p>
    <w:p w14:paraId="17695DC2" w14:textId="77777777" w:rsidR="009D3C66" w:rsidRPr="00D61706" w:rsidRDefault="00691848">
      <w:pPr>
        <w:pStyle w:val="a3"/>
        <w:spacing w:line="360" w:lineRule="auto"/>
        <w:ind w:right="122"/>
        <w:jc w:val="left"/>
        <w:rPr>
          <w:lang w:val="el-GR"/>
        </w:rPr>
      </w:pPr>
      <w:r w:rsidRPr="00D61706">
        <w:rPr>
          <w:lang w:val="el-GR"/>
        </w:rPr>
        <w:t xml:space="preserve">β. </w:t>
      </w:r>
      <w:r w:rsidRPr="00D61706">
        <w:rPr>
          <w:color w:val="231F20"/>
          <w:lang w:val="el-GR"/>
        </w:rPr>
        <w:t xml:space="preserve">Να εξηγήσετε με ποιο τρόπο συμβάλλει η παστερίωση του γάλακτος στην δημόσια υγεία </w:t>
      </w:r>
      <w:r w:rsidRPr="00D61706">
        <w:rPr>
          <w:lang w:val="el-GR"/>
        </w:rPr>
        <w:t>(μονάδες 7).</w:t>
      </w:r>
    </w:p>
    <w:p w14:paraId="403E922D" w14:textId="77777777" w:rsidR="009D3C66" w:rsidRPr="00D61706" w:rsidRDefault="00691848">
      <w:pPr>
        <w:pStyle w:val="1"/>
        <w:spacing w:line="292" w:lineRule="exact"/>
        <w:ind w:right="112"/>
        <w:jc w:val="right"/>
        <w:rPr>
          <w:lang w:val="el-GR"/>
        </w:rPr>
      </w:pPr>
      <w:r w:rsidRPr="00D61706">
        <w:rPr>
          <w:lang w:val="el-GR"/>
        </w:rPr>
        <w:t>Μονάδες 13</w:t>
      </w:r>
    </w:p>
    <w:p w14:paraId="685CB7C0" w14:textId="77777777" w:rsidR="009D3C66" w:rsidRPr="00D61706" w:rsidRDefault="00691848">
      <w:pPr>
        <w:spacing w:before="39"/>
        <w:ind w:left="118"/>
        <w:rPr>
          <w:b/>
          <w:sz w:val="24"/>
          <w:lang w:val="el-GR"/>
        </w:rPr>
      </w:pPr>
      <w:bookmarkStart w:id="9" w:name="15241_SOLUTION"/>
      <w:bookmarkEnd w:id="9"/>
      <w:r w:rsidRPr="00D61706">
        <w:rPr>
          <w:b/>
          <w:sz w:val="24"/>
          <w:lang w:val="el-GR"/>
        </w:rPr>
        <w:t>2.1</w:t>
      </w:r>
    </w:p>
    <w:p w14:paraId="48021F16" w14:textId="77777777" w:rsidR="009D3C66" w:rsidRPr="00D61706" w:rsidRDefault="00691848">
      <w:pPr>
        <w:pStyle w:val="a3"/>
        <w:spacing w:before="147" w:line="360" w:lineRule="auto"/>
        <w:ind w:right="115"/>
        <w:rPr>
          <w:lang w:val="el-GR"/>
        </w:rPr>
      </w:pPr>
      <w:r w:rsidRPr="00D61706">
        <w:rPr>
          <w:lang w:val="el-GR"/>
        </w:rPr>
        <w:t>α.</w:t>
      </w:r>
      <w:r w:rsidRPr="00D61706">
        <w:rPr>
          <w:spacing w:val="-6"/>
          <w:lang w:val="el-GR"/>
        </w:rPr>
        <w:t xml:space="preserve"> </w:t>
      </w:r>
      <w:r w:rsidRPr="00D61706">
        <w:rPr>
          <w:lang w:val="el-GR"/>
        </w:rPr>
        <w:t>Οι</w:t>
      </w:r>
      <w:r w:rsidRPr="00D61706">
        <w:rPr>
          <w:spacing w:val="-5"/>
          <w:lang w:val="el-GR"/>
        </w:rPr>
        <w:t xml:space="preserve"> </w:t>
      </w:r>
      <w:r w:rsidRPr="00D61706">
        <w:rPr>
          <w:lang w:val="el-GR"/>
        </w:rPr>
        <w:t>γεωλόγοι</w:t>
      </w:r>
      <w:r w:rsidRPr="00D61706">
        <w:rPr>
          <w:spacing w:val="-4"/>
          <w:lang w:val="el-GR"/>
        </w:rPr>
        <w:t xml:space="preserve"> </w:t>
      </w:r>
      <w:r w:rsidRPr="00D61706">
        <w:rPr>
          <w:lang w:val="el-GR"/>
        </w:rPr>
        <w:t>εκτιμούσαν</w:t>
      </w:r>
      <w:r w:rsidRPr="00D61706">
        <w:rPr>
          <w:spacing w:val="-4"/>
          <w:lang w:val="el-GR"/>
        </w:rPr>
        <w:t xml:space="preserve"> </w:t>
      </w:r>
      <w:r w:rsidRPr="00D61706">
        <w:rPr>
          <w:lang w:val="el-GR"/>
        </w:rPr>
        <w:t>την</w:t>
      </w:r>
      <w:r w:rsidRPr="00D61706">
        <w:rPr>
          <w:spacing w:val="-6"/>
          <w:lang w:val="el-GR"/>
        </w:rPr>
        <w:t xml:space="preserve"> </w:t>
      </w:r>
      <w:r w:rsidRPr="00D61706">
        <w:rPr>
          <w:lang w:val="el-GR"/>
        </w:rPr>
        <w:t>ηλικία</w:t>
      </w:r>
      <w:r w:rsidRPr="00D61706">
        <w:rPr>
          <w:spacing w:val="-4"/>
          <w:lang w:val="el-GR"/>
        </w:rPr>
        <w:t xml:space="preserve"> </w:t>
      </w:r>
      <w:r w:rsidRPr="00D61706">
        <w:rPr>
          <w:lang w:val="el-GR"/>
        </w:rPr>
        <w:t>των</w:t>
      </w:r>
      <w:r w:rsidRPr="00D61706">
        <w:rPr>
          <w:spacing w:val="-5"/>
          <w:lang w:val="el-GR"/>
        </w:rPr>
        <w:t xml:space="preserve"> </w:t>
      </w:r>
      <w:r w:rsidRPr="00D61706">
        <w:rPr>
          <w:lang w:val="el-GR"/>
        </w:rPr>
        <w:t>απολιθωμάτων</w:t>
      </w:r>
      <w:r w:rsidRPr="00D61706">
        <w:rPr>
          <w:spacing w:val="-6"/>
          <w:lang w:val="el-GR"/>
        </w:rPr>
        <w:t xml:space="preserve"> </w:t>
      </w:r>
      <w:r w:rsidRPr="00D61706">
        <w:rPr>
          <w:lang w:val="el-GR"/>
        </w:rPr>
        <w:t>από</w:t>
      </w:r>
      <w:r w:rsidRPr="00D61706">
        <w:rPr>
          <w:spacing w:val="-4"/>
          <w:lang w:val="el-GR"/>
        </w:rPr>
        <w:t xml:space="preserve"> </w:t>
      </w:r>
      <w:r w:rsidRPr="00D61706">
        <w:rPr>
          <w:lang w:val="el-GR"/>
        </w:rPr>
        <w:t>τη</w:t>
      </w:r>
      <w:r w:rsidRPr="00D61706">
        <w:rPr>
          <w:spacing w:val="-3"/>
          <w:lang w:val="el-GR"/>
        </w:rPr>
        <w:t xml:space="preserve"> </w:t>
      </w:r>
      <w:r w:rsidRPr="00D61706">
        <w:rPr>
          <w:lang w:val="el-GR"/>
        </w:rPr>
        <w:t>θέση</w:t>
      </w:r>
      <w:r w:rsidRPr="00D61706">
        <w:rPr>
          <w:spacing w:val="-6"/>
          <w:lang w:val="el-GR"/>
        </w:rPr>
        <w:t xml:space="preserve"> </w:t>
      </w:r>
      <w:r w:rsidRPr="00D61706">
        <w:rPr>
          <w:lang w:val="el-GR"/>
        </w:rPr>
        <w:t>των</w:t>
      </w:r>
      <w:r w:rsidRPr="00D61706">
        <w:rPr>
          <w:spacing w:val="-5"/>
          <w:lang w:val="el-GR"/>
        </w:rPr>
        <w:t xml:space="preserve"> </w:t>
      </w:r>
      <w:r w:rsidRPr="00D61706">
        <w:rPr>
          <w:lang w:val="el-GR"/>
        </w:rPr>
        <w:t>πετρωμάτων</w:t>
      </w:r>
      <w:r w:rsidRPr="00D61706">
        <w:rPr>
          <w:spacing w:val="-4"/>
          <w:lang w:val="el-GR"/>
        </w:rPr>
        <w:t xml:space="preserve"> </w:t>
      </w:r>
      <w:r w:rsidRPr="00D61706">
        <w:rPr>
          <w:lang w:val="el-GR"/>
        </w:rPr>
        <w:t>στα οποία αυτά βρέθηκαν. Τα κατώτερα στρώματα των πετρωμάτων είναι συνήθως τα αρχαιότερα, ενώ τα πιο πρόσφατα απολιθώματα βρίσκονται στα ανώτερα</w:t>
      </w:r>
      <w:r w:rsidRPr="00D61706">
        <w:rPr>
          <w:spacing w:val="-15"/>
          <w:lang w:val="el-GR"/>
        </w:rPr>
        <w:t xml:space="preserve"> </w:t>
      </w:r>
      <w:r w:rsidRPr="00D61706">
        <w:rPr>
          <w:lang w:val="el-GR"/>
        </w:rPr>
        <w:t>στρώματα.</w:t>
      </w:r>
    </w:p>
    <w:p w14:paraId="146F5CC5" w14:textId="77777777" w:rsidR="009D3C66" w:rsidRPr="00D61706" w:rsidRDefault="00691848">
      <w:pPr>
        <w:pStyle w:val="a3"/>
        <w:spacing w:line="360" w:lineRule="auto"/>
        <w:ind w:right="118"/>
        <w:rPr>
          <w:lang w:val="el-GR"/>
        </w:rPr>
      </w:pPr>
      <w:r w:rsidRPr="00D61706">
        <w:rPr>
          <w:lang w:val="el-GR"/>
        </w:rPr>
        <w:t>β. Οι ερευνητές μπορούν να μελετήσουν τη φυσιολογία, τη συμπεριφορά και την οικολογία των εντόμων.</w:t>
      </w:r>
    </w:p>
    <w:p w14:paraId="0F46B9E0" w14:textId="77777777" w:rsidR="009D3C66" w:rsidRPr="00D61706" w:rsidRDefault="00691848">
      <w:pPr>
        <w:pStyle w:val="1"/>
        <w:spacing w:line="292" w:lineRule="exact"/>
        <w:jc w:val="left"/>
        <w:rPr>
          <w:lang w:val="el-GR"/>
        </w:rPr>
      </w:pPr>
      <w:r w:rsidRPr="00D61706">
        <w:rPr>
          <w:lang w:val="el-GR"/>
        </w:rPr>
        <w:t>2.2</w:t>
      </w:r>
    </w:p>
    <w:p w14:paraId="275584B8" w14:textId="77777777" w:rsidR="009D3C66" w:rsidRPr="00D61706" w:rsidRDefault="00691848">
      <w:pPr>
        <w:pStyle w:val="a3"/>
        <w:spacing w:before="148" w:line="360" w:lineRule="auto"/>
        <w:ind w:right="118"/>
        <w:rPr>
          <w:lang w:val="el-GR"/>
        </w:rPr>
      </w:pPr>
      <w:r w:rsidRPr="00D61706">
        <w:rPr>
          <w:lang w:val="el-GR"/>
        </w:rPr>
        <w:t xml:space="preserve">α. </w:t>
      </w:r>
      <w:r w:rsidRPr="00D61706">
        <w:rPr>
          <w:color w:val="231F20"/>
          <w:lang w:val="el-GR"/>
        </w:rPr>
        <w:t>Η υιοθέτηση και η τήρηση των κανόνων προσωπικής και δημόσιας υγιεινής αποτελούν αναγκαίες προϋποθέσεις για την αποφυγή μετάδοσης ασθενειών που οφείλον</w:t>
      </w:r>
      <w:r w:rsidRPr="00D61706">
        <w:rPr>
          <w:color w:val="231F20"/>
          <w:lang w:val="el-GR"/>
        </w:rPr>
        <w:t>ται σε παθογόνους</w:t>
      </w:r>
      <w:r w:rsidRPr="00D61706">
        <w:rPr>
          <w:color w:val="231F20"/>
          <w:spacing w:val="-5"/>
          <w:lang w:val="el-GR"/>
        </w:rPr>
        <w:t xml:space="preserve"> </w:t>
      </w:r>
      <w:r w:rsidRPr="00D61706">
        <w:rPr>
          <w:color w:val="231F20"/>
          <w:lang w:val="el-GR"/>
        </w:rPr>
        <w:t>μικροοργανισμούς.</w:t>
      </w:r>
      <w:r w:rsidRPr="00D61706">
        <w:rPr>
          <w:color w:val="231F20"/>
          <w:spacing w:val="-6"/>
          <w:lang w:val="el-GR"/>
        </w:rPr>
        <w:t xml:space="preserve"> </w:t>
      </w:r>
      <w:r w:rsidRPr="00D61706">
        <w:rPr>
          <w:color w:val="231F20"/>
          <w:lang w:val="el-GR"/>
        </w:rPr>
        <w:t>Πριν</w:t>
      </w:r>
      <w:r w:rsidRPr="00D61706">
        <w:rPr>
          <w:color w:val="231F20"/>
          <w:spacing w:val="-5"/>
          <w:lang w:val="el-GR"/>
        </w:rPr>
        <w:t xml:space="preserve"> </w:t>
      </w:r>
      <w:r w:rsidRPr="00D61706">
        <w:rPr>
          <w:color w:val="231F20"/>
          <w:lang w:val="el-GR"/>
        </w:rPr>
        <w:t>τη</w:t>
      </w:r>
      <w:r w:rsidRPr="00D61706">
        <w:rPr>
          <w:color w:val="231F20"/>
          <w:spacing w:val="-4"/>
          <w:lang w:val="el-GR"/>
        </w:rPr>
        <w:t xml:space="preserve"> </w:t>
      </w:r>
      <w:r w:rsidRPr="00D61706">
        <w:rPr>
          <w:color w:val="231F20"/>
          <w:lang w:val="el-GR"/>
        </w:rPr>
        <w:t>λήψη</w:t>
      </w:r>
      <w:r w:rsidRPr="00D61706">
        <w:rPr>
          <w:color w:val="231F20"/>
          <w:spacing w:val="-3"/>
          <w:lang w:val="el-GR"/>
        </w:rPr>
        <w:t xml:space="preserve"> </w:t>
      </w:r>
      <w:r w:rsidRPr="00D61706">
        <w:rPr>
          <w:color w:val="231F20"/>
          <w:lang w:val="el-GR"/>
        </w:rPr>
        <w:t>τροφής</w:t>
      </w:r>
      <w:r w:rsidRPr="00D61706">
        <w:rPr>
          <w:color w:val="231F20"/>
          <w:spacing w:val="-5"/>
          <w:lang w:val="el-GR"/>
        </w:rPr>
        <w:t xml:space="preserve"> </w:t>
      </w:r>
      <w:r w:rsidRPr="00D61706">
        <w:rPr>
          <w:color w:val="231F20"/>
          <w:lang w:val="el-GR"/>
        </w:rPr>
        <w:t>πρέπει</w:t>
      </w:r>
      <w:r w:rsidRPr="00D61706">
        <w:rPr>
          <w:color w:val="231F20"/>
          <w:spacing w:val="-5"/>
          <w:lang w:val="el-GR"/>
        </w:rPr>
        <w:t xml:space="preserve"> </w:t>
      </w:r>
      <w:r w:rsidRPr="00D61706">
        <w:rPr>
          <w:color w:val="231F20"/>
          <w:lang w:val="el-GR"/>
        </w:rPr>
        <w:t>να</w:t>
      </w:r>
      <w:r w:rsidRPr="00D61706">
        <w:rPr>
          <w:color w:val="231F20"/>
          <w:spacing w:val="-4"/>
          <w:lang w:val="el-GR"/>
        </w:rPr>
        <w:t xml:space="preserve"> </w:t>
      </w:r>
      <w:r w:rsidRPr="00D61706">
        <w:rPr>
          <w:color w:val="231F20"/>
          <w:lang w:val="el-GR"/>
        </w:rPr>
        <w:t>εφαρμόζεται</w:t>
      </w:r>
      <w:r w:rsidRPr="00D61706">
        <w:rPr>
          <w:color w:val="231F20"/>
          <w:spacing w:val="-6"/>
          <w:lang w:val="el-GR"/>
        </w:rPr>
        <w:t xml:space="preserve"> </w:t>
      </w:r>
      <w:r w:rsidRPr="00D61706">
        <w:rPr>
          <w:color w:val="231F20"/>
          <w:lang w:val="el-GR"/>
        </w:rPr>
        <w:t>καλό</w:t>
      </w:r>
      <w:r w:rsidRPr="00D61706">
        <w:rPr>
          <w:color w:val="231F20"/>
          <w:spacing w:val="-4"/>
          <w:lang w:val="el-GR"/>
        </w:rPr>
        <w:t xml:space="preserve"> </w:t>
      </w:r>
      <w:r w:rsidRPr="00D61706">
        <w:rPr>
          <w:color w:val="231F20"/>
          <w:lang w:val="el-GR"/>
        </w:rPr>
        <w:t>πλύσιμο των χεριών και των τροφίμων, όπως των λαχανικών (εναλλακτικά: γάλα να παστεριώνεται και νερό να έχει υποστεί</w:t>
      </w:r>
      <w:r w:rsidRPr="00D61706">
        <w:rPr>
          <w:color w:val="231F20"/>
          <w:spacing w:val="-6"/>
          <w:lang w:val="el-GR"/>
        </w:rPr>
        <w:t xml:space="preserve"> </w:t>
      </w:r>
      <w:r w:rsidRPr="00D61706">
        <w:rPr>
          <w:color w:val="231F20"/>
          <w:lang w:val="el-GR"/>
        </w:rPr>
        <w:t>χλωρίωση).</w:t>
      </w:r>
    </w:p>
    <w:p w14:paraId="16D13F1E" w14:textId="77777777" w:rsidR="009D3C66" w:rsidRPr="00D61706" w:rsidRDefault="00691848">
      <w:pPr>
        <w:pStyle w:val="a3"/>
        <w:spacing w:line="360" w:lineRule="auto"/>
        <w:ind w:right="113"/>
        <w:rPr>
          <w:lang w:val="el-GR"/>
        </w:rPr>
      </w:pPr>
      <w:r w:rsidRPr="00D61706">
        <w:rPr>
          <w:color w:val="231F20"/>
          <w:lang w:val="el-GR"/>
        </w:rPr>
        <w:t>β.</w:t>
      </w:r>
      <w:r w:rsidRPr="00D61706">
        <w:rPr>
          <w:color w:val="231F20"/>
          <w:spacing w:val="-8"/>
          <w:lang w:val="el-GR"/>
        </w:rPr>
        <w:t xml:space="preserve"> </w:t>
      </w:r>
      <w:r w:rsidRPr="00D61706">
        <w:rPr>
          <w:color w:val="231F20"/>
          <w:lang w:val="el-GR"/>
        </w:rPr>
        <w:t>Με</w:t>
      </w:r>
      <w:r w:rsidRPr="00D61706">
        <w:rPr>
          <w:color w:val="231F20"/>
          <w:spacing w:val="-8"/>
          <w:lang w:val="el-GR"/>
        </w:rPr>
        <w:t xml:space="preserve"> </w:t>
      </w:r>
      <w:r w:rsidRPr="00D61706">
        <w:rPr>
          <w:color w:val="231F20"/>
          <w:lang w:val="el-GR"/>
        </w:rPr>
        <w:t>την</w:t>
      </w:r>
      <w:r w:rsidRPr="00D61706">
        <w:rPr>
          <w:color w:val="231F20"/>
          <w:spacing w:val="-6"/>
          <w:lang w:val="el-GR"/>
        </w:rPr>
        <w:t xml:space="preserve"> </w:t>
      </w:r>
      <w:r w:rsidRPr="00D61706">
        <w:rPr>
          <w:color w:val="231F20"/>
          <w:lang w:val="el-GR"/>
        </w:rPr>
        <w:t>παστερίωση</w:t>
      </w:r>
      <w:r w:rsidRPr="00D61706">
        <w:rPr>
          <w:color w:val="231F20"/>
          <w:spacing w:val="-9"/>
          <w:lang w:val="el-GR"/>
        </w:rPr>
        <w:t xml:space="preserve"> </w:t>
      </w:r>
      <w:r w:rsidRPr="00D61706">
        <w:rPr>
          <w:color w:val="231F20"/>
          <w:lang w:val="el-GR"/>
        </w:rPr>
        <w:t>το</w:t>
      </w:r>
      <w:r w:rsidRPr="00D61706">
        <w:rPr>
          <w:color w:val="231F20"/>
          <w:spacing w:val="-6"/>
          <w:lang w:val="el-GR"/>
        </w:rPr>
        <w:t xml:space="preserve"> </w:t>
      </w:r>
      <w:r w:rsidRPr="00D61706">
        <w:rPr>
          <w:color w:val="231F20"/>
          <w:lang w:val="el-GR"/>
        </w:rPr>
        <w:t>γάλα</w:t>
      </w:r>
      <w:r w:rsidRPr="00D61706">
        <w:rPr>
          <w:color w:val="231F20"/>
          <w:spacing w:val="-7"/>
          <w:lang w:val="el-GR"/>
        </w:rPr>
        <w:t xml:space="preserve"> </w:t>
      </w:r>
      <w:r w:rsidRPr="00D61706">
        <w:rPr>
          <w:color w:val="231F20"/>
          <w:lang w:val="el-GR"/>
        </w:rPr>
        <w:t>θερμαίνεται</w:t>
      </w:r>
      <w:r w:rsidRPr="00D61706">
        <w:rPr>
          <w:color w:val="231F20"/>
          <w:spacing w:val="-10"/>
          <w:lang w:val="el-GR"/>
        </w:rPr>
        <w:t xml:space="preserve"> </w:t>
      </w:r>
      <w:r w:rsidRPr="00D61706">
        <w:rPr>
          <w:color w:val="231F20"/>
          <w:lang w:val="el-GR"/>
        </w:rPr>
        <w:t>στου</w:t>
      </w:r>
      <w:r w:rsidRPr="00D61706">
        <w:rPr>
          <w:color w:val="231F20"/>
          <w:lang w:val="el-GR"/>
        </w:rPr>
        <w:t>ς</w:t>
      </w:r>
      <w:r w:rsidRPr="00D61706">
        <w:rPr>
          <w:color w:val="231F20"/>
          <w:spacing w:val="-6"/>
          <w:lang w:val="el-GR"/>
        </w:rPr>
        <w:t xml:space="preserve"> </w:t>
      </w:r>
      <w:r w:rsidRPr="00D61706">
        <w:rPr>
          <w:color w:val="231F20"/>
          <w:lang w:val="el-GR"/>
        </w:rPr>
        <w:t>62°</w:t>
      </w:r>
      <w:r>
        <w:rPr>
          <w:color w:val="231F20"/>
        </w:rPr>
        <w:t>C</w:t>
      </w:r>
      <w:r w:rsidRPr="00D61706">
        <w:rPr>
          <w:color w:val="231F20"/>
          <w:spacing w:val="-9"/>
          <w:lang w:val="el-GR"/>
        </w:rPr>
        <w:t xml:space="preserve"> </w:t>
      </w:r>
      <w:r w:rsidRPr="00D61706">
        <w:rPr>
          <w:color w:val="231F20"/>
          <w:lang w:val="el-GR"/>
        </w:rPr>
        <w:t>για</w:t>
      </w:r>
      <w:r w:rsidRPr="00D61706">
        <w:rPr>
          <w:color w:val="231F20"/>
          <w:spacing w:val="-7"/>
          <w:lang w:val="el-GR"/>
        </w:rPr>
        <w:t xml:space="preserve"> </w:t>
      </w:r>
      <w:r w:rsidRPr="00D61706">
        <w:rPr>
          <w:color w:val="231F20"/>
          <w:lang w:val="el-GR"/>
        </w:rPr>
        <w:t>μισή</w:t>
      </w:r>
      <w:r w:rsidRPr="00D61706">
        <w:rPr>
          <w:color w:val="231F20"/>
          <w:spacing w:val="-8"/>
          <w:lang w:val="el-GR"/>
        </w:rPr>
        <w:t xml:space="preserve"> </w:t>
      </w:r>
      <w:r w:rsidRPr="00D61706">
        <w:rPr>
          <w:color w:val="231F20"/>
          <w:lang w:val="el-GR"/>
        </w:rPr>
        <w:t>ώρα,</w:t>
      </w:r>
      <w:r w:rsidRPr="00D61706">
        <w:rPr>
          <w:color w:val="231F20"/>
          <w:spacing w:val="-4"/>
          <w:lang w:val="el-GR"/>
        </w:rPr>
        <w:t xml:space="preserve"> </w:t>
      </w:r>
      <w:r w:rsidRPr="00D61706">
        <w:rPr>
          <w:color w:val="231F20"/>
          <w:lang w:val="el-GR"/>
        </w:rPr>
        <w:t>οπότε</w:t>
      </w:r>
      <w:r w:rsidRPr="00D61706">
        <w:rPr>
          <w:color w:val="231F20"/>
          <w:spacing w:val="-6"/>
          <w:lang w:val="el-GR"/>
        </w:rPr>
        <w:t xml:space="preserve"> </w:t>
      </w:r>
      <w:r w:rsidRPr="00D61706">
        <w:rPr>
          <w:color w:val="231F20"/>
          <w:lang w:val="el-GR"/>
        </w:rPr>
        <w:t>καταστρέφονται όλα τα παθογόνα αλλά και τα περισσότερα μη παθογόνα μικρόβια, ενώ συγχρόνως διατηρείται η γεύση</w:t>
      </w:r>
      <w:r w:rsidRPr="00D61706">
        <w:rPr>
          <w:color w:val="231F20"/>
          <w:spacing w:val="-4"/>
          <w:lang w:val="el-GR"/>
        </w:rPr>
        <w:t xml:space="preserve"> </w:t>
      </w:r>
      <w:r w:rsidRPr="00D61706">
        <w:rPr>
          <w:color w:val="231F20"/>
          <w:lang w:val="el-GR"/>
        </w:rPr>
        <w:t>του.</w:t>
      </w:r>
    </w:p>
    <w:p w14:paraId="746F252E"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p>
    <w:p w14:paraId="66F25A42" w14:textId="77777777" w:rsidR="009D3C66" w:rsidRDefault="00691848">
      <w:pPr>
        <w:pStyle w:val="1"/>
        <w:spacing w:before="39"/>
      </w:pPr>
      <w:bookmarkStart w:id="10" w:name="15242"/>
      <w:bookmarkEnd w:id="10"/>
      <w:r>
        <w:lastRenderedPageBreak/>
        <w:t>ΘΕΜΑ 4</w:t>
      </w:r>
    </w:p>
    <w:p w14:paraId="7A7D7C40" w14:textId="77777777" w:rsidR="009D3C66" w:rsidRPr="00D61706" w:rsidRDefault="00691848">
      <w:pPr>
        <w:pStyle w:val="a4"/>
        <w:numPr>
          <w:ilvl w:val="1"/>
          <w:numId w:val="145"/>
        </w:numPr>
        <w:tabs>
          <w:tab w:val="left" w:pos="482"/>
        </w:tabs>
        <w:spacing w:before="147"/>
        <w:ind w:hanging="364"/>
        <w:rPr>
          <w:b/>
          <w:sz w:val="24"/>
          <w:lang w:val="el-GR"/>
        </w:rPr>
      </w:pPr>
      <w:r w:rsidRPr="00D61706">
        <w:rPr>
          <w:b/>
          <w:sz w:val="24"/>
          <w:lang w:val="el-GR"/>
        </w:rPr>
        <w:t>Δίνεται η παρακάτω τροφική πυραμίδα ενός δασικού</w:t>
      </w:r>
      <w:r w:rsidRPr="00D61706">
        <w:rPr>
          <w:b/>
          <w:spacing w:val="-6"/>
          <w:sz w:val="24"/>
          <w:lang w:val="el-GR"/>
        </w:rPr>
        <w:t xml:space="preserve"> </w:t>
      </w:r>
      <w:r w:rsidRPr="00D61706">
        <w:rPr>
          <w:b/>
          <w:sz w:val="24"/>
          <w:lang w:val="el-GR"/>
        </w:rPr>
        <w:t>οικοσυστήματος.</w:t>
      </w:r>
    </w:p>
    <w:p w14:paraId="3B14A121" w14:textId="77777777" w:rsidR="009D3C66" w:rsidRPr="00D61706" w:rsidRDefault="00691848">
      <w:pPr>
        <w:pStyle w:val="a3"/>
        <w:spacing w:before="10"/>
        <w:ind w:left="0"/>
        <w:jc w:val="left"/>
        <w:rPr>
          <w:b/>
          <w:sz w:val="25"/>
          <w:lang w:val="el-GR"/>
        </w:rPr>
      </w:pPr>
      <w:r>
        <w:rPr>
          <w:noProof/>
        </w:rPr>
        <w:drawing>
          <wp:anchor distT="0" distB="0" distL="0" distR="0" simplePos="0" relativeHeight="2" behindDoc="0" locked="0" layoutInCell="1" allowOverlap="1" wp14:anchorId="6DCCDF5D" wp14:editId="67A1DAEF">
            <wp:simplePos x="0" y="0"/>
            <wp:positionH relativeFrom="page">
              <wp:posOffset>2230460</wp:posOffset>
            </wp:positionH>
            <wp:positionV relativeFrom="paragraph">
              <wp:posOffset>225250</wp:posOffset>
            </wp:positionV>
            <wp:extent cx="3057582" cy="1144143"/>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3057582" cy="1144143"/>
                    </a:xfrm>
                    <a:prstGeom prst="rect">
                      <a:avLst/>
                    </a:prstGeom>
                  </pic:spPr>
                </pic:pic>
              </a:graphicData>
            </a:graphic>
          </wp:anchor>
        </w:drawing>
      </w:r>
    </w:p>
    <w:p w14:paraId="21764ED3" w14:textId="77777777" w:rsidR="009D3C66" w:rsidRPr="00D61706" w:rsidRDefault="009D3C66">
      <w:pPr>
        <w:pStyle w:val="a3"/>
        <w:spacing w:before="5"/>
        <w:ind w:left="0"/>
        <w:jc w:val="left"/>
        <w:rPr>
          <w:b/>
          <w:sz w:val="35"/>
          <w:lang w:val="el-GR"/>
        </w:rPr>
      </w:pPr>
    </w:p>
    <w:p w14:paraId="52BAB457" w14:textId="77777777" w:rsidR="009D3C66" w:rsidRPr="00D61706" w:rsidRDefault="00691848">
      <w:pPr>
        <w:pStyle w:val="a3"/>
        <w:spacing w:line="360" w:lineRule="auto"/>
        <w:ind w:right="120"/>
        <w:rPr>
          <w:lang w:val="el-GR"/>
        </w:rPr>
      </w:pPr>
      <w:r w:rsidRPr="00D61706">
        <w:rPr>
          <w:lang w:val="el-GR"/>
        </w:rPr>
        <w:t xml:space="preserve">α. Στο συγκεκριμένο οικοσύστημα καταμετρήθηκαν από ορνιθολόγους 150 γεράκια με μέσο σωματικό βάρος 3 </w:t>
      </w:r>
      <w:r>
        <w:t>Kg</w:t>
      </w:r>
      <w:r w:rsidRPr="00D61706">
        <w:rPr>
          <w:lang w:val="el-GR"/>
        </w:rPr>
        <w:t xml:space="preserve"> το καθένα. Να υπολογίσετε τη συνολική βιομάζα των γερακιών (μονάδες 6).</w:t>
      </w:r>
    </w:p>
    <w:p w14:paraId="5FA55694" w14:textId="77777777" w:rsidR="009D3C66" w:rsidRPr="00D61706" w:rsidRDefault="00691848">
      <w:pPr>
        <w:pStyle w:val="a3"/>
        <w:spacing w:before="3" w:line="360" w:lineRule="auto"/>
        <w:ind w:right="120"/>
        <w:rPr>
          <w:lang w:val="el-GR"/>
        </w:rPr>
      </w:pPr>
      <w:r w:rsidRPr="00D61706">
        <w:rPr>
          <w:lang w:val="el-GR"/>
        </w:rPr>
        <w:t>β. Να υπολογίσετε την βιομάζα των άλλων τροφικών επιπέδων (μονάδες 2) και να αιτ</w:t>
      </w:r>
      <w:r w:rsidRPr="00D61706">
        <w:rPr>
          <w:lang w:val="el-GR"/>
        </w:rPr>
        <w:t>ιολογήσετε τους υπολογισμούς σας (μονάδες 4).</w:t>
      </w:r>
    </w:p>
    <w:p w14:paraId="64F757F6" w14:textId="77777777" w:rsidR="009D3C66" w:rsidRDefault="00691848">
      <w:pPr>
        <w:pStyle w:val="1"/>
        <w:spacing w:line="292" w:lineRule="exact"/>
        <w:ind w:left="7963"/>
      </w:pPr>
      <w:r>
        <w:t>Μονάδες 12</w:t>
      </w:r>
    </w:p>
    <w:p w14:paraId="7FF65D4B" w14:textId="77777777" w:rsidR="009D3C66" w:rsidRPr="00D61706" w:rsidRDefault="00691848">
      <w:pPr>
        <w:pStyle w:val="a4"/>
        <w:numPr>
          <w:ilvl w:val="1"/>
          <w:numId w:val="145"/>
        </w:numPr>
        <w:tabs>
          <w:tab w:val="left" w:pos="496"/>
        </w:tabs>
        <w:spacing w:line="360" w:lineRule="auto"/>
        <w:ind w:left="118" w:right="113" w:firstLine="0"/>
        <w:jc w:val="both"/>
        <w:rPr>
          <w:b/>
          <w:i/>
          <w:color w:val="1F2021"/>
          <w:sz w:val="24"/>
          <w:lang w:val="el-GR"/>
        </w:rPr>
      </w:pPr>
      <w:r w:rsidRPr="00D61706">
        <w:rPr>
          <w:b/>
          <w:color w:val="1F2021"/>
          <w:sz w:val="24"/>
          <w:lang w:val="el-GR"/>
        </w:rPr>
        <w:t xml:space="preserve">Ο Φρέντι Μέρκιουρι ήταν </w:t>
      </w:r>
      <w:r w:rsidRPr="00D61706">
        <w:rPr>
          <w:b/>
          <w:sz w:val="24"/>
          <w:lang w:val="el-GR"/>
        </w:rPr>
        <w:t xml:space="preserve">Βρετανός </w:t>
      </w:r>
      <w:r w:rsidRPr="00D61706">
        <w:rPr>
          <w:b/>
          <w:color w:val="1F2021"/>
          <w:sz w:val="24"/>
          <w:lang w:val="el-GR"/>
        </w:rPr>
        <w:t xml:space="preserve">τραγουδιστής και μουσικός. Θεωρείται ένας από τους μεγαλύτερους και πιο χαρισματικούς τραγουδιστές όλων των εποχών και έγινε διάσημος ως τραγουδιστής, συνθέτης και πιανίστας του βρετανικού </w:t>
      </w:r>
      <w:r w:rsidRPr="00D61706">
        <w:rPr>
          <w:b/>
          <w:sz w:val="24"/>
          <w:lang w:val="el-GR"/>
        </w:rPr>
        <w:t xml:space="preserve">ροκ </w:t>
      </w:r>
      <w:r w:rsidRPr="00D61706">
        <w:rPr>
          <w:b/>
          <w:color w:val="1F2021"/>
          <w:sz w:val="24"/>
          <w:lang w:val="el-GR"/>
        </w:rPr>
        <w:t>συγκροτήματος</w:t>
      </w:r>
      <w:r w:rsidRPr="00D61706">
        <w:rPr>
          <w:b/>
          <w:sz w:val="24"/>
          <w:lang w:val="el-GR"/>
        </w:rPr>
        <w:t xml:space="preserve"> Κουίν</w:t>
      </w:r>
      <w:r w:rsidRPr="00D61706">
        <w:rPr>
          <w:b/>
          <w:color w:val="1F2021"/>
          <w:sz w:val="24"/>
          <w:lang w:val="el-GR"/>
        </w:rPr>
        <w:t xml:space="preserve">. Στις 23 Νοεμβρίου του 1991 ο τραγουδιστής </w:t>
      </w:r>
      <w:r w:rsidRPr="00D61706">
        <w:rPr>
          <w:b/>
          <w:color w:val="1F2021"/>
          <w:sz w:val="24"/>
          <w:lang w:val="el-GR"/>
        </w:rPr>
        <w:t xml:space="preserve">έκανε ανακοίνωση στον τύπο ότι έπασχε από </w:t>
      </w:r>
      <w:r>
        <w:rPr>
          <w:b/>
          <w:i/>
          <w:sz w:val="24"/>
        </w:rPr>
        <w:t>AIDS</w:t>
      </w:r>
      <w:r w:rsidRPr="00D61706">
        <w:rPr>
          <w:b/>
          <w:color w:val="1F2021"/>
          <w:sz w:val="24"/>
          <w:lang w:val="el-GR"/>
        </w:rPr>
        <w:t>. Ο Έλτον Τζον, τραγουδιστής, σε μια συνέντευξή του είπε «</w:t>
      </w:r>
      <w:r w:rsidRPr="00D61706">
        <w:rPr>
          <w:b/>
          <w:i/>
          <w:color w:val="1F2021"/>
          <w:sz w:val="24"/>
          <w:lang w:val="el-GR"/>
        </w:rPr>
        <w:t>η κατάστασή του επιδεινώθηκε ραγδαία στα τέλη της δεκαετίας του 1980 …… ράγιζε την καρδιά μου να βλέπω</w:t>
      </w:r>
      <w:r w:rsidRPr="00D61706">
        <w:rPr>
          <w:b/>
          <w:i/>
          <w:color w:val="1F2021"/>
          <w:spacing w:val="-8"/>
          <w:sz w:val="24"/>
          <w:lang w:val="el-GR"/>
        </w:rPr>
        <w:t xml:space="preserve"> </w:t>
      </w:r>
      <w:r w:rsidRPr="00D61706">
        <w:rPr>
          <w:b/>
          <w:i/>
          <w:color w:val="1F2021"/>
          <w:sz w:val="24"/>
          <w:lang w:val="el-GR"/>
        </w:rPr>
        <w:t>αυτό</w:t>
      </w:r>
      <w:r w:rsidRPr="00D61706">
        <w:rPr>
          <w:b/>
          <w:i/>
          <w:color w:val="1F2021"/>
          <w:spacing w:val="-9"/>
          <w:sz w:val="24"/>
          <w:lang w:val="el-GR"/>
        </w:rPr>
        <w:t xml:space="preserve"> </w:t>
      </w:r>
      <w:r w:rsidRPr="00D61706">
        <w:rPr>
          <w:b/>
          <w:i/>
          <w:color w:val="1F2021"/>
          <w:sz w:val="24"/>
          <w:lang w:val="el-GR"/>
        </w:rPr>
        <w:t>το</w:t>
      </w:r>
      <w:r w:rsidRPr="00D61706">
        <w:rPr>
          <w:b/>
          <w:i/>
          <w:color w:val="1F2021"/>
          <w:spacing w:val="-7"/>
          <w:sz w:val="24"/>
          <w:lang w:val="el-GR"/>
        </w:rPr>
        <w:t xml:space="preserve"> </w:t>
      </w:r>
      <w:r w:rsidRPr="00D61706">
        <w:rPr>
          <w:b/>
          <w:i/>
          <w:color w:val="1F2021"/>
          <w:sz w:val="24"/>
          <w:lang w:val="el-GR"/>
        </w:rPr>
        <w:t>απόλυτο</w:t>
      </w:r>
      <w:r w:rsidRPr="00D61706">
        <w:rPr>
          <w:b/>
          <w:i/>
          <w:color w:val="1F2021"/>
          <w:spacing w:val="-10"/>
          <w:sz w:val="24"/>
          <w:lang w:val="el-GR"/>
        </w:rPr>
        <w:t xml:space="preserve"> </w:t>
      </w:r>
      <w:r w:rsidRPr="00D61706">
        <w:rPr>
          <w:b/>
          <w:i/>
          <w:color w:val="1F2021"/>
          <w:sz w:val="24"/>
          <w:lang w:val="el-GR"/>
        </w:rPr>
        <w:t>φως</w:t>
      </w:r>
      <w:r w:rsidRPr="00D61706">
        <w:rPr>
          <w:b/>
          <w:i/>
          <w:color w:val="1F2021"/>
          <w:spacing w:val="-6"/>
          <w:sz w:val="24"/>
          <w:lang w:val="el-GR"/>
        </w:rPr>
        <w:t xml:space="preserve"> </w:t>
      </w:r>
      <w:r w:rsidRPr="00D61706">
        <w:rPr>
          <w:b/>
          <w:i/>
          <w:color w:val="1F2021"/>
          <w:sz w:val="24"/>
          <w:lang w:val="el-GR"/>
        </w:rPr>
        <w:t>στον</w:t>
      </w:r>
      <w:r w:rsidRPr="00D61706">
        <w:rPr>
          <w:b/>
          <w:i/>
          <w:color w:val="1F2021"/>
          <w:spacing w:val="-7"/>
          <w:sz w:val="24"/>
          <w:lang w:val="el-GR"/>
        </w:rPr>
        <w:t xml:space="preserve"> </w:t>
      </w:r>
      <w:r w:rsidRPr="00D61706">
        <w:rPr>
          <w:b/>
          <w:i/>
          <w:color w:val="1F2021"/>
          <w:sz w:val="24"/>
          <w:lang w:val="el-GR"/>
        </w:rPr>
        <w:t>κόσμο</w:t>
      </w:r>
      <w:r w:rsidRPr="00D61706">
        <w:rPr>
          <w:b/>
          <w:i/>
          <w:color w:val="1F2021"/>
          <w:spacing w:val="-8"/>
          <w:sz w:val="24"/>
          <w:lang w:val="el-GR"/>
        </w:rPr>
        <w:t xml:space="preserve"> </w:t>
      </w:r>
      <w:r w:rsidRPr="00D61706">
        <w:rPr>
          <w:b/>
          <w:i/>
          <w:color w:val="1F2021"/>
          <w:sz w:val="24"/>
          <w:lang w:val="el-GR"/>
        </w:rPr>
        <w:t>να</w:t>
      </w:r>
      <w:r w:rsidRPr="00D61706">
        <w:rPr>
          <w:b/>
          <w:i/>
          <w:color w:val="1F2021"/>
          <w:spacing w:val="-9"/>
          <w:sz w:val="24"/>
          <w:lang w:val="el-GR"/>
        </w:rPr>
        <w:t xml:space="preserve"> </w:t>
      </w:r>
      <w:r w:rsidRPr="00D61706">
        <w:rPr>
          <w:b/>
          <w:i/>
          <w:color w:val="1F2021"/>
          <w:sz w:val="24"/>
          <w:lang w:val="el-GR"/>
        </w:rPr>
        <w:t>καταστρέφεται</w:t>
      </w:r>
      <w:r w:rsidRPr="00D61706">
        <w:rPr>
          <w:b/>
          <w:i/>
          <w:color w:val="1F2021"/>
          <w:spacing w:val="-7"/>
          <w:sz w:val="24"/>
          <w:lang w:val="el-GR"/>
        </w:rPr>
        <w:t xml:space="preserve"> </w:t>
      </w:r>
      <w:r w:rsidRPr="00D61706">
        <w:rPr>
          <w:b/>
          <w:i/>
          <w:color w:val="1F2021"/>
          <w:sz w:val="24"/>
          <w:lang w:val="el-GR"/>
        </w:rPr>
        <w:t>α</w:t>
      </w:r>
      <w:r w:rsidRPr="00D61706">
        <w:rPr>
          <w:b/>
          <w:i/>
          <w:color w:val="1F2021"/>
          <w:sz w:val="24"/>
          <w:lang w:val="el-GR"/>
        </w:rPr>
        <w:t>πό</w:t>
      </w:r>
      <w:r w:rsidRPr="00D61706">
        <w:rPr>
          <w:b/>
          <w:i/>
          <w:color w:val="1F2021"/>
          <w:spacing w:val="-8"/>
          <w:sz w:val="24"/>
          <w:lang w:val="el-GR"/>
        </w:rPr>
        <w:t xml:space="preserve"> </w:t>
      </w:r>
      <w:r w:rsidRPr="00D61706">
        <w:rPr>
          <w:b/>
          <w:i/>
          <w:color w:val="1F2021"/>
          <w:sz w:val="24"/>
          <w:lang w:val="el-GR"/>
        </w:rPr>
        <w:t>το</w:t>
      </w:r>
      <w:r w:rsidRPr="00D61706">
        <w:rPr>
          <w:b/>
          <w:i/>
          <w:color w:val="1F2021"/>
          <w:spacing w:val="-7"/>
          <w:sz w:val="24"/>
          <w:lang w:val="el-GR"/>
        </w:rPr>
        <w:t xml:space="preserve"> </w:t>
      </w:r>
      <w:r>
        <w:rPr>
          <w:b/>
          <w:i/>
          <w:color w:val="1F2021"/>
          <w:sz w:val="24"/>
        </w:rPr>
        <w:t>AIDS</w:t>
      </w:r>
      <w:r w:rsidRPr="00D61706">
        <w:rPr>
          <w:b/>
          <w:i/>
          <w:color w:val="1F2021"/>
          <w:spacing w:val="-9"/>
          <w:sz w:val="24"/>
          <w:lang w:val="el-GR"/>
        </w:rPr>
        <w:t xml:space="preserve"> </w:t>
      </w:r>
      <w:r w:rsidRPr="00D61706">
        <w:rPr>
          <w:b/>
          <w:i/>
          <w:color w:val="1F2021"/>
          <w:sz w:val="24"/>
          <w:lang w:val="el-GR"/>
        </w:rPr>
        <w:t>……</w:t>
      </w:r>
      <w:r w:rsidRPr="00D61706">
        <w:rPr>
          <w:b/>
          <w:i/>
          <w:color w:val="1F2021"/>
          <w:spacing w:val="-8"/>
          <w:sz w:val="24"/>
          <w:lang w:val="el-GR"/>
        </w:rPr>
        <w:t xml:space="preserve"> </w:t>
      </w:r>
      <w:r w:rsidRPr="00D61706">
        <w:rPr>
          <w:b/>
          <w:i/>
          <w:color w:val="1F2021"/>
          <w:sz w:val="24"/>
          <w:lang w:val="el-GR"/>
        </w:rPr>
        <w:t>προς</w:t>
      </w:r>
      <w:r w:rsidRPr="00D61706">
        <w:rPr>
          <w:b/>
          <w:i/>
          <w:color w:val="1F2021"/>
          <w:spacing w:val="-8"/>
          <w:sz w:val="24"/>
          <w:lang w:val="el-GR"/>
        </w:rPr>
        <w:t xml:space="preserve"> </w:t>
      </w:r>
      <w:r w:rsidRPr="00D61706">
        <w:rPr>
          <w:b/>
          <w:i/>
          <w:color w:val="1F2021"/>
          <w:sz w:val="24"/>
          <w:lang w:val="el-GR"/>
        </w:rPr>
        <w:t>το</w:t>
      </w:r>
      <w:r w:rsidRPr="00D61706">
        <w:rPr>
          <w:b/>
          <w:i/>
          <w:color w:val="1F2021"/>
          <w:spacing w:val="-9"/>
          <w:sz w:val="24"/>
          <w:lang w:val="el-GR"/>
        </w:rPr>
        <w:t xml:space="preserve"> </w:t>
      </w:r>
      <w:r w:rsidRPr="00D61706">
        <w:rPr>
          <w:b/>
          <w:i/>
          <w:color w:val="1F2021"/>
          <w:sz w:val="24"/>
          <w:lang w:val="el-GR"/>
        </w:rPr>
        <w:t>τέλος, το</w:t>
      </w:r>
      <w:r w:rsidRPr="00D61706">
        <w:rPr>
          <w:b/>
          <w:i/>
          <w:color w:val="1F2021"/>
          <w:spacing w:val="-14"/>
          <w:sz w:val="24"/>
          <w:lang w:val="el-GR"/>
        </w:rPr>
        <w:t xml:space="preserve"> </w:t>
      </w:r>
      <w:r w:rsidRPr="00D61706">
        <w:rPr>
          <w:b/>
          <w:i/>
          <w:color w:val="1F2021"/>
          <w:sz w:val="24"/>
          <w:lang w:val="el-GR"/>
        </w:rPr>
        <w:t>σώμα</w:t>
      </w:r>
      <w:r w:rsidRPr="00D61706">
        <w:rPr>
          <w:b/>
          <w:i/>
          <w:color w:val="1F2021"/>
          <w:spacing w:val="-14"/>
          <w:sz w:val="24"/>
          <w:lang w:val="el-GR"/>
        </w:rPr>
        <w:t xml:space="preserve"> </w:t>
      </w:r>
      <w:r w:rsidRPr="00D61706">
        <w:rPr>
          <w:b/>
          <w:i/>
          <w:color w:val="1F2021"/>
          <w:sz w:val="24"/>
          <w:lang w:val="el-GR"/>
        </w:rPr>
        <w:t>του</w:t>
      </w:r>
      <w:r w:rsidRPr="00D61706">
        <w:rPr>
          <w:b/>
          <w:i/>
          <w:color w:val="1F2021"/>
          <w:spacing w:val="-14"/>
          <w:sz w:val="24"/>
          <w:lang w:val="el-GR"/>
        </w:rPr>
        <w:t xml:space="preserve"> </w:t>
      </w:r>
      <w:r w:rsidRPr="00D61706">
        <w:rPr>
          <w:b/>
          <w:i/>
          <w:color w:val="1F2021"/>
          <w:sz w:val="24"/>
          <w:lang w:val="el-GR"/>
        </w:rPr>
        <w:t>ήταν</w:t>
      </w:r>
      <w:r w:rsidRPr="00D61706">
        <w:rPr>
          <w:b/>
          <w:i/>
          <w:color w:val="1F2021"/>
          <w:spacing w:val="-14"/>
          <w:sz w:val="24"/>
          <w:lang w:val="el-GR"/>
        </w:rPr>
        <w:t xml:space="preserve"> </w:t>
      </w:r>
      <w:r w:rsidRPr="00D61706">
        <w:rPr>
          <w:b/>
          <w:i/>
          <w:color w:val="1F2021"/>
          <w:sz w:val="24"/>
          <w:lang w:val="el-GR"/>
        </w:rPr>
        <w:t>καλυμμένο</w:t>
      </w:r>
      <w:r w:rsidRPr="00D61706">
        <w:rPr>
          <w:b/>
          <w:i/>
          <w:color w:val="1F2021"/>
          <w:spacing w:val="-14"/>
          <w:sz w:val="24"/>
          <w:lang w:val="el-GR"/>
        </w:rPr>
        <w:t xml:space="preserve"> </w:t>
      </w:r>
      <w:r w:rsidRPr="00D61706">
        <w:rPr>
          <w:b/>
          <w:i/>
          <w:color w:val="1F2021"/>
          <w:sz w:val="24"/>
          <w:lang w:val="el-GR"/>
        </w:rPr>
        <w:t>με</w:t>
      </w:r>
      <w:r w:rsidRPr="00D61706">
        <w:rPr>
          <w:b/>
          <w:i/>
          <w:color w:val="1F2021"/>
          <w:spacing w:val="-14"/>
          <w:sz w:val="24"/>
          <w:lang w:val="el-GR"/>
        </w:rPr>
        <w:t xml:space="preserve"> </w:t>
      </w:r>
      <w:r w:rsidRPr="00D61706">
        <w:rPr>
          <w:b/>
          <w:i/>
          <w:color w:val="1F2021"/>
          <w:sz w:val="24"/>
          <w:lang w:val="el-GR"/>
        </w:rPr>
        <w:t>αλλοιώσεις</w:t>
      </w:r>
      <w:r w:rsidRPr="00D61706">
        <w:rPr>
          <w:b/>
          <w:i/>
          <w:color w:val="1F2021"/>
          <w:spacing w:val="-14"/>
          <w:sz w:val="24"/>
          <w:lang w:val="el-GR"/>
        </w:rPr>
        <w:t xml:space="preserve"> </w:t>
      </w:r>
      <w:r w:rsidRPr="00D61706">
        <w:rPr>
          <w:b/>
          <w:i/>
          <w:color w:val="1F2021"/>
          <w:sz w:val="24"/>
          <w:lang w:val="el-GR"/>
        </w:rPr>
        <w:t>του</w:t>
      </w:r>
      <w:r w:rsidRPr="00D61706">
        <w:rPr>
          <w:b/>
          <w:i/>
          <w:color w:val="1F2021"/>
          <w:spacing w:val="-15"/>
          <w:sz w:val="24"/>
          <w:lang w:val="el-GR"/>
        </w:rPr>
        <w:t xml:space="preserve"> </w:t>
      </w:r>
      <w:r w:rsidRPr="00D61706">
        <w:rPr>
          <w:b/>
          <w:i/>
          <w:color w:val="1F2021"/>
          <w:sz w:val="24"/>
          <w:lang w:val="el-GR"/>
        </w:rPr>
        <w:t>σαρκώματος</w:t>
      </w:r>
      <w:r w:rsidRPr="00D61706">
        <w:rPr>
          <w:b/>
          <w:i/>
          <w:color w:val="1F2021"/>
          <w:spacing w:val="-13"/>
          <w:sz w:val="24"/>
          <w:lang w:val="el-GR"/>
        </w:rPr>
        <w:t xml:space="preserve"> </w:t>
      </w:r>
      <w:r w:rsidRPr="00D61706">
        <w:rPr>
          <w:b/>
          <w:i/>
          <w:color w:val="1F2021"/>
          <w:sz w:val="24"/>
          <w:lang w:val="el-GR"/>
        </w:rPr>
        <w:t>Καπόσι</w:t>
      </w:r>
      <w:r w:rsidRPr="00D61706">
        <w:rPr>
          <w:b/>
          <w:i/>
          <w:color w:val="1F2021"/>
          <w:spacing w:val="-14"/>
          <w:sz w:val="24"/>
          <w:lang w:val="el-GR"/>
        </w:rPr>
        <w:t xml:space="preserve"> </w:t>
      </w:r>
      <w:r w:rsidRPr="00D61706">
        <w:rPr>
          <w:b/>
          <w:i/>
          <w:color w:val="1F2021"/>
          <w:sz w:val="24"/>
          <w:lang w:val="el-GR"/>
        </w:rPr>
        <w:t>(μορφή</w:t>
      </w:r>
      <w:r w:rsidRPr="00D61706">
        <w:rPr>
          <w:b/>
          <w:i/>
          <w:color w:val="1F2021"/>
          <w:spacing w:val="-15"/>
          <w:sz w:val="24"/>
          <w:lang w:val="el-GR"/>
        </w:rPr>
        <w:t xml:space="preserve"> </w:t>
      </w:r>
      <w:r w:rsidRPr="00D61706">
        <w:rPr>
          <w:b/>
          <w:i/>
          <w:color w:val="1F2021"/>
          <w:sz w:val="24"/>
          <w:lang w:val="el-GR"/>
        </w:rPr>
        <w:t>καρκίνου</w:t>
      </w:r>
      <w:r w:rsidRPr="00D61706">
        <w:rPr>
          <w:b/>
          <w:i/>
          <w:color w:val="1F2021"/>
          <w:spacing w:val="-14"/>
          <w:sz w:val="24"/>
          <w:lang w:val="el-GR"/>
        </w:rPr>
        <w:t xml:space="preserve"> </w:t>
      </w:r>
      <w:r w:rsidRPr="00D61706">
        <w:rPr>
          <w:b/>
          <w:i/>
          <w:color w:val="1F2021"/>
          <w:sz w:val="24"/>
          <w:lang w:val="el-GR"/>
        </w:rPr>
        <w:t>του δέρματος). Ήταν σχεδόν τυφλός. Ήταν πολύ αδύναμος ακόμα και για να</w:t>
      </w:r>
      <w:r w:rsidRPr="00D61706">
        <w:rPr>
          <w:b/>
          <w:i/>
          <w:color w:val="1F2021"/>
          <w:spacing w:val="-15"/>
          <w:sz w:val="24"/>
          <w:lang w:val="el-GR"/>
        </w:rPr>
        <w:t xml:space="preserve"> </w:t>
      </w:r>
      <w:r w:rsidRPr="00D61706">
        <w:rPr>
          <w:b/>
          <w:i/>
          <w:color w:val="1F2021"/>
          <w:sz w:val="24"/>
          <w:lang w:val="el-GR"/>
        </w:rPr>
        <w:t>σταθεί…..»</w:t>
      </w:r>
    </w:p>
    <w:p w14:paraId="2965F9CA" w14:textId="77777777" w:rsidR="009D3C66" w:rsidRPr="00D61706" w:rsidRDefault="00691848">
      <w:pPr>
        <w:pStyle w:val="a3"/>
        <w:spacing w:line="360" w:lineRule="auto"/>
        <w:ind w:right="115"/>
        <w:rPr>
          <w:lang w:val="el-GR"/>
        </w:rPr>
      </w:pPr>
      <w:r w:rsidRPr="00D61706">
        <w:rPr>
          <w:lang w:val="el-GR"/>
        </w:rPr>
        <w:t>α.</w:t>
      </w:r>
      <w:r w:rsidRPr="00D61706">
        <w:rPr>
          <w:spacing w:val="-15"/>
          <w:lang w:val="el-GR"/>
        </w:rPr>
        <w:t xml:space="preserve"> </w:t>
      </w:r>
      <w:r w:rsidRPr="00D61706">
        <w:rPr>
          <w:lang w:val="el-GR"/>
        </w:rPr>
        <w:t>Να</w:t>
      </w:r>
      <w:r w:rsidRPr="00D61706">
        <w:rPr>
          <w:spacing w:val="-16"/>
          <w:lang w:val="el-GR"/>
        </w:rPr>
        <w:t xml:space="preserve"> </w:t>
      </w:r>
      <w:r w:rsidRPr="00D61706">
        <w:rPr>
          <w:lang w:val="el-GR"/>
        </w:rPr>
        <w:t>γράψετε</w:t>
      </w:r>
      <w:r w:rsidRPr="00D61706">
        <w:rPr>
          <w:spacing w:val="-14"/>
          <w:lang w:val="el-GR"/>
        </w:rPr>
        <w:t xml:space="preserve"> </w:t>
      </w:r>
      <w:r w:rsidRPr="00D61706">
        <w:rPr>
          <w:lang w:val="el-GR"/>
        </w:rPr>
        <w:t>τα</w:t>
      </w:r>
      <w:r w:rsidRPr="00D61706">
        <w:rPr>
          <w:spacing w:val="-16"/>
          <w:lang w:val="el-GR"/>
        </w:rPr>
        <w:t xml:space="preserve"> </w:t>
      </w:r>
      <w:r w:rsidRPr="00D61706">
        <w:rPr>
          <w:lang w:val="el-GR"/>
        </w:rPr>
        <w:t>βασικά</w:t>
      </w:r>
      <w:r w:rsidRPr="00D61706">
        <w:rPr>
          <w:spacing w:val="-14"/>
          <w:lang w:val="el-GR"/>
        </w:rPr>
        <w:t xml:space="preserve"> </w:t>
      </w:r>
      <w:r w:rsidRPr="00D61706">
        <w:rPr>
          <w:lang w:val="el-GR"/>
        </w:rPr>
        <w:t>συμπτώματα</w:t>
      </w:r>
      <w:r w:rsidRPr="00D61706">
        <w:rPr>
          <w:spacing w:val="-17"/>
          <w:lang w:val="el-GR"/>
        </w:rPr>
        <w:t xml:space="preserve"> </w:t>
      </w:r>
      <w:r w:rsidRPr="00D61706">
        <w:rPr>
          <w:lang w:val="el-GR"/>
        </w:rPr>
        <w:t>του</w:t>
      </w:r>
      <w:r w:rsidRPr="00D61706">
        <w:rPr>
          <w:spacing w:val="-17"/>
          <w:lang w:val="el-GR"/>
        </w:rPr>
        <w:t xml:space="preserve"> </w:t>
      </w:r>
      <w:r w:rsidRPr="00D61706">
        <w:rPr>
          <w:lang w:val="el-GR"/>
        </w:rPr>
        <w:t>τραγουδιστή</w:t>
      </w:r>
      <w:r w:rsidRPr="00D61706">
        <w:rPr>
          <w:spacing w:val="-14"/>
          <w:lang w:val="el-GR"/>
        </w:rPr>
        <w:t xml:space="preserve"> </w:t>
      </w:r>
      <w:r w:rsidRPr="00D61706">
        <w:rPr>
          <w:lang w:val="el-GR"/>
        </w:rPr>
        <w:t>στο</w:t>
      </w:r>
      <w:r w:rsidRPr="00D61706">
        <w:rPr>
          <w:spacing w:val="-14"/>
          <w:lang w:val="el-GR"/>
        </w:rPr>
        <w:t xml:space="preserve"> </w:t>
      </w:r>
      <w:r w:rsidRPr="00D61706">
        <w:rPr>
          <w:lang w:val="el-GR"/>
        </w:rPr>
        <w:t>τελικό</w:t>
      </w:r>
      <w:r w:rsidRPr="00D61706">
        <w:rPr>
          <w:spacing w:val="-14"/>
          <w:lang w:val="el-GR"/>
        </w:rPr>
        <w:t xml:space="preserve"> </w:t>
      </w:r>
      <w:r w:rsidRPr="00D61706">
        <w:rPr>
          <w:lang w:val="el-GR"/>
        </w:rPr>
        <w:t>στάδιο</w:t>
      </w:r>
      <w:r w:rsidRPr="00D61706">
        <w:rPr>
          <w:spacing w:val="-14"/>
          <w:lang w:val="el-GR"/>
        </w:rPr>
        <w:t xml:space="preserve"> </w:t>
      </w:r>
      <w:r w:rsidRPr="00D61706">
        <w:rPr>
          <w:lang w:val="el-GR"/>
        </w:rPr>
        <w:t>εξέλιξης</w:t>
      </w:r>
      <w:r w:rsidRPr="00D61706">
        <w:rPr>
          <w:spacing w:val="-17"/>
          <w:lang w:val="el-GR"/>
        </w:rPr>
        <w:t xml:space="preserve"> </w:t>
      </w:r>
      <w:r w:rsidRPr="00D61706">
        <w:rPr>
          <w:lang w:val="el-GR"/>
        </w:rPr>
        <w:t>της</w:t>
      </w:r>
      <w:r w:rsidRPr="00D61706">
        <w:rPr>
          <w:spacing w:val="-17"/>
          <w:lang w:val="el-GR"/>
        </w:rPr>
        <w:t xml:space="preserve"> </w:t>
      </w:r>
      <w:r w:rsidRPr="00D61706">
        <w:rPr>
          <w:lang w:val="el-GR"/>
        </w:rPr>
        <w:t xml:space="preserve">νόσου με βάση το κείμενο (μονάδες 2). Που πιστεύετε ότι οφείλονται τα συμπτώματα ενός ασθενή με </w:t>
      </w:r>
      <w:r>
        <w:rPr>
          <w:i/>
        </w:rPr>
        <w:t>AIDS</w:t>
      </w:r>
      <w:r w:rsidRPr="00D61706">
        <w:rPr>
          <w:i/>
          <w:lang w:val="el-GR"/>
        </w:rPr>
        <w:t xml:space="preserve"> </w:t>
      </w:r>
      <w:r w:rsidRPr="00D61706">
        <w:rPr>
          <w:lang w:val="el-GR"/>
        </w:rPr>
        <w:t>(μονάδες</w:t>
      </w:r>
      <w:r w:rsidRPr="00D61706">
        <w:rPr>
          <w:spacing w:val="1"/>
          <w:lang w:val="el-GR"/>
        </w:rPr>
        <w:t xml:space="preserve"> </w:t>
      </w:r>
      <w:r w:rsidRPr="00D61706">
        <w:rPr>
          <w:lang w:val="el-GR"/>
        </w:rPr>
        <w:t>4);</w:t>
      </w:r>
    </w:p>
    <w:p w14:paraId="482C7174" w14:textId="77777777" w:rsidR="009D3C66" w:rsidRPr="00D61706" w:rsidRDefault="00691848">
      <w:pPr>
        <w:pStyle w:val="a3"/>
        <w:rPr>
          <w:lang w:val="el-GR"/>
        </w:rPr>
      </w:pPr>
      <w:r w:rsidRPr="00D61706">
        <w:rPr>
          <w:lang w:val="el-GR"/>
        </w:rPr>
        <w:t>β.</w:t>
      </w:r>
      <w:r w:rsidRPr="00D61706">
        <w:rPr>
          <w:spacing w:val="-12"/>
          <w:lang w:val="el-GR"/>
        </w:rPr>
        <w:t xml:space="preserve"> </w:t>
      </w:r>
      <w:r w:rsidRPr="00D61706">
        <w:rPr>
          <w:lang w:val="el-GR"/>
        </w:rPr>
        <w:t>Την</w:t>
      </w:r>
      <w:r w:rsidRPr="00D61706">
        <w:rPr>
          <w:spacing w:val="-13"/>
          <w:lang w:val="el-GR"/>
        </w:rPr>
        <w:t xml:space="preserve"> </w:t>
      </w:r>
      <w:r w:rsidRPr="00D61706">
        <w:rPr>
          <w:lang w:val="el-GR"/>
        </w:rPr>
        <w:t>περίοδο</w:t>
      </w:r>
      <w:r w:rsidRPr="00D61706">
        <w:rPr>
          <w:spacing w:val="-13"/>
          <w:lang w:val="el-GR"/>
        </w:rPr>
        <w:t xml:space="preserve"> </w:t>
      </w:r>
      <w:r w:rsidRPr="00D61706">
        <w:rPr>
          <w:lang w:val="el-GR"/>
        </w:rPr>
        <w:t>εκείνη</w:t>
      </w:r>
      <w:r w:rsidRPr="00D61706">
        <w:rPr>
          <w:spacing w:val="-13"/>
          <w:lang w:val="el-GR"/>
        </w:rPr>
        <w:t xml:space="preserve"> </w:t>
      </w:r>
      <w:r w:rsidRPr="00D61706">
        <w:rPr>
          <w:lang w:val="el-GR"/>
        </w:rPr>
        <w:t>τα</w:t>
      </w:r>
      <w:r w:rsidRPr="00D61706">
        <w:rPr>
          <w:spacing w:val="-14"/>
          <w:lang w:val="el-GR"/>
        </w:rPr>
        <w:t xml:space="preserve"> </w:t>
      </w:r>
      <w:r w:rsidRPr="00D61706">
        <w:rPr>
          <w:lang w:val="el-GR"/>
        </w:rPr>
        <w:t>μέσα</w:t>
      </w:r>
      <w:r w:rsidRPr="00D61706">
        <w:rPr>
          <w:spacing w:val="-13"/>
          <w:lang w:val="el-GR"/>
        </w:rPr>
        <w:t xml:space="preserve"> </w:t>
      </w:r>
      <w:r w:rsidRPr="00D61706">
        <w:rPr>
          <w:lang w:val="el-GR"/>
        </w:rPr>
        <w:t>ενημέρωσης</w:t>
      </w:r>
      <w:r w:rsidRPr="00D61706">
        <w:rPr>
          <w:spacing w:val="-13"/>
          <w:lang w:val="el-GR"/>
        </w:rPr>
        <w:t xml:space="preserve"> </w:t>
      </w:r>
      <w:r w:rsidRPr="00D61706">
        <w:rPr>
          <w:lang w:val="el-GR"/>
        </w:rPr>
        <w:t>αναφέρονταν,</w:t>
      </w:r>
      <w:r w:rsidRPr="00D61706">
        <w:rPr>
          <w:spacing w:val="-11"/>
          <w:lang w:val="el-GR"/>
        </w:rPr>
        <w:t xml:space="preserve"> </w:t>
      </w:r>
      <w:r w:rsidRPr="00D61706">
        <w:rPr>
          <w:lang w:val="el-GR"/>
        </w:rPr>
        <w:t>συχνά,</w:t>
      </w:r>
      <w:r w:rsidRPr="00D61706">
        <w:rPr>
          <w:spacing w:val="-13"/>
          <w:lang w:val="el-GR"/>
        </w:rPr>
        <w:t xml:space="preserve"> </w:t>
      </w:r>
      <w:r w:rsidRPr="00D61706">
        <w:rPr>
          <w:lang w:val="el-GR"/>
        </w:rPr>
        <w:t>στον</w:t>
      </w:r>
      <w:r w:rsidRPr="00D61706">
        <w:rPr>
          <w:spacing w:val="-12"/>
          <w:lang w:val="el-GR"/>
        </w:rPr>
        <w:t xml:space="preserve"> </w:t>
      </w:r>
      <w:r w:rsidRPr="00D61706">
        <w:rPr>
          <w:lang w:val="el-GR"/>
        </w:rPr>
        <w:t>καλλιτέχνη</w:t>
      </w:r>
      <w:r w:rsidRPr="00D61706">
        <w:rPr>
          <w:spacing w:val="-10"/>
          <w:lang w:val="el-GR"/>
        </w:rPr>
        <w:t xml:space="preserve"> </w:t>
      </w:r>
      <w:r w:rsidRPr="00D61706">
        <w:rPr>
          <w:lang w:val="el-GR"/>
        </w:rPr>
        <w:t>με</w:t>
      </w:r>
      <w:r w:rsidRPr="00D61706">
        <w:rPr>
          <w:spacing w:val="-13"/>
          <w:lang w:val="el-GR"/>
        </w:rPr>
        <w:t xml:space="preserve"> </w:t>
      </w:r>
      <w:r w:rsidRPr="00D61706">
        <w:rPr>
          <w:lang w:val="el-GR"/>
        </w:rPr>
        <w:t>τα</w:t>
      </w:r>
      <w:r w:rsidRPr="00D61706">
        <w:rPr>
          <w:spacing w:val="-12"/>
          <w:lang w:val="el-GR"/>
        </w:rPr>
        <w:t xml:space="preserve"> </w:t>
      </w:r>
      <w:r w:rsidRPr="00D61706">
        <w:rPr>
          <w:lang w:val="el-GR"/>
        </w:rPr>
        <w:t>εξής:</w:t>
      </w:r>
    </w:p>
    <w:p w14:paraId="6C095C62" w14:textId="77777777" w:rsidR="009D3C66" w:rsidRPr="00D61706" w:rsidRDefault="00691848">
      <w:pPr>
        <w:pStyle w:val="a3"/>
        <w:spacing w:before="147" w:line="360" w:lineRule="auto"/>
        <w:ind w:right="114"/>
        <w:rPr>
          <w:lang w:val="el-GR"/>
        </w:rPr>
      </w:pPr>
      <w:r w:rsidRPr="00D61706">
        <w:rPr>
          <w:lang w:val="el-GR"/>
        </w:rPr>
        <w:t xml:space="preserve">« ….. ο θάνατος του Φρέντι Μέρκιουρι προκλήθηκε από </w:t>
      </w:r>
      <w:r>
        <w:rPr>
          <w:i/>
        </w:rPr>
        <w:t>AIDS</w:t>
      </w:r>
      <w:r w:rsidRPr="00D61706">
        <w:rPr>
          <w:i/>
          <w:lang w:val="el-GR"/>
        </w:rPr>
        <w:t xml:space="preserve"> </w:t>
      </w:r>
      <w:r w:rsidRPr="00D61706">
        <w:rPr>
          <w:lang w:val="el-GR"/>
        </w:rPr>
        <w:t xml:space="preserve">….. ». Συμφωνείτε με την παραδοχή ότι κάποιος ασθενής με </w:t>
      </w:r>
      <w:r>
        <w:rPr>
          <w:i/>
        </w:rPr>
        <w:t>AIDS</w:t>
      </w:r>
      <w:r w:rsidRPr="00D61706">
        <w:rPr>
          <w:i/>
          <w:lang w:val="el-GR"/>
        </w:rPr>
        <w:t xml:space="preserve"> </w:t>
      </w:r>
      <w:r w:rsidRPr="00D61706">
        <w:rPr>
          <w:lang w:val="el-GR"/>
        </w:rPr>
        <w:t>πεθαίνει από τον ίδιο τον ιό (μονάδες 3); Να δικαιολογήσετε την απάντησή σας (μονάδες 4).</w:t>
      </w:r>
    </w:p>
    <w:p w14:paraId="3E2A155C" w14:textId="77777777" w:rsidR="009D3C66" w:rsidRPr="00D61706" w:rsidRDefault="00691848">
      <w:pPr>
        <w:pStyle w:val="1"/>
        <w:spacing w:before="1"/>
        <w:ind w:right="112"/>
        <w:jc w:val="right"/>
        <w:rPr>
          <w:lang w:val="el-GR"/>
        </w:rPr>
      </w:pPr>
      <w:r w:rsidRPr="00D61706">
        <w:rPr>
          <w:lang w:val="el-GR"/>
        </w:rPr>
        <w:t>Μονάδες 13</w:t>
      </w:r>
    </w:p>
    <w:p w14:paraId="6F824AB4" w14:textId="77777777" w:rsidR="009D3C66" w:rsidRPr="00D61706" w:rsidRDefault="009D3C66">
      <w:pPr>
        <w:jc w:val="right"/>
        <w:rPr>
          <w:lang w:val="el-GR"/>
        </w:rPr>
        <w:sectPr w:rsidR="009D3C66" w:rsidRPr="00D61706">
          <w:pgSz w:w="11910" w:h="16840"/>
          <w:pgMar w:top="1360" w:right="1300" w:bottom="280" w:left="1300" w:header="720" w:footer="720" w:gutter="0"/>
          <w:cols w:space="720"/>
        </w:sectPr>
      </w:pPr>
    </w:p>
    <w:p w14:paraId="7478C4E3" w14:textId="77777777" w:rsidR="009D3C66" w:rsidRPr="00D61706" w:rsidRDefault="00691848">
      <w:pPr>
        <w:spacing w:before="39"/>
        <w:ind w:left="118"/>
        <w:rPr>
          <w:b/>
          <w:sz w:val="24"/>
          <w:lang w:val="el-GR"/>
        </w:rPr>
      </w:pPr>
      <w:bookmarkStart w:id="11" w:name="15242_SOLUTION"/>
      <w:bookmarkEnd w:id="11"/>
      <w:r w:rsidRPr="00D61706">
        <w:rPr>
          <w:b/>
          <w:sz w:val="24"/>
          <w:lang w:val="el-GR"/>
        </w:rPr>
        <w:lastRenderedPageBreak/>
        <w:t>4.1</w:t>
      </w:r>
    </w:p>
    <w:p w14:paraId="58262F13" w14:textId="77777777" w:rsidR="009D3C66" w:rsidRPr="00D61706" w:rsidRDefault="00691848">
      <w:pPr>
        <w:pStyle w:val="a3"/>
        <w:spacing w:before="147"/>
        <w:rPr>
          <w:lang w:val="el-GR"/>
        </w:rPr>
      </w:pPr>
      <w:r w:rsidRPr="00D61706">
        <w:rPr>
          <w:lang w:val="el-GR"/>
        </w:rPr>
        <w:t>α. Με βάση τα παρα</w:t>
      </w:r>
      <w:r w:rsidRPr="00D61706">
        <w:rPr>
          <w:lang w:val="el-GR"/>
        </w:rPr>
        <w:t>πάνω οι βιομάζες των οργανισμών θα είναι:</w:t>
      </w:r>
    </w:p>
    <w:p w14:paraId="4BE8DA6C" w14:textId="77777777" w:rsidR="009D3C66" w:rsidRPr="00D61706" w:rsidRDefault="00691848">
      <w:pPr>
        <w:pStyle w:val="a3"/>
        <w:spacing w:before="146"/>
        <w:rPr>
          <w:lang w:val="el-GR"/>
        </w:rPr>
      </w:pPr>
      <w:r w:rsidRPr="00D61706">
        <w:rPr>
          <w:lang w:val="el-GR"/>
        </w:rPr>
        <w:t xml:space="preserve">Βιομάζα γερακιών = 150 </w:t>
      </w:r>
      <w:r>
        <w:t>x</w:t>
      </w:r>
      <w:r w:rsidRPr="00D61706">
        <w:rPr>
          <w:lang w:val="el-GR"/>
        </w:rPr>
        <w:t xml:space="preserve"> 3 </w:t>
      </w:r>
      <w:r>
        <w:t>Kg</w:t>
      </w:r>
      <w:r w:rsidRPr="00D61706">
        <w:rPr>
          <w:lang w:val="el-GR"/>
        </w:rPr>
        <w:t xml:space="preserve"> = 450 </w:t>
      </w:r>
      <w:r>
        <w:t>Kg</w:t>
      </w:r>
    </w:p>
    <w:p w14:paraId="3F103800" w14:textId="77777777" w:rsidR="009D3C66" w:rsidRPr="00D61706" w:rsidRDefault="00691848">
      <w:pPr>
        <w:pStyle w:val="a3"/>
        <w:spacing w:before="146" w:line="360" w:lineRule="auto"/>
        <w:ind w:right="115"/>
        <w:rPr>
          <w:lang w:val="el-GR"/>
        </w:rPr>
      </w:pPr>
      <w:r w:rsidRPr="00D61706">
        <w:rPr>
          <w:lang w:val="el-GR"/>
        </w:rPr>
        <w:t>β.</w:t>
      </w:r>
      <w:r w:rsidRPr="00D61706">
        <w:rPr>
          <w:spacing w:val="-5"/>
          <w:lang w:val="el-GR"/>
        </w:rPr>
        <w:t xml:space="preserve"> </w:t>
      </w:r>
      <w:r w:rsidRPr="00D61706">
        <w:rPr>
          <w:lang w:val="el-GR"/>
        </w:rPr>
        <w:t>Έχει</w:t>
      </w:r>
      <w:r w:rsidRPr="00D61706">
        <w:rPr>
          <w:spacing w:val="-5"/>
          <w:lang w:val="el-GR"/>
        </w:rPr>
        <w:t xml:space="preserve"> </w:t>
      </w:r>
      <w:r w:rsidRPr="00D61706">
        <w:rPr>
          <w:lang w:val="el-GR"/>
        </w:rPr>
        <w:t>υπολογιστεί</w:t>
      </w:r>
      <w:r w:rsidRPr="00D61706">
        <w:rPr>
          <w:spacing w:val="-5"/>
          <w:lang w:val="el-GR"/>
        </w:rPr>
        <w:t xml:space="preserve"> </w:t>
      </w:r>
      <w:r w:rsidRPr="00D61706">
        <w:rPr>
          <w:lang w:val="el-GR"/>
        </w:rPr>
        <w:t>ότι</w:t>
      </w:r>
      <w:r w:rsidRPr="00D61706">
        <w:rPr>
          <w:spacing w:val="-4"/>
          <w:lang w:val="el-GR"/>
        </w:rPr>
        <w:t xml:space="preserve"> </w:t>
      </w:r>
      <w:r w:rsidRPr="00D61706">
        <w:rPr>
          <w:lang w:val="el-GR"/>
        </w:rPr>
        <w:t>μόνο</w:t>
      </w:r>
      <w:r w:rsidRPr="00D61706">
        <w:rPr>
          <w:spacing w:val="-3"/>
          <w:lang w:val="el-GR"/>
        </w:rPr>
        <w:t xml:space="preserve"> </w:t>
      </w:r>
      <w:r w:rsidRPr="00D61706">
        <w:rPr>
          <w:lang w:val="el-GR"/>
        </w:rPr>
        <w:t>το</w:t>
      </w:r>
      <w:r w:rsidRPr="00D61706">
        <w:rPr>
          <w:spacing w:val="-3"/>
          <w:lang w:val="el-GR"/>
        </w:rPr>
        <w:t xml:space="preserve"> </w:t>
      </w:r>
      <w:r w:rsidRPr="00D61706">
        <w:rPr>
          <w:lang w:val="el-GR"/>
        </w:rPr>
        <w:t>10%</w:t>
      </w:r>
      <w:r w:rsidRPr="00D61706">
        <w:rPr>
          <w:spacing w:val="-4"/>
          <w:lang w:val="el-GR"/>
        </w:rPr>
        <w:t xml:space="preserve"> </w:t>
      </w:r>
      <w:r w:rsidRPr="00D61706">
        <w:rPr>
          <w:lang w:val="el-GR"/>
        </w:rPr>
        <w:t>περίπου</w:t>
      </w:r>
      <w:r w:rsidRPr="00D61706">
        <w:rPr>
          <w:spacing w:val="-3"/>
          <w:lang w:val="el-GR"/>
        </w:rPr>
        <w:t xml:space="preserve"> </w:t>
      </w:r>
      <w:r w:rsidRPr="00D61706">
        <w:rPr>
          <w:lang w:val="el-GR"/>
        </w:rPr>
        <w:t>της</w:t>
      </w:r>
      <w:r w:rsidRPr="00D61706">
        <w:rPr>
          <w:spacing w:val="-4"/>
          <w:lang w:val="el-GR"/>
        </w:rPr>
        <w:t xml:space="preserve"> </w:t>
      </w:r>
      <w:r w:rsidRPr="00D61706">
        <w:rPr>
          <w:lang w:val="el-GR"/>
        </w:rPr>
        <w:t>ενέργειας</w:t>
      </w:r>
      <w:r w:rsidRPr="00D61706">
        <w:rPr>
          <w:spacing w:val="-4"/>
          <w:lang w:val="el-GR"/>
        </w:rPr>
        <w:t xml:space="preserve"> </w:t>
      </w:r>
      <w:r w:rsidRPr="00D61706">
        <w:rPr>
          <w:lang w:val="el-GR"/>
        </w:rPr>
        <w:t>ενός</w:t>
      </w:r>
      <w:r w:rsidRPr="00D61706">
        <w:rPr>
          <w:spacing w:val="-6"/>
          <w:lang w:val="el-GR"/>
        </w:rPr>
        <w:t xml:space="preserve"> </w:t>
      </w:r>
      <w:r w:rsidRPr="00D61706">
        <w:rPr>
          <w:lang w:val="el-GR"/>
        </w:rPr>
        <w:t>τροφικού</w:t>
      </w:r>
      <w:r w:rsidRPr="00D61706">
        <w:rPr>
          <w:spacing w:val="-3"/>
          <w:lang w:val="el-GR"/>
        </w:rPr>
        <w:t xml:space="preserve"> </w:t>
      </w:r>
      <w:r w:rsidRPr="00D61706">
        <w:rPr>
          <w:lang w:val="el-GR"/>
        </w:rPr>
        <w:t>επιπέδου</w:t>
      </w:r>
      <w:r w:rsidRPr="00D61706">
        <w:rPr>
          <w:spacing w:val="-4"/>
          <w:lang w:val="el-GR"/>
        </w:rPr>
        <w:t xml:space="preserve"> </w:t>
      </w:r>
      <w:r w:rsidRPr="00D61706">
        <w:rPr>
          <w:lang w:val="el-GR"/>
        </w:rPr>
        <w:t>περνάει στο επόμενο, καθώς το 90% της ενέργειας χάνεται (επειδή ένα μέρος της χημικής ενέργεια</w:t>
      </w:r>
      <w:r w:rsidRPr="00D61706">
        <w:rPr>
          <w:lang w:val="el-GR"/>
        </w:rPr>
        <w:t>ς μετατρέπεται με την κυτταρική αναπνοή σε μη αξιοποιήσιμες μορφές ενέργειας ή δεν τρώγονται όλοι οι οργανισμοί κλπ) οπότε παρουσιάζεται μια πτωτική τάση στις τροφικές πυραμίδες ενέργειας και στις τροφικές πυραμίδες βιομάζας, καθώς, όταν μειώνεται η ενέργε</w:t>
      </w:r>
      <w:r w:rsidRPr="00D61706">
        <w:rPr>
          <w:lang w:val="el-GR"/>
        </w:rPr>
        <w:t>ια</w:t>
      </w:r>
      <w:r w:rsidRPr="00D61706">
        <w:rPr>
          <w:spacing w:val="-12"/>
          <w:lang w:val="el-GR"/>
        </w:rPr>
        <w:t xml:space="preserve"> </w:t>
      </w:r>
      <w:r w:rsidRPr="00D61706">
        <w:rPr>
          <w:lang w:val="el-GR"/>
        </w:rPr>
        <w:t>που</w:t>
      </w:r>
      <w:r w:rsidRPr="00D61706">
        <w:rPr>
          <w:spacing w:val="-12"/>
          <w:lang w:val="el-GR"/>
        </w:rPr>
        <w:t xml:space="preserve"> </w:t>
      </w:r>
      <w:r w:rsidRPr="00D61706">
        <w:rPr>
          <w:lang w:val="el-GR"/>
        </w:rPr>
        <w:t>προσλαμβάνει</w:t>
      </w:r>
      <w:r w:rsidRPr="00D61706">
        <w:rPr>
          <w:spacing w:val="-12"/>
          <w:lang w:val="el-GR"/>
        </w:rPr>
        <w:t xml:space="preserve"> </w:t>
      </w:r>
      <w:r w:rsidRPr="00D61706">
        <w:rPr>
          <w:lang w:val="el-GR"/>
        </w:rPr>
        <w:t>κάθε</w:t>
      </w:r>
      <w:r w:rsidRPr="00D61706">
        <w:rPr>
          <w:spacing w:val="-11"/>
          <w:lang w:val="el-GR"/>
        </w:rPr>
        <w:t xml:space="preserve"> </w:t>
      </w:r>
      <w:r w:rsidRPr="00D61706">
        <w:rPr>
          <w:lang w:val="el-GR"/>
        </w:rPr>
        <w:t>τροφικό</w:t>
      </w:r>
      <w:r w:rsidRPr="00D61706">
        <w:rPr>
          <w:spacing w:val="-11"/>
          <w:lang w:val="el-GR"/>
        </w:rPr>
        <w:t xml:space="preserve"> </w:t>
      </w:r>
      <w:r w:rsidRPr="00D61706">
        <w:rPr>
          <w:lang w:val="el-GR"/>
        </w:rPr>
        <w:t>επίπεδο</w:t>
      </w:r>
      <w:r w:rsidRPr="00D61706">
        <w:rPr>
          <w:spacing w:val="-11"/>
          <w:lang w:val="el-GR"/>
        </w:rPr>
        <w:t xml:space="preserve"> </w:t>
      </w:r>
      <w:r w:rsidRPr="00D61706">
        <w:rPr>
          <w:lang w:val="el-GR"/>
        </w:rPr>
        <w:t>από</w:t>
      </w:r>
      <w:r w:rsidRPr="00D61706">
        <w:rPr>
          <w:spacing w:val="-12"/>
          <w:lang w:val="el-GR"/>
        </w:rPr>
        <w:t xml:space="preserve"> </w:t>
      </w:r>
      <w:r w:rsidRPr="00D61706">
        <w:rPr>
          <w:lang w:val="el-GR"/>
        </w:rPr>
        <w:t>το</w:t>
      </w:r>
      <w:r w:rsidRPr="00D61706">
        <w:rPr>
          <w:spacing w:val="-10"/>
          <w:lang w:val="el-GR"/>
        </w:rPr>
        <w:t xml:space="preserve"> </w:t>
      </w:r>
      <w:r w:rsidRPr="00D61706">
        <w:rPr>
          <w:lang w:val="el-GR"/>
        </w:rPr>
        <w:t>προηγούμενό</w:t>
      </w:r>
      <w:r w:rsidRPr="00D61706">
        <w:rPr>
          <w:spacing w:val="-13"/>
          <w:lang w:val="el-GR"/>
        </w:rPr>
        <w:t xml:space="preserve"> </w:t>
      </w:r>
      <w:r w:rsidRPr="00D61706">
        <w:rPr>
          <w:lang w:val="el-GR"/>
        </w:rPr>
        <w:t>του,</w:t>
      </w:r>
      <w:r w:rsidRPr="00D61706">
        <w:rPr>
          <w:spacing w:val="-11"/>
          <w:lang w:val="el-GR"/>
        </w:rPr>
        <w:t xml:space="preserve"> </w:t>
      </w:r>
      <w:r w:rsidRPr="00D61706">
        <w:rPr>
          <w:lang w:val="el-GR"/>
        </w:rPr>
        <w:t>είναι</w:t>
      </w:r>
      <w:r w:rsidRPr="00D61706">
        <w:rPr>
          <w:spacing w:val="-12"/>
          <w:lang w:val="el-GR"/>
        </w:rPr>
        <w:t xml:space="preserve"> </w:t>
      </w:r>
      <w:r w:rsidRPr="00D61706">
        <w:rPr>
          <w:lang w:val="el-GR"/>
        </w:rPr>
        <w:t>λογικό</w:t>
      </w:r>
      <w:r w:rsidRPr="00D61706">
        <w:rPr>
          <w:spacing w:val="-11"/>
          <w:lang w:val="el-GR"/>
        </w:rPr>
        <w:t xml:space="preserve"> </w:t>
      </w:r>
      <w:r w:rsidRPr="00D61706">
        <w:rPr>
          <w:lang w:val="el-GR"/>
        </w:rPr>
        <w:t>να μειώνεται</w:t>
      </w:r>
      <w:r w:rsidRPr="00D61706">
        <w:rPr>
          <w:spacing w:val="-10"/>
          <w:lang w:val="el-GR"/>
        </w:rPr>
        <w:t xml:space="preserve"> </w:t>
      </w:r>
      <w:r w:rsidRPr="00D61706">
        <w:rPr>
          <w:lang w:val="el-GR"/>
        </w:rPr>
        <w:t>και</w:t>
      </w:r>
      <w:r w:rsidRPr="00D61706">
        <w:rPr>
          <w:spacing w:val="-10"/>
          <w:lang w:val="el-GR"/>
        </w:rPr>
        <w:t xml:space="preserve"> </w:t>
      </w:r>
      <w:r w:rsidRPr="00D61706">
        <w:rPr>
          <w:lang w:val="el-GR"/>
        </w:rPr>
        <w:t>η</w:t>
      </w:r>
      <w:r w:rsidRPr="00D61706">
        <w:rPr>
          <w:spacing w:val="-7"/>
          <w:lang w:val="el-GR"/>
        </w:rPr>
        <w:t xml:space="preserve"> </w:t>
      </w:r>
      <w:r w:rsidRPr="00D61706">
        <w:rPr>
          <w:lang w:val="el-GR"/>
        </w:rPr>
        <w:t>ποσότητα</w:t>
      </w:r>
      <w:r w:rsidRPr="00D61706">
        <w:rPr>
          <w:spacing w:val="-8"/>
          <w:lang w:val="el-GR"/>
        </w:rPr>
        <w:t xml:space="preserve"> </w:t>
      </w:r>
      <w:r w:rsidRPr="00D61706">
        <w:rPr>
          <w:lang w:val="el-GR"/>
        </w:rPr>
        <w:t>της</w:t>
      </w:r>
      <w:r w:rsidRPr="00D61706">
        <w:rPr>
          <w:spacing w:val="-8"/>
          <w:lang w:val="el-GR"/>
        </w:rPr>
        <w:t xml:space="preserve"> </w:t>
      </w:r>
      <w:r w:rsidRPr="00D61706">
        <w:rPr>
          <w:lang w:val="el-GR"/>
        </w:rPr>
        <w:t>οργανικής</w:t>
      </w:r>
      <w:r w:rsidRPr="00D61706">
        <w:rPr>
          <w:spacing w:val="-9"/>
          <w:lang w:val="el-GR"/>
        </w:rPr>
        <w:t xml:space="preserve"> </w:t>
      </w:r>
      <w:r w:rsidRPr="00D61706">
        <w:rPr>
          <w:lang w:val="el-GR"/>
        </w:rPr>
        <w:t>ύλης</w:t>
      </w:r>
      <w:r w:rsidRPr="00D61706">
        <w:rPr>
          <w:spacing w:val="-9"/>
          <w:lang w:val="el-GR"/>
        </w:rPr>
        <w:t xml:space="preserve"> </w:t>
      </w:r>
      <w:r w:rsidRPr="00D61706">
        <w:rPr>
          <w:lang w:val="el-GR"/>
        </w:rPr>
        <w:t>που</w:t>
      </w:r>
      <w:r w:rsidRPr="00D61706">
        <w:rPr>
          <w:spacing w:val="-8"/>
          <w:lang w:val="el-GR"/>
        </w:rPr>
        <w:t xml:space="preserve"> </w:t>
      </w:r>
      <w:r w:rsidRPr="00D61706">
        <w:rPr>
          <w:lang w:val="el-GR"/>
        </w:rPr>
        <w:t>μπορούν</w:t>
      </w:r>
      <w:r w:rsidRPr="00D61706">
        <w:rPr>
          <w:spacing w:val="-9"/>
          <w:lang w:val="el-GR"/>
        </w:rPr>
        <w:t xml:space="preserve"> </w:t>
      </w:r>
      <w:r w:rsidRPr="00D61706">
        <w:rPr>
          <w:lang w:val="el-GR"/>
        </w:rPr>
        <w:t>να</w:t>
      </w:r>
      <w:r w:rsidRPr="00D61706">
        <w:rPr>
          <w:spacing w:val="-7"/>
          <w:lang w:val="el-GR"/>
        </w:rPr>
        <w:t xml:space="preserve"> </w:t>
      </w:r>
      <w:r w:rsidRPr="00D61706">
        <w:rPr>
          <w:lang w:val="el-GR"/>
        </w:rPr>
        <w:t>συνθέσουν</w:t>
      </w:r>
      <w:r w:rsidRPr="00D61706">
        <w:rPr>
          <w:spacing w:val="-8"/>
          <w:lang w:val="el-GR"/>
        </w:rPr>
        <w:t xml:space="preserve"> </w:t>
      </w:r>
      <w:r w:rsidRPr="00D61706">
        <w:rPr>
          <w:lang w:val="el-GR"/>
        </w:rPr>
        <w:t>οι</w:t>
      </w:r>
      <w:r w:rsidRPr="00D61706">
        <w:rPr>
          <w:spacing w:val="-9"/>
          <w:lang w:val="el-GR"/>
        </w:rPr>
        <w:t xml:space="preserve"> </w:t>
      </w:r>
      <w:r w:rsidRPr="00D61706">
        <w:rPr>
          <w:lang w:val="el-GR"/>
        </w:rPr>
        <w:t>οργανισμοί</w:t>
      </w:r>
      <w:r w:rsidRPr="00D61706">
        <w:rPr>
          <w:spacing w:val="-8"/>
          <w:lang w:val="el-GR"/>
        </w:rPr>
        <w:t xml:space="preserve"> </w:t>
      </w:r>
      <w:r w:rsidRPr="00D61706">
        <w:rPr>
          <w:lang w:val="el-GR"/>
        </w:rPr>
        <w:t>του και συνεπώς μειώνεται η βιομάζα</w:t>
      </w:r>
      <w:r w:rsidRPr="00D61706">
        <w:rPr>
          <w:spacing w:val="-5"/>
          <w:lang w:val="el-GR"/>
        </w:rPr>
        <w:t xml:space="preserve"> </w:t>
      </w:r>
      <w:r w:rsidRPr="00D61706">
        <w:rPr>
          <w:lang w:val="el-GR"/>
        </w:rPr>
        <w:t>του.</w:t>
      </w:r>
    </w:p>
    <w:p w14:paraId="6C413EE0" w14:textId="77777777" w:rsidR="009D3C66" w:rsidRPr="00D61706" w:rsidRDefault="00691848">
      <w:pPr>
        <w:pStyle w:val="a3"/>
        <w:spacing w:before="1" w:line="360" w:lineRule="auto"/>
        <w:ind w:right="4339"/>
        <w:jc w:val="left"/>
        <w:rPr>
          <w:lang w:val="el-GR"/>
        </w:rPr>
      </w:pPr>
      <w:r w:rsidRPr="00D61706">
        <w:rPr>
          <w:lang w:val="el-GR"/>
        </w:rPr>
        <w:t xml:space="preserve">Βιομάζα ακρίδων = 450 </w:t>
      </w:r>
      <w:r>
        <w:t>Kg</w:t>
      </w:r>
      <w:r w:rsidRPr="00D61706">
        <w:rPr>
          <w:lang w:val="el-GR"/>
        </w:rPr>
        <w:t xml:space="preserve"> </w:t>
      </w:r>
      <w:r>
        <w:t>x</w:t>
      </w:r>
      <w:r w:rsidRPr="00D61706">
        <w:rPr>
          <w:lang w:val="el-GR"/>
        </w:rPr>
        <w:t xml:space="preserve"> 10 = 4.500 </w:t>
      </w:r>
      <w:r>
        <w:t>Kg</w:t>
      </w:r>
      <w:r w:rsidRPr="00D61706">
        <w:rPr>
          <w:lang w:val="el-GR"/>
        </w:rPr>
        <w:t xml:space="preserve"> Βιομάζα σαλιγκαριών = 4.500 </w:t>
      </w:r>
      <w:r>
        <w:t>Kg</w:t>
      </w:r>
      <w:r w:rsidRPr="00D61706">
        <w:rPr>
          <w:lang w:val="el-GR"/>
        </w:rPr>
        <w:t xml:space="preserve"> </w:t>
      </w:r>
      <w:r>
        <w:t>x</w:t>
      </w:r>
      <w:r w:rsidRPr="00D61706">
        <w:rPr>
          <w:lang w:val="el-GR"/>
        </w:rPr>
        <w:t xml:space="preserve"> 10 = 45.000 </w:t>
      </w:r>
      <w:r>
        <w:t>Kg</w:t>
      </w:r>
    </w:p>
    <w:p w14:paraId="1E160047" w14:textId="77777777" w:rsidR="009D3C66" w:rsidRPr="00D61706" w:rsidRDefault="00691848">
      <w:pPr>
        <w:pStyle w:val="a3"/>
        <w:spacing w:line="292" w:lineRule="exact"/>
        <w:jc w:val="left"/>
        <w:rPr>
          <w:lang w:val="el-GR"/>
        </w:rPr>
      </w:pPr>
      <w:r w:rsidRPr="00D61706">
        <w:rPr>
          <w:lang w:val="el-GR"/>
        </w:rPr>
        <w:t xml:space="preserve">Βιομάζα ποωδών φυτών = 45.000 </w:t>
      </w:r>
      <w:r>
        <w:t>Kg</w:t>
      </w:r>
      <w:r w:rsidRPr="00D61706">
        <w:rPr>
          <w:lang w:val="el-GR"/>
        </w:rPr>
        <w:t xml:space="preserve"> </w:t>
      </w:r>
      <w:r>
        <w:t>x</w:t>
      </w:r>
      <w:r w:rsidRPr="00D61706">
        <w:rPr>
          <w:lang w:val="el-GR"/>
        </w:rPr>
        <w:t xml:space="preserve"> 10 = 450.000 </w:t>
      </w:r>
      <w:r>
        <w:t>Kg</w:t>
      </w:r>
    </w:p>
    <w:p w14:paraId="4D1562A8" w14:textId="77777777" w:rsidR="009D3C66" w:rsidRPr="00D61706" w:rsidRDefault="009D3C66">
      <w:pPr>
        <w:pStyle w:val="a3"/>
        <w:ind w:left="0"/>
        <w:jc w:val="left"/>
        <w:rPr>
          <w:lang w:val="el-GR"/>
        </w:rPr>
      </w:pPr>
    </w:p>
    <w:p w14:paraId="4876B015" w14:textId="77777777" w:rsidR="009D3C66" w:rsidRPr="00D61706" w:rsidRDefault="009D3C66">
      <w:pPr>
        <w:pStyle w:val="a3"/>
        <w:ind w:left="0"/>
        <w:jc w:val="left"/>
        <w:rPr>
          <w:lang w:val="el-GR"/>
        </w:rPr>
      </w:pPr>
    </w:p>
    <w:p w14:paraId="0C4DE26F" w14:textId="77777777" w:rsidR="009D3C66" w:rsidRPr="00D61706" w:rsidRDefault="00691848">
      <w:pPr>
        <w:pStyle w:val="1"/>
        <w:jc w:val="left"/>
        <w:rPr>
          <w:lang w:val="el-GR"/>
        </w:rPr>
      </w:pPr>
      <w:r w:rsidRPr="00D61706">
        <w:rPr>
          <w:lang w:val="el-GR"/>
        </w:rPr>
        <w:t>4.2</w:t>
      </w:r>
    </w:p>
    <w:p w14:paraId="22F476C5" w14:textId="77777777" w:rsidR="009D3C66" w:rsidRPr="00D61706" w:rsidRDefault="00691848">
      <w:pPr>
        <w:pStyle w:val="a3"/>
        <w:spacing w:before="148" w:line="360" w:lineRule="auto"/>
        <w:ind w:right="110"/>
        <w:rPr>
          <w:lang w:val="el-GR"/>
        </w:rPr>
      </w:pPr>
      <w:r w:rsidRPr="00D61706">
        <w:rPr>
          <w:lang w:val="el-GR"/>
        </w:rPr>
        <w:t xml:space="preserve">α. Τα συμπτώματα του τραγουδιστή στο τελικό στάδιο εξέλιξης της νόσου του είναι οι </w:t>
      </w:r>
      <w:r w:rsidRPr="00D61706">
        <w:rPr>
          <w:color w:val="1F2021"/>
          <w:lang w:val="el-GR"/>
        </w:rPr>
        <w:t xml:space="preserve">αλλοιώσεις (του δέρματος) εξαιτίας του σαρκώματος Καπόσι και η τύφλωση. </w:t>
      </w:r>
      <w:r w:rsidRPr="00D61706">
        <w:rPr>
          <w:color w:val="231F20"/>
          <w:lang w:val="el-GR"/>
        </w:rPr>
        <w:t xml:space="preserve">Ο ιός </w:t>
      </w:r>
      <w:r>
        <w:rPr>
          <w:i/>
          <w:color w:val="231F20"/>
        </w:rPr>
        <w:t>HIV</w:t>
      </w:r>
      <w:r w:rsidRPr="00D61706">
        <w:rPr>
          <w:i/>
          <w:color w:val="231F20"/>
          <w:lang w:val="el-GR"/>
        </w:rPr>
        <w:t xml:space="preserve"> </w:t>
      </w:r>
      <w:r w:rsidRPr="00D61706">
        <w:rPr>
          <w:color w:val="231F20"/>
          <w:lang w:val="el-GR"/>
        </w:rPr>
        <w:t>είχε προσβάλλει</w:t>
      </w:r>
      <w:r w:rsidRPr="00D61706">
        <w:rPr>
          <w:color w:val="231F20"/>
          <w:spacing w:val="-11"/>
          <w:lang w:val="el-GR"/>
        </w:rPr>
        <w:t xml:space="preserve"> </w:t>
      </w:r>
      <w:r w:rsidRPr="00D61706">
        <w:rPr>
          <w:color w:val="231F20"/>
          <w:lang w:val="el-GR"/>
        </w:rPr>
        <w:t>κυρίως</w:t>
      </w:r>
      <w:r w:rsidRPr="00D61706">
        <w:rPr>
          <w:color w:val="231F20"/>
          <w:spacing w:val="-9"/>
          <w:lang w:val="el-GR"/>
        </w:rPr>
        <w:t xml:space="preserve"> </w:t>
      </w:r>
      <w:r w:rsidRPr="00D61706">
        <w:rPr>
          <w:color w:val="231F20"/>
          <w:lang w:val="el-GR"/>
        </w:rPr>
        <w:t>τα</w:t>
      </w:r>
      <w:r w:rsidRPr="00D61706">
        <w:rPr>
          <w:color w:val="231F20"/>
          <w:spacing w:val="-8"/>
          <w:lang w:val="el-GR"/>
        </w:rPr>
        <w:t xml:space="preserve"> </w:t>
      </w:r>
      <w:r w:rsidRPr="00D61706">
        <w:rPr>
          <w:color w:val="231F20"/>
          <w:lang w:val="el-GR"/>
        </w:rPr>
        <w:t>βοηθητικά</w:t>
      </w:r>
      <w:r w:rsidRPr="00D61706">
        <w:rPr>
          <w:color w:val="231F20"/>
          <w:spacing w:val="-9"/>
          <w:lang w:val="el-GR"/>
        </w:rPr>
        <w:t xml:space="preserve"> </w:t>
      </w:r>
      <w:r w:rsidRPr="00D61706">
        <w:rPr>
          <w:color w:val="231F20"/>
          <w:lang w:val="el-GR"/>
        </w:rPr>
        <w:t>Τ-λεμφοκύτταρα</w:t>
      </w:r>
      <w:r w:rsidRPr="00D61706">
        <w:rPr>
          <w:color w:val="231F20"/>
          <w:spacing w:val="-8"/>
          <w:lang w:val="el-GR"/>
        </w:rPr>
        <w:t xml:space="preserve"> </w:t>
      </w:r>
      <w:r w:rsidRPr="00D61706">
        <w:rPr>
          <w:color w:val="231F20"/>
          <w:lang w:val="el-GR"/>
        </w:rPr>
        <w:t>και</w:t>
      </w:r>
      <w:r w:rsidRPr="00D61706">
        <w:rPr>
          <w:color w:val="231F20"/>
          <w:spacing w:val="-10"/>
          <w:lang w:val="el-GR"/>
        </w:rPr>
        <w:t xml:space="preserve"> </w:t>
      </w:r>
      <w:r w:rsidRPr="00D61706">
        <w:rPr>
          <w:color w:val="231F20"/>
          <w:lang w:val="el-GR"/>
        </w:rPr>
        <w:t>τα</w:t>
      </w:r>
      <w:r w:rsidRPr="00D61706">
        <w:rPr>
          <w:color w:val="231F20"/>
          <w:spacing w:val="-9"/>
          <w:lang w:val="el-GR"/>
        </w:rPr>
        <w:t xml:space="preserve"> </w:t>
      </w:r>
      <w:r w:rsidRPr="00D61706">
        <w:rPr>
          <w:color w:val="231F20"/>
          <w:lang w:val="el-GR"/>
        </w:rPr>
        <w:t>κυτταροτοξικά</w:t>
      </w:r>
      <w:r w:rsidRPr="00D61706">
        <w:rPr>
          <w:color w:val="231F20"/>
          <w:spacing w:val="-8"/>
          <w:lang w:val="el-GR"/>
        </w:rPr>
        <w:t xml:space="preserve"> </w:t>
      </w:r>
      <w:r w:rsidRPr="00D61706">
        <w:rPr>
          <w:color w:val="231F20"/>
          <w:lang w:val="el-GR"/>
        </w:rPr>
        <w:t>Τ-λεμφοκύτταρα</w:t>
      </w:r>
      <w:r w:rsidRPr="00D61706">
        <w:rPr>
          <w:color w:val="231F20"/>
          <w:spacing w:val="-8"/>
          <w:lang w:val="el-GR"/>
        </w:rPr>
        <w:t xml:space="preserve"> </w:t>
      </w:r>
      <w:r w:rsidRPr="00D61706">
        <w:rPr>
          <w:color w:val="231F20"/>
          <w:spacing w:val="-3"/>
          <w:lang w:val="el-GR"/>
        </w:rPr>
        <w:t xml:space="preserve">με </w:t>
      </w:r>
      <w:r w:rsidRPr="00D61706">
        <w:rPr>
          <w:color w:val="231F20"/>
          <w:lang w:val="el-GR"/>
        </w:rPr>
        <w:t>α</w:t>
      </w:r>
      <w:r w:rsidRPr="00D61706">
        <w:rPr>
          <w:color w:val="231F20"/>
          <w:lang w:val="el-GR"/>
        </w:rPr>
        <w:t>ποτέλεσμα να εξασθενήσει η λειτουργία του ανοσοβιολογικού συστήματος του. Τα βοηθητικά Τ-λεμφοκύτταρα ενεργοποιούν τα Β λεμφοκύτταρα και τα κυτταροτοξικά Τ- λεμφοκύτταρα που καταστρέφουν τα καρκινικά κύτταρα. Εφόσον ο αριθμός των συγκεκριμένων κυττάρων άμυ</w:t>
      </w:r>
      <w:r w:rsidRPr="00D61706">
        <w:rPr>
          <w:color w:val="231F20"/>
          <w:lang w:val="el-GR"/>
        </w:rPr>
        <w:t xml:space="preserve">νας μειώθηκε σημαντικά, αυξήθηκαν τα καρκινικά κύτταρα. Επίσης ο ιός </w:t>
      </w:r>
      <w:r>
        <w:rPr>
          <w:i/>
          <w:color w:val="231F20"/>
        </w:rPr>
        <w:t>HIV</w:t>
      </w:r>
      <w:r w:rsidRPr="00D61706">
        <w:rPr>
          <w:i/>
          <w:color w:val="231F20"/>
          <w:lang w:val="el-GR"/>
        </w:rPr>
        <w:t xml:space="preserve"> </w:t>
      </w:r>
      <w:r w:rsidRPr="00D61706">
        <w:rPr>
          <w:color w:val="231F20"/>
          <w:lang w:val="el-GR"/>
        </w:rPr>
        <w:t>καταστρέφει και τα νευρικά κύτταρα, με αποτέλεσμα ο τραγουδιστής να χάσει σταδιακά την όρασή του (εναλλακτικά από κάποια μόλυνση του οφθαλμού που δεν μπόρεσε το ανοσοποιητικό να</w:t>
      </w:r>
      <w:r w:rsidRPr="00D61706">
        <w:rPr>
          <w:color w:val="231F20"/>
          <w:spacing w:val="3"/>
          <w:lang w:val="el-GR"/>
        </w:rPr>
        <w:t xml:space="preserve"> </w:t>
      </w:r>
      <w:r w:rsidRPr="00D61706">
        <w:rPr>
          <w:color w:val="231F20"/>
          <w:lang w:val="el-GR"/>
        </w:rPr>
        <w:t>αντιμετωπίσει).</w:t>
      </w:r>
    </w:p>
    <w:p w14:paraId="177D311F" w14:textId="77777777" w:rsidR="009D3C66" w:rsidRPr="00D61706" w:rsidRDefault="00691848">
      <w:pPr>
        <w:pStyle w:val="a3"/>
        <w:spacing w:before="1" w:line="360" w:lineRule="auto"/>
        <w:ind w:right="114"/>
        <w:rPr>
          <w:lang w:val="el-GR"/>
        </w:rPr>
      </w:pPr>
      <w:r w:rsidRPr="00D61706">
        <w:rPr>
          <w:lang w:val="el-GR"/>
        </w:rPr>
        <w:t xml:space="preserve">β. </w:t>
      </w:r>
      <w:r w:rsidRPr="00D61706">
        <w:rPr>
          <w:color w:val="231F20"/>
          <w:lang w:val="el-GR"/>
        </w:rPr>
        <w:t xml:space="preserve">Όχι, απλά ο ιός </w:t>
      </w:r>
      <w:r>
        <w:rPr>
          <w:i/>
          <w:color w:val="231F20"/>
        </w:rPr>
        <w:t>HIV</w:t>
      </w:r>
      <w:r w:rsidRPr="00D61706">
        <w:rPr>
          <w:i/>
          <w:color w:val="231F20"/>
          <w:lang w:val="el-GR"/>
        </w:rPr>
        <w:t xml:space="preserve"> </w:t>
      </w:r>
      <w:r w:rsidRPr="00D61706">
        <w:rPr>
          <w:color w:val="231F20"/>
          <w:lang w:val="el-GR"/>
        </w:rPr>
        <w:t>εξασθενεί τη λειτουργία του ανοσοβιολογ</w:t>
      </w:r>
      <w:r w:rsidRPr="00D61706">
        <w:rPr>
          <w:color w:val="231F20"/>
          <w:lang w:val="el-GR"/>
        </w:rPr>
        <w:t>ικού συστήματος του ανθρώπου ο οποίος τελικά πεθαίνει λόγω ευκαιριακών λοιμώξεων από παθογόνους μικροοργανισμούς (και καρκίνο).</w:t>
      </w:r>
    </w:p>
    <w:p w14:paraId="38D225AA"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p>
    <w:p w14:paraId="70FBB575" w14:textId="77777777" w:rsidR="009D3C66" w:rsidRDefault="00691848">
      <w:pPr>
        <w:pStyle w:val="1"/>
        <w:spacing w:before="39"/>
        <w:jc w:val="left"/>
      </w:pPr>
      <w:bookmarkStart w:id="12" w:name="15243"/>
      <w:bookmarkEnd w:id="12"/>
      <w:r>
        <w:lastRenderedPageBreak/>
        <w:t>ΘΕΜΑ 4</w:t>
      </w:r>
    </w:p>
    <w:p w14:paraId="036D4D62" w14:textId="77777777" w:rsidR="009D3C66" w:rsidRPr="00D61706" w:rsidRDefault="00691848">
      <w:pPr>
        <w:pStyle w:val="a4"/>
        <w:numPr>
          <w:ilvl w:val="1"/>
          <w:numId w:val="144"/>
        </w:numPr>
        <w:tabs>
          <w:tab w:val="left" w:pos="498"/>
        </w:tabs>
        <w:spacing w:before="147" w:line="360" w:lineRule="auto"/>
        <w:ind w:right="113" w:firstLine="0"/>
        <w:rPr>
          <w:b/>
          <w:color w:val="231F20"/>
          <w:sz w:val="24"/>
          <w:lang w:val="el-GR"/>
        </w:rPr>
      </w:pPr>
      <w:r w:rsidRPr="00D61706">
        <w:rPr>
          <w:b/>
          <w:color w:val="231F20"/>
          <w:sz w:val="24"/>
          <w:lang w:val="el-GR"/>
        </w:rPr>
        <w:t>Ένα οικοσύστημα μπορεί να είναι τόσο μεγάλο όσο ολόκληρη η βιόσφαιρα αλλά και τόσο</w:t>
      </w:r>
      <w:r w:rsidRPr="00D61706">
        <w:rPr>
          <w:b/>
          <w:color w:val="231F20"/>
          <w:spacing w:val="26"/>
          <w:sz w:val="24"/>
          <w:lang w:val="el-GR"/>
        </w:rPr>
        <w:t xml:space="preserve"> </w:t>
      </w:r>
      <w:r w:rsidRPr="00D61706">
        <w:rPr>
          <w:b/>
          <w:color w:val="231F20"/>
          <w:sz w:val="24"/>
          <w:lang w:val="el-GR"/>
        </w:rPr>
        <w:t>μικρό</w:t>
      </w:r>
      <w:r w:rsidRPr="00D61706">
        <w:rPr>
          <w:b/>
          <w:color w:val="231F20"/>
          <w:spacing w:val="26"/>
          <w:sz w:val="24"/>
          <w:lang w:val="el-GR"/>
        </w:rPr>
        <w:t xml:space="preserve"> </w:t>
      </w:r>
      <w:r w:rsidRPr="00D61706">
        <w:rPr>
          <w:b/>
          <w:color w:val="231F20"/>
          <w:sz w:val="24"/>
          <w:lang w:val="el-GR"/>
        </w:rPr>
        <w:t>όσο</w:t>
      </w:r>
      <w:r w:rsidRPr="00D61706">
        <w:rPr>
          <w:b/>
          <w:color w:val="231F20"/>
          <w:spacing w:val="26"/>
          <w:sz w:val="24"/>
          <w:lang w:val="el-GR"/>
        </w:rPr>
        <w:t xml:space="preserve"> </w:t>
      </w:r>
      <w:r w:rsidRPr="00D61706">
        <w:rPr>
          <w:b/>
          <w:color w:val="231F20"/>
          <w:sz w:val="24"/>
          <w:lang w:val="el-GR"/>
        </w:rPr>
        <w:t>ένα</w:t>
      </w:r>
      <w:r w:rsidRPr="00D61706">
        <w:rPr>
          <w:b/>
          <w:color w:val="231F20"/>
          <w:spacing w:val="26"/>
          <w:sz w:val="24"/>
          <w:lang w:val="el-GR"/>
        </w:rPr>
        <w:t xml:space="preserve"> </w:t>
      </w:r>
      <w:r w:rsidRPr="00D61706">
        <w:rPr>
          <w:b/>
          <w:color w:val="231F20"/>
          <w:sz w:val="24"/>
          <w:lang w:val="el-GR"/>
        </w:rPr>
        <w:t>δέντρο,</w:t>
      </w:r>
      <w:r w:rsidRPr="00D61706">
        <w:rPr>
          <w:b/>
          <w:color w:val="231F20"/>
          <w:spacing w:val="21"/>
          <w:sz w:val="24"/>
          <w:lang w:val="el-GR"/>
        </w:rPr>
        <w:t xml:space="preserve"> </w:t>
      </w:r>
      <w:r w:rsidRPr="00D61706">
        <w:rPr>
          <w:b/>
          <w:color w:val="231F20"/>
          <w:sz w:val="24"/>
          <w:lang w:val="el-GR"/>
        </w:rPr>
        <w:t>όπ</w:t>
      </w:r>
      <w:r w:rsidRPr="00D61706">
        <w:rPr>
          <w:b/>
          <w:color w:val="231F20"/>
          <w:sz w:val="24"/>
          <w:lang w:val="el-GR"/>
        </w:rPr>
        <w:t>ως</w:t>
      </w:r>
      <w:r w:rsidRPr="00D61706">
        <w:rPr>
          <w:b/>
          <w:color w:val="231F20"/>
          <w:spacing w:val="26"/>
          <w:sz w:val="24"/>
          <w:lang w:val="el-GR"/>
        </w:rPr>
        <w:t xml:space="preserve"> </w:t>
      </w:r>
      <w:r w:rsidRPr="00D61706">
        <w:rPr>
          <w:b/>
          <w:color w:val="231F20"/>
          <w:sz w:val="24"/>
          <w:lang w:val="el-GR"/>
        </w:rPr>
        <w:t>ένα</w:t>
      </w:r>
      <w:r w:rsidRPr="00D61706">
        <w:rPr>
          <w:b/>
          <w:color w:val="231F20"/>
          <w:spacing w:val="26"/>
          <w:sz w:val="24"/>
          <w:lang w:val="el-GR"/>
        </w:rPr>
        <w:t xml:space="preserve"> </w:t>
      </w:r>
      <w:r w:rsidRPr="00D61706">
        <w:rPr>
          <w:b/>
          <w:color w:val="231F20"/>
          <w:sz w:val="24"/>
          <w:lang w:val="el-GR"/>
        </w:rPr>
        <w:t>έλατο,</w:t>
      </w:r>
      <w:r w:rsidRPr="00D61706">
        <w:rPr>
          <w:b/>
          <w:color w:val="231F20"/>
          <w:spacing w:val="24"/>
          <w:sz w:val="24"/>
          <w:lang w:val="el-GR"/>
        </w:rPr>
        <w:t xml:space="preserve"> </w:t>
      </w:r>
      <w:r w:rsidRPr="00D61706">
        <w:rPr>
          <w:b/>
          <w:color w:val="231F20"/>
          <w:sz w:val="24"/>
          <w:lang w:val="el-GR"/>
        </w:rPr>
        <w:t>ύψους</w:t>
      </w:r>
      <w:r w:rsidRPr="00D61706">
        <w:rPr>
          <w:b/>
          <w:color w:val="231F20"/>
          <w:spacing w:val="26"/>
          <w:sz w:val="24"/>
          <w:lang w:val="el-GR"/>
        </w:rPr>
        <w:t xml:space="preserve"> </w:t>
      </w:r>
      <w:r w:rsidRPr="00D61706">
        <w:rPr>
          <w:b/>
          <w:color w:val="231F20"/>
          <w:sz w:val="24"/>
          <w:lang w:val="el-GR"/>
        </w:rPr>
        <w:t>15</w:t>
      </w:r>
      <w:r w:rsidRPr="00D61706">
        <w:rPr>
          <w:b/>
          <w:color w:val="231F20"/>
          <w:spacing w:val="26"/>
          <w:sz w:val="24"/>
          <w:lang w:val="el-GR"/>
        </w:rPr>
        <w:t xml:space="preserve"> </w:t>
      </w:r>
      <w:r w:rsidRPr="00D61706">
        <w:rPr>
          <w:b/>
          <w:color w:val="231F20"/>
          <w:sz w:val="24"/>
          <w:lang w:val="el-GR"/>
        </w:rPr>
        <w:t>μέτρων</w:t>
      </w:r>
      <w:r w:rsidRPr="00D61706">
        <w:rPr>
          <w:b/>
          <w:color w:val="231F20"/>
          <w:spacing w:val="26"/>
          <w:sz w:val="24"/>
          <w:lang w:val="el-GR"/>
        </w:rPr>
        <w:t xml:space="preserve"> </w:t>
      </w:r>
      <w:r w:rsidRPr="00D61706">
        <w:rPr>
          <w:b/>
          <w:color w:val="231F20"/>
          <w:sz w:val="24"/>
          <w:lang w:val="el-GR"/>
        </w:rPr>
        <w:t>που</w:t>
      </w:r>
      <w:r w:rsidRPr="00D61706">
        <w:rPr>
          <w:b/>
          <w:color w:val="231F20"/>
          <w:spacing w:val="26"/>
          <w:sz w:val="24"/>
          <w:lang w:val="el-GR"/>
        </w:rPr>
        <w:t xml:space="preserve"> </w:t>
      </w:r>
      <w:r w:rsidRPr="00D61706">
        <w:rPr>
          <w:b/>
          <w:color w:val="231F20"/>
          <w:sz w:val="24"/>
          <w:lang w:val="el-GR"/>
        </w:rPr>
        <w:t>φιλοξενεί</w:t>
      </w:r>
      <w:r w:rsidRPr="00D61706">
        <w:rPr>
          <w:b/>
          <w:color w:val="231F20"/>
          <w:spacing w:val="27"/>
          <w:sz w:val="24"/>
          <w:lang w:val="el-GR"/>
        </w:rPr>
        <w:t xml:space="preserve"> </w:t>
      </w:r>
      <w:r w:rsidRPr="00D61706">
        <w:rPr>
          <w:b/>
          <w:color w:val="231F20"/>
          <w:sz w:val="24"/>
          <w:lang w:val="el-GR"/>
        </w:rPr>
        <w:t>περίπου</w:t>
      </w:r>
    </w:p>
    <w:p w14:paraId="133E5018" w14:textId="77777777" w:rsidR="009D3C66" w:rsidRPr="00D61706" w:rsidRDefault="00691848">
      <w:pPr>
        <w:spacing w:line="360" w:lineRule="auto"/>
        <w:ind w:left="118" w:right="122"/>
        <w:rPr>
          <w:b/>
          <w:sz w:val="24"/>
          <w:lang w:val="el-GR"/>
        </w:rPr>
      </w:pPr>
      <w:r w:rsidRPr="00D61706">
        <w:rPr>
          <w:b/>
          <w:color w:val="231F20"/>
          <w:sz w:val="24"/>
          <w:lang w:val="el-GR"/>
        </w:rPr>
        <w:t>25.000 έντομα (πχ αράχνες, μύγες, σκαθάρια, αφίδες, μυρμήγκια). Τα έντομα αποτελούν τροφή για 80 σπουργίτια που φιλοξενούνται επίσης από το δέντρο.</w:t>
      </w:r>
    </w:p>
    <w:p w14:paraId="589351A1" w14:textId="77777777" w:rsidR="009D3C66" w:rsidRPr="00D61706" w:rsidRDefault="00691848">
      <w:pPr>
        <w:pStyle w:val="a3"/>
        <w:spacing w:line="360" w:lineRule="auto"/>
        <w:ind w:right="122"/>
        <w:jc w:val="left"/>
        <w:rPr>
          <w:lang w:val="el-GR"/>
        </w:rPr>
      </w:pPr>
      <w:r w:rsidRPr="00D61706">
        <w:rPr>
          <w:lang w:val="el-GR"/>
        </w:rPr>
        <w:t xml:space="preserve">α. Να εξηγήσετε αν το </w:t>
      </w:r>
      <w:r w:rsidRPr="00D61706">
        <w:rPr>
          <w:color w:val="231F20"/>
          <w:lang w:val="el-GR"/>
        </w:rPr>
        <w:t>δέντρο χαρακτηρίζεται ως φυσικό αυ</w:t>
      </w:r>
      <w:r w:rsidRPr="00D61706">
        <w:rPr>
          <w:color w:val="231F20"/>
          <w:lang w:val="el-GR"/>
        </w:rPr>
        <w:t xml:space="preserve">τότροφο οικοσύστημα ή ως φυσικό ετερότροφο οικοσύστημα </w:t>
      </w:r>
      <w:r w:rsidRPr="00D61706">
        <w:rPr>
          <w:lang w:val="el-GR"/>
        </w:rPr>
        <w:t>(μονάδες 6).</w:t>
      </w:r>
    </w:p>
    <w:p w14:paraId="26AF6E13" w14:textId="77777777" w:rsidR="009D3C66" w:rsidRPr="00D61706" w:rsidRDefault="00691848">
      <w:pPr>
        <w:pStyle w:val="a3"/>
        <w:spacing w:before="1" w:line="360" w:lineRule="auto"/>
        <w:ind w:right="122"/>
        <w:jc w:val="left"/>
        <w:rPr>
          <w:lang w:val="el-GR"/>
        </w:rPr>
      </w:pPr>
      <w:r w:rsidRPr="00D61706">
        <w:rPr>
          <w:lang w:val="el-GR"/>
        </w:rPr>
        <w:t xml:space="preserve">β. </w:t>
      </w:r>
      <w:r w:rsidRPr="00D61706">
        <w:rPr>
          <w:color w:val="231F20"/>
          <w:lang w:val="el-GR"/>
        </w:rPr>
        <w:t xml:space="preserve">Να σχεδιάσετε την τροφική πυραμίδα βιομάζας (μονάδες 3) και πληθυσμού του οικοσυστήματος </w:t>
      </w:r>
      <w:r w:rsidRPr="00D61706">
        <w:rPr>
          <w:lang w:val="el-GR"/>
        </w:rPr>
        <w:t>(μονάδες 3).</w:t>
      </w:r>
    </w:p>
    <w:p w14:paraId="331E878D" w14:textId="77777777" w:rsidR="009D3C66" w:rsidRDefault="00691848">
      <w:pPr>
        <w:pStyle w:val="1"/>
        <w:ind w:left="7963"/>
      </w:pPr>
      <w:r>
        <w:t>Μονάδες 12</w:t>
      </w:r>
    </w:p>
    <w:p w14:paraId="3542EBFD" w14:textId="77777777" w:rsidR="009D3C66" w:rsidRDefault="00691848">
      <w:pPr>
        <w:pStyle w:val="a4"/>
        <w:numPr>
          <w:ilvl w:val="1"/>
          <w:numId w:val="144"/>
        </w:numPr>
        <w:tabs>
          <w:tab w:val="left" w:pos="513"/>
        </w:tabs>
        <w:spacing w:line="360" w:lineRule="auto"/>
        <w:ind w:right="115" w:firstLine="0"/>
        <w:jc w:val="both"/>
        <w:rPr>
          <w:b/>
          <w:sz w:val="24"/>
        </w:rPr>
      </w:pPr>
      <w:r w:rsidRPr="00D61706">
        <w:rPr>
          <w:b/>
          <w:sz w:val="24"/>
          <w:lang w:val="el-GR"/>
        </w:rPr>
        <w:t>Δύο ενήλικες μολύνονται από έναν ιό. Ο θεράποντας ιατρός ρωτά και τους δ</w:t>
      </w:r>
      <w:r w:rsidRPr="00D61706">
        <w:rPr>
          <w:b/>
          <w:sz w:val="24"/>
          <w:lang w:val="el-GR"/>
        </w:rPr>
        <w:t>ύο αν έχουν στο παρελθόν εμβολιαστεί για το συγκεκριμένο είδος ιού. Ο ένας ενήλικας δεν θυμάται,</w:t>
      </w:r>
      <w:r w:rsidRPr="00D61706">
        <w:rPr>
          <w:b/>
          <w:spacing w:val="-9"/>
          <w:sz w:val="24"/>
          <w:lang w:val="el-GR"/>
        </w:rPr>
        <w:t xml:space="preserve"> </w:t>
      </w:r>
      <w:r w:rsidRPr="00D61706">
        <w:rPr>
          <w:b/>
          <w:sz w:val="24"/>
          <w:lang w:val="el-GR"/>
        </w:rPr>
        <w:t>οπότε</w:t>
      </w:r>
      <w:r w:rsidRPr="00D61706">
        <w:rPr>
          <w:b/>
          <w:spacing w:val="-11"/>
          <w:sz w:val="24"/>
          <w:lang w:val="el-GR"/>
        </w:rPr>
        <w:t xml:space="preserve"> </w:t>
      </w:r>
      <w:r w:rsidRPr="00D61706">
        <w:rPr>
          <w:b/>
          <w:sz w:val="24"/>
          <w:lang w:val="el-GR"/>
        </w:rPr>
        <w:t>ο</w:t>
      </w:r>
      <w:r w:rsidRPr="00D61706">
        <w:rPr>
          <w:b/>
          <w:spacing w:val="-8"/>
          <w:sz w:val="24"/>
          <w:lang w:val="el-GR"/>
        </w:rPr>
        <w:t xml:space="preserve"> </w:t>
      </w:r>
      <w:r w:rsidRPr="00D61706">
        <w:rPr>
          <w:b/>
          <w:sz w:val="24"/>
          <w:lang w:val="el-GR"/>
        </w:rPr>
        <w:t>ιατρός</w:t>
      </w:r>
      <w:r w:rsidRPr="00D61706">
        <w:rPr>
          <w:b/>
          <w:spacing w:val="-11"/>
          <w:sz w:val="24"/>
          <w:lang w:val="el-GR"/>
        </w:rPr>
        <w:t xml:space="preserve"> </w:t>
      </w:r>
      <w:r w:rsidRPr="00D61706">
        <w:rPr>
          <w:b/>
          <w:sz w:val="24"/>
          <w:lang w:val="el-GR"/>
        </w:rPr>
        <w:t>αποφασίζει</w:t>
      </w:r>
      <w:r w:rsidRPr="00D61706">
        <w:rPr>
          <w:b/>
          <w:spacing w:val="-7"/>
          <w:sz w:val="24"/>
          <w:lang w:val="el-GR"/>
        </w:rPr>
        <w:t xml:space="preserve"> </w:t>
      </w:r>
      <w:r w:rsidRPr="00D61706">
        <w:rPr>
          <w:b/>
          <w:sz w:val="24"/>
          <w:lang w:val="el-GR"/>
        </w:rPr>
        <w:t>να</w:t>
      </w:r>
      <w:r w:rsidRPr="00D61706">
        <w:rPr>
          <w:b/>
          <w:spacing w:val="-10"/>
          <w:sz w:val="24"/>
          <w:lang w:val="el-GR"/>
        </w:rPr>
        <w:t xml:space="preserve"> </w:t>
      </w:r>
      <w:r w:rsidRPr="00D61706">
        <w:rPr>
          <w:b/>
          <w:sz w:val="24"/>
          <w:lang w:val="el-GR"/>
        </w:rPr>
        <w:t>του</w:t>
      </w:r>
      <w:r w:rsidRPr="00D61706">
        <w:rPr>
          <w:b/>
          <w:spacing w:val="-9"/>
          <w:sz w:val="24"/>
          <w:lang w:val="el-GR"/>
        </w:rPr>
        <w:t xml:space="preserve"> </w:t>
      </w:r>
      <w:r w:rsidRPr="00D61706">
        <w:rPr>
          <w:b/>
          <w:sz w:val="24"/>
          <w:lang w:val="el-GR"/>
        </w:rPr>
        <w:t>χορηγήσει</w:t>
      </w:r>
      <w:r w:rsidRPr="00D61706">
        <w:rPr>
          <w:b/>
          <w:spacing w:val="-7"/>
          <w:sz w:val="24"/>
          <w:lang w:val="el-GR"/>
        </w:rPr>
        <w:t xml:space="preserve"> </w:t>
      </w:r>
      <w:r w:rsidRPr="00D61706">
        <w:rPr>
          <w:b/>
          <w:sz w:val="24"/>
          <w:lang w:val="el-GR"/>
        </w:rPr>
        <w:t>ορό</w:t>
      </w:r>
      <w:r w:rsidRPr="00D61706">
        <w:rPr>
          <w:b/>
          <w:spacing w:val="-9"/>
          <w:sz w:val="24"/>
          <w:lang w:val="el-GR"/>
        </w:rPr>
        <w:t xml:space="preserve"> </w:t>
      </w:r>
      <w:r w:rsidRPr="00D61706">
        <w:rPr>
          <w:b/>
          <w:sz w:val="24"/>
          <w:lang w:val="el-GR"/>
        </w:rPr>
        <w:t>αντισωμάτων.</w:t>
      </w:r>
      <w:r w:rsidRPr="00D61706">
        <w:rPr>
          <w:b/>
          <w:spacing w:val="-8"/>
          <w:sz w:val="24"/>
          <w:lang w:val="el-GR"/>
        </w:rPr>
        <w:t xml:space="preserve"> </w:t>
      </w:r>
      <w:r>
        <w:rPr>
          <w:b/>
          <w:sz w:val="24"/>
        </w:rPr>
        <w:t>Ο</w:t>
      </w:r>
      <w:r>
        <w:rPr>
          <w:b/>
          <w:spacing w:val="-9"/>
          <w:sz w:val="24"/>
        </w:rPr>
        <w:t xml:space="preserve"> </w:t>
      </w:r>
      <w:r>
        <w:rPr>
          <w:b/>
          <w:sz w:val="24"/>
        </w:rPr>
        <w:t>άλλος</w:t>
      </w:r>
      <w:r>
        <w:rPr>
          <w:b/>
          <w:spacing w:val="-9"/>
          <w:sz w:val="24"/>
        </w:rPr>
        <w:t xml:space="preserve"> </w:t>
      </w:r>
      <w:r>
        <w:rPr>
          <w:b/>
          <w:sz w:val="24"/>
        </w:rPr>
        <w:t>απαντά ότι είχε εμβολιαστεί για τον</w:t>
      </w:r>
      <w:r>
        <w:rPr>
          <w:b/>
          <w:spacing w:val="-1"/>
          <w:sz w:val="24"/>
        </w:rPr>
        <w:t xml:space="preserve"> </w:t>
      </w:r>
      <w:r>
        <w:rPr>
          <w:b/>
          <w:sz w:val="24"/>
        </w:rPr>
        <w:t>ιό.</w:t>
      </w:r>
    </w:p>
    <w:p w14:paraId="6364127D" w14:textId="77777777" w:rsidR="009D3C66" w:rsidRPr="00D61706" w:rsidRDefault="00691848">
      <w:pPr>
        <w:pStyle w:val="a3"/>
        <w:spacing w:line="360" w:lineRule="auto"/>
        <w:ind w:right="114"/>
        <w:rPr>
          <w:lang w:val="el-GR"/>
        </w:rPr>
      </w:pPr>
      <w:r w:rsidRPr="00D61706">
        <w:rPr>
          <w:lang w:val="el-GR"/>
        </w:rPr>
        <w:t>α. Να αντιστοιχίσετε τα παρακάτω διαγράμματα συγκέντρωσης αντισωμάτων στον ενήλικα που του χορηγήθηκε ορός και στον ενήλικα που δεν χορηγήθηκε και αντιμετωπίζει τον ιό μόνος του (μονάδες 2). Να αιτιολογήσετε υποδεικνύοντας το είδος της ανοσοβιολογικής απόκ</w:t>
      </w:r>
      <w:r w:rsidRPr="00D61706">
        <w:rPr>
          <w:lang w:val="el-GR"/>
        </w:rPr>
        <w:t>ρισης που επιτελείται (αν επιτελείται) στον καθένα (μονάδες 4).</w:t>
      </w:r>
    </w:p>
    <w:p w14:paraId="11262D7D" w14:textId="77777777" w:rsidR="009D3C66" w:rsidRPr="00D61706" w:rsidRDefault="009D3C66">
      <w:pPr>
        <w:pStyle w:val="a3"/>
        <w:ind w:left="0"/>
        <w:jc w:val="left"/>
        <w:rPr>
          <w:sz w:val="20"/>
          <w:lang w:val="el-GR"/>
        </w:rPr>
      </w:pPr>
    </w:p>
    <w:p w14:paraId="00ABD35B" w14:textId="77777777" w:rsidR="009D3C66" w:rsidRPr="00D61706" w:rsidRDefault="00691848">
      <w:pPr>
        <w:pStyle w:val="a3"/>
        <w:spacing w:before="5"/>
        <w:ind w:left="0"/>
        <w:jc w:val="left"/>
        <w:rPr>
          <w:sz w:val="25"/>
          <w:lang w:val="el-GR"/>
        </w:rPr>
      </w:pPr>
      <w:r>
        <w:rPr>
          <w:noProof/>
        </w:rPr>
        <w:drawing>
          <wp:anchor distT="0" distB="0" distL="0" distR="0" simplePos="0" relativeHeight="3" behindDoc="0" locked="0" layoutInCell="1" allowOverlap="1" wp14:anchorId="4758EF3F" wp14:editId="39DF175C">
            <wp:simplePos x="0" y="0"/>
            <wp:positionH relativeFrom="page">
              <wp:posOffset>1176723</wp:posOffset>
            </wp:positionH>
            <wp:positionV relativeFrom="paragraph">
              <wp:posOffset>222105</wp:posOffset>
            </wp:positionV>
            <wp:extent cx="5347828" cy="145846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5347828" cy="1458468"/>
                    </a:xfrm>
                    <a:prstGeom prst="rect">
                      <a:avLst/>
                    </a:prstGeom>
                  </pic:spPr>
                </pic:pic>
              </a:graphicData>
            </a:graphic>
          </wp:anchor>
        </w:drawing>
      </w:r>
    </w:p>
    <w:p w14:paraId="5AD7ED59" w14:textId="77777777" w:rsidR="009D3C66" w:rsidRPr="00D61706" w:rsidRDefault="00691848">
      <w:pPr>
        <w:pStyle w:val="a3"/>
        <w:spacing w:before="206" w:line="360" w:lineRule="auto"/>
        <w:ind w:right="113"/>
        <w:rPr>
          <w:lang w:val="el-GR"/>
        </w:rPr>
      </w:pPr>
      <w:r w:rsidRPr="00D61706">
        <w:rPr>
          <w:lang w:val="el-GR"/>
        </w:rPr>
        <w:t>β. Πιστεύετε ότι θα μπορούσε στον ενήλικα που δεν έχει εμβολιαστεί, να πραγματοποιηθεί με κάποιο τρόπο φυσική παθητική ανοσία (μονάδες 3); Να αιτιολογήσετε την απάντησή σας (μονάδες 4).</w:t>
      </w:r>
    </w:p>
    <w:p w14:paraId="28B95E61" w14:textId="77777777" w:rsidR="009D3C66" w:rsidRPr="00D61706" w:rsidRDefault="00691848">
      <w:pPr>
        <w:pStyle w:val="1"/>
        <w:spacing w:before="2"/>
        <w:ind w:right="112"/>
        <w:jc w:val="right"/>
        <w:rPr>
          <w:lang w:val="el-GR"/>
        </w:rPr>
      </w:pPr>
      <w:r w:rsidRPr="00D61706">
        <w:rPr>
          <w:lang w:val="el-GR"/>
        </w:rPr>
        <w:t>Μονάδες 13</w:t>
      </w:r>
    </w:p>
    <w:p w14:paraId="6A667585" w14:textId="77777777" w:rsidR="009D3C66" w:rsidRPr="00D61706" w:rsidRDefault="009D3C66">
      <w:pPr>
        <w:jc w:val="right"/>
        <w:rPr>
          <w:lang w:val="el-GR"/>
        </w:rPr>
        <w:sectPr w:rsidR="009D3C66" w:rsidRPr="00D61706">
          <w:pgSz w:w="11910" w:h="16840"/>
          <w:pgMar w:top="1360" w:right="1300" w:bottom="280" w:left="1300" w:header="720" w:footer="720" w:gutter="0"/>
          <w:cols w:space="720"/>
        </w:sectPr>
      </w:pPr>
    </w:p>
    <w:p w14:paraId="77B757B0" w14:textId="77777777" w:rsidR="009D3C66" w:rsidRPr="00D61706" w:rsidRDefault="00691848">
      <w:pPr>
        <w:spacing w:before="39"/>
        <w:ind w:left="118"/>
        <w:rPr>
          <w:b/>
          <w:sz w:val="24"/>
          <w:lang w:val="el-GR"/>
        </w:rPr>
      </w:pPr>
      <w:bookmarkStart w:id="13" w:name="15243_SOLUTION"/>
      <w:bookmarkEnd w:id="13"/>
      <w:r w:rsidRPr="00D61706">
        <w:rPr>
          <w:b/>
          <w:sz w:val="24"/>
          <w:lang w:val="el-GR"/>
        </w:rPr>
        <w:lastRenderedPageBreak/>
        <w:t>4.1</w:t>
      </w:r>
    </w:p>
    <w:p w14:paraId="4FABFC1D" w14:textId="77777777" w:rsidR="009D3C66" w:rsidRPr="00D61706" w:rsidRDefault="00691848">
      <w:pPr>
        <w:pStyle w:val="a3"/>
        <w:spacing w:before="147" w:line="360" w:lineRule="auto"/>
        <w:ind w:right="111"/>
        <w:rPr>
          <w:lang w:val="el-GR"/>
        </w:rPr>
      </w:pPr>
      <w:r w:rsidRPr="00D61706">
        <w:rPr>
          <w:lang w:val="el-GR"/>
        </w:rPr>
        <w:t xml:space="preserve">α. </w:t>
      </w:r>
      <w:r w:rsidRPr="00D61706">
        <w:rPr>
          <w:color w:val="231F20"/>
          <w:lang w:val="el-GR"/>
        </w:rPr>
        <w:t>Το δέντρο χαρακτηρίζεται ως φυσικό αυτ</w:t>
      </w:r>
      <w:r w:rsidRPr="00D61706">
        <w:rPr>
          <w:color w:val="231F20"/>
          <w:lang w:val="el-GR"/>
        </w:rPr>
        <w:t xml:space="preserve">ότροφο οικοσύστημα. </w:t>
      </w:r>
      <w:r w:rsidRPr="00D61706">
        <w:rPr>
          <w:lang w:val="el-GR"/>
        </w:rPr>
        <w:t>Το συγκεκριμένο οικοσύστημα (δέντρο) εισάγει την ενέργεια που είναι απαραίτητη για τη διατήρηση της δομής</w:t>
      </w:r>
      <w:r w:rsidRPr="00D61706">
        <w:rPr>
          <w:spacing w:val="-12"/>
          <w:lang w:val="el-GR"/>
        </w:rPr>
        <w:t xml:space="preserve"> </w:t>
      </w:r>
      <w:r w:rsidRPr="00D61706">
        <w:rPr>
          <w:lang w:val="el-GR"/>
        </w:rPr>
        <w:t>του</w:t>
      </w:r>
      <w:r w:rsidRPr="00D61706">
        <w:rPr>
          <w:spacing w:val="-14"/>
          <w:lang w:val="el-GR"/>
        </w:rPr>
        <w:t xml:space="preserve"> </w:t>
      </w:r>
      <w:r w:rsidRPr="00D61706">
        <w:rPr>
          <w:lang w:val="el-GR"/>
        </w:rPr>
        <w:t>με</w:t>
      </w:r>
      <w:r w:rsidRPr="00D61706">
        <w:rPr>
          <w:spacing w:val="-13"/>
          <w:lang w:val="el-GR"/>
        </w:rPr>
        <w:t xml:space="preserve"> </w:t>
      </w:r>
      <w:r w:rsidRPr="00D61706">
        <w:rPr>
          <w:lang w:val="el-GR"/>
        </w:rPr>
        <w:t>τη</w:t>
      </w:r>
      <w:r w:rsidRPr="00D61706">
        <w:rPr>
          <w:spacing w:val="-11"/>
          <w:lang w:val="el-GR"/>
        </w:rPr>
        <w:t xml:space="preserve"> </w:t>
      </w:r>
      <w:r w:rsidRPr="00D61706">
        <w:rPr>
          <w:lang w:val="el-GR"/>
        </w:rPr>
        <w:t>μορφή</w:t>
      </w:r>
      <w:r w:rsidRPr="00D61706">
        <w:rPr>
          <w:spacing w:val="-14"/>
          <w:lang w:val="el-GR"/>
        </w:rPr>
        <w:t xml:space="preserve"> </w:t>
      </w:r>
      <w:r w:rsidRPr="00D61706">
        <w:rPr>
          <w:lang w:val="el-GR"/>
        </w:rPr>
        <w:t>της</w:t>
      </w:r>
      <w:r w:rsidRPr="00D61706">
        <w:rPr>
          <w:spacing w:val="-11"/>
          <w:lang w:val="el-GR"/>
        </w:rPr>
        <w:t xml:space="preserve"> </w:t>
      </w:r>
      <w:r w:rsidRPr="00D61706">
        <w:rPr>
          <w:lang w:val="el-GR"/>
        </w:rPr>
        <w:t>ηλιακής</w:t>
      </w:r>
      <w:r w:rsidRPr="00D61706">
        <w:rPr>
          <w:spacing w:val="-11"/>
          <w:lang w:val="el-GR"/>
        </w:rPr>
        <w:t xml:space="preserve"> </w:t>
      </w:r>
      <w:r w:rsidRPr="00D61706">
        <w:rPr>
          <w:lang w:val="el-GR"/>
        </w:rPr>
        <w:t>ακτινοβολίας</w:t>
      </w:r>
      <w:r w:rsidRPr="00D61706">
        <w:rPr>
          <w:spacing w:val="-16"/>
          <w:lang w:val="el-GR"/>
        </w:rPr>
        <w:t xml:space="preserve"> </w:t>
      </w:r>
      <w:r w:rsidRPr="00D61706">
        <w:rPr>
          <w:lang w:val="el-GR"/>
        </w:rPr>
        <w:t>και</w:t>
      </w:r>
      <w:r w:rsidRPr="00D61706">
        <w:rPr>
          <w:spacing w:val="-13"/>
          <w:lang w:val="el-GR"/>
        </w:rPr>
        <w:t xml:space="preserve"> </w:t>
      </w:r>
      <w:r w:rsidRPr="00D61706">
        <w:rPr>
          <w:lang w:val="el-GR"/>
        </w:rPr>
        <w:t>όχι</w:t>
      </w:r>
      <w:r w:rsidRPr="00D61706">
        <w:rPr>
          <w:spacing w:val="-12"/>
          <w:lang w:val="el-GR"/>
        </w:rPr>
        <w:t xml:space="preserve"> </w:t>
      </w:r>
      <w:r w:rsidRPr="00D61706">
        <w:rPr>
          <w:lang w:val="el-GR"/>
        </w:rPr>
        <w:t>με</w:t>
      </w:r>
      <w:r w:rsidRPr="00D61706">
        <w:rPr>
          <w:spacing w:val="-13"/>
          <w:lang w:val="el-GR"/>
        </w:rPr>
        <w:t xml:space="preserve"> </w:t>
      </w:r>
      <w:r w:rsidRPr="00D61706">
        <w:rPr>
          <w:lang w:val="el-GR"/>
        </w:rPr>
        <w:t>την</w:t>
      </w:r>
      <w:r w:rsidRPr="00D61706">
        <w:rPr>
          <w:spacing w:val="-13"/>
          <w:lang w:val="el-GR"/>
        </w:rPr>
        <w:t xml:space="preserve"> </w:t>
      </w:r>
      <w:r w:rsidRPr="00D61706">
        <w:rPr>
          <w:lang w:val="el-GR"/>
        </w:rPr>
        <w:t>μορφή</w:t>
      </w:r>
      <w:r w:rsidRPr="00D61706">
        <w:rPr>
          <w:spacing w:val="-14"/>
          <w:lang w:val="el-GR"/>
        </w:rPr>
        <w:t xml:space="preserve"> </w:t>
      </w:r>
      <w:r w:rsidRPr="00D61706">
        <w:rPr>
          <w:lang w:val="el-GR"/>
        </w:rPr>
        <w:t>των</w:t>
      </w:r>
      <w:r w:rsidRPr="00D61706">
        <w:rPr>
          <w:spacing w:val="-13"/>
          <w:lang w:val="el-GR"/>
        </w:rPr>
        <w:t xml:space="preserve"> </w:t>
      </w:r>
      <w:r w:rsidRPr="00D61706">
        <w:rPr>
          <w:lang w:val="el-GR"/>
        </w:rPr>
        <w:t>χημικών</w:t>
      </w:r>
      <w:r w:rsidRPr="00D61706">
        <w:rPr>
          <w:spacing w:val="-13"/>
          <w:lang w:val="el-GR"/>
        </w:rPr>
        <w:t xml:space="preserve"> </w:t>
      </w:r>
      <w:r w:rsidRPr="00D61706">
        <w:rPr>
          <w:lang w:val="el-GR"/>
        </w:rPr>
        <w:t xml:space="preserve">ενώσεων όπως στο </w:t>
      </w:r>
      <w:r w:rsidRPr="00D61706">
        <w:rPr>
          <w:color w:val="231F20"/>
          <w:lang w:val="el-GR"/>
        </w:rPr>
        <w:t>ετερότροφο οικοσύστημα</w:t>
      </w:r>
      <w:r w:rsidRPr="00D61706">
        <w:rPr>
          <w:lang w:val="el-GR"/>
        </w:rPr>
        <w:t>. Η ενέργεια με την μορφή χημικών ενώσεων διανέμεται μεταξύ των υπολοίπων οργανισμών (έντομα και σπουργίτια) μέσω των τροφικών σχέσεων που αναπτύσσονται μεταξύ τους (ροή</w:t>
      </w:r>
      <w:r w:rsidRPr="00D61706">
        <w:rPr>
          <w:spacing w:val="-6"/>
          <w:lang w:val="el-GR"/>
        </w:rPr>
        <w:t xml:space="preserve"> </w:t>
      </w:r>
      <w:r w:rsidRPr="00D61706">
        <w:rPr>
          <w:lang w:val="el-GR"/>
        </w:rPr>
        <w:t>ενέργειας).</w:t>
      </w:r>
    </w:p>
    <w:p w14:paraId="13F3C412" w14:textId="77777777" w:rsidR="009D3C66" w:rsidRPr="00D61706" w:rsidRDefault="00691848">
      <w:pPr>
        <w:pStyle w:val="a3"/>
        <w:spacing w:before="1"/>
        <w:jc w:val="left"/>
        <w:rPr>
          <w:lang w:val="el-GR"/>
        </w:rPr>
      </w:pPr>
      <w:r w:rsidRPr="00D61706">
        <w:rPr>
          <w:lang w:val="el-GR"/>
        </w:rPr>
        <w:t>β.</w:t>
      </w:r>
    </w:p>
    <w:p w14:paraId="09B5B0B9" w14:textId="77777777" w:rsidR="009D3C66" w:rsidRPr="00D61706" w:rsidRDefault="00691848">
      <w:pPr>
        <w:pStyle w:val="a3"/>
        <w:spacing w:before="7"/>
        <w:ind w:left="0"/>
        <w:jc w:val="left"/>
        <w:rPr>
          <w:sz w:val="13"/>
          <w:lang w:val="el-GR"/>
        </w:rPr>
      </w:pPr>
      <w:r>
        <w:rPr>
          <w:noProof/>
        </w:rPr>
        <w:drawing>
          <wp:anchor distT="0" distB="0" distL="0" distR="0" simplePos="0" relativeHeight="4" behindDoc="0" locked="0" layoutInCell="1" allowOverlap="1" wp14:anchorId="3E8FE53C" wp14:editId="315A0D35">
            <wp:simplePos x="0" y="0"/>
            <wp:positionH relativeFrom="page">
              <wp:posOffset>1831786</wp:posOffset>
            </wp:positionH>
            <wp:positionV relativeFrom="paragraph">
              <wp:posOffset>130184</wp:posOffset>
            </wp:positionV>
            <wp:extent cx="3862890" cy="1253489"/>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3862890" cy="1253489"/>
                    </a:xfrm>
                    <a:prstGeom prst="rect">
                      <a:avLst/>
                    </a:prstGeom>
                  </pic:spPr>
                </pic:pic>
              </a:graphicData>
            </a:graphic>
          </wp:anchor>
        </w:drawing>
      </w:r>
    </w:p>
    <w:p w14:paraId="1A4955F1" w14:textId="77777777" w:rsidR="009D3C66" w:rsidRPr="00D61706" w:rsidRDefault="009D3C66">
      <w:pPr>
        <w:pStyle w:val="a3"/>
        <w:spacing w:before="8"/>
        <w:ind w:left="0"/>
        <w:jc w:val="left"/>
        <w:rPr>
          <w:sz w:val="21"/>
          <w:lang w:val="el-GR"/>
        </w:rPr>
      </w:pPr>
    </w:p>
    <w:p w14:paraId="0A72C2E4" w14:textId="77777777" w:rsidR="009D3C66" w:rsidRPr="00D61706" w:rsidRDefault="00691848">
      <w:pPr>
        <w:pStyle w:val="1"/>
        <w:jc w:val="left"/>
        <w:rPr>
          <w:lang w:val="el-GR"/>
        </w:rPr>
      </w:pPr>
      <w:r w:rsidRPr="00D61706">
        <w:rPr>
          <w:lang w:val="el-GR"/>
        </w:rPr>
        <w:t>4.2</w:t>
      </w:r>
    </w:p>
    <w:p w14:paraId="6FAB4B1D" w14:textId="77777777" w:rsidR="009D3C66" w:rsidRPr="00D61706" w:rsidRDefault="00691848">
      <w:pPr>
        <w:pStyle w:val="a3"/>
        <w:spacing w:before="146" w:line="360" w:lineRule="auto"/>
        <w:ind w:right="119"/>
        <w:rPr>
          <w:lang w:val="el-GR"/>
        </w:rPr>
      </w:pPr>
      <w:r w:rsidRPr="00D61706">
        <w:rPr>
          <w:color w:val="231F20"/>
          <w:lang w:val="el-GR"/>
        </w:rPr>
        <w:t>α. Το διάγραμμα 1 αντιστοιχεί στον ενήλικα</w:t>
      </w:r>
      <w:r w:rsidRPr="00D61706">
        <w:rPr>
          <w:color w:val="231F20"/>
          <w:lang w:val="el-GR"/>
        </w:rPr>
        <w:t xml:space="preserve"> που του χορηγήθηκε ορός ενώ το διάγραμμα 2 στον ενήλικα που αντιμετωπίζει τον ιό μόνος του. Στον πρώτο ενήλικα χορηγείται ορός έτοιμων αντισωμάτων που έχουν παραχθεί από άλλο άτομο ή ζώο (παθητική ανοσία). Ο δεύτερος ενήλικας κατά την μόλυνση του (είσοδος</w:t>
      </w:r>
      <w:r w:rsidRPr="00D61706">
        <w:rPr>
          <w:color w:val="231F20"/>
          <w:lang w:val="el-GR"/>
        </w:rPr>
        <w:t xml:space="preserve"> αντιγόνου) εμφανίζει ήδη αντισώματα έναντι του ιού από προηγούμενη έκθεσή του στον μικροοργανισμό και ο πολλαπλασιασμός του αρχίζει άμεσα αφού εκδηλώνει δευτερογενή ανοσοβιολογική απόκριση εξαιτίας του πρότερου εμβολιασμού του (ενεργητική ανοσία, τεχνητός</w:t>
      </w:r>
      <w:r w:rsidRPr="00D61706">
        <w:rPr>
          <w:color w:val="231F20"/>
          <w:lang w:val="el-GR"/>
        </w:rPr>
        <w:t xml:space="preserve"> τρόπος).</w:t>
      </w:r>
    </w:p>
    <w:p w14:paraId="196D90C6" w14:textId="77777777" w:rsidR="009D3C66" w:rsidRPr="00D61706" w:rsidRDefault="00691848">
      <w:pPr>
        <w:pStyle w:val="a3"/>
        <w:spacing w:before="1" w:line="360" w:lineRule="auto"/>
        <w:ind w:right="113"/>
        <w:rPr>
          <w:lang w:val="el-GR"/>
        </w:rPr>
      </w:pPr>
      <w:r w:rsidRPr="00D61706">
        <w:rPr>
          <w:color w:val="231F20"/>
          <w:lang w:val="el-GR"/>
        </w:rPr>
        <w:t>β.</w:t>
      </w:r>
      <w:r w:rsidRPr="00D61706">
        <w:rPr>
          <w:color w:val="231F20"/>
          <w:spacing w:val="-8"/>
          <w:lang w:val="el-GR"/>
        </w:rPr>
        <w:t xml:space="preserve"> </w:t>
      </w:r>
      <w:r w:rsidRPr="00D61706">
        <w:rPr>
          <w:color w:val="231F20"/>
          <w:lang w:val="el-GR"/>
        </w:rPr>
        <w:t>Όχι</w:t>
      </w:r>
      <w:r w:rsidRPr="00D61706">
        <w:rPr>
          <w:color w:val="231F20"/>
          <w:spacing w:val="-8"/>
          <w:lang w:val="el-GR"/>
        </w:rPr>
        <w:t xml:space="preserve"> </w:t>
      </w:r>
      <w:r w:rsidRPr="00D61706">
        <w:rPr>
          <w:color w:val="231F20"/>
          <w:lang w:val="el-GR"/>
        </w:rPr>
        <w:t>δεν</w:t>
      </w:r>
      <w:r w:rsidRPr="00D61706">
        <w:rPr>
          <w:color w:val="231F20"/>
          <w:spacing w:val="-9"/>
          <w:lang w:val="el-GR"/>
        </w:rPr>
        <w:t xml:space="preserve"> </w:t>
      </w:r>
      <w:r w:rsidRPr="00D61706">
        <w:rPr>
          <w:color w:val="231F20"/>
          <w:lang w:val="el-GR"/>
        </w:rPr>
        <w:t>μπορεί</w:t>
      </w:r>
      <w:r w:rsidRPr="00D61706">
        <w:rPr>
          <w:color w:val="231F20"/>
          <w:spacing w:val="-7"/>
          <w:lang w:val="el-GR"/>
        </w:rPr>
        <w:t xml:space="preserve"> </w:t>
      </w:r>
      <w:r w:rsidRPr="00D61706">
        <w:rPr>
          <w:color w:val="231F20"/>
          <w:lang w:val="el-GR"/>
        </w:rPr>
        <w:t>να</w:t>
      </w:r>
      <w:r w:rsidRPr="00D61706">
        <w:rPr>
          <w:color w:val="231F20"/>
          <w:spacing w:val="-9"/>
          <w:lang w:val="el-GR"/>
        </w:rPr>
        <w:t xml:space="preserve"> </w:t>
      </w:r>
      <w:r w:rsidRPr="00D61706">
        <w:rPr>
          <w:color w:val="231F20"/>
          <w:lang w:val="el-GR"/>
        </w:rPr>
        <w:t>επιτευχθεί</w:t>
      </w:r>
      <w:r w:rsidRPr="00D61706">
        <w:rPr>
          <w:color w:val="231F20"/>
          <w:spacing w:val="-8"/>
          <w:lang w:val="el-GR"/>
        </w:rPr>
        <w:t xml:space="preserve"> </w:t>
      </w:r>
      <w:r w:rsidRPr="00D61706">
        <w:rPr>
          <w:color w:val="231F20"/>
          <w:lang w:val="el-GR"/>
        </w:rPr>
        <w:t>φυσιολογικά</w:t>
      </w:r>
      <w:r w:rsidRPr="00D61706">
        <w:rPr>
          <w:color w:val="231F20"/>
          <w:spacing w:val="-7"/>
          <w:lang w:val="el-GR"/>
        </w:rPr>
        <w:t xml:space="preserve"> </w:t>
      </w:r>
      <w:r w:rsidRPr="00D61706">
        <w:rPr>
          <w:color w:val="231F20"/>
          <w:lang w:val="el-GR"/>
        </w:rPr>
        <w:t>παθητική</w:t>
      </w:r>
      <w:r w:rsidRPr="00D61706">
        <w:rPr>
          <w:color w:val="231F20"/>
          <w:spacing w:val="-6"/>
          <w:lang w:val="el-GR"/>
        </w:rPr>
        <w:t xml:space="preserve"> </w:t>
      </w:r>
      <w:r w:rsidRPr="00D61706">
        <w:rPr>
          <w:color w:val="231F20"/>
          <w:lang w:val="el-GR"/>
        </w:rPr>
        <w:t>ανοσία</w:t>
      </w:r>
      <w:r w:rsidRPr="00D61706">
        <w:rPr>
          <w:color w:val="231F20"/>
          <w:spacing w:val="-9"/>
          <w:lang w:val="el-GR"/>
        </w:rPr>
        <w:t xml:space="preserve"> </w:t>
      </w:r>
      <w:r w:rsidRPr="00D61706">
        <w:rPr>
          <w:color w:val="231F20"/>
          <w:lang w:val="el-GR"/>
        </w:rPr>
        <w:t>γιατί</w:t>
      </w:r>
      <w:r w:rsidRPr="00D61706">
        <w:rPr>
          <w:color w:val="231F20"/>
          <w:spacing w:val="-8"/>
          <w:lang w:val="el-GR"/>
        </w:rPr>
        <w:t xml:space="preserve"> </w:t>
      </w:r>
      <w:r w:rsidRPr="00D61706">
        <w:rPr>
          <w:color w:val="231F20"/>
          <w:lang w:val="el-GR"/>
        </w:rPr>
        <w:t>πρόκειται</w:t>
      </w:r>
      <w:r w:rsidRPr="00D61706">
        <w:rPr>
          <w:color w:val="231F20"/>
          <w:spacing w:val="-8"/>
          <w:lang w:val="el-GR"/>
        </w:rPr>
        <w:t xml:space="preserve"> </w:t>
      </w:r>
      <w:r w:rsidRPr="00D61706">
        <w:rPr>
          <w:color w:val="231F20"/>
          <w:lang w:val="el-GR"/>
        </w:rPr>
        <w:t>για</w:t>
      </w:r>
      <w:r w:rsidRPr="00D61706">
        <w:rPr>
          <w:color w:val="231F20"/>
          <w:spacing w:val="-8"/>
          <w:lang w:val="el-GR"/>
        </w:rPr>
        <w:t xml:space="preserve"> </w:t>
      </w:r>
      <w:r w:rsidRPr="00D61706">
        <w:rPr>
          <w:color w:val="231F20"/>
          <w:lang w:val="el-GR"/>
        </w:rPr>
        <w:t>ενήλικα.</w:t>
      </w:r>
      <w:r w:rsidRPr="00D61706">
        <w:rPr>
          <w:color w:val="231F20"/>
          <w:spacing w:val="-8"/>
          <w:lang w:val="el-GR"/>
        </w:rPr>
        <w:t xml:space="preserve"> </w:t>
      </w:r>
      <w:r w:rsidRPr="00D61706">
        <w:rPr>
          <w:color w:val="231F20"/>
          <w:lang w:val="el-GR"/>
        </w:rPr>
        <w:t>Η φυσική παθητική ανοσία επιτυγχάνεται με τη μεταφορά αντισωμάτων από τη μητέρα στο έμβρυο διαμέσου του πλακούντα και με τη μεταφορά αντισωμάτων από τη μητέρ</w:t>
      </w:r>
      <w:r w:rsidRPr="00D61706">
        <w:rPr>
          <w:color w:val="231F20"/>
          <w:lang w:val="el-GR"/>
        </w:rPr>
        <w:t>α στο νεογνό διαμέσου του μητρικού γάλακτος.</w:t>
      </w:r>
    </w:p>
    <w:p w14:paraId="0D5B812E" w14:textId="77777777" w:rsidR="009D3C66" w:rsidRDefault="00691848">
      <w:pPr>
        <w:pStyle w:val="1"/>
        <w:spacing w:before="39"/>
      </w:pPr>
      <w:bookmarkStart w:id="14" w:name="15244"/>
      <w:bookmarkEnd w:id="14"/>
      <w:r>
        <w:t>ΘΕΜΑ 2</w:t>
      </w:r>
    </w:p>
    <w:p w14:paraId="0A778B38" w14:textId="77777777" w:rsidR="009D3C66" w:rsidRPr="00D61706" w:rsidRDefault="00691848">
      <w:pPr>
        <w:pStyle w:val="a4"/>
        <w:numPr>
          <w:ilvl w:val="1"/>
          <w:numId w:val="143"/>
        </w:numPr>
        <w:tabs>
          <w:tab w:val="left" w:pos="496"/>
        </w:tabs>
        <w:spacing w:before="147" w:line="360" w:lineRule="auto"/>
        <w:ind w:right="116" w:firstLine="0"/>
        <w:jc w:val="both"/>
        <w:rPr>
          <w:b/>
          <w:color w:val="231F20"/>
          <w:sz w:val="24"/>
          <w:lang w:val="el-GR"/>
        </w:rPr>
      </w:pPr>
      <w:r w:rsidRPr="00D61706">
        <w:rPr>
          <w:b/>
          <w:color w:val="231F20"/>
          <w:sz w:val="24"/>
          <w:lang w:val="el-GR"/>
        </w:rPr>
        <w:t>Στα οικοσυστήματα, οι επαναλαμβανόμενες κυκλικές πορείες των χημικών στοιχείων χαρακτηρίζονται ως βιογεωχημικοί κύκλοι, γιατί διεκπεραιώνονται με τη συμμετοχή βιολογικών, γεωλογικών και χημικών</w:t>
      </w:r>
      <w:r w:rsidRPr="00D61706">
        <w:rPr>
          <w:b/>
          <w:color w:val="231F20"/>
          <w:spacing w:val="1"/>
          <w:sz w:val="24"/>
          <w:lang w:val="el-GR"/>
        </w:rPr>
        <w:t xml:space="preserve"> </w:t>
      </w:r>
      <w:r w:rsidRPr="00D61706">
        <w:rPr>
          <w:b/>
          <w:color w:val="231F20"/>
          <w:sz w:val="24"/>
          <w:lang w:val="el-GR"/>
        </w:rPr>
        <w:t>διαδικασιών.</w:t>
      </w:r>
    </w:p>
    <w:p w14:paraId="27249E17" w14:textId="77777777" w:rsidR="009D3C66" w:rsidRPr="00D61706" w:rsidRDefault="00691848">
      <w:pPr>
        <w:pStyle w:val="a3"/>
        <w:spacing w:line="360" w:lineRule="auto"/>
        <w:ind w:right="116"/>
        <w:rPr>
          <w:lang w:val="el-GR"/>
        </w:rPr>
      </w:pPr>
      <w:r w:rsidRPr="00D61706">
        <w:rPr>
          <w:lang w:val="el-GR"/>
        </w:rPr>
        <w:t>α.</w:t>
      </w:r>
      <w:r w:rsidRPr="00D61706">
        <w:rPr>
          <w:spacing w:val="-6"/>
          <w:lang w:val="el-GR"/>
        </w:rPr>
        <w:t xml:space="preserve"> </w:t>
      </w:r>
      <w:r w:rsidRPr="00D61706">
        <w:rPr>
          <w:lang w:val="el-GR"/>
        </w:rPr>
        <w:t>Να</w:t>
      </w:r>
      <w:r w:rsidRPr="00D61706">
        <w:rPr>
          <w:spacing w:val="-6"/>
          <w:lang w:val="el-GR"/>
        </w:rPr>
        <w:t xml:space="preserve"> </w:t>
      </w:r>
      <w:r w:rsidRPr="00D61706">
        <w:rPr>
          <w:lang w:val="el-GR"/>
        </w:rPr>
        <w:t>εξηγήσετε</w:t>
      </w:r>
      <w:r w:rsidRPr="00D61706">
        <w:rPr>
          <w:spacing w:val="-4"/>
          <w:lang w:val="el-GR"/>
        </w:rPr>
        <w:t xml:space="preserve"> </w:t>
      </w:r>
      <w:r w:rsidRPr="00D61706">
        <w:rPr>
          <w:lang w:val="el-GR"/>
        </w:rPr>
        <w:t>για</w:t>
      </w:r>
      <w:r w:rsidRPr="00D61706">
        <w:rPr>
          <w:spacing w:val="-4"/>
          <w:lang w:val="el-GR"/>
        </w:rPr>
        <w:t xml:space="preserve"> </w:t>
      </w:r>
      <w:r w:rsidRPr="00D61706">
        <w:rPr>
          <w:lang w:val="el-GR"/>
        </w:rPr>
        <w:t>ποιο</w:t>
      </w:r>
      <w:r w:rsidRPr="00D61706">
        <w:rPr>
          <w:spacing w:val="-4"/>
          <w:lang w:val="el-GR"/>
        </w:rPr>
        <w:t xml:space="preserve"> </w:t>
      </w:r>
      <w:r w:rsidRPr="00D61706">
        <w:rPr>
          <w:lang w:val="el-GR"/>
        </w:rPr>
        <w:t>λόγο</w:t>
      </w:r>
      <w:r w:rsidRPr="00D61706">
        <w:rPr>
          <w:spacing w:val="-1"/>
          <w:lang w:val="el-GR"/>
        </w:rPr>
        <w:t xml:space="preserve"> </w:t>
      </w:r>
      <w:r w:rsidRPr="00D61706">
        <w:rPr>
          <w:lang w:val="el-GR"/>
        </w:rPr>
        <w:t>πιστεύετε</w:t>
      </w:r>
      <w:r w:rsidRPr="00D61706">
        <w:rPr>
          <w:spacing w:val="-6"/>
          <w:lang w:val="el-GR"/>
        </w:rPr>
        <w:t xml:space="preserve"> </w:t>
      </w:r>
      <w:r w:rsidRPr="00D61706">
        <w:rPr>
          <w:lang w:val="el-GR"/>
        </w:rPr>
        <w:t>ότι</w:t>
      </w:r>
      <w:r w:rsidRPr="00D61706">
        <w:rPr>
          <w:spacing w:val="-5"/>
          <w:lang w:val="el-GR"/>
        </w:rPr>
        <w:t xml:space="preserve"> </w:t>
      </w:r>
      <w:r w:rsidRPr="00D61706">
        <w:rPr>
          <w:lang w:val="el-GR"/>
        </w:rPr>
        <w:t>είναι</w:t>
      </w:r>
      <w:r w:rsidRPr="00D61706">
        <w:rPr>
          <w:spacing w:val="-6"/>
          <w:lang w:val="el-GR"/>
        </w:rPr>
        <w:t xml:space="preserve"> </w:t>
      </w:r>
      <w:r w:rsidRPr="00D61706">
        <w:rPr>
          <w:lang w:val="el-GR"/>
        </w:rPr>
        <w:t>απαραίτητη</w:t>
      </w:r>
      <w:r w:rsidRPr="00D61706">
        <w:rPr>
          <w:spacing w:val="-5"/>
          <w:lang w:val="el-GR"/>
        </w:rPr>
        <w:t xml:space="preserve"> </w:t>
      </w:r>
      <w:r w:rsidRPr="00D61706">
        <w:rPr>
          <w:lang w:val="el-GR"/>
        </w:rPr>
        <w:t>η</w:t>
      </w:r>
      <w:r w:rsidRPr="00D61706">
        <w:rPr>
          <w:spacing w:val="-4"/>
          <w:lang w:val="el-GR"/>
        </w:rPr>
        <w:t xml:space="preserve"> </w:t>
      </w:r>
      <w:r w:rsidRPr="00D61706">
        <w:rPr>
          <w:lang w:val="el-GR"/>
        </w:rPr>
        <w:t>ύπαρξη</w:t>
      </w:r>
      <w:r w:rsidRPr="00D61706">
        <w:rPr>
          <w:spacing w:val="-6"/>
          <w:lang w:val="el-GR"/>
        </w:rPr>
        <w:t xml:space="preserve"> </w:t>
      </w:r>
      <w:r w:rsidRPr="00D61706">
        <w:rPr>
          <w:lang w:val="el-GR"/>
        </w:rPr>
        <w:t>των</w:t>
      </w:r>
      <w:r w:rsidRPr="00D61706">
        <w:rPr>
          <w:spacing w:val="-4"/>
          <w:lang w:val="el-GR"/>
        </w:rPr>
        <w:t xml:space="preserve"> </w:t>
      </w:r>
      <w:r w:rsidRPr="00D61706">
        <w:rPr>
          <w:lang w:val="el-GR"/>
        </w:rPr>
        <w:t>βιογεωχημικών κύκλων στα οικοσυστήματα (μονάδες</w:t>
      </w:r>
      <w:r w:rsidRPr="00D61706">
        <w:rPr>
          <w:spacing w:val="2"/>
          <w:lang w:val="el-GR"/>
        </w:rPr>
        <w:t xml:space="preserve"> </w:t>
      </w:r>
      <w:r w:rsidRPr="00D61706">
        <w:rPr>
          <w:lang w:val="el-GR"/>
        </w:rPr>
        <w:t>6).</w:t>
      </w:r>
    </w:p>
    <w:p w14:paraId="42D19B6B" w14:textId="77777777" w:rsidR="009D3C66" w:rsidRPr="00D61706" w:rsidRDefault="00691848">
      <w:pPr>
        <w:pStyle w:val="a3"/>
        <w:spacing w:line="360" w:lineRule="auto"/>
        <w:ind w:right="112"/>
        <w:rPr>
          <w:lang w:val="el-GR"/>
        </w:rPr>
      </w:pPr>
      <w:r w:rsidRPr="00D61706">
        <w:rPr>
          <w:lang w:val="el-GR"/>
        </w:rPr>
        <w:t>β.</w:t>
      </w:r>
      <w:r w:rsidRPr="00D61706">
        <w:rPr>
          <w:spacing w:val="-7"/>
          <w:lang w:val="el-GR"/>
        </w:rPr>
        <w:t xml:space="preserve"> </w:t>
      </w:r>
      <w:r w:rsidRPr="00D61706">
        <w:rPr>
          <w:lang w:val="el-GR"/>
        </w:rPr>
        <w:t>Ορισμένες</w:t>
      </w:r>
      <w:r w:rsidRPr="00D61706">
        <w:rPr>
          <w:spacing w:val="-5"/>
          <w:lang w:val="el-GR"/>
        </w:rPr>
        <w:t xml:space="preserve"> </w:t>
      </w:r>
      <w:r w:rsidRPr="00D61706">
        <w:rPr>
          <w:lang w:val="el-GR"/>
        </w:rPr>
        <w:t>από</w:t>
      </w:r>
      <w:r w:rsidRPr="00D61706">
        <w:rPr>
          <w:spacing w:val="-8"/>
          <w:lang w:val="el-GR"/>
        </w:rPr>
        <w:t xml:space="preserve"> </w:t>
      </w:r>
      <w:r w:rsidRPr="00D61706">
        <w:rPr>
          <w:lang w:val="el-GR"/>
        </w:rPr>
        <w:t>τις</w:t>
      </w:r>
      <w:r w:rsidRPr="00D61706">
        <w:rPr>
          <w:spacing w:val="-6"/>
          <w:lang w:val="el-GR"/>
        </w:rPr>
        <w:t xml:space="preserve"> </w:t>
      </w:r>
      <w:r w:rsidRPr="00D61706">
        <w:rPr>
          <w:lang w:val="el-GR"/>
        </w:rPr>
        <w:t>διαδικασίες</w:t>
      </w:r>
      <w:r w:rsidRPr="00D61706">
        <w:rPr>
          <w:spacing w:val="-5"/>
          <w:lang w:val="el-GR"/>
        </w:rPr>
        <w:t xml:space="preserve"> </w:t>
      </w:r>
      <w:r w:rsidRPr="00D61706">
        <w:rPr>
          <w:lang w:val="el-GR"/>
        </w:rPr>
        <w:t>που</w:t>
      </w:r>
      <w:r w:rsidRPr="00D61706">
        <w:rPr>
          <w:spacing w:val="-6"/>
          <w:lang w:val="el-GR"/>
        </w:rPr>
        <w:t xml:space="preserve"> </w:t>
      </w:r>
      <w:r w:rsidRPr="00D61706">
        <w:rPr>
          <w:lang w:val="el-GR"/>
        </w:rPr>
        <w:t>συναντώνται</w:t>
      </w:r>
      <w:r w:rsidRPr="00D61706">
        <w:rPr>
          <w:spacing w:val="-6"/>
          <w:lang w:val="el-GR"/>
        </w:rPr>
        <w:t xml:space="preserve"> </w:t>
      </w:r>
      <w:r w:rsidRPr="00D61706">
        <w:rPr>
          <w:lang w:val="el-GR"/>
        </w:rPr>
        <w:t>στους</w:t>
      </w:r>
      <w:r w:rsidRPr="00D61706">
        <w:rPr>
          <w:spacing w:val="-6"/>
          <w:lang w:val="el-GR"/>
        </w:rPr>
        <w:t xml:space="preserve"> </w:t>
      </w:r>
      <w:r w:rsidRPr="00D61706">
        <w:rPr>
          <w:lang w:val="el-GR"/>
        </w:rPr>
        <w:t>προαναφερόμενους</w:t>
      </w:r>
      <w:r w:rsidRPr="00D61706">
        <w:rPr>
          <w:spacing w:val="-5"/>
          <w:lang w:val="el-GR"/>
        </w:rPr>
        <w:t xml:space="preserve"> </w:t>
      </w:r>
      <w:r w:rsidRPr="00D61706">
        <w:rPr>
          <w:lang w:val="el-GR"/>
        </w:rPr>
        <w:t>κύκλους</w:t>
      </w:r>
      <w:r w:rsidRPr="00D61706">
        <w:rPr>
          <w:spacing w:val="-6"/>
          <w:lang w:val="el-GR"/>
        </w:rPr>
        <w:t xml:space="preserve"> </w:t>
      </w:r>
      <w:r w:rsidRPr="00D61706">
        <w:rPr>
          <w:lang w:val="el-GR"/>
        </w:rPr>
        <w:t>είναι η διαπνοή, η απονιτροποίηση, η κυτταρική αναπνοή. Να αναφέρετε με ποιον ή ποιους κύκλους</w:t>
      </w:r>
      <w:r w:rsidRPr="00D61706">
        <w:rPr>
          <w:lang w:val="el-GR"/>
        </w:rPr>
        <w:t xml:space="preserve"> σχετίζεται η κάθε διαδικασία (μονάδες 3) και στη συνέχεια να αιτιολογήσετε την </w:t>
      </w:r>
      <w:r w:rsidRPr="00D61706">
        <w:rPr>
          <w:lang w:val="el-GR"/>
        </w:rPr>
        <w:lastRenderedPageBreak/>
        <w:t>απάντησή σας (μονάδες</w:t>
      </w:r>
      <w:r w:rsidRPr="00D61706">
        <w:rPr>
          <w:spacing w:val="-7"/>
          <w:lang w:val="el-GR"/>
        </w:rPr>
        <w:t xml:space="preserve"> </w:t>
      </w:r>
      <w:r w:rsidRPr="00D61706">
        <w:rPr>
          <w:lang w:val="el-GR"/>
        </w:rPr>
        <w:t>3).</w:t>
      </w:r>
    </w:p>
    <w:p w14:paraId="7E442126" w14:textId="77777777" w:rsidR="009D3C66" w:rsidRDefault="00691848">
      <w:pPr>
        <w:pStyle w:val="1"/>
        <w:spacing w:before="1"/>
        <w:ind w:left="7963"/>
      </w:pPr>
      <w:r>
        <w:t>Μονάδες 12</w:t>
      </w:r>
    </w:p>
    <w:p w14:paraId="16B8A15F" w14:textId="77777777" w:rsidR="009D3C66" w:rsidRPr="00D61706" w:rsidRDefault="00691848">
      <w:pPr>
        <w:pStyle w:val="a4"/>
        <w:numPr>
          <w:ilvl w:val="1"/>
          <w:numId w:val="143"/>
        </w:numPr>
        <w:tabs>
          <w:tab w:val="left" w:pos="491"/>
        </w:tabs>
        <w:spacing w:line="360" w:lineRule="auto"/>
        <w:ind w:right="118" w:firstLine="0"/>
        <w:jc w:val="both"/>
        <w:rPr>
          <w:b/>
          <w:sz w:val="24"/>
          <w:lang w:val="el-GR"/>
        </w:rPr>
      </w:pPr>
      <w:r w:rsidRPr="00D61706">
        <w:rPr>
          <w:b/>
          <w:sz w:val="24"/>
          <w:lang w:val="el-GR"/>
        </w:rPr>
        <w:t>Τα Θηλαστικά εξελίχθηκαν πριν από 240 εκατομμύρια χρόνια από τα Ερπετά κατά το Μεσοζωικό Αιώνα.</w:t>
      </w:r>
    </w:p>
    <w:p w14:paraId="44138903" w14:textId="77777777" w:rsidR="009D3C66" w:rsidRPr="00D61706" w:rsidRDefault="00691848">
      <w:pPr>
        <w:pStyle w:val="a3"/>
        <w:spacing w:line="360" w:lineRule="auto"/>
        <w:ind w:right="116"/>
        <w:rPr>
          <w:lang w:val="el-GR"/>
        </w:rPr>
      </w:pPr>
      <w:r w:rsidRPr="00D61706">
        <w:rPr>
          <w:lang w:val="el-GR"/>
        </w:rPr>
        <w:t>α. Να γράψετε τις κύριες κατηγορίες των Θηλ</w:t>
      </w:r>
      <w:r w:rsidRPr="00D61706">
        <w:rPr>
          <w:lang w:val="el-GR"/>
        </w:rPr>
        <w:t>αστικών που αποτελούσαν για περισσότερο από</w:t>
      </w:r>
      <w:r w:rsidRPr="00D61706">
        <w:rPr>
          <w:spacing w:val="-7"/>
          <w:lang w:val="el-GR"/>
        </w:rPr>
        <w:t xml:space="preserve"> </w:t>
      </w:r>
      <w:r w:rsidRPr="00D61706">
        <w:rPr>
          <w:lang w:val="el-GR"/>
        </w:rPr>
        <w:t>150</w:t>
      </w:r>
      <w:r w:rsidRPr="00D61706">
        <w:rPr>
          <w:spacing w:val="-6"/>
          <w:lang w:val="el-GR"/>
        </w:rPr>
        <w:t xml:space="preserve"> </w:t>
      </w:r>
      <w:r w:rsidRPr="00D61706">
        <w:rPr>
          <w:lang w:val="el-GR"/>
        </w:rPr>
        <w:t>εκατομμύρια</w:t>
      </w:r>
      <w:r w:rsidRPr="00D61706">
        <w:rPr>
          <w:spacing w:val="-6"/>
          <w:lang w:val="el-GR"/>
        </w:rPr>
        <w:t xml:space="preserve"> </w:t>
      </w:r>
      <w:r w:rsidRPr="00D61706">
        <w:rPr>
          <w:lang w:val="el-GR"/>
        </w:rPr>
        <w:t>χρόνια</w:t>
      </w:r>
      <w:r w:rsidRPr="00D61706">
        <w:rPr>
          <w:spacing w:val="-6"/>
          <w:lang w:val="el-GR"/>
        </w:rPr>
        <w:t xml:space="preserve"> </w:t>
      </w:r>
      <w:r w:rsidRPr="00D61706">
        <w:rPr>
          <w:lang w:val="el-GR"/>
        </w:rPr>
        <w:t>ένα</w:t>
      </w:r>
      <w:r w:rsidRPr="00D61706">
        <w:rPr>
          <w:spacing w:val="-6"/>
          <w:lang w:val="el-GR"/>
        </w:rPr>
        <w:t xml:space="preserve"> </w:t>
      </w:r>
      <w:r w:rsidRPr="00D61706">
        <w:rPr>
          <w:lang w:val="el-GR"/>
        </w:rPr>
        <w:t>μικρό</w:t>
      </w:r>
      <w:r w:rsidRPr="00D61706">
        <w:rPr>
          <w:spacing w:val="-6"/>
          <w:lang w:val="el-GR"/>
        </w:rPr>
        <w:t xml:space="preserve"> </w:t>
      </w:r>
      <w:r w:rsidRPr="00D61706">
        <w:rPr>
          <w:lang w:val="el-GR"/>
        </w:rPr>
        <w:t>ποσοστό</w:t>
      </w:r>
      <w:r w:rsidRPr="00D61706">
        <w:rPr>
          <w:spacing w:val="-8"/>
          <w:lang w:val="el-GR"/>
        </w:rPr>
        <w:t xml:space="preserve"> </w:t>
      </w:r>
      <w:r w:rsidRPr="00D61706">
        <w:rPr>
          <w:lang w:val="el-GR"/>
        </w:rPr>
        <w:t>ανάμεσα</w:t>
      </w:r>
      <w:r w:rsidRPr="00D61706">
        <w:rPr>
          <w:spacing w:val="-6"/>
          <w:lang w:val="el-GR"/>
        </w:rPr>
        <w:t xml:space="preserve"> </w:t>
      </w:r>
      <w:r w:rsidRPr="00D61706">
        <w:rPr>
          <w:lang w:val="el-GR"/>
        </w:rPr>
        <w:t>στις</w:t>
      </w:r>
      <w:r w:rsidRPr="00D61706">
        <w:rPr>
          <w:spacing w:val="-6"/>
          <w:lang w:val="el-GR"/>
        </w:rPr>
        <w:t xml:space="preserve"> </w:t>
      </w:r>
      <w:r w:rsidRPr="00D61706">
        <w:rPr>
          <w:lang w:val="el-GR"/>
        </w:rPr>
        <w:t>υπόλοιπες</w:t>
      </w:r>
      <w:r w:rsidRPr="00D61706">
        <w:rPr>
          <w:spacing w:val="-6"/>
          <w:lang w:val="el-GR"/>
        </w:rPr>
        <w:t xml:space="preserve"> </w:t>
      </w:r>
      <w:r w:rsidRPr="00D61706">
        <w:rPr>
          <w:lang w:val="el-GR"/>
        </w:rPr>
        <w:t>μορφές</w:t>
      </w:r>
      <w:r w:rsidRPr="00D61706">
        <w:rPr>
          <w:spacing w:val="-6"/>
          <w:lang w:val="el-GR"/>
        </w:rPr>
        <w:t xml:space="preserve"> </w:t>
      </w:r>
      <w:r w:rsidRPr="00D61706">
        <w:rPr>
          <w:lang w:val="el-GR"/>
        </w:rPr>
        <w:t>ζωής</w:t>
      </w:r>
      <w:r w:rsidRPr="00D61706">
        <w:rPr>
          <w:spacing w:val="-6"/>
          <w:lang w:val="el-GR"/>
        </w:rPr>
        <w:t xml:space="preserve"> </w:t>
      </w:r>
      <w:r w:rsidRPr="00D61706">
        <w:rPr>
          <w:lang w:val="el-GR"/>
        </w:rPr>
        <w:t>στον πλανήτη μας (μονάδες</w:t>
      </w:r>
      <w:r w:rsidRPr="00D61706">
        <w:rPr>
          <w:spacing w:val="-4"/>
          <w:lang w:val="el-GR"/>
        </w:rPr>
        <w:t xml:space="preserve"> </w:t>
      </w:r>
      <w:r w:rsidRPr="00D61706">
        <w:rPr>
          <w:lang w:val="el-GR"/>
        </w:rPr>
        <w:t>6).</w:t>
      </w:r>
    </w:p>
    <w:p w14:paraId="3C7C0737" w14:textId="77777777" w:rsidR="009D3C66" w:rsidRPr="00D61706" w:rsidRDefault="00691848">
      <w:pPr>
        <w:pStyle w:val="a3"/>
        <w:spacing w:before="1" w:line="360" w:lineRule="auto"/>
        <w:ind w:right="116"/>
        <w:rPr>
          <w:lang w:val="el-GR"/>
        </w:rPr>
      </w:pPr>
      <w:r w:rsidRPr="00D61706">
        <w:rPr>
          <w:lang w:val="el-GR"/>
        </w:rPr>
        <w:t>β.</w:t>
      </w:r>
      <w:r w:rsidRPr="00D61706">
        <w:rPr>
          <w:spacing w:val="-8"/>
          <w:lang w:val="el-GR"/>
        </w:rPr>
        <w:t xml:space="preserve"> </w:t>
      </w:r>
      <w:r w:rsidRPr="00D61706">
        <w:rPr>
          <w:lang w:val="el-GR"/>
        </w:rPr>
        <w:t>Να</w:t>
      </w:r>
      <w:r w:rsidRPr="00D61706">
        <w:rPr>
          <w:spacing w:val="-6"/>
          <w:lang w:val="el-GR"/>
        </w:rPr>
        <w:t xml:space="preserve"> </w:t>
      </w:r>
      <w:r w:rsidRPr="00D61706">
        <w:rPr>
          <w:lang w:val="el-GR"/>
        </w:rPr>
        <w:t>γράψετε</w:t>
      </w:r>
      <w:r w:rsidRPr="00D61706">
        <w:rPr>
          <w:spacing w:val="-8"/>
          <w:lang w:val="el-GR"/>
        </w:rPr>
        <w:t xml:space="preserve"> </w:t>
      </w:r>
      <w:r w:rsidRPr="00D61706">
        <w:rPr>
          <w:lang w:val="el-GR"/>
        </w:rPr>
        <w:t>τους</w:t>
      </w:r>
      <w:r w:rsidRPr="00D61706">
        <w:rPr>
          <w:spacing w:val="-7"/>
          <w:lang w:val="el-GR"/>
        </w:rPr>
        <w:t xml:space="preserve"> </w:t>
      </w:r>
      <w:r w:rsidRPr="00D61706">
        <w:rPr>
          <w:lang w:val="el-GR"/>
        </w:rPr>
        <w:t>λόγους</w:t>
      </w:r>
      <w:r w:rsidRPr="00D61706">
        <w:rPr>
          <w:spacing w:val="-7"/>
          <w:lang w:val="el-GR"/>
        </w:rPr>
        <w:t xml:space="preserve"> </w:t>
      </w:r>
      <w:r w:rsidRPr="00D61706">
        <w:rPr>
          <w:lang w:val="el-GR"/>
        </w:rPr>
        <w:t>για</w:t>
      </w:r>
      <w:r w:rsidRPr="00D61706">
        <w:rPr>
          <w:spacing w:val="-7"/>
          <w:lang w:val="el-GR"/>
        </w:rPr>
        <w:t xml:space="preserve"> </w:t>
      </w:r>
      <w:r w:rsidRPr="00D61706">
        <w:rPr>
          <w:lang w:val="el-GR"/>
        </w:rPr>
        <w:t>τους</w:t>
      </w:r>
      <w:r w:rsidRPr="00D61706">
        <w:rPr>
          <w:spacing w:val="-9"/>
          <w:lang w:val="el-GR"/>
        </w:rPr>
        <w:t xml:space="preserve"> </w:t>
      </w:r>
      <w:r w:rsidRPr="00D61706">
        <w:rPr>
          <w:lang w:val="el-GR"/>
        </w:rPr>
        <w:t>οποίους</w:t>
      </w:r>
      <w:r w:rsidRPr="00D61706">
        <w:rPr>
          <w:spacing w:val="-8"/>
          <w:lang w:val="el-GR"/>
        </w:rPr>
        <w:t xml:space="preserve"> </w:t>
      </w:r>
      <w:r w:rsidRPr="00D61706">
        <w:rPr>
          <w:lang w:val="el-GR"/>
        </w:rPr>
        <w:t>τα</w:t>
      </w:r>
      <w:r w:rsidRPr="00D61706">
        <w:rPr>
          <w:spacing w:val="-5"/>
          <w:lang w:val="el-GR"/>
        </w:rPr>
        <w:t xml:space="preserve"> </w:t>
      </w:r>
      <w:r w:rsidRPr="00D61706">
        <w:rPr>
          <w:lang w:val="el-GR"/>
        </w:rPr>
        <w:t>Θηλαστικά</w:t>
      </w:r>
      <w:r w:rsidRPr="00D61706">
        <w:rPr>
          <w:spacing w:val="-6"/>
          <w:lang w:val="el-GR"/>
        </w:rPr>
        <w:t xml:space="preserve"> </w:t>
      </w:r>
      <w:r w:rsidRPr="00D61706">
        <w:rPr>
          <w:lang w:val="el-GR"/>
        </w:rPr>
        <w:t>επεκτάθηκαν</w:t>
      </w:r>
      <w:r w:rsidRPr="00D61706">
        <w:rPr>
          <w:spacing w:val="-7"/>
          <w:lang w:val="el-GR"/>
        </w:rPr>
        <w:t xml:space="preserve"> </w:t>
      </w:r>
      <w:r w:rsidRPr="00D61706">
        <w:rPr>
          <w:lang w:val="el-GR"/>
        </w:rPr>
        <w:t>σε</w:t>
      </w:r>
      <w:r w:rsidRPr="00D61706">
        <w:rPr>
          <w:spacing w:val="-6"/>
          <w:lang w:val="el-GR"/>
        </w:rPr>
        <w:t xml:space="preserve"> </w:t>
      </w:r>
      <w:r w:rsidRPr="00D61706">
        <w:rPr>
          <w:lang w:val="el-GR"/>
        </w:rPr>
        <w:t>πολλές</w:t>
      </w:r>
      <w:r w:rsidRPr="00D61706">
        <w:rPr>
          <w:spacing w:val="-7"/>
          <w:lang w:val="el-GR"/>
        </w:rPr>
        <w:t xml:space="preserve"> </w:t>
      </w:r>
      <w:r w:rsidRPr="00D61706">
        <w:rPr>
          <w:lang w:val="el-GR"/>
        </w:rPr>
        <w:t>περιοχές που πλανήτη μας πριν από 65 εκατομμύρια χρόνια (μονάδες</w:t>
      </w:r>
      <w:r w:rsidRPr="00D61706">
        <w:rPr>
          <w:spacing w:val="-4"/>
          <w:lang w:val="el-GR"/>
        </w:rPr>
        <w:t xml:space="preserve"> </w:t>
      </w:r>
      <w:r w:rsidRPr="00D61706">
        <w:rPr>
          <w:lang w:val="el-GR"/>
        </w:rPr>
        <w:t>7).</w:t>
      </w:r>
    </w:p>
    <w:p w14:paraId="7D2D9B9F" w14:textId="77777777" w:rsidR="009D3C66" w:rsidRPr="00D61706" w:rsidRDefault="00691848">
      <w:pPr>
        <w:pStyle w:val="1"/>
        <w:ind w:right="112"/>
        <w:jc w:val="right"/>
        <w:rPr>
          <w:lang w:val="el-GR"/>
        </w:rPr>
      </w:pPr>
      <w:r w:rsidRPr="00D61706">
        <w:rPr>
          <w:lang w:val="el-GR"/>
        </w:rPr>
        <w:t>Μονάδες 13</w:t>
      </w:r>
    </w:p>
    <w:p w14:paraId="0A24B868" w14:textId="77777777" w:rsidR="009D3C66" w:rsidRPr="00D61706" w:rsidRDefault="00691848">
      <w:pPr>
        <w:spacing w:before="39"/>
        <w:ind w:left="118"/>
        <w:rPr>
          <w:b/>
          <w:sz w:val="24"/>
          <w:lang w:val="el-GR"/>
        </w:rPr>
      </w:pPr>
      <w:bookmarkStart w:id="15" w:name="15244_SOLUTION"/>
      <w:bookmarkEnd w:id="15"/>
      <w:r w:rsidRPr="00D61706">
        <w:rPr>
          <w:b/>
          <w:sz w:val="24"/>
          <w:lang w:val="el-GR"/>
        </w:rPr>
        <w:t>2.1</w:t>
      </w:r>
    </w:p>
    <w:p w14:paraId="3DC325FA" w14:textId="77777777" w:rsidR="009D3C66" w:rsidRPr="00D61706" w:rsidRDefault="00691848">
      <w:pPr>
        <w:pStyle w:val="a3"/>
        <w:spacing w:before="147" w:line="360" w:lineRule="auto"/>
        <w:ind w:right="109"/>
        <w:rPr>
          <w:lang w:val="el-GR"/>
        </w:rPr>
      </w:pPr>
      <w:r w:rsidRPr="00D61706">
        <w:rPr>
          <w:lang w:val="el-GR"/>
        </w:rPr>
        <w:t>α.</w:t>
      </w:r>
      <w:r w:rsidRPr="00D61706">
        <w:rPr>
          <w:spacing w:val="-9"/>
          <w:lang w:val="el-GR"/>
        </w:rPr>
        <w:t xml:space="preserve"> </w:t>
      </w:r>
      <w:r w:rsidRPr="00D61706">
        <w:rPr>
          <w:lang w:val="el-GR"/>
        </w:rPr>
        <w:t>Τα</w:t>
      </w:r>
      <w:r w:rsidRPr="00D61706">
        <w:rPr>
          <w:spacing w:val="-8"/>
          <w:lang w:val="el-GR"/>
        </w:rPr>
        <w:t xml:space="preserve"> </w:t>
      </w:r>
      <w:r w:rsidRPr="00D61706">
        <w:rPr>
          <w:lang w:val="el-GR"/>
        </w:rPr>
        <w:t>χημικά</w:t>
      </w:r>
      <w:r w:rsidRPr="00D61706">
        <w:rPr>
          <w:spacing w:val="-9"/>
          <w:lang w:val="el-GR"/>
        </w:rPr>
        <w:t xml:space="preserve"> </w:t>
      </w:r>
      <w:r w:rsidRPr="00D61706">
        <w:rPr>
          <w:lang w:val="el-GR"/>
        </w:rPr>
        <w:t>στοιχεία</w:t>
      </w:r>
      <w:r w:rsidRPr="00D61706">
        <w:rPr>
          <w:spacing w:val="-8"/>
          <w:lang w:val="el-GR"/>
        </w:rPr>
        <w:t xml:space="preserve"> </w:t>
      </w:r>
      <w:r w:rsidRPr="00D61706">
        <w:rPr>
          <w:lang w:val="el-GR"/>
        </w:rPr>
        <w:t>(</w:t>
      </w:r>
      <w:r>
        <w:t>C</w:t>
      </w:r>
      <w:r w:rsidRPr="00D61706">
        <w:rPr>
          <w:lang w:val="el-GR"/>
        </w:rPr>
        <w:t>,</w:t>
      </w:r>
      <w:r w:rsidRPr="00D61706">
        <w:rPr>
          <w:spacing w:val="-8"/>
          <w:lang w:val="el-GR"/>
        </w:rPr>
        <w:t xml:space="preserve"> </w:t>
      </w:r>
      <w:r>
        <w:t>H</w:t>
      </w:r>
      <w:r w:rsidRPr="00D61706">
        <w:rPr>
          <w:lang w:val="el-GR"/>
        </w:rPr>
        <w:t>,</w:t>
      </w:r>
      <w:r w:rsidRPr="00D61706">
        <w:rPr>
          <w:spacing w:val="-9"/>
          <w:lang w:val="el-GR"/>
        </w:rPr>
        <w:t xml:space="preserve"> </w:t>
      </w:r>
      <w:r>
        <w:t>O</w:t>
      </w:r>
      <w:r w:rsidRPr="00D61706">
        <w:rPr>
          <w:lang w:val="el-GR"/>
        </w:rPr>
        <w:t>,</w:t>
      </w:r>
      <w:r w:rsidRPr="00D61706">
        <w:rPr>
          <w:spacing w:val="-9"/>
          <w:lang w:val="el-GR"/>
        </w:rPr>
        <w:t xml:space="preserve"> </w:t>
      </w:r>
      <w:r>
        <w:t>N</w:t>
      </w:r>
      <w:r w:rsidRPr="00D61706">
        <w:rPr>
          <w:lang w:val="el-GR"/>
        </w:rPr>
        <w:t>,</w:t>
      </w:r>
      <w:r w:rsidRPr="00D61706">
        <w:rPr>
          <w:spacing w:val="-9"/>
          <w:lang w:val="el-GR"/>
        </w:rPr>
        <w:t xml:space="preserve"> </w:t>
      </w:r>
      <w:r>
        <w:t>S</w:t>
      </w:r>
      <w:r w:rsidRPr="00D61706">
        <w:rPr>
          <w:lang w:val="el-GR"/>
        </w:rPr>
        <w:t>,</w:t>
      </w:r>
      <w:r w:rsidRPr="00D61706">
        <w:rPr>
          <w:spacing w:val="-9"/>
          <w:lang w:val="el-GR"/>
        </w:rPr>
        <w:t xml:space="preserve"> </w:t>
      </w:r>
      <w:r>
        <w:t>P</w:t>
      </w:r>
      <w:r w:rsidRPr="00D61706">
        <w:rPr>
          <w:spacing w:val="-8"/>
          <w:lang w:val="el-GR"/>
        </w:rPr>
        <w:t xml:space="preserve"> </w:t>
      </w:r>
      <w:r w:rsidRPr="00D61706">
        <w:rPr>
          <w:lang w:val="el-GR"/>
        </w:rPr>
        <w:t>κ.ά.)</w:t>
      </w:r>
      <w:r w:rsidRPr="00D61706">
        <w:rPr>
          <w:spacing w:val="-10"/>
          <w:lang w:val="el-GR"/>
        </w:rPr>
        <w:t xml:space="preserve"> </w:t>
      </w:r>
      <w:r w:rsidRPr="00D61706">
        <w:rPr>
          <w:lang w:val="el-GR"/>
        </w:rPr>
        <w:t>που</w:t>
      </w:r>
      <w:r w:rsidRPr="00D61706">
        <w:rPr>
          <w:spacing w:val="-9"/>
          <w:lang w:val="el-GR"/>
        </w:rPr>
        <w:t xml:space="preserve"> </w:t>
      </w:r>
      <w:r w:rsidRPr="00D61706">
        <w:rPr>
          <w:lang w:val="el-GR"/>
        </w:rPr>
        <w:t>είναι</w:t>
      </w:r>
      <w:r w:rsidRPr="00D61706">
        <w:rPr>
          <w:spacing w:val="-10"/>
          <w:lang w:val="el-GR"/>
        </w:rPr>
        <w:t xml:space="preserve"> </w:t>
      </w:r>
      <w:r w:rsidRPr="00D61706">
        <w:rPr>
          <w:lang w:val="el-GR"/>
        </w:rPr>
        <w:t>απαραίτητα</w:t>
      </w:r>
      <w:r w:rsidRPr="00D61706">
        <w:rPr>
          <w:spacing w:val="-10"/>
          <w:lang w:val="el-GR"/>
        </w:rPr>
        <w:t xml:space="preserve"> </w:t>
      </w:r>
      <w:r w:rsidRPr="00D61706">
        <w:rPr>
          <w:lang w:val="el-GR"/>
        </w:rPr>
        <w:t>για</w:t>
      </w:r>
      <w:r w:rsidRPr="00D61706">
        <w:rPr>
          <w:spacing w:val="-8"/>
          <w:lang w:val="el-GR"/>
        </w:rPr>
        <w:t xml:space="preserve"> </w:t>
      </w:r>
      <w:r w:rsidRPr="00D61706">
        <w:rPr>
          <w:lang w:val="el-GR"/>
        </w:rPr>
        <w:t>τη</w:t>
      </w:r>
      <w:r w:rsidRPr="00D61706">
        <w:rPr>
          <w:spacing w:val="-8"/>
          <w:lang w:val="el-GR"/>
        </w:rPr>
        <w:t xml:space="preserve"> </w:t>
      </w:r>
      <w:r w:rsidRPr="00D61706">
        <w:rPr>
          <w:lang w:val="el-GR"/>
        </w:rPr>
        <w:t>σύνθεση</w:t>
      </w:r>
      <w:r w:rsidRPr="00D61706">
        <w:rPr>
          <w:spacing w:val="-8"/>
          <w:lang w:val="el-GR"/>
        </w:rPr>
        <w:t xml:space="preserve"> </w:t>
      </w:r>
      <w:r w:rsidRPr="00D61706">
        <w:rPr>
          <w:lang w:val="el-GR"/>
        </w:rPr>
        <w:t>των</w:t>
      </w:r>
      <w:r w:rsidRPr="00D61706">
        <w:rPr>
          <w:spacing w:val="-11"/>
          <w:lang w:val="el-GR"/>
        </w:rPr>
        <w:t xml:space="preserve"> </w:t>
      </w:r>
      <w:r w:rsidRPr="00D61706">
        <w:rPr>
          <w:lang w:val="el-GR"/>
        </w:rPr>
        <w:t>χημικών ενώσεων, από τις οποίες εξαρτώνται οι δομές και οι λειτουργίες τ</w:t>
      </w:r>
      <w:r w:rsidRPr="00D61706">
        <w:rPr>
          <w:lang w:val="el-GR"/>
        </w:rPr>
        <w:t>ων οργανισμών, πρέπει να κυκλοφορούν, ώστε να γίνονται εκ νέου διαθέσιμα στους οργανισμούς ενός οικοσυστήματος.</w:t>
      </w:r>
      <w:r w:rsidRPr="00D61706">
        <w:rPr>
          <w:spacing w:val="-15"/>
          <w:lang w:val="el-GR"/>
        </w:rPr>
        <w:t xml:space="preserve"> </w:t>
      </w:r>
      <w:r w:rsidRPr="00D61706">
        <w:rPr>
          <w:lang w:val="el-GR"/>
        </w:rPr>
        <w:t>Αυτό</w:t>
      </w:r>
      <w:r w:rsidRPr="00D61706">
        <w:rPr>
          <w:spacing w:val="-16"/>
          <w:lang w:val="el-GR"/>
        </w:rPr>
        <w:t xml:space="preserve"> </w:t>
      </w:r>
      <w:r w:rsidRPr="00D61706">
        <w:rPr>
          <w:lang w:val="el-GR"/>
        </w:rPr>
        <w:t>είναι</w:t>
      </w:r>
      <w:r w:rsidRPr="00D61706">
        <w:rPr>
          <w:spacing w:val="-15"/>
          <w:lang w:val="el-GR"/>
        </w:rPr>
        <w:t xml:space="preserve"> </w:t>
      </w:r>
      <w:r w:rsidRPr="00D61706">
        <w:rPr>
          <w:lang w:val="el-GR"/>
        </w:rPr>
        <w:t>απαραίτητο</w:t>
      </w:r>
      <w:r w:rsidRPr="00D61706">
        <w:rPr>
          <w:spacing w:val="-16"/>
          <w:lang w:val="el-GR"/>
        </w:rPr>
        <w:t xml:space="preserve"> </w:t>
      </w:r>
      <w:r w:rsidRPr="00D61706">
        <w:rPr>
          <w:lang w:val="el-GR"/>
        </w:rPr>
        <w:t>καθώς,</w:t>
      </w:r>
      <w:r w:rsidRPr="00D61706">
        <w:rPr>
          <w:spacing w:val="-16"/>
          <w:lang w:val="el-GR"/>
        </w:rPr>
        <w:t xml:space="preserve"> </w:t>
      </w:r>
      <w:r w:rsidRPr="00D61706">
        <w:rPr>
          <w:lang w:val="el-GR"/>
        </w:rPr>
        <w:t>αντίθετα</w:t>
      </w:r>
      <w:r w:rsidRPr="00D61706">
        <w:rPr>
          <w:spacing w:val="-13"/>
          <w:lang w:val="el-GR"/>
        </w:rPr>
        <w:t xml:space="preserve"> </w:t>
      </w:r>
      <w:r w:rsidRPr="00D61706">
        <w:rPr>
          <w:lang w:val="el-GR"/>
        </w:rPr>
        <w:t>με</w:t>
      </w:r>
      <w:r w:rsidRPr="00D61706">
        <w:rPr>
          <w:spacing w:val="-15"/>
          <w:lang w:val="el-GR"/>
        </w:rPr>
        <w:t xml:space="preserve"> </w:t>
      </w:r>
      <w:r w:rsidRPr="00D61706">
        <w:rPr>
          <w:lang w:val="el-GR"/>
        </w:rPr>
        <w:t>την</w:t>
      </w:r>
      <w:r w:rsidRPr="00D61706">
        <w:rPr>
          <w:spacing w:val="-17"/>
          <w:lang w:val="el-GR"/>
        </w:rPr>
        <w:t xml:space="preserve"> </w:t>
      </w:r>
      <w:r w:rsidRPr="00D61706">
        <w:rPr>
          <w:lang w:val="el-GR"/>
        </w:rPr>
        <w:t>ενέργεια,</w:t>
      </w:r>
      <w:r w:rsidRPr="00D61706">
        <w:rPr>
          <w:spacing w:val="-18"/>
          <w:lang w:val="el-GR"/>
        </w:rPr>
        <w:t xml:space="preserve"> </w:t>
      </w:r>
      <w:r w:rsidRPr="00D61706">
        <w:rPr>
          <w:lang w:val="el-GR"/>
        </w:rPr>
        <w:t>η</w:t>
      </w:r>
      <w:r w:rsidRPr="00D61706">
        <w:rPr>
          <w:spacing w:val="-14"/>
          <w:lang w:val="el-GR"/>
        </w:rPr>
        <w:t xml:space="preserve"> </w:t>
      </w:r>
      <w:r w:rsidRPr="00D61706">
        <w:rPr>
          <w:lang w:val="el-GR"/>
        </w:rPr>
        <w:t>ύλη</w:t>
      </w:r>
      <w:r w:rsidRPr="00D61706">
        <w:rPr>
          <w:spacing w:val="-15"/>
          <w:lang w:val="el-GR"/>
        </w:rPr>
        <w:t xml:space="preserve"> </w:t>
      </w:r>
      <w:r w:rsidRPr="00D61706">
        <w:rPr>
          <w:lang w:val="el-GR"/>
        </w:rPr>
        <w:t>που</w:t>
      </w:r>
      <w:r w:rsidRPr="00D61706">
        <w:rPr>
          <w:spacing w:val="-17"/>
          <w:lang w:val="el-GR"/>
        </w:rPr>
        <w:t xml:space="preserve"> </w:t>
      </w:r>
      <w:r w:rsidRPr="00D61706">
        <w:rPr>
          <w:lang w:val="el-GR"/>
        </w:rPr>
        <w:t>υπάρχει διαθέσιμη στη βιόσφαιρα είναι περιορισμένη, επειδή ο πλανήτης δέχεται ελάχιστα ποσά ύλης από το</w:t>
      </w:r>
      <w:r w:rsidRPr="00D61706">
        <w:rPr>
          <w:spacing w:val="-2"/>
          <w:lang w:val="el-GR"/>
        </w:rPr>
        <w:t xml:space="preserve"> </w:t>
      </w:r>
      <w:r w:rsidRPr="00D61706">
        <w:rPr>
          <w:lang w:val="el-GR"/>
        </w:rPr>
        <w:t>Διάστημα.</w:t>
      </w:r>
    </w:p>
    <w:p w14:paraId="0294CA81" w14:textId="77777777" w:rsidR="009D3C66" w:rsidRPr="00D61706" w:rsidRDefault="00691848">
      <w:pPr>
        <w:pStyle w:val="a3"/>
        <w:spacing w:before="1" w:line="360" w:lineRule="auto"/>
        <w:ind w:right="114"/>
        <w:rPr>
          <w:lang w:val="el-GR"/>
        </w:rPr>
      </w:pPr>
      <w:r w:rsidRPr="00D61706">
        <w:rPr>
          <w:lang w:val="el-GR"/>
        </w:rPr>
        <w:t>β. Κύκλος του άνθρακα: Κυτταρική αναπνοή (οξείδωση της γλυκόζης προκειμένου να απελευθερωθεί ενέργεια για την κάλυψη των αναγκών των παραγωγών</w:t>
      </w:r>
      <w:r w:rsidRPr="00D61706">
        <w:rPr>
          <w:lang w:val="el-GR"/>
        </w:rPr>
        <w:t xml:space="preserve"> και διοξειδίου του άνθρακα που επιστρέφει στην ατμόσφαιρα).</w:t>
      </w:r>
    </w:p>
    <w:p w14:paraId="212972CF" w14:textId="77777777" w:rsidR="009D3C66" w:rsidRPr="00D61706" w:rsidRDefault="00691848">
      <w:pPr>
        <w:pStyle w:val="a3"/>
        <w:spacing w:line="360" w:lineRule="auto"/>
        <w:ind w:right="119"/>
        <w:rPr>
          <w:lang w:val="el-GR"/>
        </w:rPr>
      </w:pPr>
      <w:r w:rsidRPr="00D61706">
        <w:rPr>
          <w:lang w:val="el-GR"/>
        </w:rPr>
        <w:t>Κύκλος του αζώτου: Απονιτροποίηση (μετατροπή των νιτρικών ιόντων σε μοριακό άζωτο, το οποίο επιστρέφει στην ατμόσφαιρα).</w:t>
      </w:r>
    </w:p>
    <w:p w14:paraId="4E262EAA" w14:textId="77777777" w:rsidR="009D3C66" w:rsidRPr="00D61706" w:rsidRDefault="00691848">
      <w:pPr>
        <w:pStyle w:val="a3"/>
        <w:spacing w:line="360" w:lineRule="auto"/>
        <w:ind w:right="119"/>
        <w:rPr>
          <w:lang w:val="el-GR"/>
        </w:rPr>
      </w:pPr>
      <w:r w:rsidRPr="00D61706">
        <w:rPr>
          <w:lang w:val="el-GR"/>
        </w:rPr>
        <w:t>Κύκλος του νερού: Διαπνοή (οι υδρατμοί απομακρύνονται από τα στόματα των φύλλων των φυτών και αποτελεί την «κινητήρια δύναμη» για τη με</w:t>
      </w:r>
      <w:r w:rsidRPr="00D61706">
        <w:rPr>
          <w:lang w:val="el-GR"/>
        </w:rPr>
        <w:t>ταφορά των θρεπτικών στοιχείων στο εσωτερικό των φυτικών οργανισμών).</w:t>
      </w:r>
    </w:p>
    <w:p w14:paraId="29D91AD5" w14:textId="77777777" w:rsidR="009D3C66" w:rsidRPr="00D61706" w:rsidRDefault="00691848">
      <w:pPr>
        <w:pStyle w:val="1"/>
        <w:spacing w:line="292" w:lineRule="exact"/>
        <w:jc w:val="left"/>
        <w:rPr>
          <w:lang w:val="el-GR"/>
        </w:rPr>
      </w:pPr>
      <w:r w:rsidRPr="00D61706">
        <w:rPr>
          <w:lang w:val="el-GR"/>
        </w:rPr>
        <w:t>2.2</w:t>
      </w:r>
    </w:p>
    <w:p w14:paraId="08E72683" w14:textId="77777777" w:rsidR="009D3C66" w:rsidRPr="00D61706" w:rsidRDefault="00691848">
      <w:pPr>
        <w:pStyle w:val="a3"/>
        <w:spacing w:before="148" w:line="360" w:lineRule="auto"/>
        <w:ind w:right="117"/>
        <w:rPr>
          <w:lang w:val="el-GR"/>
        </w:rPr>
      </w:pPr>
      <w:r w:rsidRPr="00D61706">
        <w:rPr>
          <w:lang w:val="el-GR"/>
        </w:rPr>
        <w:t>α. Οι κύριες κατηγορίες των Θηλαστικών ήταν τα Μονοτρήματα, τα Μαρσιποφόρα και τα Πλακουντοφόρα.</w:t>
      </w:r>
    </w:p>
    <w:p w14:paraId="26BD2DDB" w14:textId="77777777" w:rsidR="009D3C66" w:rsidRPr="00D61706" w:rsidRDefault="00691848">
      <w:pPr>
        <w:pStyle w:val="a3"/>
        <w:spacing w:line="360" w:lineRule="auto"/>
        <w:ind w:right="115"/>
        <w:rPr>
          <w:lang w:val="el-GR"/>
        </w:rPr>
      </w:pPr>
      <w:r w:rsidRPr="00D61706">
        <w:rPr>
          <w:lang w:val="el-GR"/>
        </w:rPr>
        <w:t>β.</w:t>
      </w:r>
      <w:r w:rsidRPr="00D61706">
        <w:rPr>
          <w:spacing w:val="-15"/>
          <w:lang w:val="el-GR"/>
        </w:rPr>
        <w:t xml:space="preserve"> </w:t>
      </w:r>
      <w:r w:rsidRPr="00D61706">
        <w:rPr>
          <w:lang w:val="el-GR"/>
        </w:rPr>
        <w:t>Οι</w:t>
      </w:r>
      <w:r w:rsidRPr="00D61706">
        <w:rPr>
          <w:spacing w:val="-15"/>
          <w:lang w:val="el-GR"/>
        </w:rPr>
        <w:t xml:space="preserve"> </w:t>
      </w:r>
      <w:r w:rsidRPr="00D61706">
        <w:rPr>
          <w:lang w:val="el-GR"/>
        </w:rPr>
        <w:t>βασικοί</w:t>
      </w:r>
      <w:r w:rsidRPr="00D61706">
        <w:rPr>
          <w:spacing w:val="-15"/>
          <w:lang w:val="el-GR"/>
        </w:rPr>
        <w:t xml:space="preserve"> </w:t>
      </w:r>
      <w:r w:rsidRPr="00D61706">
        <w:rPr>
          <w:lang w:val="el-GR"/>
        </w:rPr>
        <w:t>λόγοι</w:t>
      </w:r>
      <w:r w:rsidRPr="00D61706">
        <w:rPr>
          <w:spacing w:val="-14"/>
          <w:lang w:val="el-GR"/>
        </w:rPr>
        <w:t xml:space="preserve"> </w:t>
      </w:r>
      <w:r w:rsidRPr="00D61706">
        <w:rPr>
          <w:lang w:val="el-GR"/>
        </w:rPr>
        <w:t>ήταν</w:t>
      </w:r>
      <w:r w:rsidRPr="00D61706">
        <w:rPr>
          <w:spacing w:val="-17"/>
          <w:lang w:val="el-GR"/>
        </w:rPr>
        <w:t xml:space="preserve"> </w:t>
      </w:r>
      <w:r w:rsidRPr="00D61706">
        <w:rPr>
          <w:lang w:val="el-GR"/>
        </w:rPr>
        <w:t>η</w:t>
      </w:r>
      <w:r w:rsidRPr="00D61706">
        <w:rPr>
          <w:spacing w:val="-13"/>
          <w:lang w:val="el-GR"/>
        </w:rPr>
        <w:t xml:space="preserve"> </w:t>
      </w:r>
      <w:r w:rsidRPr="00D61706">
        <w:rPr>
          <w:lang w:val="el-GR"/>
        </w:rPr>
        <w:t>εξαφάνιση</w:t>
      </w:r>
      <w:r w:rsidRPr="00D61706">
        <w:rPr>
          <w:spacing w:val="-14"/>
          <w:lang w:val="el-GR"/>
        </w:rPr>
        <w:t xml:space="preserve"> </w:t>
      </w:r>
      <w:r w:rsidRPr="00D61706">
        <w:rPr>
          <w:lang w:val="el-GR"/>
        </w:rPr>
        <w:t>των</w:t>
      </w:r>
      <w:r w:rsidRPr="00D61706">
        <w:rPr>
          <w:spacing w:val="-13"/>
          <w:lang w:val="el-GR"/>
        </w:rPr>
        <w:t xml:space="preserve"> </w:t>
      </w:r>
      <w:r w:rsidRPr="00D61706">
        <w:rPr>
          <w:lang w:val="el-GR"/>
        </w:rPr>
        <w:t>Δεινοσαύρων</w:t>
      </w:r>
      <w:r w:rsidRPr="00D61706">
        <w:rPr>
          <w:spacing w:val="-14"/>
          <w:lang w:val="el-GR"/>
        </w:rPr>
        <w:t xml:space="preserve"> </w:t>
      </w:r>
      <w:r w:rsidRPr="00D61706">
        <w:rPr>
          <w:lang w:val="el-GR"/>
        </w:rPr>
        <w:t>(θηρευτές</w:t>
      </w:r>
      <w:r w:rsidRPr="00D61706">
        <w:rPr>
          <w:spacing w:val="-14"/>
          <w:lang w:val="el-GR"/>
        </w:rPr>
        <w:t xml:space="preserve"> </w:t>
      </w:r>
      <w:r w:rsidRPr="00D61706">
        <w:rPr>
          <w:lang w:val="el-GR"/>
        </w:rPr>
        <w:t>τους)</w:t>
      </w:r>
      <w:r w:rsidRPr="00D61706">
        <w:rPr>
          <w:spacing w:val="-14"/>
          <w:lang w:val="el-GR"/>
        </w:rPr>
        <w:t xml:space="preserve"> </w:t>
      </w:r>
      <w:r w:rsidRPr="00D61706">
        <w:rPr>
          <w:lang w:val="el-GR"/>
        </w:rPr>
        <w:t>και</w:t>
      </w:r>
      <w:r w:rsidRPr="00D61706">
        <w:rPr>
          <w:spacing w:val="-16"/>
          <w:lang w:val="el-GR"/>
        </w:rPr>
        <w:t xml:space="preserve"> </w:t>
      </w:r>
      <w:r w:rsidRPr="00D61706">
        <w:rPr>
          <w:lang w:val="el-GR"/>
        </w:rPr>
        <w:t>η</w:t>
      </w:r>
      <w:r w:rsidRPr="00D61706">
        <w:rPr>
          <w:spacing w:val="-13"/>
          <w:lang w:val="el-GR"/>
        </w:rPr>
        <w:t xml:space="preserve"> </w:t>
      </w:r>
      <w:r w:rsidRPr="00D61706">
        <w:rPr>
          <w:lang w:val="el-GR"/>
        </w:rPr>
        <w:t>εμφάνιση</w:t>
      </w:r>
      <w:r w:rsidRPr="00D61706">
        <w:rPr>
          <w:spacing w:val="-14"/>
          <w:lang w:val="el-GR"/>
        </w:rPr>
        <w:t xml:space="preserve"> </w:t>
      </w:r>
      <w:r w:rsidRPr="00D61706">
        <w:rPr>
          <w:lang w:val="el-GR"/>
        </w:rPr>
        <w:t>ν</w:t>
      </w:r>
      <w:r w:rsidRPr="00D61706">
        <w:rPr>
          <w:lang w:val="el-GR"/>
        </w:rPr>
        <w:t>έων φυτικών ειδών (που δημιούργησε επιπλέον βιότοπους προσφέροντας στα Θηλαστικά περισσότερες δυνατότητες εύρεσης τροφής και μεγαλύτερη προστασία από τους θηρευτές τους).</w:t>
      </w:r>
    </w:p>
    <w:p w14:paraId="4295023A"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p>
    <w:p w14:paraId="6983327A" w14:textId="77777777" w:rsidR="009D3C66" w:rsidRDefault="00691848">
      <w:pPr>
        <w:pStyle w:val="1"/>
        <w:spacing w:before="39"/>
      </w:pPr>
      <w:bookmarkStart w:id="16" w:name="15245"/>
      <w:bookmarkEnd w:id="16"/>
      <w:r>
        <w:lastRenderedPageBreak/>
        <w:t>ΘΕΜΑ 2</w:t>
      </w:r>
    </w:p>
    <w:p w14:paraId="69345021" w14:textId="77777777" w:rsidR="009D3C66" w:rsidRPr="00D61706" w:rsidRDefault="00691848">
      <w:pPr>
        <w:pStyle w:val="a4"/>
        <w:numPr>
          <w:ilvl w:val="1"/>
          <w:numId w:val="142"/>
        </w:numPr>
        <w:tabs>
          <w:tab w:val="left" w:pos="489"/>
        </w:tabs>
        <w:spacing w:before="147" w:line="360" w:lineRule="auto"/>
        <w:ind w:right="111" w:firstLine="0"/>
        <w:jc w:val="both"/>
        <w:rPr>
          <w:sz w:val="24"/>
          <w:lang w:val="el-GR"/>
        </w:rPr>
      </w:pPr>
      <w:r w:rsidRPr="00D61706">
        <w:rPr>
          <w:b/>
          <w:color w:val="231F20"/>
          <w:sz w:val="24"/>
          <w:lang w:val="el-GR"/>
        </w:rPr>
        <w:t xml:space="preserve">Το Σύνδρομο της Επίκτητης Ανοσολογικής Ανεπάρκειας </w:t>
      </w:r>
      <w:r w:rsidRPr="00D61706">
        <w:rPr>
          <w:color w:val="231F20"/>
          <w:sz w:val="24"/>
          <w:lang w:val="el-GR"/>
        </w:rPr>
        <w:t>(</w:t>
      </w:r>
      <w:r>
        <w:rPr>
          <w:b/>
          <w:i/>
          <w:color w:val="231F20"/>
          <w:sz w:val="24"/>
        </w:rPr>
        <w:t>AIDS</w:t>
      </w:r>
      <w:r w:rsidRPr="00D61706">
        <w:rPr>
          <w:color w:val="231F20"/>
          <w:sz w:val="24"/>
          <w:lang w:val="el-GR"/>
        </w:rPr>
        <w:t xml:space="preserve">) </w:t>
      </w:r>
      <w:r w:rsidRPr="00D61706">
        <w:rPr>
          <w:b/>
          <w:color w:val="231F20"/>
          <w:sz w:val="24"/>
          <w:lang w:val="el-GR"/>
        </w:rPr>
        <w:t>οφείλε</w:t>
      </w:r>
      <w:r w:rsidRPr="00D61706">
        <w:rPr>
          <w:b/>
          <w:color w:val="231F20"/>
          <w:sz w:val="24"/>
          <w:lang w:val="el-GR"/>
        </w:rPr>
        <w:t>ται στη μόλυνση του ανθρώπου από τον ιό</w:t>
      </w:r>
      <w:r w:rsidRPr="00D61706">
        <w:rPr>
          <w:b/>
          <w:color w:val="231F20"/>
          <w:spacing w:val="-2"/>
          <w:sz w:val="24"/>
          <w:lang w:val="el-GR"/>
        </w:rPr>
        <w:t xml:space="preserve"> </w:t>
      </w:r>
      <w:r>
        <w:rPr>
          <w:b/>
          <w:i/>
          <w:color w:val="231F20"/>
          <w:sz w:val="24"/>
        </w:rPr>
        <w:t>HIV</w:t>
      </w:r>
      <w:r w:rsidRPr="00D61706">
        <w:rPr>
          <w:color w:val="231F20"/>
          <w:sz w:val="24"/>
          <w:lang w:val="el-GR"/>
        </w:rPr>
        <w:t>.</w:t>
      </w:r>
    </w:p>
    <w:p w14:paraId="16F2EBB7" w14:textId="77777777" w:rsidR="009D3C66" w:rsidRPr="00D61706" w:rsidRDefault="00691848">
      <w:pPr>
        <w:pStyle w:val="a3"/>
        <w:spacing w:line="360" w:lineRule="auto"/>
        <w:ind w:right="121"/>
        <w:rPr>
          <w:lang w:val="el-GR"/>
        </w:rPr>
      </w:pPr>
      <w:r w:rsidRPr="00D61706">
        <w:rPr>
          <w:lang w:val="el-GR"/>
        </w:rPr>
        <w:t xml:space="preserve">α. Να εξηγήσετε τι είδους γενετικό υλικό διαθέτει αυτός ο ιός και ποιο απαραίτητο ένζυμο περιλαμβάνει, ώστε να ανήκει στην κατηγορία </w:t>
      </w:r>
      <w:r w:rsidRPr="00D61706">
        <w:rPr>
          <w:color w:val="231F20"/>
          <w:lang w:val="el-GR"/>
        </w:rPr>
        <w:t xml:space="preserve">των </w:t>
      </w:r>
      <w:r w:rsidRPr="00D61706">
        <w:rPr>
          <w:lang w:val="el-GR"/>
        </w:rPr>
        <w:t>ρετροϊών (μονάδες 6).</w:t>
      </w:r>
    </w:p>
    <w:p w14:paraId="00498A46" w14:textId="77777777" w:rsidR="009D3C66" w:rsidRPr="00D61706" w:rsidRDefault="00691848">
      <w:pPr>
        <w:pStyle w:val="a3"/>
        <w:spacing w:line="360" w:lineRule="auto"/>
        <w:ind w:right="116"/>
        <w:rPr>
          <w:lang w:val="el-GR"/>
        </w:rPr>
      </w:pPr>
      <w:r w:rsidRPr="00D61706">
        <w:rPr>
          <w:lang w:val="el-GR"/>
        </w:rPr>
        <w:t>β. Να αναφέρετε τα κύτταρα του οργανισμού μας που πρ</w:t>
      </w:r>
      <w:r w:rsidRPr="00D61706">
        <w:rPr>
          <w:lang w:val="el-GR"/>
        </w:rPr>
        <w:t>οσβάλει ο συγκεκριμένος ιός (μονάδες</w:t>
      </w:r>
      <w:r w:rsidRPr="00D61706">
        <w:rPr>
          <w:spacing w:val="-4"/>
          <w:lang w:val="el-GR"/>
        </w:rPr>
        <w:t xml:space="preserve"> </w:t>
      </w:r>
      <w:r w:rsidRPr="00D61706">
        <w:rPr>
          <w:lang w:val="el-GR"/>
        </w:rPr>
        <w:t>3)</w:t>
      </w:r>
      <w:r w:rsidRPr="00D61706">
        <w:rPr>
          <w:spacing w:val="-4"/>
          <w:lang w:val="el-GR"/>
        </w:rPr>
        <w:t xml:space="preserve"> </w:t>
      </w:r>
      <w:r w:rsidRPr="00D61706">
        <w:rPr>
          <w:lang w:val="el-GR"/>
        </w:rPr>
        <w:t>και</w:t>
      </w:r>
      <w:r w:rsidRPr="00D61706">
        <w:rPr>
          <w:spacing w:val="-5"/>
          <w:lang w:val="el-GR"/>
        </w:rPr>
        <w:t xml:space="preserve"> </w:t>
      </w:r>
      <w:r w:rsidRPr="00D61706">
        <w:rPr>
          <w:lang w:val="el-GR"/>
        </w:rPr>
        <w:t>να</w:t>
      </w:r>
      <w:r w:rsidRPr="00D61706">
        <w:rPr>
          <w:spacing w:val="-3"/>
          <w:lang w:val="el-GR"/>
        </w:rPr>
        <w:t xml:space="preserve"> </w:t>
      </w:r>
      <w:r w:rsidRPr="00D61706">
        <w:rPr>
          <w:lang w:val="el-GR"/>
        </w:rPr>
        <w:t>αναφέρετε</w:t>
      </w:r>
      <w:r w:rsidRPr="00D61706">
        <w:rPr>
          <w:spacing w:val="-3"/>
          <w:lang w:val="el-GR"/>
        </w:rPr>
        <w:t xml:space="preserve"> </w:t>
      </w:r>
      <w:r w:rsidRPr="00D61706">
        <w:rPr>
          <w:lang w:val="el-GR"/>
        </w:rPr>
        <w:t>σε</w:t>
      </w:r>
      <w:r w:rsidRPr="00D61706">
        <w:rPr>
          <w:spacing w:val="-3"/>
          <w:lang w:val="el-GR"/>
        </w:rPr>
        <w:t xml:space="preserve"> </w:t>
      </w:r>
      <w:r w:rsidRPr="00D61706">
        <w:rPr>
          <w:lang w:val="el-GR"/>
        </w:rPr>
        <w:t>ποιους</w:t>
      </w:r>
      <w:r w:rsidRPr="00D61706">
        <w:rPr>
          <w:spacing w:val="-4"/>
          <w:lang w:val="el-GR"/>
        </w:rPr>
        <w:t xml:space="preserve"> </w:t>
      </w:r>
      <w:r w:rsidRPr="00D61706">
        <w:rPr>
          <w:lang w:val="el-GR"/>
        </w:rPr>
        <w:t>ιστούς</w:t>
      </w:r>
      <w:r w:rsidRPr="00D61706">
        <w:rPr>
          <w:spacing w:val="-4"/>
          <w:lang w:val="el-GR"/>
        </w:rPr>
        <w:t xml:space="preserve"> </w:t>
      </w:r>
      <w:r w:rsidRPr="00D61706">
        <w:rPr>
          <w:lang w:val="el-GR"/>
        </w:rPr>
        <w:t>ή</w:t>
      </w:r>
      <w:r w:rsidRPr="00D61706">
        <w:rPr>
          <w:spacing w:val="-3"/>
          <w:lang w:val="el-GR"/>
        </w:rPr>
        <w:t xml:space="preserve"> </w:t>
      </w:r>
      <w:r w:rsidRPr="00D61706">
        <w:rPr>
          <w:lang w:val="el-GR"/>
        </w:rPr>
        <w:t>εκκρίματα</w:t>
      </w:r>
      <w:r w:rsidRPr="00D61706">
        <w:rPr>
          <w:spacing w:val="-3"/>
          <w:lang w:val="el-GR"/>
        </w:rPr>
        <w:t xml:space="preserve"> </w:t>
      </w:r>
      <w:r w:rsidRPr="00D61706">
        <w:rPr>
          <w:lang w:val="el-GR"/>
        </w:rPr>
        <w:t>του</w:t>
      </w:r>
      <w:r w:rsidRPr="00D61706">
        <w:rPr>
          <w:spacing w:val="-4"/>
          <w:lang w:val="el-GR"/>
        </w:rPr>
        <w:t xml:space="preserve"> </w:t>
      </w:r>
      <w:r w:rsidRPr="00D61706">
        <w:rPr>
          <w:lang w:val="el-GR"/>
        </w:rPr>
        <w:t>οργανισμού</w:t>
      </w:r>
      <w:r w:rsidRPr="00D61706">
        <w:rPr>
          <w:spacing w:val="-4"/>
          <w:lang w:val="el-GR"/>
        </w:rPr>
        <w:t xml:space="preserve"> </w:t>
      </w:r>
      <w:r w:rsidRPr="00D61706">
        <w:rPr>
          <w:lang w:val="el-GR"/>
        </w:rPr>
        <w:t>μας</w:t>
      </w:r>
      <w:r w:rsidRPr="00D61706">
        <w:rPr>
          <w:spacing w:val="-4"/>
          <w:lang w:val="el-GR"/>
        </w:rPr>
        <w:t xml:space="preserve"> </w:t>
      </w:r>
      <w:r w:rsidRPr="00D61706">
        <w:rPr>
          <w:lang w:val="el-GR"/>
        </w:rPr>
        <w:t>περιέχεται σε μεγάλες συγκεντρώσεις (μονάδες 3).</w:t>
      </w:r>
    </w:p>
    <w:p w14:paraId="204A5B26" w14:textId="77777777" w:rsidR="009D3C66" w:rsidRDefault="00691848">
      <w:pPr>
        <w:pStyle w:val="1"/>
        <w:ind w:left="7963"/>
      </w:pPr>
      <w:r>
        <w:t>Μονάδες 12</w:t>
      </w:r>
    </w:p>
    <w:p w14:paraId="5F9791BA" w14:textId="77777777" w:rsidR="009D3C66" w:rsidRPr="00D61706" w:rsidRDefault="00691848">
      <w:pPr>
        <w:pStyle w:val="a4"/>
        <w:numPr>
          <w:ilvl w:val="1"/>
          <w:numId w:val="142"/>
        </w:numPr>
        <w:tabs>
          <w:tab w:val="left" w:pos="534"/>
        </w:tabs>
        <w:spacing w:before="147" w:line="360" w:lineRule="auto"/>
        <w:ind w:right="117" w:firstLine="0"/>
        <w:jc w:val="both"/>
        <w:rPr>
          <w:b/>
          <w:sz w:val="24"/>
          <w:lang w:val="el-GR"/>
        </w:rPr>
      </w:pPr>
      <w:r w:rsidRPr="00D61706">
        <w:rPr>
          <w:b/>
          <w:sz w:val="24"/>
          <w:lang w:val="el-GR"/>
        </w:rPr>
        <w:t>Το νερό, ως πλέον αναντικατάστατο φυσικό αγαθό απειλείται από κάθε φυσική, χημική ή βιολογική μεταβολή, λόγω της ρύπανσης του, που το καθιστά ακατάλληλο για τους οργανισμούς οι οποίοι ζουν σ'</w:t>
      </w:r>
      <w:r w:rsidRPr="00D61706">
        <w:rPr>
          <w:b/>
          <w:spacing w:val="-4"/>
          <w:sz w:val="24"/>
          <w:lang w:val="el-GR"/>
        </w:rPr>
        <w:t xml:space="preserve"> </w:t>
      </w:r>
      <w:r w:rsidRPr="00D61706">
        <w:rPr>
          <w:b/>
          <w:sz w:val="24"/>
          <w:lang w:val="el-GR"/>
        </w:rPr>
        <w:t>αυτό.</w:t>
      </w:r>
    </w:p>
    <w:p w14:paraId="54BE7B63" w14:textId="77777777" w:rsidR="009D3C66" w:rsidRPr="00D61706" w:rsidRDefault="00691848">
      <w:pPr>
        <w:pStyle w:val="a3"/>
        <w:spacing w:line="360" w:lineRule="auto"/>
        <w:ind w:right="112"/>
        <w:rPr>
          <w:lang w:val="el-GR"/>
        </w:rPr>
      </w:pPr>
      <w:r w:rsidRPr="00D61706">
        <w:rPr>
          <w:lang w:val="el-GR"/>
        </w:rPr>
        <w:t>α. Να αναφέρετε δύο παράγοντες (ρύπους) που προκαλούν μείω</w:t>
      </w:r>
      <w:r w:rsidRPr="00D61706">
        <w:rPr>
          <w:lang w:val="el-GR"/>
        </w:rPr>
        <w:t>ση της ποσότητας του διαλυμένου οξυγόνου στο νερό (μονάδες 6).</w:t>
      </w:r>
    </w:p>
    <w:p w14:paraId="2A90779B" w14:textId="77777777" w:rsidR="009D3C66" w:rsidRPr="00D61706" w:rsidRDefault="00691848">
      <w:pPr>
        <w:pStyle w:val="a3"/>
        <w:spacing w:line="292" w:lineRule="exact"/>
        <w:ind w:right="119"/>
        <w:jc w:val="right"/>
        <w:rPr>
          <w:lang w:val="el-GR"/>
        </w:rPr>
      </w:pPr>
      <w:r w:rsidRPr="00D61706">
        <w:rPr>
          <w:lang w:val="el-GR"/>
        </w:rPr>
        <w:t>β.</w:t>
      </w:r>
      <w:r w:rsidRPr="00D61706">
        <w:rPr>
          <w:spacing w:val="-11"/>
          <w:lang w:val="el-GR"/>
        </w:rPr>
        <w:t xml:space="preserve"> </w:t>
      </w:r>
      <w:r w:rsidRPr="00D61706">
        <w:rPr>
          <w:lang w:val="el-GR"/>
        </w:rPr>
        <w:t>Να</w:t>
      </w:r>
      <w:r w:rsidRPr="00D61706">
        <w:rPr>
          <w:spacing w:val="-8"/>
          <w:lang w:val="el-GR"/>
        </w:rPr>
        <w:t xml:space="preserve"> </w:t>
      </w:r>
      <w:r w:rsidRPr="00D61706">
        <w:rPr>
          <w:lang w:val="el-GR"/>
        </w:rPr>
        <w:t>γράψετε</w:t>
      </w:r>
      <w:r w:rsidRPr="00D61706">
        <w:rPr>
          <w:spacing w:val="-10"/>
          <w:lang w:val="el-GR"/>
        </w:rPr>
        <w:t xml:space="preserve"> </w:t>
      </w:r>
      <w:r w:rsidRPr="00D61706">
        <w:rPr>
          <w:lang w:val="el-GR"/>
        </w:rPr>
        <w:t>τις</w:t>
      </w:r>
      <w:r w:rsidRPr="00D61706">
        <w:rPr>
          <w:spacing w:val="-9"/>
          <w:lang w:val="el-GR"/>
        </w:rPr>
        <w:t xml:space="preserve"> </w:t>
      </w:r>
      <w:r w:rsidRPr="00D61706">
        <w:rPr>
          <w:lang w:val="el-GR"/>
        </w:rPr>
        <w:t>επιπτώσεις</w:t>
      </w:r>
      <w:r w:rsidRPr="00D61706">
        <w:rPr>
          <w:spacing w:val="-10"/>
          <w:lang w:val="el-GR"/>
        </w:rPr>
        <w:t xml:space="preserve"> </w:t>
      </w:r>
      <w:r w:rsidRPr="00D61706">
        <w:rPr>
          <w:lang w:val="el-GR"/>
        </w:rPr>
        <w:t>της</w:t>
      </w:r>
      <w:r w:rsidRPr="00D61706">
        <w:rPr>
          <w:spacing w:val="-9"/>
          <w:lang w:val="el-GR"/>
        </w:rPr>
        <w:t xml:space="preserve"> </w:t>
      </w:r>
      <w:r w:rsidRPr="00D61706">
        <w:rPr>
          <w:lang w:val="el-GR"/>
        </w:rPr>
        <w:t>μείωσης</w:t>
      </w:r>
      <w:r w:rsidRPr="00D61706">
        <w:rPr>
          <w:spacing w:val="-9"/>
          <w:lang w:val="el-GR"/>
        </w:rPr>
        <w:t xml:space="preserve"> </w:t>
      </w:r>
      <w:r w:rsidRPr="00D61706">
        <w:rPr>
          <w:lang w:val="el-GR"/>
        </w:rPr>
        <w:t>αυτής</w:t>
      </w:r>
      <w:r w:rsidRPr="00D61706">
        <w:rPr>
          <w:spacing w:val="-11"/>
          <w:lang w:val="el-GR"/>
        </w:rPr>
        <w:t xml:space="preserve"> </w:t>
      </w:r>
      <w:r w:rsidRPr="00D61706">
        <w:rPr>
          <w:lang w:val="el-GR"/>
        </w:rPr>
        <w:t>στους</w:t>
      </w:r>
      <w:r w:rsidRPr="00D61706">
        <w:rPr>
          <w:spacing w:val="-10"/>
          <w:lang w:val="el-GR"/>
        </w:rPr>
        <w:t xml:space="preserve"> </w:t>
      </w:r>
      <w:r w:rsidRPr="00D61706">
        <w:rPr>
          <w:lang w:val="el-GR"/>
        </w:rPr>
        <w:t>υδρόβιους</w:t>
      </w:r>
      <w:r w:rsidRPr="00D61706">
        <w:rPr>
          <w:spacing w:val="-9"/>
          <w:lang w:val="el-GR"/>
        </w:rPr>
        <w:t xml:space="preserve"> </w:t>
      </w:r>
      <w:r w:rsidRPr="00D61706">
        <w:rPr>
          <w:lang w:val="el-GR"/>
        </w:rPr>
        <w:t>οργανισμούς</w:t>
      </w:r>
      <w:r w:rsidRPr="00D61706">
        <w:rPr>
          <w:spacing w:val="-9"/>
          <w:lang w:val="el-GR"/>
        </w:rPr>
        <w:t xml:space="preserve"> </w:t>
      </w:r>
      <w:r w:rsidRPr="00D61706">
        <w:rPr>
          <w:lang w:val="el-GR"/>
        </w:rPr>
        <w:t>(μονάδες</w:t>
      </w:r>
      <w:r w:rsidRPr="00D61706">
        <w:rPr>
          <w:spacing w:val="-9"/>
          <w:lang w:val="el-GR"/>
        </w:rPr>
        <w:t xml:space="preserve"> </w:t>
      </w:r>
      <w:r w:rsidRPr="00D61706">
        <w:rPr>
          <w:lang w:val="el-GR"/>
        </w:rPr>
        <w:t>7).</w:t>
      </w:r>
    </w:p>
    <w:p w14:paraId="03494BB4" w14:textId="77777777" w:rsidR="009D3C66" w:rsidRPr="00D61706" w:rsidRDefault="00691848">
      <w:pPr>
        <w:pStyle w:val="1"/>
        <w:spacing w:before="146"/>
        <w:ind w:right="112"/>
        <w:jc w:val="right"/>
        <w:rPr>
          <w:lang w:val="el-GR"/>
        </w:rPr>
      </w:pPr>
      <w:r w:rsidRPr="00D61706">
        <w:rPr>
          <w:lang w:val="el-GR"/>
        </w:rPr>
        <w:t>Μονάδες 13</w:t>
      </w:r>
    </w:p>
    <w:p w14:paraId="0485B8BF" w14:textId="77777777" w:rsidR="009D3C66" w:rsidRPr="00D61706" w:rsidRDefault="00691848">
      <w:pPr>
        <w:spacing w:before="39"/>
        <w:ind w:left="118"/>
        <w:rPr>
          <w:b/>
          <w:sz w:val="24"/>
          <w:lang w:val="el-GR"/>
        </w:rPr>
      </w:pPr>
      <w:bookmarkStart w:id="17" w:name="15245_SOLUTION"/>
      <w:bookmarkEnd w:id="17"/>
      <w:r w:rsidRPr="00D61706">
        <w:rPr>
          <w:b/>
          <w:sz w:val="24"/>
          <w:lang w:val="el-GR"/>
        </w:rPr>
        <w:t>2.1</w:t>
      </w:r>
    </w:p>
    <w:p w14:paraId="190D2505" w14:textId="77777777" w:rsidR="009D3C66" w:rsidRPr="00D61706" w:rsidRDefault="00691848">
      <w:pPr>
        <w:pStyle w:val="a3"/>
        <w:spacing w:before="147" w:line="360" w:lineRule="auto"/>
        <w:ind w:right="116"/>
        <w:rPr>
          <w:lang w:val="el-GR"/>
        </w:rPr>
      </w:pPr>
      <w:r w:rsidRPr="00D61706">
        <w:rPr>
          <w:lang w:val="el-GR"/>
        </w:rPr>
        <w:t xml:space="preserve">α. Ο </w:t>
      </w:r>
      <w:r>
        <w:rPr>
          <w:i/>
        </w:rPr>
        <w:t>HIV</w:t>
      </w:r>
      <w:r w:rsidRPr="00D61706">
        <w:rPr>
          <w:i/>
          <w:lang w:val="el-GR"/>
        </w:rPr>
        <w:t xml:space="preserve"> </w:t>
      </w:r>
      <w:r w:rsidRPr="00D61706">
        <w:rPr>
          <w:lang w:val="el-GR"/>
        </w:rPr>
        <w:t xml:space="preserve">ανήκει στους ρετροϊούς επειδή το γενετικό του υλικό είναι </w:t>
      </w:r>
      <w:r>
        <w:rPr>
          <w:i/>
        </w:rPr>
        <w:t>RNA</w:t>
      </w:r>
      <w:r w:rsidRPr="00D61706">
        <w:rPr>
          <w:i/>
          <w:lang w:val="el-GR"/>
        </w:rPr>
        <w:t xml:space="preserve"> </w:t>
      </w:r>
      <w:r w:rsidRPr="00D61706">
        <w:rPr>
          <w:lang w:val="el-GR"/>
        </w:rPr>
        <w:t xml:space="preserve">(δύο μονόκλωνα αντίγραφα) και περιέχει το ένζυμο αντίστροφη μεταγραφάση, με το οποίο συνθέτει </w:t>
      </w:r>
      <w:r>
        <w:t>DNA</w:t>
      </w:r>
      <w:r w:rsidRPr="00D61706">
        <w:rPr>
          <w:lang w:val="el-GR"/>
        </w:rPr>
        <w:t xml:space="preserve"> με καλούπι </w:t>
      </w:r>
      <w:r>
        <w:t>RNA</w:t>
      </w:r>
      <w:r w:rsidRPr="00D61706">
        <w:rPr>
          <w:lang w:val="el-GR"/>
        </w:rPr>
        <w:t>.</w:t>
      </w:r>
    </w:p>
    <w:p w14:paraId="2851FC0C" w14:textId="77777777" w:rsidR="009D3C66" w:rsidRPr="00D61706" w:rsidRDefault="00691848">
      <w:pPr>
        <w:pStyle w:val="a3"/>
        <w:spacing w:line="360" w:lineRule="auto"/>
        <w:ind w:right="116"/>
        <w:rPr>
          <w:lang w:val="el-GR"/>
        </w:rPr>
      </w:pPr>
      <w:r w:rsidRPr="00D61706">
        <w:rPr>
          <w:lang w:val="el-GR"/>
        </w:rPr>
        <w:t>β. Ο ιός προσβάλλει κυρίως τα βοηθητικά Τ-λεμφοκύτταρα, καθώς και άλλα είδη κυττ</w:t>
      </w:r>
      <w:r w:rsidRPr="00D61706">
        <w:rPr>
          <w:lang w:val="el-GR"/>
        </w:rPr>
        <w:t>άρων, όπως</w:t>
      </w:r>
      <w:r w:rsidRPr="00D61706">
        <w:rPr>
          <w:spacing w:val="-18"/>
          <w:lang w:val="el-GR"/>
        </w:rPr>
        <w:t xml:space="preserve"> </w:t>
      </w:r>
      <w:r w:rsidRPr="00D61706">
        <w:rPr>
          <w:lang w:val="el-GR"/>
        </w:rPr>
        <w:t>είναι</w:t>
      </w:r>
      <w:r w:rsidRPr="00D61706">
        <w:rPr>
          <w:spacing w:val="-17"/>
          <w:lang w:val="el-GR"/>
        </w:rPr>
        <w:t xml:space="preserve"> </w:t>
      </w:r>
      <w:r w:rsidRPr="00D61706">
        <w:rPr>
          <w:lang w:val="el-GR"/>
        </w:rPr>
        <w:t>τα</w:t>
      </w:r>
      <w:r w:rsidRPr="00D61706">
        <w:rPr>
          <w:spacing w:val="-15"/>
          <w:lang w:val="el-GR"/>
        </w:rPr>
        <w:t xml:space="preserve"> </w:t>
      </w:r>
      <w:r w:rsidRPr="00D61706">
        <w:rPr>
          <w:lang w:val="el-GR"/>
        </w:rPr>
        <w:t>κυτταροτοξικά</w:t>
      </w:r>
      <w:r w:rsidRPr="00D61706">
        <w:rPr>
          <w:spacing w:val="-15"/>
          <w:lang w:val="el-GR"/>
        </w:rPr>
        <w:t xml:space="preserve"> </w:t>
      </w:r>
      <w:r w:rsidRPr="00D61706">
        <w:rPr>
          <w:lang w:val="el-GR"/>
        </w:rPr>
        <w:t>Τ-λεμφοκύτταρα</w:t>
      </w:r>
      <w:r w:rsidRPr="00D61706">
        <w:rPr>
          <w:spacing w:val="-17"/>
          <w:lang w:val="el-GR"/>
        </w:rPr>
        <w:t xml:space="preserve"> </w:t>
      </w:r>
      <w:r w:rsidRPr="00D61706">
        <w:rPr>
          <w:lang w:val="el-GR"/>
        </w:rPr>
        <w:t>και</w:t>
      </w:r>
      <w:r w:rsidRPr="00D61706">
        <w:rPr>
          <w:spacing w:val="-17"/>
          <w:lang w:val="el-GR"/>
        </w:rPr>
        <w:t xml:space="preserve"> </w:t>
      </w:r>
      <w:r w:rsidRPr="00D61706">
        <w:rPr>
          <w:lang w:val="el-GR"/>
        </w:rPr>
        <w:t>τα</w:t>
      </w:r>
      <w:r w:rsidRPr="00D61706">
        <w:rPr>
          <w:spacing w:val="-17"/>
          <w:lang w:val="el-GR"/>
        </w:rPr>
        <w:t xml:space="preserve"> </w:t>
      </w:r>
      <w:r w:rsidRPr="00D61706">
        <w:rPr>
          <w:lang w:val="el-GR"/>
        </w:rPr>
        <w:t>νευρικά</w:t>
      </w:r>
      <w:r w:rsidRPr="00D61706">
        <w:rPr>
          <w:spacing w:val="-15"/>
          <w:lang w:val="el-GR"/>
        </w:rPr>
        <w:t xml:space="preserve"> </w:t>
      </w:r>
      <w:r w:rsidRPr="00D61706">
        <w:rPr>
          <w:lang w:val="el-GR"/>
        </w:rPr>
        <w:t>κύτταρα.</w:t>
      </w:r>
      <w:r w:rsidRPr="00D61706">
        <w:rPr>
          <w:spacing w:val="-16"/>
          <w:lang w:val="el-GR"/>
        </w:rPr>
        <w:t xml:space="preserve"> </w:t>
      </w:r>
      <w:r w:rsidRPr="00D61706">
        <w:rPr>
          <w:lang w:val="el-GR"/>
        </w:rPr>
        <w:t>Περιέχεται</w:t>
      </w:r>
      <w:r w:rsidRPr="00D61706">
        <w:rPr>
          <w:spacing w:val="-19"/>
          <w:lang w:val="el-GR"/>
        </w:rPr>
        <w:t xml:space="preserve"> </w:t>
      </w:r>
      <w:r w:rsidRPr="00D61706">
        <w:rPr>
          <w:lang w:val="el-GR"/>
        </w:rPr>
        <w:t>σε</w:t>
      </w:r>
      <w:r w:rsidRPr="00D61706">
        <w:rPr>
          <w:spacing w:val="-17"/>
          <w:lang w:val="el-GR"/>
        </w:rPr>
        <w:t xml:space="preserve"> </w:t>
      </w:r>
      <w:r w:rsidRPr="00D61706">
        <w:rPr>
          <w:lang w:val="el-GR"/>
        </w:rPr>
        <w:t>μεγάλες συγκεντρώσεις στο αίμα, στο σπέρμα και στις κολπικές</w:t>
      </w:r>
      <w:r w:rsidRPr="00D61706">
        <w:rPr>
          <w:spacing w:val="-4"/>
          <w:lang w:val="el-GR"/>
        </w:rPr>
        <w:t xml:space="preserve"> </w:t>
      </w:r>
      <w:r w:rsidRPr="00D61706">
        <w:rPr>
          <w:lang w:val="el-GR"/>
        </w:rPr>
        <w:t>εκκρίσεις.</w:t>
      </w:r>
    </w:p>
    <w:p w14:paraId="6C3F19EB" w14:textId="77777777" w:rsidR="009D3C66" w:rsidRPr="00D61706" w:rsidRDefault="009D3C66">
      <w:pPr>
        <w:pStyle w:val="a3"/>
        <w:ind w:left="0"/>
        <w:jc w:val="left"/>
        <w:rPr>
          <w:sz w:val="20"/>
          <w:lang w:val="el-GR"/>
        </w:rPr>
      </w:pPr>
    </w:p>
    <w:p w14:paraId="4BD24A1A" w14:textId="77777777" w:rsidR="009D3C66" w:rsidRPr="00D61706" w:rsidRDefault="009D3C66">
      <w:pPr>
        <w:rPr>
          <w:sz w:val="20"/>
          <w:lang w:val="el-GR"/>
        </w:rPr>
        <w:sectPr w:rsidR="009D3C66" w:rsidRPr="00D61706" w:rsidSect="00A60F41">
          <w:pgSz w:w="11910" w:h="16840"/>
          <w:pgMar w:top="1360" w:right="1300" w:bottom="567" w:left="1300" w:header="720" w:footer="720" w:gutter="0"/>
          <w:cols w:space="720"/>
        </w:sectPr>
      </w:pPr>
    </w:p>
    <w:p w14:paraId="5D71997E" w14:textId="77777777" w:rsidR="009D3C66" w:rsidRDefault="00691848">
      <w:pPr>
        <w:pStyle w:val="1"/>
        <w:spacing w:before="196"/>
        <w:jc w:val="left"/>
      </w:pPr>
      <w:r>
        <w:t>2.2</w:t>
      </w:r>
    </w:p>
    <w:p w14:paraId="6A1A4CA4" w14:textId="77777777" w:rsidR="009D3C66" w:rsidRDefault="00691848">
      <w:pPr>
        <w:pStyle w:val="a3"/>
        <w:spacing w:before="146"/>
        <w:jc w:val="left"/>
      </w:pPr>
      <w:r>
        <w:t>α.</w:t>
      </w:r>
    </w:p>
    <w:p w14:paraId="0DFB0F91" w14:textId="77777777" w:rsidR="009D3C66" w:rsidRDefault="00691848">
      <w:pPr>
        <w:pStyle w:val="a3"/>
        <w:ind w:left="0"/>
        <w:jc w:val="left"/>
      </w:pPr>
      <w:r>
        <w:br w:type="column"/>
      </w:r>
    </w:p>
    <w:p w14:paraId="7390D4EF" w14:textId="77777777" w:rsidR="009D3C66" w:rsidRDefault="009D3C66">
      <w:pPr>
        <w:pStyle w:val="a3"/>
        <w:ind w:left="0"/>
        <w:jc w:val="left"/>
      </w:pPr>
    </w:p>
    <w:p w14:paraId="1645DBEC" w14:textId="77777777" w:rsidR="009D3C66" w:rsidRDefault="009D3C66">
      <w:pPr>
        <w:pStyle w:val="a3"/>
        <w:ind w:left="0"/>
        <w:jc w:val="left"/>
      </w:pPr>
    </w:p>
    <w:p w14:paraId="1112B365" w14:textId="77777777" w:rsidR="009D3C66" w:rsidRPr="00D61706" w:rsidRDefault="00691848">
      <w:pPr>
        <w:pStyle w:val="a4"/>
        <w:numPr>
          <w:ilvl w:val="0"/>
          <w:numId w:val="141"/>
        </w:numPr>
        <w:tabs>
          <w:tab w:val="left" w:pos="371"/>
        </w:tabs>
        <w:spacing w:before="196" w:line="360" w:lineRule="auto"/>
        <w:ind w:right="113"/>
        <w:rPr>
          <w:sz w:val="24"/>
          <w:lang w:val="el-GR"/>
        </w:rPr>
      </w:pPr>
      <w:r w:rsidRPr="00D61706">
        <w:rPr>
          <w:sz w:val="24"/>
          <w:lang w:val="el-GR"/>
        </w:rPr>
        <w:t>Το θερμό νερό από τις ψυκτικές εγκαταστάσεις των πυρηνικών αντιδραστήρων και των εργοστασίων, που χρησιμοποιούν ορυκτά καύσιμα, προκαλεί μείωση της συγκέντρωσης του οξυγόνου που είναι διαλυμένο στο πλησιέστερο υδάτινο οικοσύστημα, στο οποίο διοχετεύεται το</w:t>
      </w:r>
      <w:r w:rsidRPr="00D61706">
        <w:rPr>
          <w:sz w:val="24"/>
          <w:lang w:val="el-GR"/>
        </w:rPr>
        <w:t xml:space="preserve"> νερό</w:t>
      </w:r>
      <w:r w:rsidRPr="00D61706">
        <w:rPr>
          <w:spacing w:val="-7"/>
          <w:sz w:val="24"/>
          <w:lang w:val="el-GR"/>
        </w:rPr>
        <w:t xml:space="preserve"> </w:t>
      </w:r>
      <w:r w:rsidRPr="00D61706">
        <w:rPr>
          <w:sz w:val="24"/>
          <w:lang w:val="el-GR"/>
        </w:rPr>
        <w:t>αυτό.</w:t>
      </w:r>
    </w:p>
    <w:p w14:paraId="1578E82F" w14:textId="77777777" w:rsidR="009D3C66" w:rsidRPr="00D61706" w:rsidRDefault="00691848">
      <w:pPr>
        <w:pStyle w:val="a4"/>
        <w:numPr>
          <w:ilvl w:val="0"/>
          <w:numId w:val="141"/>
        </w:numPr>
        <w:tabs>
          <w:tab w:val="left" w:pos="371"/>
        </w:tabs>
        <w:spacing w:before="0" w:line="360" w:lineRule="auto"/>
        <w:ind w:right="113"/>
        <w:rPr>
          <w:sz w:val="24"/>
          <w:lang w:val="el-GR"/>
        </w:rPr>
      </w:pPr>
      <w:r w:rsidRPr="00D61706">
        <w:rPr>
          <w:sz w:val="24"/>
          <w:lang w:val="el-GR"/>
        </w:rPr>
        <w:t>τα αστικά λύματα στα οποία περιέχονται νιτρικά και φωσφορικά άλατα, τα οποία οδηγούν στο φαινόμενο του ευτροφισμού, το οποίο καταλήγει σε μείωση του διαθέσιμου οξυγόνου για τους οργανισμούς των υδάτινων</w:t>
      </w:r>
      <w:r w:rsidRPr="00D61706">
        <w:rPr>
          <w:spacing w:val="-13"/>
          <w:sz w:val="24"/>
          <w:lang w:val="el-GR"/>
        </w:rPr>
        <w:t xml:space="preserve"> </w:t>
      </w:r>
      <w:r w:rsidRPr="00D61706">
        <w:rPr>
          <w:sz w:val="24"/>
          <w:lang w:val="el-GR"/>
        </w:rPr>
        <w:t>οικοσυστημάτων.</w:t>
      </w:r>
    </w:p>
    <w:p w14:paraId="5A701948" w14:textId="77777777" w:rsidR="009D3C66" w:rsidRDefault="00691848">
      <w:pPr>
        <w:pStyle w:val="a3"/>
        <w:ind w:left="10"/>
        <w:jc w:val="left"/>
      </w:pPr>
      <w:r>
        <w:t>Εναλλακτικά:</w:t>
      </w:r>
    </w:p>
    <w:p w14:paraId="1986C091" w14:textId="77777777" w:rsidR="009D3C66" w:rsidRPr="00D61706" w:rsidRDefault="00691848">
      <w:pPr>
        <w:pStyle w:val="a4"/>
        <w:numPr>
          <w:ilvl w:val="0"/>
          <w:numId w:val="141"/>
        </w:numPr>
        <w:tabs>
          <w:tab w:val="left" w:pos="370"/>
          <w:tab w:val="left" w:pos="371"/>
        </w:tabs>
        <w:spacing w:before="147"/>
        <w:ind w:hanging="361"/>
        <w:jc w:val="left"/>
        <w:rPr>
          <w:sz w:val="24"/>
          <w:lang w:val="el-GR"/>
        </w:rPr>
      </w:pPr>
      <w:r w:rsidRPr="00D61706">
        <w:rPr>
          <w:sz w:val="24"/>
          <w:lang w:val="el-GR"/>
        </w:rPr>
        <w:lastRenderedPageBreak/>
        <w:t>τ</w:t>
      </w:r>
      <w:r w:rsidRPr="00D61706">
        <w:rPr>
          <w:sz w:val="24"/>
          <w:lang w:val="el-GR"/>
        </w:rPr>
        <w:t>α λιπάσματα που επίσης περιέχουν νιτρικά και φωσφορικά</w:t>
      </w:r>
      <w:r w:rsidRPr="00D61706">
        <w:rPr>
          <w:spacing w:val="-2"/>
          <w:sz w:val="24"/>
          <w:lang w:val="el-GR"/>
        </w:rPr>
        <w:t xml:space="preserve"> </w:t>
      </w:r>
      <w:r w:rsidRPr="00D61706">
        <w:rPr>
          <w:sz w:val="24"/>
          <w:lang w:val="el-GR"/>
        </w:rPr>
        <w:t>άλατα.</w:t>
      </w:r>
    </w:p>
    <w:p w14:paraId="6196333F" w14:textId="77777777" w:rsidR="009D3C66" w:rsidRPr="00D61706" w:rsidRDefault="009D3C66">
      <w:pPr>
        <w:rPr>
          <w:sz w:val="24"/>
          <w:lang w:val="el-GR"/>
        </w:rPr>
        <w:sectPr w:rsidR="009D3C66" w:rsidRPr="00D61706">
          <w:type w:val="continuous"/>
          <w:pgSz w:w="11910" w:h="16840"/>
          <w:pgMar w:top="1360" w:right="1300" w:bottom="280" w:left="1300" w:header="720" w:footer="720" w:gutter="0"/>
          <w:cols w:num="2" w:space="720" w:equalWidth="0">
            <w:col w:w="429" w:space="40"/>
            <w:col w:w="8841"/>
          </w:cols>
        </w:sectPr>
      </w:pPr>
    </w:p>
    <w:p w14:paraId="5A38D70B" w14:textId="77777777" w:rsidR="009D3C66" w:rsidRPr="00D61706" w:rsidRDefault="00691848">
      <w:pPr>
        <w:pStyle w:val="a3"/>
        <w:spacing w:before="146" w:line="360" w:lineRule="auto"/>
        <w:ind w:right="112"/>
        <w:rPr>
          <w:lang w:val="el-GR"/>
        </w:rPr>
      </w:pPr>
      <w:r w:rsidRPr="00D61706">
        <w:rPr>
          <w:lang w:val="el-GR"/>
        </w:rPr>
        <w:t>β. Όταν η ποσότητα του διαλυμένου οξυγόνου γίνεται ολοένα μικρότερη πλήττονται οι ανώτεροι οργανισμοί του οικοσυστήματος, που έχουν μεγαλύτερες απαιτήσεις σε οξυγόνο,</w:t>
      </w:r>
      <w:r w:rsidRPr="00D61706">
        <w:rPr>
          <w:lang w:val="el-GR"/>
        </w:rPr>
        <w:t xml:space="preserve"> όπως τα ψάρια, με αποτέλεσμα να πεθαίνουν από ασφυξία.</w:t>
      </w:r>
    </w:p>
    <w:p w14:paraId="0B397CCF" w14:textId="77777777" w:rsidR="009D3C66" w:rsidRDefault="009D3C66">
      <w:pPr>
        <w:spacing w:line="360" w:lineRule="auto"/>
        <w:rPr>
          <w:lang w:val="el-GR"/>
        </w:rPr>
      </w:pPr>
      <w:bookmarkStart w:id="18" w:name="15249"/>
      <w:bookmarkEnd w:id="18"/>
    </w:p>
    <w:p w14:paraId="3B579A69" w14:textId="77777777" w:rsidR="00A60F41" w:rsidRDefault="00A60F41">
      <w:pPr>
        <w:spacing w:line="360" w:lineRule="auto"/>
        <w:rPr>
          <w:lang w:val="el-GR"/>
        </w:rPr>
      </w:pPr>
    </w:p>
    <w:p w14:paraId="519EB50F" w14:textId="3775C01B" w:rsidR="00A60F41" w:rsidRPr="00D61706" w:rsidRDefault="00A60F41">
      <w:pPr>
        <w:spacing w:line="360" w:lineRule="auto"/>
        <w:rPr>
          <w:lang w:val="el-GR"/>
        </w:rPr>
        <w:sectPr w:rsidR="00A60F41" w:rsidRPr="00D61706">
          <w:type w:val="continuous"/>
          <w:pgSz w:w="11910" w:h="16840"/>
          <w:pgMar w:top="1360" w:right="1300" w:bottom="280" w:left="1300" w:header="720" w:footer="720" w:gutter="0"/>
          <w:cols w:space="720"/>
        </w:sectPr>
      </w:pPr>
    </w:p>
    <w:p w14:paraId="5094E826" w14:textId="77777777" w:rsidR="009D3C66" w:rsidRDefault="00691848">
      <w:pPr>
        <w:pStyle w:val="1"/>
        <w:spacing w:before="39"/>
      </w:pPr>
      <w:r>
        <w:lastRenderedPageBreak/>
        <w:t>ΘΕΜΑ 2</w:t>
      </w:r>
    </w:p>
    <w:p w14:paraId="7B9AE2A0" w14:textId="77777777" w:rsidR="009D3C66" w:rsidRPr="00D61706" w:rsidRDefault="00691848">
      <w:pPr>
        <w:pStyle w:val="a4"/>
        <w:numPr>
          <w:ilvl w:val="1"/>
          <w:numId w:val="140"/>
        </w:numPr>
        <w:tabs>
          <w:tab w:val="left" w:pos="499"/>
        </w:tabs>
        <w:spacing w:before="147" w:line="360" w:lineRule="auto"/>
        <w:ind w:right="118" w:firstLine="0"/>
        <w:jc w:val="both"/>
        <w:rPr>
          <w:b/>
          <w:sz w:val="24"/>
          <w:lang w:val="el-GR"/>
        </w:rPr>
      </w:pPr>
      <w:r w:rsidRPr="00D61706">
        <w:rPr>
          <w:b/>
          <w:color w:val="231F20"/>
          <w:sz w:val="24"/>
          <w:lang w:val="el-GR"/>
        </w:rPr>
        <w:t>Η ικανότητα του οργανισμού να διατηρεί σταθερές τις συνθήκες του εσωτερικού του περιβάλλοντος (θερμοκρασία, συγκεντρώσεις διαφόρων συστατικών κτλ.), παρά τις εξωτερικές μεταβολέ</w:t>
      </w:r>
      <w:r w:rsidRPr="00D61706">
        <w:rPr>
          <w:b/>
          <w:color w:val="231F20"/>
          <w:sz w:val="24"/>
          <w:lang w:val="el-GR"/>
        </w:rPr>
        <w:t>ς, ονομάζεται</w:t>
      </w:r>
      <w:r w:rsidRPr="00D61706">
        <w:rPr>
          <w:b/>
          <w:color w:val="231F20"/>
          <w:spacing w:val="1"/>
          <w:sz w:val="24"/>
          <w:lang w:val="el-GR"/>
        </w:rPr>
        <w:t xml:space="preserve"> </w:t>
      </w:r>
      <w:r w:rsidRPr="00D61706">
        <w:rPr>
          <w:b/>
          <w:color w:val="231F20"/>
          <w:sz w:val="24"/>
          <w:lang w:val="el-GR"/>
        </w:rPr>
        <w:t>ομοιόσταση.</w:t>
      </w:r>
    </w:p>
    <w:p w14:paraId="7FF518BF" w14:textId="77777777" w:rsidR="009D3C66" w:rsidRPr="00D61706" w:rsidRDefault="00691848">
      <w:pPr>
        <w:pStyle w:val="a3"/>
        <w:spacing w:line="360" w:lineRule="auto"/>
        <w:ind w:right="119"/>
        <w:rPr>
          <w:lang w:val="el-GR"/>
        </w:rPr>
      </w:pPr>
      <w:r w:rsidRPr="00D61706">
        <w:rPr>
          <w:lang w:val="el-GR"/>
        </w:rPr>
        <w:t>α. Να αναφέρετε ονομαστικά δύο παραδείγματα ομοιοστατικών μηχανισμών στον ανθρώπινο οργανισμό (μονάδες 6).</w:t>
      </w:r>
    </w:p>
    <w:p w14:paraId="78C344B4" w14:textId="77777777" w:rsidR="009D3C66" w:rsidRPr="00D61706" w:rsidRDefault="00691848">
      <w:pPr>
        <w:pStyle w:val="a3"/>
        <w:spacing w:line="360" w:lineRule="auto"/>
        <w:ind w:right="112"/>
        <w:rPr>
          <w:lang w:val="el-GR"/>
        </w:rPr>
      </w:pPr>
      <w:r w:rsidRPr="00D61706">
        <w:rPr>
          <w:lang w:val="el-GR"/>
        </w:rPr>
        <w:t>β. Οι διαταραχές της ομοιόστασης μπορούν να προκαλέσουν την εκδήλωση διαφόρων ασθενειών.</w:t>
      </w:r>
      <w:r w:rsidRPr="00D61706">
        <w:rPr>
          <w:spacing w:val="-5"/>
          <w:lang w:val="el-GR"/>
        </w:rPr>
        <w:t xml:space="preserve"> </w:t>
      </w:r>
      <w:r w:rsidRPr="00D61706">
        <w:rPr>
          <w:lang w:val="el-GR"/>
        </w:rPr>
        <w:t>Να</w:t>
      </w:r>
      <w:r w:rsidRPr="00D61706">
        <w:rPr>
          <w:spacing w:val="-5"/>
          <w:lang w:val="el-GR"/>
        </w:rPr>
        <w:t xml:space="preserve"> </w:t>
      </w:r>
      <w:r w:rsidRPr="00D61706">
        <w:rPr>
          <w:lang w:val="el-GR"/>
        </w:rPr>
        <w:t>γράψετε</w:t>
      </w:r>
      <w:r w:rsidRPr="00D61706">
        <w:rPr>
          <w:spacing w:val="-6"/>
          <w:lang w:val="el-GR"/>
        </w:rPr>
        <w:t xml:space="preserve"> </w:t>
      </w:r>
      <w:r w:rsidRPr="00D61706">
        <w:rPr>
          <w:lang w:val="el-GR"/>
        </w:rPr>
        <w:t>τους</w:t>
      </w:r>
      <w:r w:rsidRPr="00D61706">
        <w:rPr>
          <w:spacing w:val="-5"/>
          <w:lang w:val="el-GR"/>
        </w:rPr>
        <w:t xml:space="preserve"> </w:t>
      </w:r>
      <w:r w:rsidRPr="00D61706">
        <w:rPr>
          <w:lang w:val="el-GR"/>
        </w:rPr>
        <w:t>λόγους</w:t>
      </w:r>
      <w:r w:rsidRPr="00D61706">
        <w:rPr>
          <w:spacing w:val="-5"/>
          <w:lang w:val="el-GR"/>
        </w:rPr>
        <w:t xml:space="preserve"> </w:t>
      </w:r>
      <w:r w:rsidRPr="00D61706">
        <w:rPr>
          <w:lang w:val="el-GR"/>
        </w:rPr>
        <w:t>που</w:t>
      </w:r>
      <w:r w:rsidRPr="00D61706">
        <w:rPr>
          <w:spacing w:val="-5"/>
          <w:lang w:val="el-GR"/>
        </w:rPr>
        <w:t xml:space="preserve"> </w:t>
      </w:r>
      <w:r w:rsidRPr="00D61706">
        <w:rPr>
          <w:lang w:val="el-GR"/>
        </w:rPr>
        <w:t>οδηγούν</w:t>
      </w:r>
      <w:r w:rsidRPr="00D61706">
        <w:rPr>
          <w:spacing w:val="-5"/>
          <w:lang w:val="el-GR"/>
        </w:rPr>
        <w:t xml:space="preserve"> </w:t>
      </w:r>
      <w:r w:rsidRPr="00D61706">
        <w:rPr>
          <w:lang w:val="el-GR"/>
        </w:rPr>
        <w:t>σε</w:t>
      </w:r>
      <w:r w:rsidRPr="00D61706">
        <w:rPr>
          <w:spacing w:val="-4"/>
          <w:lang w:val="el-GR"/>
        </w:rPr>
        <w:t xml:space="preserve"> </w:t>
      </w:r>
      <w:r w:rsidRPr="00D61706">
        <w:rPr>
          <w:lang w:val="el-GR"/>
        </w:rPr>
        <w:t>αυτές</w:t>
      </w:r>
      <w:r w:rsidRPr="00D61706">
        <w:rPr>
          <w:spacing w:val="-5"/>
          <w:lang w:val="el-GR"/>
        </w:rPr>
        <w:t xml:space="preserve"> </w:t>
      </w:r>
      <w:r w:rsidRPr="00D61706">
        <w:rPr>
          <w:lang w:val="el-GR"/>
        </w:rPr>
        <w:t>τις</w:t>
      </w:r>
      <w:r w:rsidRPr="00D61706">
        <w:rPr>
          <w:spacing w:val="-6"/>
          <w:lang w:val="el-GR"/>
        </w:rPr>
        <w:t xml:space="preserve"> </w:t>
      </w:r>
      <w:r w:rsidRPr="00D61706">
        <w:rPr>
          <w:lang w:val="el-GR"/>
        </w:rPr>
        <w:t>διαταραχές της</w:t>
      </w:r>
      <w:r w:rsidRPr="00D61706">
        <w:rPr>
          <w:spacing w:val="-5"/>
          <w:lang w:val="el-GR"/>
        </w:rPr>
        <w:t xml:space="preserve"> </w:t>
      </w:r>
      <w:r w:rsidRPr="00D61706">
        <w:rPr>
          <w:lang w:val="el-GR"/>
        </w:rPr>
        <w:t>ομοιόστασης (μονάδες</w:t>
      </w:r>
      <w:r w:rsidRPr="00D61706">
        <w:rPr>
          <w:spacing w:val="-1"/>
          <w:lang w:val="el-GR"/>
        </w:rPr>
        <w:t xml:space="preserve"> </w:t>
      </w:r>
      <w:r w:rsidRPr="00D61706">
        <w:rPr>
          <w:lang w:val="el-GR"/>
        </w:rPr>
        <w:t>6).</w:t>
      </w:r>
    </w:p>
    <w:p w14:paraId="762FAE30" w14:textId="77777777" w:rsidR="009D3C66" w:rsidRDefault="00691848">
      <w:pPr>
        <w:pStyle w:val="1"/>
        <w:spacing w:before="1"/>
        <w:ind w:left="7963"/>
      </w:pPr>
      <w:r>
        <w:t>Μονάδες 12</w:t>
      </w:r>
    </w:p>
    <w:p w14:paraId="1E3A70EF" w14:textId="77777777" w:rsidR="009D3C66" w:rsidRPr="00D61706" w:rsidRDefault="00691848">
      <w:pPr>
        <w:pStyle w:val="a4"/>
        <w:numPr>
          <w:ilvl w:val="1"/>
          <w:numId w:val="140"/>
        </w:numPr>
        <w:tabs>
          <w:tab w:val="left" w:pos="482"/>
        </w:tabs>
        <w:spacing w:line="360" w:lineRule="auto"/>
        <w:ind w:right="115" w:firstLine="0"/>
        <w:jc w:val="both"/>
        <w:rPr>
          <w:b/>
          <w:sz w:val="24"/>
          <w:lang w:val="el-GR"/>
        </w:rPr>
      </w:pPr>
      <w:r w:rsidRPr="00D61706">
        <w:rPr>
          <w:b/>
          <w:sz w:val="24"/>
          <w:lang w:val="el-GR"/>
        </w:rPr>
        <w:t>Σε</w:t>
      </w:r>
      <w:r w:rsidRPr="00D61706">
        <w:rPr>
          <w:b/>
          <w:spacing w:val="-8"/>
          <w:sz w:val="24"/>
          <w:lang w:val="el-GR"/>
        </w:rPr>
        <w:t xml:space="preserve"> </w:t>
      </w:r>
      <w:r w:rsidRPr="00D61706">
        <w:rPr>
          <w:b/>
          <w:sz w:val="24"/>
          <w:lang w:val="el-GR"/>
        </w:rPr>
        <w:t>ορισμένες</w:t>
      </w:r>
      <w:r w:rsidRPr="00D61706">
        <w:rPr>
          <w:b/>
          <w:spacing w:val="-6"/>
          <w:sz w:val="24"/>
          <w:lang w:val="el-GR"/>
        </w:rPr>
        <w:t xml:space="preserve"> </w:t>
      </w:r>
      <w:r w:rsidRPr="00D61706">
        <w:rPr>
          <w:b/>
          <w:sz w:val="24"/>
          <w:lang w:val="el-GR"/>
        </w:rPr>
        <w:t>περιπτώσεις</w:t>
      </w:r>
      <w:r w:rsidRPr="00D61706">
        <w:rPr>
          <w:b/>
          <w:spacing w:val="-4"/>
          <w:sz w:val="24"/>
          <w:lang w:val="el-GR"/>
        </w:rPr>
        <w:t xml:space="preserve"> </w:t>
      </w:r>
      <w:r w:rsidRPr="00D61706">
        <w:rPr>
          <w:b/>
          <w:sz w:val="24"/>
          <w:lang w:val="el-GR"/>
        </w:rPr>
        <w:t>το</w:t>
      </w:r>
      <w:r w:rsidRPr="00D61706">
        <w:rPr>
          <w:b/>
          <w:spacing w:val="-4"/>
          <w:sz w:val="24"/>
          <w:lang w:val="el-GR"/>
        </w:rPr>
        <w:t xml:space="preserve"> </w:t>
      </w:r>
      <w:r w:rsidRPr="00D61706">
        <w:rPr>
          <w:b/>
          <w:sz w:val="24"/>
          <w:lang w:val="el-GR"/>
        </w:rPr>
        <w:t>ανοσοβιολογικό</w:t>
      </w:r>
      <w:r w:rsidRPr="00D61706">
        <w:rPr>
          <w:b/>
          <w:spacing w:val="-5"/>
          <w:sz w:val="24"/>
          <w:lang w:val="el-GR"/>
        </w:rPr>
        <w:t xml:space="preserve"> </w:t>
      </w:r>
      <w:r w:rsidRPr="00D61706">
        <w:rPr>
          <w:b/>
          <w:sz w:val="24"/>
          <w:lang w:val="el-GR"/>
        </w:rPr>
        <w:t>μας</w:t>
      </w:r>
      <w:r w:rsidRPr="00D61706">
        <w:rPr>
          <w:b/>
          <w:spacing w:val="-4"/>
          <w:sz w:val="24"/>
          <w:lang w:val="el-GR"/>
        </w:rPr>
        <w:t xml:space="preserve"> </w:t>
      </w:r>
      <w:r w:rsidRPr="00D61706">
        <w:rPr>
          <w:b/>
          <w:sz w:val="24"/>
          <w:lang w:val="el-GR"/>
        </w:rPr>
        <w:t>σύστημα</w:t>
      </w:r>
      <w:r w:rsidRPr="00D61706">
        <w:rPr>
          <w:b/>
          <w:spacing w:val="-5"/>
          <w:sz w:val="24"/>
          <w:lang w:val="el-GR"/>
        </w:rPr>
        <w:t xml:space="preserve"> </w:t>
      </w:r>
      <w:r w:rsidRPr="00D61706">
        <w:rPr>
          <w:b/>
          <w:sz w:val="24"/>
          <w:lang w:val="el-GR"/>
        </w:rPr>
        <w:t>μπορεί</w:t>
      </w:r>
      <w:r w:rsidRPr="00D61706">
        <w:rPr>
          <w:b/>
          <w:spacing w:val="-5"/>
          <w:sz w:val="24"/>
          <w:lang w:val="el-GR"/>
        </w:rPr>
        <w:t xml:space="preserve"> </w:t>
      </w:r>
      <w:r w:rsidRPr="00D61706">
        <w:rPr>
          <w:b/>
          <w:sz w:val="24"/>
          <w:lang w:val="el-GR"/>
        </w:rPr>
        <w:t>να</w:t>
      </w:r>
      <w:r w:rsidRPr="00D61706">
        <w:rPr>
          <w:b/>
          <w:spacing w:val="-6"/>
          <w:sz w:val="24"/>
          <w:lang w:val="el-GR"/>
        </w:rPr>
        <w:t xml:space="preserve"> </w:t>
      </w:r>
      <w:r w:rsidRPr="00D61706">
        <w:rPr>
          <w:b/>
          <w:sz w:val="24"/>
          <w:lang w:val="el-GR"/>
        </w:rPr>
        <w:t>δράσει</w:t>
      </w:r>
      <w:r w:rsidRPr="00D61706">
        <w:rPr>
          <w:b/>
          <w:spacing w:val="-4"/>
          <w:sz w:val="24"/>
          <w:lang w:val="el-GR"/>
        </w:rPr>
        <w:t xml:space="preserve"> </w:t>
      </w:r>
      <w:r w:rsidRPr="00D61706">
        <w:rPr>
          <w:b/>
          <w:sz w:val="24"/>
          <w:lang w:val="el-GR"/>
        </w:rPr>
        <w:t>εναντίον των συστατικών του ίδιου του οργανισμού μας, όπως στην περίπτωση των αυτοάνοσων νοσημάτων.</w:t>
      </w:r>
    </w:p>
    <w:p w14:paraId="430B404A" w14:textId="77777777" w:rsidR="009D3C66" w:rsidRPr="00D61706" w:rsidRDefault="00691848">
      <w:pPr>
        <w:pStyle w:val="a3"/>
        <w:spacing w:line="292" w:lineRule="exact"/>
        <w:rPr>
          <w:lang w:val="el-GR"/>
        </w:rPr>
      </w:pPr>
      <w:r w:rsidRPr="00D61706">
        <w:rPr>
          <w:lang w:val="el-GR"/>
        </w:rPr>
        <w:t>α. Να αναφέρετε δύο παραδείγματα αυτοάνοσων νοσημάτων (μονάδες 6).</w:t>
      </w:r>
    </w:p>
    <w:p w14:paraId="21AE2AF4" w14:textId="77777777" w:rsidR="009D3C66" w:rsidRPr="00D61706" w:rsidRDefault="00691848">
      <w:pPr>
        <w:pStyle w:val="a3"/>
        <w:spacing w:before="146" w:line="360" w:lineRule="auto"/>
        <w:ind w:right="113"/>
        <w:rPr>
          <w:lang w:val="el-GR"/>
        </w:rPr>
      </w:pPr>
      <w:r w:rsidRPr="00D61706">
        <w:rPr>
          <w:lang w:val="el-GR"/>
        </w:rPr>
        <w:t>β.</w:t>
      </w:r>
      <w:r w:rsidRPr="00D61706">
        <w:rPr>
          <w:spacing w:val="-12"/>
          <w:lang w:val="el-GR"/>
        </w:rPr>
        <w:t xml:space="preserve"> </w:t>
      </w:r>
      <w:r w:rsidRPr="00D61706">
        <w:rPr>
          <w:lang w:val="el-GR"/>
        </w:rPr>
        <w:t>Μία</w:t>
      </w:r>
      <w:r w:rsidRPr="00D61706">
        <w:rPr>
          <w:spacing w:val="-9"/>
          <w:lang w:val="el-GR"/>
        </w:rPr>
        <w:t xml:space="preserve"> </w:t>
      </w:r>
      <w:r w:rsidRPr="00D61706">
        <w:rPr>
          <w:lang w:val="el-GR"/>
        </w:rPr>
        <w:t>υπόθεση</w:t>
      </w:r>
      <w:r w:rsidRPr="00D61706">
        <w:rPr>
          <w:spacing w:val="-12"/>
          <w:lang w:val="el-GR"/>
        </w:rPr>
        <w:t xml:space="preserve"> </w:t>
      </w:r>
      <w:r w:rsidRPr="00D61706">
        <w:rPr>
          <w:lang w:val="el-GR"/>
        </w:rPr>
        <w:t>που</w:t>
      </w:r>
      <w:r w:rsidRPr="00D61706">
        <w:rPr>
          <w:spacing w:val="-11"/>
          <w:lang w:val="el-GR"/>
        </w:rPr>
        <w:t xml:space="preserve"> </w:t>
      </w:r>
      <w:r w:rsidRPr="00D61706">
        <w:rPr>
          <w:lang w:val="el-GR"/>
        </w:rPr>
        <w:t>έχει</w:t>
      </w:r>
      <w:r w:rsidRPr="00D61706">
        <w:rPr>
          <w:spacing w:val="-13"/>
          <w:lang w:val="el-GR"/>
        </w:rPr>
        <w:t xml:space="preserve"> </w:t>
      </w:r>
      <w:r w:rsidRPr="00D61706">
        <w:rPr>
          <w:lang w:val="el-GR"/>
        </w:rPr>
        <w:t>διατυπωθεί</w:t>
      </w:r>
      <w:r w:rsidRPr="00D61706">
        <w:rPr>
          <w:spacing w:val="-11"/>
          <w:lang w:val="el-GR"/>
        </w:rPr>
        <w:t xml:space="preserve"> </w:t>
      </w:r>
      <w:r w:rsidRPr="00D61706">
        <w:rPr>
          <w:lang w:val="el-GR"/>
        </w:rPr>
        <w:t>σχετικά</w:t>
      </w:r>
      <w:r w:rsidRPr="00D61706">
        <w:rPr>
          <w:spacing w:val="-10"/>
          <w:lang w:val="el-GR"/>
        </w:rPr>
        <w:t xml:space="preserve"> </w:t>
      </w:r>
      <w:r w:rsidRPr="00D61706">
        <w:rPr>
          <w:lang w:val="el-GR"/>
        </w:rPr>
        <w:t>με</w:t>
      </w:r>
      <w:r w:rsidRPr="00D61706">
        <w:rPr>
          <w:spacing w:val="-9"/>
          <w:lang w:val="el-GR"/>
        </w:rPr>
        <w:t xml:space="preserve"> </w:t>
      </w:r>
      <w:r w:rsidRPr="00D61706">
        <w:rPr>
          <w:lang w:val="el-GR"/>
        </w:rPr>
        <w:t>την</w:t>
      </w:r>
      <w:r w:rsidRPr="00D61706">
        <w:rPr>
          <w:spacing w:val="-10"/>
          <w:lang w:val="el-GR"/>
        </w:rPr>
        <w:t xml:space="preserve"> </w:t>
      </w:r>
      <w:r w:rsidRPr="00D61706">
        <w:rPr>
          <w:lang w:val="el-GR"/>
        </w:rPr>
        <w:t>αιτιολογία</w:t>
      </w:r>
      <w:r w:rsidRPr="00D61706">
        <w:rPr>
          <w:spacing w:val="-12"/>
          <w:lang w:val="el-GR"/>
        </w:rPr>
        <w:t xml:space="preserve"> </w:t>
      </w:r>
      <w:r w:rsidRPr="00D61706">
        <w:rPr>
          <w:lang w:val="el-GR"/>
        </w:rPr>
        <w:t>των</w:t>
      </w:r>
      <w:r w:rsidRPr="00D61706">
        <w:rPr>
          <w:spacing w:val="-12"/>
          <w:lang w:val="el-GR"/>
        </w:rPr>
        <w:t xml:space="preserve"> </w:t>
      </w:r>
      <w:r w:rsidRPr="00D61706">
        <w:rPr>
          <w:lang w:val="el-GR"/>
        </w:rPr>
        <w:t>αυτοάνοσων</w:t>
      </w:r>
      <w:r w:rsidRPr="00D61706">
        <w:rPr>
          <w:spacing w:val="-10"/>
          <w:lang w:val="el-GR"/>
        </w:rPr>
        <w:t xml:space="preserve"> </w:t>
      </w:r>
      <w:r w:rsidRPr="00D61706">
        <w:rPr>
          <w:lang w:val="el-GR"/>
        </w:rPr>
        <w:t>νοσημάτων ενο</w:t>
      </w:r>
      <w:r w:rsidRPr="00D61706">
        <w:rPr>
          <w:lang w:val="el-GR"/>
        </w:rPr>
        <w:t>χοποιεί τους ιούς οι οποίοι μπορούν να «δανειστούν» πρωτεΐνες του κυττάρου - ξενιστή και να τις ενσωματώσουν στο έλυτρό τους. Με βάση αυτή την υπόθεση να εξηγήσετε την εμφάνιση ενός αυτοάνοσου νοσήματος (μονάδες</w:t>
      </w:r>
      <w:r w:rsidRPr="00D61706">
        <w:rPr>
          <w:spacing w:val="1"/>
          <w:lang w:val="el-GR"/>
        </w:rPr>
        <w:t xml:space="preserve"> </w:t>
      </w:r>
      <w:r w:rsidRPr="00D61706">
        <w:rPr>
          <w:lang w:val="el-GR"/>
        </w:rPr>
        <w:t>7).</w:t>
      </w:r>
    </w:p>
    <w:p w14:paraId="31B2A4D7" w14:textId="77777777" w:rsidR="009D3C66" w:rsidRPr="00D61706" w:rsidRDefault="00691848">
      <w:pPr>
        <w:pStyle w:val="1"/>
        <w:spacing w:before="2"/>
        <w:ind w:right="112"/>
        <w:jc w:val="right"/>
        <w:rPr>
          <w:lang w:val="el-GR"/>
        </w:rPr>
      </w:pPr>
      <w:r w:rsidRPr="00D61706">
        <w:rPr>
          <w:lang w:val="el-GR"/>
        </w:rPr>
        <w:t>Μονάδες 13</w:t>
      </w:r>
    </w:p>
    <w:p w14:paraId="6B2B9799" w14:textId="77777777" w:rsidR="009D3C66" w:rsidRPr="00D61706" w:rsidRDefault="00691848">
      <w:pPr>
        <w:spacing w:before="39"/>
        <w:ind w:left="118"/>
        <w:rPr>
          <w:b/>
          <w:sz w:val="24"/>
          <w:lang w:val="el-GR"/>
        </w:rPr>
      </w:pPr>
      <w:bookmarkStart w:id="19" w:name="15249_SOLUTION"/>
      <w:bookmarkEnd w:id="19"/>
      <w:r w:rsidRPr="00D61706">
        <w:rPr>
          <w:b/>
          <w:sz w:val="24"/>
          <w:lang w:val="el-GR"/>
        </w:rPr>
        <w:t>2.1</w:t>
      </w:r>
    </w:p>
    <w:p w14:paraId="0263BD53" w14:textId="77777777" w:rsidR="009D3C66" w:rsidRPr="00D61706" w:rsidRDefault="00691848">
      <w:pPr>
        <w:pStyle w:val="a3"/>
        <w:spacing w:before="147"/>
        <w:jc w:val="left"/>
        <w:rPr>
          <w:lang w:val="el-GR"/>
        </w:rPr>
      </w:pPr>
      <w:r w:rsidRPr="00D61706">
        <w:rPr>
          <w:lang w:val="el-GR"/>
        </w:rPr>
        <w:t xml:space="preserve">α. </w:t>
      </w:r>
      <w:r w:rsidRPr="00D61706">
        <w:rPr>
          <w:color w:val="231F20"/>
          <w:lang w:val="el-GR"/>
        </w:rPr>
        <w:t>Στον ανθρώπινο οργανισμό υπάρχουν ομοιοστατικοί μηχανισμοί που ρυθμίζουν:</w:t>
      </w:r>
    </w:p>
    <w:p w14:paraId="4762CCA1" w14:textId="77777777" w:rsidR="009D3C66" w:rsidRPr="00D61706" w:rsidRDefault="00691848">
      <w:pPr>
        <w:pStyle w:val="a4"/>
        <w:numPr>
          <w:ilvl w:val="1"/>
          <w:numId w:val="141"/>
        </w:numPr>
        <w:tabs>
          <w:tab w:val="left" w:pos="478"/>
          <w:tab w:val="left" w:pos="479"/>
        </w:tabs>
        <w:ind w:left="478" w:hanging="361"/>
        <w:jc w:val="left"/>
        <w:rPr>
          <w:color w:val="231F20"/>
          <w:sz w:val="24"/>
          <w:lang w:val="el-GR"/>
        </w:rPr>
      </w:pPr>
      <w:r w:rsidRPr="00D61706">
        <w:rPr>
          <w:color w:val="231F20"/>
          <w:sz w:val="24"/>
          <w:lang w:val="el-GR"/>
        </w:rPr>
        <w:t>τη θερμοκρασία του σώματος</w:t>
      </w:r>
      <w:r w:rsidRPr="00D61706">
        <w:rPr>
          <w:color w:val="231F20"/>
          <w:spacing w:val="1"/>
          <w:sz w:val="24"/>
          <w:lang w:val="el-GR"/>
        </w:rPr>
        <w:t xml:space="preserve"> </w:t>
      </w:r>
      <w:r w:rsidRPr="00D61706">
        <w:rPr>
          <w:color w:val="231F20"/>
          <w:sz w:val="24"/>
          <w:lang w:val="el-GR"/>
        </w:rPr>
        <w:t>(δέρμα),</w:t>
      </w:r>
    </w:p>
    <w:p w14:paraId="34510E2A" w14:textId="77777777" w:rsidR="009D3C66" w:rsidRDefault="00691848">
      <w:pPr>
        <w:pStyle w:val="a4"/>
        <w:numPr>
          <w:ilvl w:val="1"/>
          <w:numId w:val="141"/>
        </w:numPr>
        <w:tabs>
          <w:tab w:val="left" w:pos="478"/>
          <w:tab w:val="left" w:pos="479"/>
        </w:tabs>
        <w:spacing w:line="360" w:lineRule="auto"/>
        <w:ind w:right="4907" w:firstLine="0"/>
        <w:jc w:val="left"/>
        <w:rPr>
          <w:sz w:val="24"/>
        </w:rPr>
      </w:pPr>
      <w:r w:rsidRPr="00D61706">
        <w:rPr>
          <w:color w:val="231F20"/>
          <w:sz w:val="24"/>
          <w:lang w:val="el-GR"/>
        </w:rPr>
        <w:t>τη συγκέντρωση της γλυκόζης στο αίμα</w:t>
      </w:r>
      <w:r w:rsidRPr="00D61706">
        <w:rPr>
          <w:sz w:val="24"/>
          <w:lang w:val="el-GR"/>
        </w:rPr>
        <w:t xml:space="preserve">. </w:t>
      </w:r>
      <w:r>
        <w:rPr>
          <w:sz w:val="24"/>
        </w:rPr>
        <w:t>Εναλλακτικά:</w:t>
      </w:r>
    </w:p>
    <w:p w14:paraId="24992B4A" w14:textId="77777777" w:rsidR="009D3C66" w:rsidRPr="00D61706" w:rsidRDefault="00691848">
      <w:pPr>
        <w:pStyle w:val="a4"/>
        <w:numPr>
          <w:ilvl w:val="1"/>
          <w:numId w:val="141"/>
        </w:numPr>
        <w:tabs>
          <w:tab w:val="left" w:pos="478"/>
          <w:tab w:val="left" w:pos="479"/>
        </w:tabs>
        <w:spacing w:before="0" w:line="292" w:lineRule="exact"/>
        <w:ind w:left="478" w:hanging="361"/>
        <w:jc w:val="left"/>
        <w:rPr>
          <w:color w:val="231F20"/>
          <w:sz w:val="24"/>
          <w:lang w:val="el-GR"/>
        </w:rPr>
      </w:pPr>
      <w:r w:rsidRPr="00D61706">
        <w:rPr>
          <w:color w:val="231F20"/>
          <w:sz w:val="24"/>
          <w:lang w:val="el-GR"/>
        </w:rPr>
        <w:t xml:space="preserve">το </w:t>
      </w:r>
      <w:r>
        <w:rPr>
          <w:color w:val="231F20"/>
          <w:sz w:val="24"/>
        </w:rPr>
        <w:t>pH</w:t>
      </w:r>
      <w:r w:rsidRPr="00D61706">
        <w:rPr>
          <w:color w:val="231F20"/>
          <w:sz w:val="24"/>
          <w:lang w:val="el-GR"/>
        </w:rPr>
        <w:t xml:space="preserve"> του αίματος, που πρέπει να είναι σταθερό στο 7,4</w:t>
      </w:r>
      <w:r w:rsidRPr="00D61706">
        <w:rPr>
          <w:color w:val="231F20"/>
          <w:spacing w:val="-9"/>
          <w:sz w:val="24"/>
          <w:lang w:val="el-GR"/>
        </w:rPr>
        <w:t xml:space="preserve"> </w:t>
      </w:r>
      <w:r w:rsidRPr="00D61706">
        <w:rPr>
          <w:color w:val="231F20"/>
          <w:sz w:val="24"/>
          <w:lang w:val="el-GR"/>
        </w:rPr>
        <w:t>,</w:t>
      </w:r>
    </w:p>
    <w:p w14:paraId="231E7B0B" w14:textId="77777777" w:rsidR="009D3C66" w:rsidRPr="00D61706" w:rsidRDefault="00691848">
      <w:pPr>
        <w:pStyle w:val="a4"/>
        <w:numPr>
          <w:ilvl w:val="1"/>
          <w:numId w:val="141"/>
        </w:numPr>
        <w:tabs>
          <w:tab w:val="left" w:pos="478"/>
          <w:tab w:val="left" w:pos="479"/>
        </w:tabs>
        <w:ind w:left="478" w:hanging="361"/>
        <w:jc w:val="left"/>
        <w:rPr>
          <w:color w:val="231F20"/>
          <w:sz w:val="24"/>
          <w:lang w:val="el-GR"/>
        </w:rPr>
      </w:pPr>
      <w:r w:rsidRPr="00D61706">
        <w:rPr>
          <w:color w:val="231F20"/>
          <w:position w:val="2"/>
          <w:sz w:val="24"/>
          <w:lang w:val="el-GR"/>
        </w:rPr>
        <w:t xml:space="preserve">τα επίπεδα του </w:t>
      </w:r>
      <w:r>
        <w:rPr>
          <w:color w:val="231F20"/>
          <w:position w:val="2"/>
          <w:sz w:val="24"/>
        </w:rPr>
        <w:t>C</w:t>
      </w:r>
      <w:r w:rsidRPr="00D61706">
        <w:rPr>
          <w:color w:val="231F20"/>
          <w:position w:val="2"/>
          <w:sz w:val="24"/>
          <w:lang w:val="el-GR"/>
        </w:rPr>
        <w:t>Ο</w:t>
      </w:r>
      <w:r w:rsidRPr="00D61706">
        <w:rPr>
          <w:color w:val="231F20"/>
          <w:sz w:val="16"/>
          <w:lang w:val="el-GR"/>
        </w:rPr>
        <w:t xml:space="preserve">2 </w:t>
      </w:r>
      <w:r w:rsidRPr="00D61706">
        <w:rPr>
          <w:color w:val="231F20"/>
          <w:position w:val="2"/>
          <w:sz w:val="24"/>
          <w:lang w:val="el-GR"/>
        </w:rPr>
        <w:t>στο</w:t>
      </w:r>
      <w:r w:rsidRPr="00D61706">
        <w:rPr>
          <w:color w:val="231F20"/>
          <w:spacing w:val="-19"/>
          <w:position w:val="2"/>
          <w:sz w:val="24"/>
          <w:lang w:val="el-GR"/>
        </w:rPr>
        <w:t xml:space="preserve"> </w:t>
      </w:r>
      <w:r w:rsidRPr="00D61706">
        <w:rPr>
          <w:color w:val="231F20"/>
          <w:position w:val="2"/>
          <w:sz w:val="24"/>
          <w:lang w:val="el-GR"/>
        </w:rPr>
        <w:t>αίμα.</w:t>
      </w:r>
    </w:p>
    <w:p w14:paraId="63632192" w14:textId="77777777" w:rsidR="009D3C66" w:rsidRPr="00D61706" w:rsidRDefault="00691848">
      <w:pPr>
        <w:pStyle w:val="a3"/>
        <w:spacing w:before="149" w:line="360" w:lineRule="auto"/>
        <w:ind w:right="114"/>
        <w:rPr>
          <w:lang w:val="el-GR"/>
        </w:rPr>
      </w:pPr>
      <w:r w:rsidRPr="00D61706">
        <w:rPr>
          <w:lang w:val="el-GR"/>
        </w:rPr>
        <w:t xml:space="preserve">β. Οι διαταραχές της ομοιόστασης </w:t>
      </w:r>
      <w:r w:rsidRPr="00D61706">
        <w:rPr>
          <w:color w:val="231F20"/>
          <w:lang w:val="el-GR"/>
        </w:rPr>
        <w:t>μπορεί να οφείλονται σε παθογόνους μικροοργανισμούς, σε ακραίες μεταβολές των περιβαλλοντικών συνθηκών (θερμοκρασία, ακτινοβολίες, διαθεσ</w:t>
      </w:r>
      <w:r w:rsidRPr="00D61706">
        <w:rPr>
          <w:color w:val="231F20"/>
          <w:lang w:val="el-GR"/>
        </w:rPr>
        <w:t>ιμότητα οξυγόνου), ενώ συχνά είναι απόρροια του τρόπου ζωής (κάπνισμα, αλκοόλ κτλ.).</w:t>
      </w:r>
    </w:p>
    <w:p w14:paraId="6D0BD04D" w14:textId="77777777" w:rsidR="009D3C66" w:rsidRPr="00D61706" w:rsidRDefault="00691848">
      <w:pPr>
        <w:spacing w:line="293" w:lineRule="exact"/>
        <w:ind w:left="118"/>
        <w:rPr>
          <w:b/>
          <w:sz w:val="24"/>
          <w:lang w:val="el-GR"/>
        </w:rPr>
      </w:pPr>
      <w:r w:rsidRPr="00D61706">
        <w:rPr>
          <w:b/>
          <w:color w:val="231F20"/>
          <w:sz w:val="24"/>
          <w:lang w:val="el-GR"/>
        </w:rPr>
        <w:t>2.2</w:t>
      </w:r>
    </w:p>
    <w:p w14:paraId="79431A3F" w14:textId="77777777" w:rsidR="009D3C66" w:rsidRPr="00D61706" w:rsidRDefault="00691848">
      <w:pPr>
        <w:pStyle w:val="a3"/>
        <w:spacing w:before="146" w:line="360" w:lineRule="auto"/>
        <w:ind w:right="123"/>
        <w:rPr>
          <w:lang w:val="el-GR"/>
        </w:rPr>
      </w:pPr>
      <w:r w:rsidRPr="00D61706">
        <w:rPr>
          <w:color w:val="231F20"/>
          <w:lang w:val="el-GR"/>
        </w:rPr>
        <w:t>α. Ρευματοειδής αρθρίτιδα και συστηματικός ερυθηματώδης λύκος (εναλλακτικά: καταρράκτης).</w:t>
      </w:r>
    </w:p>
    <w:p w14:paraId="1E52E1E4" w14:textId="77777777" w:rsidR="009D3C66" w:rsidRPr="00D61706" w:rsidRDefault="00691848">
      <w:pPr>
        <w:pStyle w:val="a3"/>
        <w:spacing w:line="360" w:lineRule="auto"/>
        <w:ind w:right="113"/>
        <w:rPr>
          <w:lang w:val="el-GR"/>
        </w:rPr>
      </w:pPr>
      <w:r w:rsidRPr="00D61706">
        <w:rPr>
          <w:color w:val="231F20"/>
          <w:lang w:val="el-GR"/>
        </w:rPr>
        <w:t>β. Το ανοσοβιολογικό μας σύστημα θεωρεί τις πρωτεΐνες αυτές ξένες και στρέφετ</w:t>
      </w:r>
      <w:r w:rsidRPr="00D61706">
        <w:rPr>
          <w:color w:val="231F20"/>
          <w:lang w:val="el-GR"/>
        </w:rPr>
        <w:t xml:space="preserve">αι μετέπειτα εναντίον όχι μόνο του ιού, αλλά και εναντίον όσων κυττάρων τις φέρουν, δηλαδή </w:t>
      </w:r>
      <w:r w:rsidRPr="00D61706">
        <w:rPr>
          <w:color w:val="231F20"/>
          <w:lang w:val="el-GR"/>
        </w:rPr>
        <w:lastRenderedPageBreak/>
        <w:t>των κυττάρων του ίδιου του οργανισμού.</w:t>
      </w:r>
    </w:p>
    <w:p w14:paraId="5356168D" w14:textId="77777777" w:rsidR="009D3C66" w:rsidRDefault="00691848">
      <w:pPr>
        <w:pStyle w:val="1"/>
        <w:spacing w:before="39"/>
      </w:pPr>
      <w:bookmarkStart w:id="20" w:name="15254"/>
      <w:bookmarkEnd w:id="20"/>
      <w:r>
        <w:t>ΘΕΜΑ 2</w:t>
      </w:r>
    </w:p>
    <w:p w14:paraId="28AC09D9" w14:textId="77777777" w:rsidR="009D3C66" w:rsidRPr="00D61706" w:rsidRDefault="00691848">
      <w:pPr>
        <w:pStyle w:val="a4"/>
        <w:numPr>
          <w:ilvl w:val="1"/>
          <w:numId w:val="139"/>
        </w:numPr>
        <w:tabs>
          <w:tab w:val="left" w:pos="517"/>
        </w:tabs>
        <w:spacing w:before="147" w:line="360" w:lineRule="auto"/>
        <w:ind w:right="115" w:firstLine="0"/>
        <w:jc w:val="both"/>
        <w:rPr>
          <w:b/>
          <w:sz w:val="24"/>
          <w:lang w:val="el-GR"/>
        </w:rPr>
      </w:pPr>
      <w:r w:rsidRPr="00D61706">
        <w:rPr>
          <w:b/>
          <w:color w:val="231F20"/>
          <w:sz w:val="24"/>
          <w:lang w:val="el-GR"/>
        </w:rPr>
        <w:t>Ο καρκίνος είναι ένα από τα σοβαρότερα προβλήματα υγείας που παρατηρούνται σήμερα στις αναπτυγμένες χώρες. Συνήθως προσβάλλει ανθρώπους μεγάλης ηλικίας, υπάρχουν όμως και μορφές καρκίνου που εμφανίζονται σε νεαρής ηλικίας άτομα, ακόμη και σε</w:t>
      </w:r>
      <w:r w:rsidRPr="00D61706">
        <w:rPr>
          <w:b/>
          <w:color w:val="231F20"/>
          <w:spacing w:val="1"/>
          <w:sz w:val="24"/>
          <w:lang w:val="el-GR"/>
        </w:rPr>
        <w:t xml:space="preserve"> </w:t>
      </w:r>
      <w:r w:rsidRPr="00D61706">
        <w:rPr>
          <w:b/>
          <w:color w:val="231F20"/>
          <w:sz w:val="24"/>
          <w:lang w:val="el-GR"/>
        </w:rPr>
        <w:t>παιδιά.</w:t>
      </w:r>
    </w:p>
    <w:p w14:paraId="6B028F83" w14:textId="77777777" w:rsidR="009D3C66" w:rsidRPr="00D61706" w:rsidRDefault="00691848">
      <w:pPr>
        <w:pStyle w:val="a3"/>
        <w:spacing w:line="360" w:lineRule="auto"/>
        <w:ind w:right="115"/>
        <w:rPr>
          <w:lang w:val="el-GR"/>
        </w:rPr>
      </w:pPr>
      <w:r w:rsidRPr="00D61706">
        <w:rPr>
          <w:color w:val="231F20"/>
          <w:lang w:val="el-GR"/>
        </w:rPr>
        <w:t>α. Ο κ</w:t>
      </w:r>
      <w:r w:rsidRPr="00D61706">
        <w:rPr>
          <w:color w:val="231F20"/>
          <w:lang w:val="el-GR"/>
        </w:rPr>
        <w:t>αρκίνος ως πολυσταδιακή και πολυπαραγοντική ασθένεια προκαλείται από παράγοντες</w:t>
      </w:r>
      <w:r w:rsidRPr="00D61706">
        <w:rPr>
          <w:color w:val="231F20"/>
          <w:spacing w:val="-9"/>
          <w:lang w:val="el-GR"/>
        </w:rPr>
        <w:t xml:space="preserve"> </w:t>
      </w:r>
      <w:r w:rsidRPr="00D61706">
        <w:rPr>
          <w:color w:val="231F20"/>
          <w:lang w:val="el-GR"/>
        </w:rPr>
        <w:t>που</w:t>
      </w:r>
      <w:r w:rsidRPr="00D61706">
        <w:rPr>
          <w:color w:val="231F20"/>
          <w:spacing w:val="-12"/>
          <w:lang w:val="el-GR"/>
        </w:rPr>
        <w:t xml:space="preserve"> </w:t>
      </w:r>
      <w:r w:rsidRPr="00D61706">
        <w:rPr>
          <w:color w:val="231F20"/>
          <w:lang w:val="el-GR"/>
        </w:rPr>
        <w:t>δρουν</w:t>
      </w:r>
      <w:r w:rsidRPr="00D61706">
        <w:rPr>
          <w:color w:val="231F20"/>
          <w:spacing w:val="-9"/>
          <w:lang w:val="el-GR"/>
        </w:rPr>
        <w:t xml:space="preserve"> </w:t>
      </w:r>
      <w:r w:rsidRPr="00D61706">
        <w:rPr>
          <w:color w:val="231F20"/>
          <w:lang w:val="el-GR"/>
        </w:rPr>
        <w:t>ταυτόχρονα</w:t>
      </w:r>
      <w:r w:rsidRPr="00D61706">
        <w:rPr>
          <w:color w:val="231F20"/>
          <w:spacing w:val="-10"/>
          <w:lang w:val="el-GR"/>
        </w:rPr>
        <w:t xml:space="preserve"> </w:t>
      </w:r>
      <w:r w:rsidRPr="00D61706">
        <w:rPr>
          <w:color w:val="231F20"/>
          <w:lang w:val="el-GR"/>
        </w:rPr>
        <w:t>ή</w:t>
      </w:r>
      <w:r w:rsidRPr="00D61706">
        <w:rPr>
          <w:color w:val="231F20"/>
          <w:spacing w:val="-8"/>
          <w:lang w:val="el-GR"/>
        </w:rPr>
        <w:t xml:space="preserve"> </w:t>
      </w:r>
      <w:r w:rsidRPr="00D61706">
        <w:rPr>
          <w:color w:val="231F20"/>
          <w:lang w:val="el-GR"/>
        </w:rPr>
        <w:t>σωρευτικά</w:t>
      </w:r>
      <w:r w:rsidRPr="00D61706">
        <w:rPr>
          <w:color w:val="231F20"/>
          <w:spacing w:val="-10"/>
          <w:lang w:val="el-GR"/>
        </w:rPr>
        <w:t xml:space="preserve"> </w:t>
      </w:r>
      <w:r w:rsidRPr="00D61706">
        <w:rPr>
          <w:color w:val="231F20"/>
          <w:lang w:val="el-GR"/>
        </w:rPr>
        <w:t>για</w:t>
      </w:r>
      <w:r w:rsidRPr="00D61706">
        <w:rPr>
          <w:color w:val="231F20"/>
          <w:spacing w:val="-8"/>
          <w:lang w:val="el-GR"/>
        </w:rPr>
        <w:t xml:space="preserve"> </w:t>
      </w:r>
      <w:r w:rsidRPr="00D61706">
        <w:rPr>
          <w:color w:val="231F20"/>
          <w:lang w:val="el-GR"/>
        </w:rPr>
        <w:t>την</w:t>
      </w:r>
      <w:r w:rsidRPr="00D61706">
        <w:rPr>
          <w:color w:val="231F20"/>
          <w:spacing w:val="-11"/>
          <w:lang w:val="el-GR"/>
        </w:rPr>
        <w:t xml:space="preserve"> </w:t>
      </w:r>
      <w:r w:rsidRPr="00D61706">
        <w:rPr>
          <w:color w:val="231F20"/>
          <w:lang w:val="el-GR"/>
        </w:rPr>
        <w:t>εμφάνιση</w:t>
      </w:r>
      <w:r w:rsidRPr="00D61706">
        <w:rPr>
          <w:color w:val="231F20"/>
          <w:spacing w:val="-8"/>
          <w:lang w:val="el-GR"/>
        </w:rPr>
        <w:t xml:space="preserve"> </w:t>
      </w:r>
      <w:r w:rsidRPr="00D61706">
        <w:rPr>
          <w:color w:val="231F20"/>
          <w:lang w:val="el-GR"/>
        </w:rPr>
        <w:t>του.</w:t>
      </w:r>
      <w:r w:rsidRPr="00D61706">
        <w:rPr>
          <w:color w:val="231F20"/>
          <w:spacing w:val="-12"/>
          <w:lang w:val="el-GR"/>
        </w:rPr>
        <w:t xml:space="preserve"> </w:t>
      </w:r>
      <w:r w:rsidRPr="00D61706">
        <w:rPr>
          <w:color w:val="231F20"/>
          <w:lang w:val="el-GR"/>
        </w:rPr>
        <w:t>Να</w:t>
      </w:r>
      <w:r w:rsidRPr="00D61706">
        <w:rPr>
          <w:color w:val="231F20"/>
          <w:spacing w:val="-7"/>
          <w:lang w:val="el-GR"/>
        </w:rPr>
        <w:t xml:space="preserve"> </w:t>
      </w:r>
      <w:r w:rsidRPr="00D61706">
        <w:rPr>
          <w:color w:val="231F20"/>
          <w:lang w:val="el-GR"/>
        </w:rPr>
        <w:t>γράψετε</w:t>
      </w:r>
      <w:r w:rsidRPr="00D61706">
        <w:rPr>
          <w:color w:val="231F20"/>
          <w:spacing w:val="-8"/>
          <w:lang w:val="el-GR"/>
        </w:rPr>
        <w:t xml:space="preserve"> </w:t>
      </w:r>
      <w:r w:rsidRPr="00D61706">
        <w:rPr>
          <w:color w:val="231F20"/>
          <w:lang w:val="el-GR"/>
        </w:rPr>
        <w:t>δύο</w:t>
      </w:r>
      <w:r w:rsidRPr="00D61706">
        <w:rPr>
          <w:color w:val="231F20"/>
          <w:spacing w:val="-11"/>
          <w:lang w:val="el-GR"/>
        </w:rPr>
        <w:t xml:space="preserve"> </w:t>
      </w:r>
      <w:r w:rsidRPr="00D61706">
        <w:rPr>
          <w:color w:val="231F20"/>
          <w:lang w:val="el-GR"/>
        </w:rPr>
        <w:t>από τους παράγοντες που τον προκαλούν (μονάδες</w:t>
      </w:r>
      <w:r w:rsidRPr="00D61706">
        <w:rPr>
          <w:color w:val="231F20"/>
          <w:spacing w:val="-3"/>
          <w:lang w:val="el-GR"/>
        </w:rPr>
        <w:t xml:space="preserve"> </w:t>
      </w:r>
      <w:r w:rsidRPr="00D61706">
        <w:rPr>
          <w:color w:val="231F20"/>
          <w:lang w:val="el-GR"/>
        </w:rPr>
        <w:t>6).</w:t>
      </w:r>
    </w:p>
    <w:p w14:paraId="5C4891F2" w14:textId="77777777" w:rsidR="009D3C66" w:rsidRPr="00D61706" w:rsidRDefault="00691848">
      <w:pPr>
        <w:pStyle w:val="a3"/>
        <w:spacing w:line="360" w:lineRule="auto"/>
        <w:ind w:right="116"/>
        <w:rPr>
          <w:lang w:val="el-GR"/>
        </w:rPr>
      </w:pPr>
      <w:r w:rsidRPr="00D61706">
        <w:rPr>
          <w:color w:val="231F20"/>
          <w:lang w:val="el-GR"/>
        </w:rPr>
        <w:t>β.</w:t>
      </w:r>
      <w:r w:rsidRPr="00D61706">
        <w:rPr>
          <w:color w:val="231F20"/>
          <w:spacing w:val="-14"/>
          <w:lang w:val="el-GR"/>
        </w:rPr>
        <w:t xml:space="preserve"> </w:t>
      </w:r>
      <w:r w:rsidRPr="00D61706">
        <w:rPr>
          <w:color w:val="231F20"/>
          <w:lang w:val="el-GR"/>
        </w:rPr>
        <w:t>Η</w:t>
      </w:r>
      <w:r w:rsidRPr="00D61706">
        <w:rPr>
          <w:color w:val="231F20"/>
          <w:spacing w:val="-14"/>
          <w:lang w:val="el-GR"/>
        </w:rPr>
        <w:t xml:space="preserve"> </w:t>
      </w:r>
      <w:r w:rsidRPr="00D61706">
        <w:rPr>
          <w:color w:val="231F20"/>
          <w:lang w:val="el-GR"/>
        </w:rPr>
        <w:t>ακτινοθεραπεία</w:t>
      </w:r>
      <w:r w:rsidRPr="00D61706">
        <w:rPr>
          <w:color w:val="231F20"/>
          <w:spacing w:val="-13"/>
          <w:lang w:val="el-GR"/>
        </w:rPr>
        <w:t xml:space="preserve"> </w:t>
      </w:r>
      <w:r w:rsidRPr="00D61706">
        <w:rPr>
          <w:color w:val="231F20"/>
          <w:lang w:val="el-GR"/>
        </w:rPr>
        <w:t>και</w:t>
      </w:r>
      <w:r w:rsidRPr="00D61706">
        <w:rPr>
          <w:color w:val="231F20"/>
          <w:spacing w:val="-16"/>
          <w:lang w:val="el-GR"/>
        </w:rPr>
        <w:t xml:space="preserve"> </w:t>
      </w:r>
      <w:r w:rsidRPr="00D61706">
        <w:rPr>
          <w:color w:val="231F20"/>
          <w:lang w:val="el-GR"/>
        </w:rPr>
        <w:t>η</w:t>
      </w:r>
      <w:r w:rsidRPr="00D61706">
        <w:rPr>
          <w:color w:val="231F20"/>
          <w:spacing w:val="-13"/>
          <w:lang w:val="el-GR"/>
        </w:rPr>
        <w:t xml:space="preserve"> </w:t>
      </w:r>
      <w:r w:rsidRPr="00D61706">
        <w:rPr>
          <w:color w:val="231F20"/>
          <w:lang w:val="el-GR"/>
        </w:rPr>
        <w:t>χημειοθεραπεία</w:t>
      </w:r>
      <w:r w:rsidRPr="00D61706">
        <w:rPr>
          <w:color w:val="231F20"/>
          <w:spacing w:val="-15"/>
          <w:lang w:val="el-GR"/>
        </w:rPr>
        <w:t xml:space="preserve"> </w:t>
      </w:r>
      <w:r w:rsidRPr="00D61706">
        <w:rPr>
          <w:color w:val="231F20"/>
          <w:lang w:val="el-GR"/>
        </w:rPr>
        <w:t>αποτελούν</w:t>
      </w:r>
      <w:r w:rsidRPr="00D61706">
        <w:rPr>
          <w:color w:val="231F20"/>
          <w:spacing w:val="-10"/>
          <w:lang w:val="el-GR"/>
        </w:rPr>
        <w:t xml:space="preserve"> </w:t>
      </w:r>
      <w:r w:rsidRPr="00D61706">
        <w:rPr>
          <w:color w:val="231F20"/>
          <w:lang w:val="el-GR"/>
        </w:rPr>
        <w:t>δύο</w:t>
      </w:r>
      <w:r w:rsidRPr="00D61706">
        <w:rPr>
          <w:color w:val="231F20"/>
          <w:spacing w:val="-13"/>
          <w:lang w:val="el-GR"/>
        </w:rPr>
        <w:t xml:space="preserve"> </w:t>
      </w:r>
      <w:r w:rsidRPr="00D61706">
        <w:rPr>
          <w:color w:val="231F20"/>
          <w:lang w:val="el-GR"/>
        </w:rPr>
        <w:t>βασικούς</w:t>
      </w:r>
      <w:r w:rsidRPr="00D61706">
        <w:rPr>
          <w:color w:val="231F20"/>
          <w:spacing w:val="-13"/>
          <w:lang w:val="el-GR"/>
        </w:rPr>
        <w:t xml:space="preserve"> </w:t>
      </w:r>
      <w:r w:rsidRPr="00D61706">
        <w:rPr>
          <w:color w:val="231F20"/>
          <w:lang w:val="el-GR"/>
        </w:rPr>
        <w:t>τρόπους</w:t>
      </w:r>
      <w:r w:rsidRPr="00D61706">
        <w:rPr>
          <w:color w:val="231F20"/>
          <w:spacing w:val="-13"/>
          <w:lang w:val="el-GR"/>
        </w:rPr>
        <w:t xml:space="preserve"> </w:t>
      </w:r>
      <w:r w:rsidRPr="00D61706">
        <w:rPr>
          <w:color w:val="231F20"/>
          <w:lang w:val="el-GR"/>
        </w:rPr>
        <w:t>αντιμετώπισης του καρκίνου. Να αναφέρετε την βασική διαφορά των παραπάνω τρόπων αντιμετώπισης (μονάδες</w:t>
      </w:r>
      <w:r w:rsidRPr="00D61706">
        <w:rPr>
          <w:color w:val="231F20"/>
          <w:spacing w:val="-1"/>
          <w:lang w:val="el-GR"/>
        </w:rPr>
        <w:t xml:space="preserve"> </w:t>
      </w:r>
      <w:r w:rsidRPr="00D61706">
        <w:rPr>
          <w:color w:val="231F20"/>
          <w:lang w:val="el-GR"/>
        </w:rPr>
        <w:t>6).</w:t>
      </w:r>
    </w:p>
    <w:p w14:paraId="6713C668" w14:textId="77777777" w:rsidR="009D3C66" w:rsidRDefault="00691848">
      <w:pPr>
        <w:pStyle w:val="1"/>
        <w:ind w:left="7963"/>
        <w:jc w:val="left"/>
      </w:pPr>
      <w:r>
        <w:t>Μονάδες 12</w:t>
      </w:r>
    </w:p>
    <w:p w14:paraId="7CAF6748" w14:textId="77777777" w:rsidR="009D3C66" w:rsidRPr="00D61706" w:rsidRDefault="00691848">
      <w:pPr>
        <w:pStyle w:val="a4"/>
        <w:numPr>
          <w:ilvl w:val="1"/>
          <w:numId w:val="139"/>
        </w:numPr>
        <w:tabs>
          <w:tab w:val="left" w:pos="481"/>
        </w:tabs>
        <w:spacing w:before="147" w:line="360" w:lineRule="auto"/>
        <w:ind w:right="115" w:firstLine="0"/>
        <w:rPr>
          <w:b/>
          <w:sz w:val="24"/>
          <w:lang w:val="el-GR"/>
        </w:rPr>
      </w:pPr>
      <w:r w:rsidRPr="00D61706">
        <w:rPr>
          <w:b/>
          <w:color w:val="231F20"/>
          <w:sz w:val="24"/>
          <w:lang w:val="el-GR"/>
        </w:rPr>
        <w:t>Τα Πρωτεύοντα εξελίχθηκαν αναπτύσσοντας προσαρμογές που τα καθιστούσαν</w:t>
      </w:r>
      <w:r w:rsidRPr="00D61706">
        <w:rPr>
          <w:b/>
          <w:color w:val="231F20"/>
          <w:spacing w:val="-32"/>
          <w:sz w:val="24"/>
          <w:lang w:val="el-GR"/>
        </w:rPr>
        <w:t xml:space="preserve"> </w:t>
      </w:r>
      <w:r w:rsidRPr="00D61706">
        <w:rPr>
          <w:b/>
          <w:color w:val="231F20"/>
          <w:sz w:val="24"/>
          <w:lang w:val="el-GR"/>
        </w:rPr>
        <w:t>ικανά να ζουν πάνω στα δέντρα (δενδρ</w:t>
      </w:r>
      <w:r w:rsidRPr="00D61706">
        <w:rPr>
          <w:b/>
          <w:color w:val="231F20"/>
          <w:sz w:val="24"/>
          <w:lang w:val="el-GR"/>
        </w:rPr>
        <w:t>όβια</w:t>
      </w:r>
      <w:r w:rsidRPr="00D61706">
        <w:rPr>
          <w:b/>
          <w:color w:val="231F20"/>
          <w:spacing w:val="-1"/>
          <w:sz w:val="24"/>
          <w:lang w:val="el-GR"/>
        </w:rPr>
        <w:t xml:space="preserve"> </w:t>
      </w:r>
      <w:r w:rsidRPr="00D61706">
        <w:rPr>
          <w:b/>
          <w:color w:val="231F20"/>
          <w:sz w:val="24"/>
          <w:lang w:val="el-GR"/>
        </w:rPr>
        <w:t>είδη).</w:t>
      </w:r>
    </w:p>
    <w:p w14:paraId="701A3DBF" w14:textId="77777777" w:rsidR="009D3C66" w:rsidRPr="00D61706" w:rsidRDefault="00691848">
      <w:pPr>
        <w:pStyle w:val="a3"/>
        <w:spacing w:line="360" w:lineRule="auto"/>
        <w:ind w:right="122"/>
        <w:jc w:val="left"/>
        <w:rPr>
          <w:lang w:val="el-GR"/>
        </w:rPr>
      </w:pPr>
      <w:r w:rsidRPr="00D61706">
        <w:rPr>
          <w:color w:val="231F20"/>
          <w:lang w:val="el-GR"/>
        </w:rPr>
        <w:t>α. Να αναφέρετε τρία από τα χαρακτηριστικά των Πρωτευόντων που αποτέλεσαν το υπόβαθρο για τη μελλοντική εμφάνιση του ανθρώπου (μονάδες 6).</w:t>
      </w:r>
    </w:p>
    <w:p w14:paraId="39BFCDAF" w14:textId="77777777" w:rsidR="009D3C66" w:rsidRPr="00D61706" w:rsidRDefault="00691848">
      <w:pPr>
        <w:pStyle w:val="a3"/>
        <w:spacing w:before="1" w:line="360" w:lineRule="auto"/>
        <w:ind w:right="122"/>
        <w:jc w:val="left"/>
        <w:rPr>
          <w:lang w:val="el-GR"/>
        </w:rPr>
      </w:pPr>
      <w:r w:rsidRPr="00D61706">
        <w:rPr>
          <w:color w:val="231F20"/>
          <w:lang w:val="el-GR"/>
        </w:rPr>
        <w:t>β.</w:t>
      </w:r>
      <w:r w:rsidRPr="00D61706">
        <w:rPr>
          <w:color w:val="231F20"/>
          <w:spacing w:val="-11"/>
          <w:lang w:val="el-GR"/>
        </w:rPr>
        <w:t xml:space="preserve"> </w:t>
      </w:r>
      <w:r w:rsidRPr="00D61706">
        <w:rPr>
          <w:color w:val="231F20"/>
          <w:lang w:val="el-GR"/>
        </w:rPr>
        <w:t>Να</w:t>
      </w:r>
      <w:r w:rsidRPr="00D61706">
        <w:rPr>
          <w:color w:val="231F20"/>
          <w:spacing w:val="-9"/>
          <w:lang w:val="el-GR"/>
        </w:rPr>
        <w:t xml:space="preserve"> </w:t>
      </w:r>
      <w:r w:rsidRPr="00D61706">
        <w:rPr>
          <w:color w:val="231F20"/>
          <w:lang w:val="el-GR"/>
        </w:rPr>
        <w:t>εξηγήσετε</w:t>
      </w:r>
      <w:r w:rsidRPr="00D61706">
        <w:rPr>
          <w:color w:val="231F20"/>
          <w:spacing w:val="-10"/>
          <w:lang w:val="el-GR"/>
        </w:rPr>
        <w:t xml:space="preserve"> </w:t>
      </w:r>
      <w:r w:rsidRPr="00D61706">
        <w:rPr>
          <w:color w:val="231F20"/>
          <w:lang w:val="el-GR"/>
        </w:rPr>
        <w:t>τον</w:t>
      </w:r>
      <w:r w:rsidRPr="00D61706">
        <w:rPr>
          <w:color w:val="231F20"/>
          <w:spacing w:val="-9"/>
          <w:lang w:val="el-GR"/>
        </w:rPr>
        <w:t xml:space="preserve"> </w:t>
      </w:r>
      <w:r w:rsidRPr="00D61706">
        <w:rPr>
          <w:color w:val="231F20"/>
          <w:lang w:val="el-GR"/>
        </w:rPr>
        <w:t>λόγο</w:t>
      </w:r>
      <w:r w:rsidRPr="00D61706">
        <w:rPr>
          <w:color w:val="231F20"/>
          <w:spacing w:val="-9"/>
          <w:lang w:val="el-GR"/>
        </w:rPr>
        <w:t xml:space="preserve"> </w:t>
      </w:r>
      <w:r w:rsidRPr="00D61706">
        <w:rPr>
          <w:color w:val="231F20"/>
          <w:lang w:val="el-GR"/>
        </w:rPr>
        <w:t>για</w:t>
      </w:r>
      <w:r w:rsidRPr="00D61706">
        <w:rPr>
          <w:color w:val="231F20"/>
          <w:spacing w:val="-8"/>
          <w:lang w:val="el-GR"/>
        </w:rPr>
        <w:t xml:space="preserve"> </w:t>
      </w:r>
      <w:r w:rsidRPr="00D61706">
        <w:rPr>
          <w:color w:val="231F20"/>
          <w:lang w:val="el-GR"/>
        </w:rPr>
        <w:t>τον</w:t>
      </w:r>
      <w:r w:rsidRPr="00D61706">
        <w:rPr>
          <w:color w:val="231F20"/>
          <w:spacing w:val="-12"/>
          <w:lang w:val="el-GR"/>
        </w:rPr>
        <w:t xml:space="preserve"> </w:t>
      </w:r>
      <w:r w:rsidRPr="00D61706">
        <w:rPr>
          <w:color w:val="231F20"/>
          <w:lang w:val="el-GR"/>
        </w:rPr>
        <w:t>οποίο</w:t>
      </w:r>
      <w:r w:rsidRPr="00D61706">
        <w:rPr>
          <w:color w:val="231F20"/>
          <w:spacing w:val="-8"/>
          <w:lang w:val="el-GR"/>
        </w:rPr>
        <w:t xml:space="preserve"> </w:t>
      </w:r>
      <w:r w:rsidRPr="00D61706">
        <w:rPr>
          <w:color w:val="231F20"/>
          <w:lang w:val="el-GR"/>
        </w:rPr>
        <w:t>τα</w:t>
      </w:r>
      <w:r w:rsidRPr="00D61706">
        <w:rPr>
          <w:color w:val="231F20"/>
          <w:spacing w:val="-11"/>
          <w:lang w:val="el-GR"/>
        </w:rPr>
        <w:t xml:space="preserve"> </w:t>
      </w:r>
      <w:r w:rsidRPr="00D61706">
        <w:rPr>
          <w:color w:val="231F20"/>
          <w:lang w:val="el-GR"/>
        </w:rPr>
        <w:t>Πρωτεύοντα</w:t>
      </w:r>
      <w:r w:rsidRPr="00D61706">
        <w:rPr>
          <w:color w:val="231F20"/>
          <w:spacing w:val="-9"/>
          <w:lang w:val="el-GR"/>
        </w:rPr>
        <w:t xml:space="preserve"> </w:t>
      </w:r>
      <w:r w:rsidRPr="00D61706">
        <w:rPr>
          <w:color w:val="231F20"/>
          <w:lang w:val="el-GR"/>
        </w:rPr>
        <w:t>ήταν</w:t>
      </w:r>
      <w:r w:rsidRPr="00D61706">
        <w:rPr>
          <w:color w:val="231F20"/>
          <w:spacing w:val="-8"/>
          <w:lang w:val="el-GR"/>
        </w:rPr>
        <w:t xml:space="preserve"> </w:t>
      </w:r>
      <w:r w:rsidRPr="00D61706">
        <w:rPr>
          <w:color w:val="231F20"/>
          <w:lang w:val="el-GR"/>
        </w:rPr>
        <w:t>ικανά</w:t>
      </w:r>
      <w:r w:rsidRPr="00D61706">
        <w:rPr>
          <w:color w:val="231F20"/>
          <w:spacing w:val="-9"/>
          <w:lang w:val="el-GR"/>
        </w:rPr>
        <w:t xml:space="preserve"> </w:t>
      </w:r>
      <w:r w:rsidRPr="00D61706">
        <w:rPr>
          <w:color w:val="231F20"/>
          <w:lang w:val="el-GR"/>
        </w:rPr>
        <w:t>για</w:t>
      </w:r>
      <w:r w:rsidRPr="00D61706">
        <w:rPr>
          <w:color w:val="231F20"/>
          <w:spacing w:val="-9"/>
          <w:lang w:val="el-GR"/>
        </w:rPr>
        <w:t xml:space="preserve"> </w:t>
      </w:r>
      <w:r w:rsidRPr="00D61706">
        <w:rPr>
          <w:color w:val="231F20"/>
          <w:lang w:val="el-GR"/>
        </w:rPr>
        <w:t>πιο</w:t>
      </w:r>
      <w:r w:rsidRPr="00D61706">
        <w:rPr>
          <w:color w:val="231F20"/>
          <w:spacing w:val="-11"/>
          <w:lang w:val="el-GR"/>
        </w:rPr>
        <w:t xml:space="preserve"> </w:t>
      </w:r>
      <w:r w:rsidRPr="00D61706">
        <w:rPr>
          <w:color w:val="231F20"/>
          <w:lang w:val="el-GR"/>
        </w:rPr>
        <w:t>σύνθετες</w:t>
      </w:r>
      <w:r w:rsidRPr="00D61706">
        <w:rPr>
          <w:color w:val="231F20"/>
          <w:spacing w:val="-10"/>
          <w:lang w:val="el-GR"/>
        </w:rPr>
        <w:t xml:space="preserve"> </w:t>
      </w:r>
      <w:r w:rsidRPr="00D61706">
        <w:rPr>
          <w:color w:val="231F20"/>
          <w:lang w:val="el-GR"/>
        </w:rPr>
        <w:t>νοητικές λειτουργίες (μονάδες</w:t>
      </w:r>
      <w:r w:rsidRPr="00D61706">
        <w:rPr>
          <w:color w:val="231F20"/>
          <w:spacing w:val="-3"/>
          <w:lang w:val="el-GR"/>
        </w:rPr>
        <w:t xml:space="preserve"> </w:t>
      </w:r>
      <w:r w:rsidRPr="00D61706">
        <w:rPr>
          <w:color w:val="231F20"/>
          <w:lang w:val="el-GR"/>
        </w:rPr>
        <w:t>7).</w:t>
      </w:r>
    </w:p>
    <w:p w14:paraId="0E4291D0" w14:textId="77777777" w:rsidR="009D3C66" w:rsidRPr="00D61706" w:rsidRDefault="00691848">
      <w:pPr>
        <w:pStyle w:val="1"/>
        <w:ind w:right="112"/>
        <w:jc w:val="right"/>
        <w:rPr>
          <w:lang w:val="el-GR"/>
        </w:rPr>
      </w:pPr>
      <w:r w:rsidRPr="00D61706">
        <w:rPr>
          <w:lang w:val="el-GR"/>
        </w:rPr>
        <w:t>Μονάδες 13</w:t>
      </w:r>
    </w:p>
    <w:p w14:paraId="02A2D63B" w14:textId="77777777" w:rsidR="009D3C66" w:rsidRPr="00D61706" w:rsidRDefault="00691848">
      <w:pPr>
        <w:spacing w:before="39"/>
        <w:ind w:left="118"/>
        <w:rPr>
          <w:b/>
          <w:sz w:val="24"/>
          <w:lang w:val="el-GR"/>
        </w:rPr>
      </w:pPr>
      <w:bookmarkStart w:id="21" w:name="15254_SOLUTION"/>
      <w:bookmarkEnd w:id="21"/>
      <w:r w:rsidRPr="00D61706">
        <w:rPr>
          <w:b/>
          <w:sz w:val="24"/>
          <w:lang w:val="el-GR"/>
        </w:rPr>
        <w:t>2.1</w:t>
      </w:r>
    </w:p>
    <w:p w14:paraId="3C015845" w14:textId="77777777" w:rsidR="009D3C66" w:rsidRPr="00D61706" w:rsidRDefault="00691848">
      <w:pPr>
        <w:pStyle w:val="a3"/>
        <w:spacing w:before="147"/>
        <w:jc w:val="left"/>
        <w:rPr>
          <w:lang w:val="el-GR"/>
        </w:rPr>
      </w:pPr>
      <w:r w:rsidRPr="00D61706">
        <w:rPr>
          <w:color w:val="231F20"/>
          <w:lang w:val="el-GR"/>
        </w:rPr>
        <w:t>α. Τα αίτια που τον προκαλούν έχουν</w:t>
      </w:r>
      <w:r w:rsidRPr="00D61706">
        <w:rPr>
          <w:color w:val="231F20"/>
          <w:spacing w:val="-22"/>
          <w:lang w:val="el-GR"/>
        </w:rPr>
        <w:t xml:space="preserve"> </w:t>
      </w:r>
      <w:r w:rsidRPr="00D61706">
        <w:rPr>
          <w:color w:val="231F20"/>
          <w:lang w:val="el-GR"/>
        </w:rPr>
        <w:t>αναζητηθεί:</w:t>
      </w:r>
    </w:p>
    <w:p w14:paraId="1AA429CF" w14:textId="77777777" w:rsidR="009D3C66" w:rsidRPr="00D61706" w:rsidRDefault="00691848">
      <w:pPr>
        <w:pStyle w:val="a4"/>
        <w:numPr>
          <w:ilvl w:val="1"/>
          <w:numId w:val="141"/>
        </w:numPr>
        <w:tabs>
          <w:tab w:val="left" w:pos="294"/>
        </w:tabs>
        <w:ind w:left="293" w:hanging="176"/>
        <w:jc w:val="left"/>
        <w:rPr>
          <w:color w:val="231F20"/>
          <w:sz w:val="24"/>
          <w:lang w:val="el-GR"/>
        </w:rPr>
      </w:pPr>
      <w:r w:rsidRPr="00D61706">
        <w:rPr>
          <w:color w:val="231F20"/>
          <w:sz w:val="24"/>
          <w:lang w:val="el-GR"/>
        </w:rPr>
        <w:t>σε μολυσματικούς παράγοντες, όπως είναι οι</w:t>
      </w:r>
      <w:r w:rsidRPr="00D61706">
        <w:rPr>
          <w:color w:val="231F20"/>
          <w:spacing w:val="-27"/>
          <w:sz w:val="24"/>
          <w:lang w:val="el-GR"/>
        </w:rPr>
        <w:t xml:space="preserve"> </w:t>
      </w:r>
      <w:r w:rsidRPr="00D61706">
        <w:rPr>
          <w:color w:val="231F20"/>
          <w:sz w:val="24"/>
          <w:lang w:val="el-GR"/>
        </w:rPr>
        <w:t>ιοί,</w:t>
      </w:r>
    </w:p>
    <w:p w14:paraId="26E4B368" w14:textId="77777777" w:rsidR="009D3C66" w:rsidRPr="00D61706" w:rsidRDefault="00691848">
      <w:pPr>
        <w:pStyle w:val="a4"/>
        <w:numPr>
          <w:ilvl w:val="1"/>
          <w:numId w:val="141"/>
        </w:numPr>
        <w:tabs>
          <w:tab w:val="left" w:pos="364"/>
        </w:tabs>
        <w:spacing w:line="360" w:lineRule="auto"/>
        <w:ind w:right="120" w:firstLine="0"/>
        <w:jc w:val="left"/>
        <w:rPr>
          <w:color w:val="231F20"/>
          <w:sz w:val="24"/>
          <w:lang w:val="el-GR"/>
        </w:rPr>
      </w:pPr>
      <w:r w:rsidRPr="00D61706">
        <w:rPr>
          <w:color w:val="231F20"/>
          <w:sz w:val="24"/>
          <w:lang w:val="el-GR"/>
        </w:rPr>
        <w:t>σε περιβαλλοντικούς παράγοντες, όπως είναι οι διάφορες ακτινοβολίες και χημικές ενώσεις.</w:t>
      </w:r>
    </w:p>
    <w:p w14:paraId="2EC36204" w14:textId="77777777" w:rsidR="009D3C66" w:rsidRDefault="00691848">
      <w:pPr>
        <w:pStyle w:val="a3"/>
        <w:spacing w:line="292" w:lineRule="exact"/>
        <w:jc w:val="left"/>
      </w:pPr>
      <w:r>
        <w:rPr>
          <w:color w:val="231F20"/>
        </w:rPr>
        <w:t>Εναλλακτικά:</w:t>
      </w:r>
    </w:p>
    <w:p w14:paraId="18940700" w14:textId="77777777" w:rsidR="009D3C66" w:rsidRPr="00D61706" w:rsidRDefault="00691848">
      <w:pPr>
        <w:pStyle w:val="a4"/>
        <w:numPr>
          <w:ilvl w:val="1"/>
          <w:numId w:val="141"/>
        </w:numPr>
        <w:tabs>
          <w:tab w:val="left" w:pos="350"/>
        </w:tabs>
        <w:spacing w:before="147"/>
        <w:ind w:left="349" w:hanging="176"/>
        <w:jc w:val="left"/>
        <w:rPr>
          <w:color w:val="231F20"/>
          <w:sz w:val="24"/>
          <w:lang w:val="el-GR"/>
        </w:rPr>
      </w:pPr>
      <w:r w:rsidRPr="00D61706">
        <w:rPr>
          <w:color w:val="231F20"/>
          <w:sz w:val="24"/>
          <w:lang w:val="el-GR"/>
        </w:rPr>
        <w:t>στον τρόπο ζωής που επιλέγουμε (κάπνισμα, κατάχρηση αλκοόλ, διατροφικές</w:t>
      </w:r>
      <w:r w:rsidRPr="00D61706">
        <w:rPr>
          <w:color w:val="231F20"/>
          <w:spacing w:val="-26"/>
          <w:sz w:val="24"/>
          <w:lang w:val="el-GR"/>
        </w:rPr>
        <w:t xml:space="preserve"> </w:t>
      </w:r>
      <w:r w:rsidRPr="00D61706">
        <w:rPr>
          <w:color w:val="231F20"/>
          <w:sz w:val="24"/>
          <w:lang w:val="el-GR"/>
        </w:rPr>
        <w:t>συνήθειες),</w:t>
      </w:r>
    </w:p>
    <w:p w14:paraId="01DD52C9" w14:textId="77777777" w:rsidR="009D3C66" w:rsidRPr="00D61706" w:rsidRDefault="00691848">
      <w:pPr>
        <w:pStyle w:val="a4"/>
        <w:numPr>
          <w:ilvl w:val="1"/>
          <w:numId w:val="141"/>
        </w:numPr>
        <w:tabs>
          <w:tab w:val="left" w:pos="294"/>
        </w:tabs>
        <w:spacing w:before="148"/>
        <w:ind w:left="293" w:hanging="176"/>
        <w:rPr>
          <w:color w:val="231F20"/>
          <w:sz w:val="24"/>
          <w:lang w:val="el-GR"/>
        </w:rPr>
      </w:pPr>
      <w:r w:rsidRPr="00D61706">
        <w:rPr>
          <w:color w:val="231F20"/>
          <w:sz w:val="24"/>
          <w:lang w:val="el-GR"/>
        </w:rPr>
        <w:t>στις αλλαγές του γενετικού υλικού</w:t>
      </w:r>
      <w:r w:rsidRPr="00D61706">
        <w:rPr>
          <w:color w:val="231F20"/>
          <w:spacing w:val="-6"/>
          <w:sz w:val="24"/>
          <w:lang w:val="el-GR"/>
        </w:rPr>
        <w:t xml:space="preserve"> </w:t>
      </w:r>
      <w:r w:rsidRPr="00D61706">
        <w:rPr>
          <w:color w:val="231F20"/>
          <w:sz w:val="24"/>
          <w:lang w:val="el-GR"/>
        </w:rPr>
        <w:t>(μεταλλάξεις).</w:t>
      </w:r>
    </w:p>
    <w:p w14:paraId="22BD9CF2" w14:textId="77777777" w:rsidR="009D3C66" w:rsidRPr="00D61706" w:rsidRDefault="00691848">
      <w:pPr>
        <w:pStyle w:val="a3"/>
        <w:spacing w:before="146" w:line="360" w:lineRule="auto"/>
        <w:ind w:right="116"/>
        <w:rPr>
          <w:lang w:val="el-GR"/>
        </w:rPr>
      </w:pPr>
      <w:r w:rsidRPr="00D61706">
        <w:rPr>
          <w:color w:val="231F20"/>
          <w:lang w:val="el-GR"/>
        </w:rPr>
        <w:t>β. Η ακτινοθεραπεία χρησιμοποιείται για να καταστρέψει τα καρκινικά κύτταρα του όγκου, ενώ η χημειοθεραπεία χρησιμοποιείται για την καταπολέμηση των καρκινικών κυττάρων στην περίπτωση που έχει ήδη γίνει μετάσταση.</w:t>
      </w:r>
    </w:p>
    <w:p w14:paraId="5F3AC509" w14:textId="77777777" w:rsidR="009D3C66" w:rsidRPr="00D61706" w:rsidRDefault="00691848">
      <w:pPr>
        <w:pStyle w:val="1"/>
        <w:jc w:val="left"/>
        <w:rPr>
          <w:lang w:val="el-GR"/>
        </w:rPr>
      </w:pPr>
      <w:r w:rsidRPr="00D61706">
        <w:rPr>
          <w:lang w:val="el-GR"/>
        </w:rPr>
        <w:t>2.2</w:t>
      </w:r>
    </w:p>
    <w:p w14:paraId="6CA5C1EF" w14:textId="77777777" w:rsidR="009D3C66" w:rsidRPr="00D61706" w:rsidRDefault="00691848">
      <w:pPr>
        <w:pStyle w:val="a3"/>
        <w:spacing w:before="146" w:line="360" w:lineRule="auto"/>
        <w:ind w:right="109"/>
        <w:rPr>
          <w:lang w:val="el-GR"/>
        </w:rPr>
      </w:pPr>
      <w:r w:rsidRPr="00D61706">
        <w:rPr>
          <w:color w:val="231F20"/>
          <w:lang w:val="el-GR"/>
        </w:rPr>
        <w:t>α. Τα χαρακτηριστικά των Πρωτευόντων ε</w:t>
      </w:r>
      <w:r w:rsidRPr="00D61706">
        <w:rPr>
          <w:color w:val="231F20"/>
          <w:lang w:val="el-GR"/>
        </w:rPr>
        <w:t>ίναι: δάχτυλα κατάλληλα για λαβές, μακριά και ευκίνητα άκρα, στερεοσκοπική όραση (εναλλακτικά: έγχρωμη όραση, αναπτυγμένος εγκέφαλος, προστασία των μικρών, όρθια στάση).</w:t>
      </w:r>
    </w:p>
    <w:p w14:paraId="2E0DDB98" w14:textId="77777777" w:rsidR="009D3C66" w:rsidRPr="00D61706" w:rsidRDefault="00691848">
      <w:pPr>
        <w:pStyle w:val="a3"/>
        <w:spacing w:line="360" w:lineRule="auto"/>
        <w:ind w:right="114"/>
        <w:rPr>
          <w:lang w:val="el-GR"/>
        </w:rPr>
      </w:pPr>
      <w:r w:rsidRPr="00D61706">
        <w:rPr>
          <w:color w:val="231F20"/>
          <w:lang w:val="el-GR"/>
        </w:rPr>
        <w:lastRenderedPageBreak/>
        <w:t>β. Ο λόγος για τις πιο σύνθετες λειτουργίες των Πρωτευόντων ήταν ο μεγαλύτερος και περ</w:t>
      </w:r>
      <w:r w:rsidRPr="00D61706">
        <w:rPr>
          <w:color w:val="231F20"/>
          <w:lang w:val="el-GR"/>
        </w:rPr>
        <w:t>ισσότερο περίπλοκος εγκέφαλός τους, με το μεγάλο αριθμό νευρικών κυττάρων και συνδέσεων μεταξύ τους.</w:t>
      </w:r>
    </w:p>
    <w:p w14:paraId="0A11BA24" w14:textId="77777777" w:rsidR="009D3C66" w:rsidRDefault="00691848">
      <w:pPr>
        <w:pStyle w:val="1"/>
        <w:spacing w:before="39"/>
      </w:pPr>
      <w:bookmarkStart w:id="22" w:name="15255"/>
      <w:bookmarkEnd w:id="22"/>
      <w:r>
        <w:t>ΘΕΜΑ 4</w:t>
      </w:r>
    </w:p>
    <w:p w14:paraId="651EB1BF" w14:textId="77777777" w:rsidR="009D3C66" w:rsidRPr="00D61706" w:rsidRDefault="00691848">
      <w:pPr>
        <w:pStyle w:val="a4"/>
        <w:numPr>
          <w:ilvl w:val="1"/>
          <w:numId w:val="138"/>
        </w:numPr>
        <w:tabs>
          <w:tab w:val="left" w:pos="587"/>
        </w:tabs>
        <w:spacing w:before="147" w:line="360" w:lineRule="auto"/>
        <w:ind w:right="114" w:firstLine="0"/>
        <w:jc w:val="both"/>
        <w:rPr>
          <w:b/>
          <w:sz w:val="24"/>
          <w:lang w:val="el-GR"/>
        </w:rPr>
      </w:pPr>
      <w:r>
        <w:rPr>
          <w:noProof/>
        </w:rPr>
        <w:drawing>
          <wp:anchor distT="0" distB="0" distL="0" distR="0" simplePos="0" relativeHeight="5" behindDoc="0" locked="0" layoutInCell="1" allowOverlap="1" wp14:anchorId="66B97EFF" wp14:editId="7549E72F">
            <wp:simplePos x="0" y="0"/>
            <wp:positionH relativeFrom="page">
              <wp:posOffset>1732020</wp:posOffset>
            </wp:positionH>
            <wp:positionV relativeFrom="paragraph">
              <wp:posOffset>1525986</wp:posOffset>
            </wp:positionV>
            <wp:extent cx="4008830" cy="35909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4008830" cy="3590925"/>
                    </a:xfrm>
                    <a:prstGeom prst="rect">
                      <a:avLst/>
                    </a:prstGeom>
                  </pic:spPr>
                </pic:pic>
              </a:graphicData>
            </a:graphic>
          </wp:anchor>
        </w:drawing>
      </w:r>
      <w:r w:rsidRPr="00D61706">
        <w:rPr>
          <w:b/>
          <w:sz w:val="24"/>
          <w:lang w:val="el-GR"/>
        </w:rPr>
        <w:t>Στο διάγραμμα απεικονίζεται η ημερήσια μεταβολή των συγκεντρώσεων των εγκεφαλινών,</w:t>
      </w:r>
      <w:r w:rsidRPr="00D61706">
        <w:rPr>
          <w:b/>
          <w:spacing w:val="-7"/>
          <w:sz w:val="24"/>
          <w:lang w:val="el-GR"/>
        </w:rPr>
        <w:t xml:space="preserve"> </w:t>
      </w:r>
      <w:r w:rsidRPr="00D61706">
        <w:rPr>
          <w:b/>
          <w:sz w:val="24"/>
          <w:lang w:val="el-GR"/>
        </w:rPr>
        <w:t>που</w:t>
      </w:r>
      <w:r w:rsidRPr="00D61706">
        <w:rPr>
          <w:b/>
          <w:spacing w:val="-6"/>
          <w:sz w:val="24"/>
          <w:lang w:val="el-GR"/>
        </w:rPr>
        <w:t xml:space="preserve"> </w:t>
      </w:r>
      <w:r w:rsidRPr="00D61706">
        <w:rPr>
          <w:b/>
          <w:sz w:val="24"/>
          <w:lang w:val="el-GR"/>
        </w:rPr>
        <w:t>παράγει</w:t>
      </w:r>
      <w:r w:rsidRPr="00D61706">
        <w:rPr>
          <w:b/>
          <w:spacing w:val="-6"/>
          <w:sz w:val="24"/>
          <w:lang w:val="el-GR"/>
        </w:rPr>
        <w:t xml:space="preserve"> </w:t>
      </w:r>
      <w:r w:rsidRPr="00D61706">
        <w:rPr>
          <w:b/>
          <w:sz w:val="24"/>
          <w:lang w:val="el-GR"/>
        </w:rPr>
        <w:t>ο</w:t>
      </w:r>
      <w:r w:rsidRPr="00D61706">
        <w:rPr>
          <w:b/>
          <w:spacing w:val="-9"/>
          <w:sz w:val="24"/>
          <w:lang w:val="el-GR"/>
        </w:rPr>
        <w:t xml:space="preserve"> </w:t>
      </w:r>
      <w:r w:rsidRPr="00D61706">
        <w:rPr>
          <w:b/>
          <w:sz w:val="24"/>
          <w:lang w:val="el-GR"/>
        </w:rPr>
        <w:t>οργανισμός</w:t>
      </w:r>
      <w:r w:rsidRPr="00D61706">
        <w:rPr>
          <w:b/>
          <w:spacing w:val="-5"/>
          <w:sz w:val="24"/>
          <w:lang w:val="el-GR"/>
        </w:rPr>
        <w:t xml:space="preserve"> </w:t>
      </w:r>
      <w:r w:rsidRPr="00D61706">
        <w:rPr>
          <w:b/>
          <w:sz w:val="24"/>
          <w:lang w:val="el-GR"/>
        </w:rPr>
        <w:t>του,</w:t>
      </w:r>
      <w:r w:rsidRPr="00D61706">
        <w:rPr>
          <w:b/>
          <w:spacing w:val="-6"/>
          <w:sz w:val="24"/>
          <w:lang w:val="el-GR"/>
        </w:rPr>
        <w:t xml:space="preserve"> </w:t>
      </w:r>
      <w:r w:rsidRPr="00D61706">
        <w:rPr>
          <w:b/>
          <w:sz w:val="24"/>
          <w:lang w:val="el-GR"/>
        </w:rPr>
        <w:t>και</w:t>
      </w:r>
      <w:r w:rsidRPr="00D61706">
        <w:rPr>
          <w:b/>
          <w:spacing w:val="-6"/>
          <w:sz w:val="24"/>
          <w:lang w:val="el-GR"/>
        </w:rPr>
        <w:t xml:space="preserve"> </w:t>
      </w:r>
      <w:r w:rsidRPr="00D61706">
        <w:rPr>
          <w:b/>
          <w:sz w:val="24"/>
          <w:lang w:val="el-GR"/>
        </w:rPr>
        <w:t>της</w:t>
      </w:r>
      <w:r w:rsidRPr="00D61706">
        <w:rPr>
          <w:b/>
          <w:spacing w:val="-7"/>
          <w:sz w:val="24"/>
          <w:lang w:val="el-GR"/>
        </w:rPr>
        <w:t xml:space="preserve"> </w:t>
      </w:r>
      <w:r w:rsidRPr="00D61706">
        <w:rPr>
          <w:b/>
          <w:sz w:val="24"/>
          <w:lang w:val="el-GR"/>
        </w:rPr>
        <w:t>μεθαδόνης,</w:t>
      </w:r>
      <w:r w:rsidRPr="00D61706">
        <w:rPr>
          <w:b/>
          <w:spacing w:val="-5"/>
          <w:sz w:val="24"/>
          <w:lang w:val="el-GR"/>
        </w:rPr>
        <w:t xml:space="preserve"> </w:t>
      </w:r>
      <w:r w:rsidRPr="00D61706">
        <w:rPr>
          <w:b/>
          <w:sz w:val="24"/>
          <w:lang w:val="el-GR"/>
        </w:rPr>
        <w:t>που</w:t>
      </w:r>
      <w:r w:rsidRPr="00D61706">
        <w:rPr>
          <w:b/>
          <w:spacing w:val="-6"/>
          <w:sz w:val="24"/>
          <w:lang w:val="el-GR"/>
        </w:rPr>
        <w:t xml:space="preserve"> </w:t>
      </w:r>
      <w:r w:rsidRPr="00D61706">
        <w:rPr>
          <w:b/>
          <w:sz w:val="24"/>
          <w:lang w:val="el-GR"/>
        </w:rPr>
        <w:t>χορηγείται,</w:t>
      </w:r>
      <w:r w:rsidRPr="00D61706">
        <w:rPr>
          <w:b/>
          <w:spacing w:val="-6"/>
          <w:sz w:val="24"/>
          <w:lang w:val="el-GR"/>
        </w:rPr>
        <w:t xml:space="preserve"> </w:t>
      </w:r>
      <w:r w:rsidRPr="00D61706">
        <w:rPr>
          <w:b/>
          <w:sz w:val="24"/>
          <w:lang w:val="el-GR"/>
        </w:rPr>
        <w:t>σε</w:t>
      </w:r>
      <w:r w:rsidRPr="00D61706">
        <w:rPr>
          <w:b/>
          <w:spacing w:val="-6"/>
          <w:sz w:val="24"/>
          <w:lang w:val="el-GR"/>
        </w:rPr>
        <w:t xml:space="preserve"> </w:t>
      </w:r>
      <w:r w:rsidRPr="00D61706">
        <w:rPr>
          <w:b/>
          <w:sz w:val="24"/>
          <w:lang w:val="el-GR"/>
        </w:rPr>
        <w:t>έναν χρόνιο χρήστη ηρωίνης. Ο συγκεκριμένος χρήστης παρακολουθεί τον δεύτερο μήνα ενός προγράμματος απεξά</w:t>
      </w:r>
      <w:r w:rsidRPr="00D61706">
        <w:rPr>
          <w:b/>
          <w:sz w:val="24"/>
          <w:lang w:val="el-GR"/>
        </w:rPr>
        <w:t>ρτησης, στον οποίο χορηγείται μεθαδόνη ως υποκατάστατο της ηρωίνης.</w:t>
      </w:r>
    </w:p>
    <w:p w14:paraId="6595CED7" w14:textId="77777777" w:rsidR="009D3C66" w:rsidRPr="00D61706" w:rsidRDefault="00691848">
      <w:pPr>
        <w:pStyle w:val="a3"/>
        <w:spacing w:before="194" w:line="360" w:lineRule="auto"/>
        <w:ind w:right="116"/>
        <w:rPr>
          <w:lang w:val="el-GR"/>
        </w:rPr>
      </w:pPr>
      <w:r w:rsidRPr="00D61706">
        <w:rPr>
          <w:color w:val="231F20"/>
          <w:lang w:val="el-GR"/>
        </w:rPr>
        <w:t>α.</w:t>
      </w:r>
      <w:r w:rsidRPr="00D61706">
        <w:rPr>
          <w:color w:val="231F20"/>
          <w:spacing w:val="-9"/>
          <w:lang w:val="el-GR"/>
        </w:rPr>
        <w:t xml:space="preserve"> </w:t>
      </w:r>
      <w:r w:rsidRPr="00D61706">
        <w:rPr>
          <w:color w:val="231F20"/>
          <w:lang w:val="el-GR"/>
        </w:rPr>
        <w:t>Να</w:t>
      </w:r>
      <w:r w:rsidRPr="00D61706">
        <w:rPr>
          <w:color w:val="231F20"/>
          <w:spacing w:val="-11"/>
          <w:lang w:val="el-GR"/>
        </w:rPr>
        <w:t xml:space="preserve"> </w:t>
      </w:r>
      <w:r w:rsidRPr="00D61706">
        <w:rPr>
          <w:color w:val="231F20"/>
          <w:lang w:val="el-GR"/>
        </w:rPr>
        <w:t>εξηγήσετε</w:t>
      </w:r>
      <w:r w:rsidRPr="00D61706">
        <w:rPr>
          <w:color w:val="231F20"/>
          <w:spacing w:val="-10"/>
          <w:lang w:val="el-GR"/>
        </w:rPr>
        <w:t xml:space="preserve"> </w:t>
      </w:r>
      <w:r w:rsidRPr="00D61706">
        <w:rPr>
          <w:color w:val="231F20"/>
          <w:lang w:val="el-GR"/>
        </w:rPr>
        <w:t>τι</w:t>
      </w:r>
      <w:r w:rsidRPr="00D61706">
        <w:rPr>
          <w:color w:val="231F20"/>
          <w:spacing w:val="-11"/>
          <w:lang w:val="el-GR"/>
        </w:rPr>
        <w:t xml:space="preserve"> </w:t>
      </w:r>
      <w:r w:rsidRPr="00D61706">
        <w:rPr>
          <w:color w:val="231F20"/>
          <w:lang w:val="el-GR"/>
        </w:rPr>
        <w:t>είναι</w:t>
      </w:r>
      <w:r w:rsidRPr="00D61706">
        <w:rPr>
          <w:color w:val="231F20"/>
          <w:spacing w:val="-15"/>
          <w:lang w:val="el-GR"/>
        </w:rPr>
        <w:t xml:space="preserve"> </w:t>
      </w:r>
      <w:r w:rsidRPr="00D61706">
        <w:rPr>
          <w:color w:val="231F20"/>
          <w:lang w:val="el-GR"/>
        </w:rPr>
        <w:t>η</w:t>
      </w:r>
      <w:r w:rsidRPr="00D61706">
        <w:rPr>
          <w:color w:val="231F20"/>
          <w:spacing w:val="-8"/>
          <w:lang w:val="el-GR"/>
        </w:rPr>
        <w:t xml:space="preserve"> </w:t>
      </w:r>
      <w:r w:rsidRPr="00D61706">
        <w:rPr>
          <w:color w:val="231F20"/>
          <w:lang w:val="el-GR"/>
        </w:rPr>
        <w:t>μεθαδόνη</w:t>
      </w:r>
      <w:r w:rsidRPr="00D61706">
        <w:rPr>
          <w:color w:val="231F20"/>
          <w:spacing w:val="-10"/>
          <w:lang w:val="el-GR"/>
        </w:rPr>
        <w:t xml:space="preserve"> </w:t>
      </w:r>
      <w:r w:rsidRPr="00D61706">
        <w:rPr>
          <w:color w:val="231F20"/>
          <w:lang w:val="el-GR"/>
        </w:rPr>
        <w:t>και</w:t>
      </w:r>
      <w:r w:rsidRPr="00D61706">
        <w:rPr>
          <w:color w:val="231F20"/>
          <w:spacing w:val="-12"/>
          <w:lang w:val="el-GR"/>
        </w:rPr>
        <w:t xml:space="preserve"> </w:t>
      </w:r>
      <w:r w:rsidRPr="00D61706">
        <w:rPr>
          <w:color w:val="231F20"/>
          <w:lang w:val="el-GR"/>
        </w:rPr>
        <w:t>για</w:t>
      </w:r>
      <w:r w:rsidRPr="00D61706">
        <w:rPr>
          <w:color w:val="231F20"/>
          <w:spacing w:val="-8"/>
          <w:lang w:val="el-GR"/>
        </w:rPr>
        <w:t xml:space="preserve"> </w:t>
      </w:r>
      <w:r w:rsidRPr="00D61706">
        <w:rPr>
          <w:color w:val="231F20"/>
          <w:lang w:val="el-GR"/>
        </w:rPr>
        <w:t>ποιο</w:t>
      </w:r>
      <w:r w:rsidRPr="00D61706">
        <w:rPr>
          <w:color w:val="231F20"/>
          <w:spacing w:val="-12"/>
          <w:lang w:val="el-GR"/>
        </w:rPr>
        <w:t xml:space="preserve"> </w:t>
      </w:r>
      <w:r w:rsidRPr="00D61706">
        <w:rPr>
          <w:color w:val="231F20"/>
          <w:lang w:val="el-GR"/>
        </w:rPr>
        <w:t>λόγο</w:t>
      </w:r>
      <w:r w:rsidRPr="00D61706">
        <w:rPr>
          <w:color w:val="231F20"/>
          <w:spacing w:val="-11"/>
          <w:lang w:val="el-GR"/>
        </w:rPr>
        <w:t xml:space="preserve"> </w:t>
      </w:r>
      <w:r w:rsidRPr="00D61706">
        <w:rPr>
          <w:color w:val="231F20"/>
          <w:lang w:val="el-GR"/>
        </w:rPr>
        <w:t>χρησιμοποιείται</w:t>
      </w:r>
      <w:r w:rsidRPr="00D61706">
        <w:rPr>
          <w:color w:val="231F20"/>
          <w:spacing w:val="-12"/>
          <w:lang w:val="el-GR"/>
        </w:rPr>
        <w:t xml:space="preserve"> </w:t>
      </w:r>
      <w:r w:rsidRPr="00D61706">
        <w:rPr>
          <w:color w:val="231F20"/>
          <w:lang w:val="el-GR"/>
        </w:rPr>
        <w:t>ως</w:t>
      </w:r>
      <w:r w:rsidRPr="00D61706">
        <w:rPr>
          <w:color w:val="231F20"/>
          <w:spacing w:val="-11"/>
          <w:lang w:val="el-GR"/>
        </w:rPr>
        <w:t xml:space="preserve"> </w:t>
      </w:r>
      <w:r w:rsidRPr="00D61706">
        <w:rPr>
          <w:color w:val="231F20"/>
          <w:lang w:val="el-GR"/>
        </w:rPr>
        <w:t>υποκατάστατο</w:t>
      </w:r>
      <w:r w:rsidRPr="00D61706">
        <w:rPr>
          <w:color w:val="231F20"/>
          <w:spacing w:val="-10"/>
          <w:lang w:val="el-GR"/>
        </w:rPr>
        <w:t xml:space="preserve"> </w:t>
      </w:r>
      <w:r w:rsidRPr="00D61706">
        <w:rPr>
          <w:color w:val="231F20"/>
          <w:lang w:val="el-GR"/>
        </w:rPr>
        <w:t>της ηρωίνης (μονάδες</w:t>
      </w:r>
      <w:r w:rsidRPr="00D61706">
        <w:rPr>
          <w:color w:val="231F20"/>
          <w:spacing w:val="-3"/>
          <w:lang w:val="el-GR"/>
        </w:rPr>
        <w:t xml:space="preserve"> </w:t>
      </w:r>
      <w:r w:rsidRPr="00D61706">
        <w:rPr>
          <w:color w:val="231F20"/>
          <w:lang w:val="el-GR"/>
        </w:rPr>
        <w:t>6).</w:t>
      </w:r>
    </w:p>
    <w:p w14:paraId="3F2D01DF" w14:textId="77777777" w:rsidR="009D3C66" w:rsidRDefault="00691848">
      <w:pPr>
        <w:pStyle w:val="a3"/>
        <w:spacing w:line="360" w:lineRule="auto"/>
        <w:ind w:right="114"/>
      </w:pPr>
      <w:r w:rsidRPr="00D61706">
        <w:rPr>
          <w:color w:val="231F20"/>
          <w:lang w:val="el-GR"/>
        </w:rPr>
        <w:t>β.</w:t>
      </w:r>
      <w:r w:rsidRPr="00D61706">
        <w:rPr>
          <w:color w:val="231F20"/>
          <w:spacing w:val="-11"/>
          <w:lang w:val="el-GR"/>
        </w:rPr>
        <w:t xml:space="preserve"> </w:t>
      </w:r>
      <w:r w:rsidRPr="00D61706">
        <w:rPr>
          <w:color w:val="231F20"/>
          <w:lang w:val="el-GR"/>
        </w:rPr>
        <w:t>Να</w:t>
      </w:r>
      <w:r w:rsidRPr="00D61706">
        <w:rPr>
          <w:color w:val="231F20"/>
          <w:spacing w:val="-8"/>
          <w:lang w:val="el-GR"/>
        </w:rPr>
        <w:t xml:space="preserve"> </w:t>
      </w:r>
      <w:r w:rsidRPr="00D61706">
        <w:rPr>
          <w:color w:val="231F20"/>
          <w:lang w:val="el-GR"/>
        </w:rPr>
        <w:t>αναφέρετε</w:t>
      </w:r>
      <w:r w:rsidRPr="00D61706">
        <w:rPr>
          <w:color w:val="231F20"/>
          <w:spacing w:val="-7"/>
          <w:lang w:val="el-GR"/>
        </w:rPr>
        <w:t xml:space="preserve"> </w:t>
      </w:r>
      <w:r w:rsidRPr="00D61706">
        <w:rPr>
          <w:color w:val="231F20"/>
          <w:lang w:val="el-GR"/>
        </w:rPr>
        <w:t>ποια</w:t>
      </w:r>
      <w:r w:rsidRPr="00D61706">
        <w:rPr>
          <w:color w:val="231F20"/>
          <w:spacing w:val="-12"/>
          <w:lang w:val="el-GR"/>
        </w:rPr>
        <w:t xml:space="preserve"> </w:t>
      </w:r>
      <w:r w:rsidRPr="00D61706">
        <w:rPr>
          <w:color w:val="231F20"/>
          <w:lang w:val="el-GR"/>
        </w:rPr>
        <w:t>καμπύλη</w:t>
      </w:r>
      <w:r w:rsidRPr="00D61706">
        <w:rPr>
          <w:color w:val="231F20"/>
          <w:spacing w:val="-9"/>
          <w:lang w:val="el-GR"/>
        </w:rPr>
        <w:t xml:space="preserve"> </w:t>
      </w:r>
      <w:r w:rsidRPr="00D61706">
        <w:rPr>
          <w:color w:val="231F20"/>
          <w:lang w:val="el-GR"/>
        </w:rPr>
        <w:t>θεωρείτε</w:t>
      </w:r>
      <w:r w:rsidRPr="00D61706">
        <w:rPr>
          <w:color w:val="231F20"/>
          <w:spacing w:val="-10"/>
          <w:lang w:val="el-GR"/>
        </w:rPr>
        <w:t xml:space="preserve"> </w:t>
      </w:r>
      <w:r w:rsidRPr="00D61706">
        <w:rPr>
          <w:color w:val="231F20"/>
          <w:lang w:val="el-GR"/>
        </w:rPr>
        <w:t>ότι</w:t>
      </w:r>
      <w:r w:rsidRPr="00D61706">
        <w:rPr>
          <w:color w:val="231F20"/>
          <w:spacing w:val="-11"/>
          <w:lang w:val="el-GR"/>
        </w:rPr>
        <w:t xml:space="preserve"> </w:t>
      </w:r>
      <w:r w:rsidRPr="00D61706">
        <w:rPr>
          <w:color w:val="231F20"/>
          <w:lang w:val="el-GR"/>
        </w:rPr>
        <w:t>απεικονίζει</w:t>
      </w:r>
      <w:r w:rsidRPr="00D61706">
        <w:rPr>
          <w:color w:val="231F20"/>
          <w:spacing w:val="-10"/>
          <w:lang w:val="el-GR"/>
        </w:rPr>
        <w:t xml:space="preserve"> </w:t>
      </w:r>
      <w:r w:rsidRPr="00D61706">
        <w:rPr>
          <w:color w:val="231F20"/>
          <w:lang w:val="el-GR"/>
        </w:rPr>
        <w:t>τη</w:t>
      </w:r>
      <w:r w:rsidRPr="00D61706">
        <w:rPr>
          <w:color w:val="231F20"/>
          <w:spacing w:val="-6"/>
          <w:lang w:val="el-GR"/>
        </w:rPr>
        <w:t xml:space="preserve"> </w:t>
      </w:r>
      <w:r w:rsidRPr="00D61706">
        <w:rPr>
          <w:color w:val="231F20"/>
          <w:lang w:val="el-GR"/>
        </w:rPr>
        <w:t>μεταβολή</w:t>
      </w:r>
      <w:r w:rsidRPr="00D61706">
        <w:rPr>
          <w:color w:val="231F20"/>
          <w:spacing w:val="-11"/>
          <w:lang w:val="el-GR"/>
        </w:rPr>
        <w:t xml:space="preserve"> </w:t>
      </w:r>
      <w:r w:rsidRPr="00D61706">
        <w:rPr>
          <w:color w:val="231F20"/>
          <w:lang w:val="el-GR"/>
        </w:rPr>
        <w:t>της</w:t>
      </w:r>
      <w:r w:rsidRPr="00D61706">
        <w:rPr>
          <w:color w:val="231F20"/>
          <w:spacing w:val="-12"/>
          <w:lang w:val="el-GR"/>
        </w:rPr>
        <w:t xml:space="preserve"> </w:t>
      </w:r>
      <w:r w:rsidRPr="00D61706">
        <w:rPr>
          <w:color w:val="231F20"/>
          <w:lang w:val="el-GR"/>
        </w:rPr>
        <w:t>συγκέντρωσης</w:t>
      </w:r>
      <w:r w:rsidRPr="00D61706">
        <w:rPr>
          <w:color w:val="231F20"/>
          <w:spacing w:val="-11"/>
          <w:lang w:val="el-GR"/>
        </w:rPr>
        <w:t xml:space="preserve"> </w:t>
      </w:r>
      <w:r w:rsidRPr="00D61706">
        <w:rPr>
          <w:color w:val="231F20"/>
          <w:lang w:val="el-GR"/>
        </w:rPr>
        <w:t xml:space="preserve">των εγκεφαλινών και ποια τη μεταβολή της συγκέντρωσης της μεθαδόνης (μονάδες 2). </w:t>
      </w:r>
      <w:r>
        <w:rPr>
          <w:color w:val="231F20"/>
        </w:rPr>
        <w:t>Να αιτιολογήσετε την απάντησή σας (μονάδες</w:t>
      </w:r>
      <w:r>
        <w:rPr>
          <w:color w:val="231F20"/>
          <w:spacing w:val="1"/>
        </w:rPr>
        <w:t xml:space="preserve"> </w:t>
      </w:r>
      <w:r>
        <w:rPr>
          <w:color w:val="231F20"/>
        </w:rPr>
        <w:t>4).</w:t>
      </w:r>
    </w:p>
    <w:p w14:paraId="3CAD93D7" w14:textId="77777777" w:rsidR="009D3C66" w:rsidRDefault="00691848">
      <w:pPr>
        <w:pStyle w:val="1"/>
        <w:spacing w:before="2"/>
        <w:ind w:left="7963"/>
      </w:pPr>
      <w:r>
        <w:t>Μονάδες 12</w:t>
      </w:r>
    </w:p>
    <w:p w14:paraId="6A0D720D" w14:textId="77777777" w:rsidR="009D3C66" w:rsidRPr="00D61706" w:rsidRDefault="00691848">
      <w:pPr>
        <w:pStyle w:val="a4"/>
        <w:numPr>
          <w:ilvl w:val="1"/>
          <w:numId w:val="138"/>
        </w:numPr>
        <w:tabs>
          <w:tab w:val="left" w:pos="475"/>
        </w:tabs>
        <w:spacing w:line="360" w:lineRule="auto"/>
        <w:ind w:right="117" w:firstLine="0"/>
        <w:jc w:val="both"/>
        <w:rPr>
          <w:b/>
          <w:sz w:val="24"/>
          <w:lang w:val="el-GR"/>
        </w:rPr>
      </w:pPr>
      <w:r w:rsidRPr="00D61706">
        <w:rPr>
          <w:b/>
          <w:color w:val="231F20"/>
          <w:sz w:val="24"/>
          <w:lang w:val="el-GR"/>
        </w:rPr>
        <w:t>Ο</w:t>
      </w:r>
      <w:r w:rsidRPr="00D61706">
        <w:rPr>
          <w:b/>
          <w:color w:val="231F20"/>
          <w:spacing w:val="-9"/>
          <w:sz w:val="24"/>
          <w:lang w:val="el-GR"/>
        </w:rPr>
        <w:t xml:space="preserve"> </w:t>
      </w:r>
      <w:r w:rsidRPr="00D61706">
        <w:rPr>
          <w:b/>
          <w:color w:val="231F20"/>
          <w:sz w:val="24"/>
          <w:lang w:val="el-GR"/>
        </w:rPr>
        <w:t>υδρολογικός</w:t>
      </w:r>
      <w:r w:rsidRPr="00D61706">
        <w:rPr>
          <w:b/>
          <w:color w:val="231F20"/>
          <w:spacing w:val="-9"/>
          <w:sz w:val="24"/>
          <w:lang w:val="el-GR"/>
        </w:rPr>
        <w:t xml:space="preserve"> </w:t>
      </w:r>
      <w:r w:rsidRPr="00D61706">
        <w:rPr>
          <w:b/>
          <w:color w:val="231F20"/>
          <w:sz w:val="24"/>
          <w:lang w:val="el-GR"/>
        </w:rPr>
        <w:t>κύκλος,</w:t>
      </w:r>
      <w:r w:rsidRPr="00D61706">
        <w:rPr>
          <w:b/>
          <w:color w:val="231F20"/>
          <w:spacing w:val="-9"/>
          <w:sz w:val="24"/>
          <w:lang w:val="el-GR"/>
        </w:rPr>
        <w:t xml:space="preserve"> </w:t>
      </w:r>
      <w:r w:rsidRPr="00D61706">
        <w:rPr>
          <w:b/>
          <w:color w:val="231F20"/>
          <w:sz w:val="24"/>
          <w:lang w:val="el-GR"/>
        </w:rPr>
        <w:t>ή</w:t>
      </w:r>
      <w:r w:rsidRPr="00D61706">
        <w:rPr>
          <w:b/>
          <w:color w:val="231F20"/>
          <w:spacing w:val="-11"/>
          <w:sz w:val="24"/>
          <w:lang w:val="el-GR"/>
        </w:rPr>
        <w:t xml:space="preserve"> </w:t>
      </w:r>
      <w:r w:rsidRPr="00D61706">
        <w:rPr>
          <w:b/>
          <w:color w:val="231F20"/>
          <w:sz w:val="24"/>
          <w:lang w:val="el-GR"/>
        </w:rPr>
        <w:t>αλλιώς</w:t>
      </w:r>
      <w:r w:rsidRPr="00D61706">
        <w:rPr>
          <w:b/>
          <w:color w:val="231F20"/>
          <w:spacing w:val="-8"/>
          <w:sz w:val="24"/>
          <w:lang w:val="el-GR"/>
        </w:rPr>
        <w:t xml:space="preserve"> </w:t>
      </w:r>
      <w:r w:rsidRPr="00D61706">
        <w:rPr>
          <w:b/>
          <w:color w:val="231F20"/>
          <w:sz w:val="24"/>
          <w:lang w:val="el-GR"/>
        </w:rPr>
        <w:t>ο</w:t>
      </w:r>
      <w:r w:rsidRPr="00D61706">
        <w:rPr>
          <w:b/>
          <w:color w:val="231F20"/>
          <w:spacing w:val="-12"/>
          <w:sz w:val="24"/>
          <w:lang w:val="el-GR"/>
        </w:rPr>
        <w:t xml:space="preserve"> </w:t>
      </w:r>
      <w:r w:rsidRPr="00D61706">
        <w:rPr>
          <w:b/>
          <w:color w:val="231F20"/>
          <w:sz w:val="24"/>
          <w:lang w:val="el-GR"/>
        </w:rPr>
        <w:t>κύκλος</w:t>
      </w:r>
      <w:r w:rsidRPr="00D61706">
        <w:rPr>
          <w:b/>
          <w:color w:val="231F20"/>
          <w:spacing w:val="-9"/>
          <w:sz w:val="24"/>
          <w:lang w:val="el-GR"/>
        </w:rPr>
        <w:t xml:space="preserve"> </w:t>
      </w:r>
      <w:r w:rsidRPr="00D61706">
        <w:rPr>
          <w:b/>
          <w:color w:val="231F20"/>
          <w:sz w:val="24"/>
          <w:lang w:val="el-GR"/>
        </w:rPr>
        <w:t>του</w:t>
      </w:r>
      <w:r w:rsidRPr="00D61706">
        <w:rPr>
          <w:b/>
          <w:color w:val="231F20"/>
          <w:spacing w:val="-9"/>
          <w:sz w:val="24"/>
          <w:lang w:val="el-GR"/>
        </w:rPr>
        <w:t xml:space="preserve"> </w:t>
      </w:r>
      <w:r w:rsidRPr="00D61706">
        <w:rPr>
          <w:b/>
          <w:color w:val="231F20"/>
          <w:sz w:val="24"/>
          <w:lang w:val="el-GR"/>
        </w:rPr>
        <w:t>νερού,</w:t>
      </w:r>
      <w:r w:rsidRPr="00D61706">
        <w:rPr>
          <w:b/>
          <w:color w:val="231F20"/>
          <w:spacing w:val="-10"/>
          <w:sz w:val="24"/>
          <w:lang w:val="el-GR"/>
        </w:rPr>
        <w:t xml:space="preserve"> </w:t>
      </w:r>
      <w:r w:rsidRPr="00D61706">
        <w:rPr>
          <w:b/>
          <w:color w:val="231F20"/>
          <w:sz w:val="24"/>
          <w:lang w:val="el-GR"/>
        </w:rPr>
        <w:t>περιγράφει</w:t>
      </w:r>
      <w:r w:rsidRPr="00D61706">
        <w:rPr>
          <w:b/>
          <w:color w:val="231F20"/>
          <w:spacing w:val="-11"/>
          <w:sz w:val="24"/>
          <w:lang w:val="el-GR"/>
        </w:rPr>
        <w:t xml:space="preserve"> </w:t>
      </w:r>
      <w:r w:rsidRPr="00D61706">
        <w:rPr>
          <w:b/>
          <w:color w:val="231F20"/>
          <w:sz w:val="24"/>
          <w:lang w:val="el-GR"/>
        </w:rPr>
        <w:t>την</w:t>
      </w:r>
      <w:r w:rsidRPr="00D61706">
        <w:rPr>
          <w:b/>
          <w:color w:val="231F20"/>
          <w:spacing w:val="-10"/>
          <w:sz w:val="24"/>
          <w:lang w:val="el-GR"/>
        </w:rPr>
        <w:t xml:space="preserve"> </w:t>
      </w:r>
      <w:r w:rsidRPr="00D61706">
        <w:rPr>
          <w:b/>
          <w:color w:val="231F20"/>
          <w:sz w:val="24"/>
          <w:lang w:val="el-GR"/>
        </w:rPr>
        <w:t>παρουσία</w:t>
      </w:r>
      <w:r w:rsidRPr="00D61706">
        <w:rPr>
          <w:b/>
          <w:color w:val="231F20"/>
          <w:spacing w:val="-10"/>
          <w:sz w:val="24"/>
          <w:lang w:val="el-GR"/>
        </w:rPr>
        <w:t xml:space="preserve"> </w:t>
      </w:r>
      <w:r w:rsidRPr="00D61706">
        <w:rPr>
          <w:b/>
          <w:color w:val="231F20"/>
          <w:sz w:val="24"/>
          <w:lang w:val="el-GR"/>
        </w:rPr>
        <w:t>και</w:t>
      </w:r>
      <w:r w:rsidRPr="00D61706">
        <w:rPr>
          <w:b/>
          <w:color w:val="231F20"/>
          <w:spacing w:val="-10"/>
          <w:sz w:val="24"/>
          <w:lang w:val="el-GR"/>
        </w:rPr>
        <w:t xml:space="preserve"> </w:t>
      </w:r>
      <w:r w:rsidRPr="00D61706">
        <w:rPr>
          <w:b/>
          <w:color w:val="231F20"/>
          <w:sz w:val="24"/>
          <w:lang w:val="el-GR"/>
        </w:rPr>
        <w:t>την κυκλοφορία του νερού στην επιφάνεια της Γης, καθώς και κάτω απ’ αυτή. Ο κύκλος του νερού</w:t>
      </w:r>
      <w:r w:rsidRPr="00D61706">
        <w:rPr>
          <w:b/>
          <w:color w:val="231F20"/>
          <w:spacing w:val="-5"/>
          <w:sz w:val="24"/>
          <w:lang w:val="el-GR"/>
        </w:rPr>
        <w:t xml:space="preserve"> </w:t>
      </w:r>
      <w:r w:rsidRPr="00D61706">
        <w:rPr>
          <w:b/>
          <w:color w:val="231F20"/>
          <w:sz w:val="24"/>
          <w:lang w:val="el-GR"/>
        </w:rPr>
        <w:t>λειτουργεί</w:t>
      </w:r>
      <w:r w:rsidRPr="00D61706">
        <w:rPr>
          <w:b/>
          <w:color w:val="231F20"/>
          <w:spacing w:val="-4"/>
          <w:sz w:val="24"/>
          <w:lang w:val="el-GR"/>
        </w:rPr>
        <w:t xml:space="preserve"> </w:t>
      </w:r>
      <w:r w:rsidRPr="00D61706">
        <w:rPr>
          <w:b/>
          <w:color w:val="231F20"/>
          <w:sz w:val="24"/>
          <w:lang w:val="el-GR"/>
        </w:rPr>
        <w:t>εδώ</w:t>
      </w:r>
      <w:r w:rsidRPr="00D61706">
        <w:rPr>
          <w:b/>
          <w:color w:val="231F20"/>
          <w:spacing w:val="-5"/>
          <w:sz w:val="24"/>
          <w:lang w:val="el-GR"/>
        </w:rPr>
        <w:t xml:space="preserve"> </w:t>
      </w:r>
      <w:r w:rsidRPr="00D61706">
        <w:rPr>
          <w:b/>
          <w:color w:val="231F20"/>
          <w:sz w:val="24"/>
          <w:lang w:val="el-GR"/>
        </w:rPr>
        <w:t>και</w:t>
      </w:r>
      <w:r w:rsidRPr="00D61706">
        <w:rPr>
          <w:b/>
          <w:color w:val="231F20"/>
          <w:spacing w:val="-2"/>
          <w:sz w:val="24"/>
          <w:lang w:val="el-GR"/>
        </w:rPr>
        <w:t xml:space="preserve"> </w:t>
      </w:r>
      <w:r w:rsidRPr="00D61706">
        <w:rPr>
          <w:b/>
          <w:color w:val="231F20"/>
          <w:sz w:val="24"/>
          <w:lang w:val="el-GR"/>
        </w:rPr>
        <w:t>δισεκατομμύρια</w:t>
      </w:r>
      <w:r w:rsidRPr="00D61706">
        <w:rPr>
          <w:b/>
          <w:color w:val="231F20"/>
          <w:spacing w:val="-3"/>
          <w:sz w:val="24"/>
          <w:lang w:val="el-GR"/>
        </w:rPr>
        <w:t xml:space="preserve"> </w:t>
      </w:r>
      <w:r w:rsidRPr="00D61706">
        <w:rPr>
          <w:b/>
          <w:color w:val="231F20"/>
          <w:sz w:val="24"/>
          <w:lang w:val="el-GR"/>
        </w:rPr>
        <w:t>χρόνια</w:t>
      </w:r>
      <w:r w:rsidRPr="00D61706">
        <w:rPr>
          <w:b/>
          <w:color w:val="231F20"/>
          <w:spacing w:val="-2"/>
          <w:sz w:val="24"/>
          <w:lang w:val="el-GR"/>
        </w:rPr>
        <w:t xml:space="preserve"> </w:t>
      </w:r>
      <w:r w:rsidRPr="00D61706">
        <w:rPr>
          <w:b/>
          <w:color w:val="231F20"/>
          <w:sz w:val="24"/>
          <w:lang w:val="el-GR"/>
        </w:rPr>
        <w:t>και</w:t>
      </w:r>
      <w:r w:rsidRPr="00D61706">
        <w:rPr>
          <w:b/>
          <w:color w:val="231F20"/>
          <w:spacing w:val="-4"/>
          <w:sz w:val="24"/>
          <w:lang w:val="el-GR"/>
        </w:rPr>
        <w:t xml:space="preserve"> </w:t>
      </w:r>
      <w:r w:rsidRPr="00D61706">
        <w:rPr>
          <w:b/>
          <w:color w:val="231F20"/>
          <w:sz w:val="24"/>
          <w:lang w:val="el-GR"/>
        </w:rPr>
        <w:t>επιτρέπει</w:t>
      </w:r>
      <w:r w:rsidRPr="00D61706">
        <w:rPr>
          <w:b/>
          <w:color w:val="231F20"/>
          <w:spacing w:val="-4"/>
          <w:sz w:val="24"/>
          <w:lang w:val="el-GR"/>
        </w:rPr>
        <w:t xml:space="preserve"> </w:t>
      </w:r>
      <w:r w:rsidRPr="00D61706">
        <w:rPr>
          <w:b/>
          <w:color w:val="231F20"/>
          <w:sz w:val="24"/>
          <w:lang w:val="el-GR"/>
        </w:rPr>
        <w:t>την</w:t>
      </w:r>
      <w:r w:rsidRPr="00D61706">
        <w:rPr>
          <w:b/>
          <w:color w:val="231F20"/>
          <w:spacing w:val="-3"/>
          <w:sz w:val="24"/>
          <w:lang w:val="el-GR"/>
        </w:rPr>
        <w:t xml:space="preserve"> </w:t>
      </w:r>
      <w:r w:rsidRPr="00D61706">
        <w:rPr>
          <w:b/>
          <w:color w:val="231F20"/>
          <w:sz w:val="24"/>
          <w:lang w:val="el-GR"/>
        </w:rPr>
        <w:t>ύπαρξη</w:t>
      </w:r>
      <w:r w:rsidRPr="00D61706">
        <w:rPr>
          <w:b/>
          <w:color w:val="231F20"/>
          <w:spacing w:val="-4"/>
          <w:sz w:val="24"/>
          <w:lang w:val="el-GR"/>
        </w:rPr>
        <w:t xml:space="preserve"> </w:t>
      </w:r>
      <w:r w:rsidRPr="00D61706">
        <w:rPr>
          <w:b/>
          <w:color w:val="231F20"/>
          <w:sz w:val="24"/>
          <w:lang w:val="el-GR"/>
        </w:rPr>
        <w:t>της</w:t>
      </w:r>
      <w:r w:rsidRPr="00D61706">
        <w:rPr>
          <w:b/>
          <w:color w:val="231F20"/>
          <w:spacing w:val="-2"/>
          <w:sz w:val="24"/>
          <w:lang w:val="el-GR"/>
        </w:rPr>
        <w:t xml:space="preserve"> </w:t>
      </w:r>
      <w:r w:rsidRPr="00D61706">
        <w:rPr>
          <w:b/>
          <w:color w:val="231F20"/>
          <w:sz w:val="24"/>
          <w:lang w:val="el-GR"/>
        </w:rPr>
        <w:t>ζωής</w:t>
      </w:r>
      <w:r w:rsidRPr="00D61706">
        <w:rPr>
          <w:b/>
          <w:color w:val="231F20"/>
          <w:spacing w:val="-4"/>
          <w:sz w:val="24"/>
          <w:lang w:val="el-GR"/>
        </w:rPr>
        <w:t xml:space="preserve"> </w:t>
      </w:r>
      <w:r w:rsidRPr="00D61706">
        <w:rPr>
          <w:b/>
          <w:color w:val="231F20"/>
          <w:sz w:val="24"/>
          <w:lang w:val="el-GR"/>
        </w:rPr>
        <w:t>στον πλανήτη.</w:t>
      </w:r>
    </w:p>
    <w:p w14:paraId="20DD397C" w14:textId="77777777" w:rsidR="009D3C66" w:rsidRPr="00D61706" w:rsidRDefault="009D3C66">
      <w:pPr>
        <w:spacing w:line="360" w:lineRule="auto"/>
        <w:jc w:val="both"/>
        <w:rPr>
          <w:sz w:val="24"/>
          <w:lang w:val="el-GR"/>
        </w:rPr>
        <w:sectPr w:rsidR="009D3C66" w:rsidRPr="00D61706">
          <w:pgSz w:w="11910" w:h="16840"/>
          <w:pgMar w:top="1360" w:right="1300" w:bottom="280" w:left="1300" w:header="720" w:footer="720" w:gutter="0"/>
          <w:cols w:space="720"/>
        </w:sectPr>
      </w:pPr>
    </w:p>
    <w:p w14:paraId="61F31EF0" w14:textId="77777777" w:rsidR="009D3C66" w:rsidRPr="00D61706" w:rsidRDefault="00691848">
      <w:pPr>
        <w:pStyle w:val="a3"/>
        <w:spacing w:before="39" w:line="360" w:lineRule="auto"/>
        <w:ind w:right="119"/>
        <w:rPr>
          <w:lang w:val="el-GR"/>
        </w:rPr>
      </w:pPr>
      <w:r>
        <w:rPr>
          <w:noProof/>
        </w:rPr>
        <w:lastRenderedPageBreak/>
        <w:drawing>
          <wp:anchor distT="0" distB="0" distL="0" distR="0" simplePos="0" relativeHeight="6" behindDoc="0" locked="0" layoutInCell="1" allowOverlap="1" wp14:anchorId="2F36DB27" wp14:editId="6682425B">
            <wp:simplePos x="0" y="0"/>
            <wp:positionH relativeFrom="page">
              <wp:posOffset>1827812</wp:posOffset>
            </wp:positionH>
            <wp:positionV relativeFrom="paragraph">
              <wp:posOffset>891203</wp:posOffset>
            </wp:positionV>
            <wp:extent cx="3958030" cy="320506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3958030" cy="3205067"/>
                    </a:xfrm>
                    <a:prstGeom prst="rect">
                      <a:avLst/>
                    </a:prstGeom>
                  </pic:spPr>
                </pic:pic>
              </a:graphicData>
            </a:graphic>
          </wp:anchor>
        </w:drawing>
      </w:r>
      <w:r w:rsidRPr="00D61706">
        <w:rPr>
          <w:color w:val="231F20"/>
          <w:lang w:val="el-GR"/>
        </w:rPr>
        <w:t>α. Το διάγραμμα που ακολουθεί απεικονίζει τον κύκλο του νερ</w:t>
      </w:r>
      <w:r w:rsidRPr="00D61706">
        <w:rPr>
          <w:color w:val="231F20"/>
          <w:lang w:val="el-GR"/>
        </w:rPr>
        <w:t>ού σε διαφορετικά οικοσυστήματα.</w:t>
      </w:r>
      <w:r w:rsidRPr="00D61706">
        <w:rPr>
          <w:color w:val="231F20"/>
          <w:spacing w:val="-11"/>
          <w:lang w:val="el-GR"/>
        </w:rPr>
        <w:t xml:space="preserve"> </w:t>
      </w:r>
      <w:r w:rsidRPr="00D61706">
        <w:rPr>
          <w:color w:val="231F20"/>
          <w:lang w:val="el-GR"/>
        </w:rPr>
        <w:t>Να</w:t>
      </w:r>
      <w:r w:rsidRPr="00D61706">
        <w:rPr>
          <w:color w:val="231F20"/>
          <w:spacing w:val="-9"/>
          <w:lang w:val="el-GR"/>
        </w:rPr>
        <w:t xml:space="preserve"> </w:t>
      </w:r>
      <w:r w:rsidRPr="00D61706">
        <w:rPr>
          <w:color w:val="231F20"/>
          <w:lang w:val="el-GR"/>
        </w:rPr>
        <w:t>γράψετε</w:t>
      </w:r>
      <w:r w:rsidRPr="00D61706">
        <w:rPr>
          <w:color w:val="231F20"/>
          <w:spacing w:val="-11"/>
          <w:lang w:val="el-GR"/>
        </w:rPr>
        <w:t xml:space="preserve"> </w:t>
      </w:r>
      <w:r w:rsidRPr="00D61706">
        <w:rPr>
          <w:color w:val="231F20"/>
          <w:lang w:val="el-GR"/>
        </w:rPr>
        <w:t>τα</w:t>
      </w:r>
      <w:r w:rsidRPr="00D61706">
        <w:rPr>
          <w:color w:val="231F20"/>
          <w:spacing w:val="-9"/>
          <w:lang w:val="el-GR"/>
        </w:rPr>
        <w:t xml:space="preserve"> </w:t>
      </w:r>
      <w:r w:rsidRPr="00D61706">
        <w:rPr>
          <w:color w:val="231F20"/>
          <w:lang w:val="el-GR"/>
        </w:rPr>
        <w:t>ονόματα</w:t>
      </w:r>
      <w:r w:rsidRPr="00D61706">
        <w:rPr>
          <w:color w:val="231F20"/>
          <w:spacing w:val="-9"/>
          <w:lang w:val="el-GR"/>
        </w:rPr>
        <w:t xml:space="preserve"> </w:t>
      </w:r>
      <w:r w:rsidRPr="00D61706">
        <w:rPr>
          <w:color w:val="231F20"/>
          <w:lang w:val="el-GR"/>
        </w:rPr>
        <w:t>των</w:t>
      </w:r>
      <w:r w:rsidRPr="00D61706">
        <w:rPr>
          <w:color w:val="231F20"/>
          <w:spacing w:val="-10"/>
          <w:lang w:val="el-GR"/>
        </w:rPr>
        <w:t xml:space="preserve"> </w:t>
      </w:r>
      <w:r w:rsidRPr="00D61706">
        <w:rPr>
          <w:color w:val="231F20"/>
          <w:lang w:val="el-GR"/>
        </w:rPr>
        <w:t>διαδικασιών</w:t>
      </w:r>
      <w:r w:rsidRPr="00D61706">
        <w:rPr>
          <w:color w:val="231F20"/>
          <w:spacing w:val="-9"/>
          <w:lang w:val="el-GR"/>
        </w:rPr>
        <w:t xml:space="preserve"> </w:t>
      </w:r>
      <w:r w:rsidRPr="00D61706">
        <w:rPr>
          <w:color w:val="231F20"/>
          <w:lang w:val="el-GR"/>
        </w:rPr>
        <w:t>που</w:t>
      </w:r>
      <w:r w:rsidRPr="00D61706">
        <w:rPr>
          <w:color w:val="231F20"/>
          <w:spacing w:val="-10"/>
          <w:lang w:val="el-GR"/>
        </w:rPr>
        <w:t xml:space="preserve"> </w:t>
      </w:r>
      <w:r w:rsidRPr="00D61706">
        <w:rPr>
          <w:color w:val="231F20"/>
          <w:lang w:val="el-GR"/>
        </w:rPr>
        <w:t>αντιστοιχούν</w:t>
      </w:r>
      <w:r w:rsidRPr="00D61706">
        <w:rPr>
          <w:color w:val="231F20"/>
          <w:spacing w:val="-10"/>
          <w:lang w:val="el-GR"/>
        </w:rPr>
        <w:t xml:space="preserve"> </w:t>
      </w:r>
      <w:r w:rsidRPr="00D61706">
        <w:rPr>
          <w:color w:val="231F20"/>
          <w:lang w:val="el-GR"/>
        </w:rPr>
        <w:t>στις</w:t>
      </w:r>
      <w:r w:rsidRPr="00D61706">
        <w:rPr>
          <w:color w:val="231F20"/>
          <w:spacing w:val="-10"/>
          <w:lang w:val="el-GR"/>
        </w:rPr>
        <w:t xml:space="preserve"> </w:t>
      </w:r>
      <w:r w:rsidRPr="00D61706">
        <w:rPr>
          <w:color w:val="231F20"/>
          <w:lang w:val="el-GR"/>
        </w:rPr>
        <w:t>θέσεις</w:t>
      </w:r>
      <w:r w:rsidRPr="00D61706">
        <w:rPr>
          <w:color w:val="231F20"/>
          <w:spacing w:val="-10"/>
          <w:lang w:val="el-GR"/>
        </w:rPr>
        <w:t xml:space="preserve"> </w:t>
      </w:r>
      <w:r w:rsidRPr="00D61706">
        <w:rPr>
          <w:color w:val="231F20"/>
          <w:lang w:val="el-GR"/>
        </w:rPr>
        <w:t>α,</w:t>
      </w:r>
      <w:r w:rsidRPr="00D61706">
        <w:rPr>
          <w:color w:val="231F20"/>
          <w:spacing w:val="-10"/>
          <w:lang w:val="el-GR"/>
        </w:rPr>
        <w:t xml:space="preserve"> </w:t>
      </w:r>
      <w:r w:rsidRPr="00D61706">
        <w:rPr>
          <w:color w:val="231F20"/>
          <w:lang w:val="el-GR"/>
        </w:rPr>
        <w:t>β, γ, δ, ε, ζ (μονάδες</w:t>
      </w:r>
      <w:r w:rsidRPr="00D61706">
        <w:rPr>
          <w:color w:val="231F20"/>
          <w:spacing w:val="-2"/>
          <w:lang w:val="el-GR"/>
        </w:rPr>
        <w:t xml:space="preserve"> </w:t>
      </w:r>
      <w:r w:rsidRPr="00D61706">
        <w:rPr>
          <w:color w:val="231F20"/>
          <w:lang w:val="el-GR"/>
        </w:rPr>
        <w:t>6).</w:t>
      </w:r>
    </w:p>
    <w:p w14:paraId="46F6D5AC" w14:textId="77777777" w:rsidR="009D3C66" w:rsidRPr="00D61706" w:rsidRDefault="009D3C66">
      <w:pPr>
        <w:pStyle w:val="a3"/>
        <w:spacing w:before="4"/>
        <w:ind w:left="0"/>
        <w:jc w:val="left"/>
        <w:rPr>
          <w:lang w:val="el-GR"/>
        </w:rPr>
      </w:pPr>
    </w:p>
    <w:p w14:paraId="06700453" w14:textId="77777777" w:rsidR="009D3C66" w:rsidRPr="00D61706" w:rsidRDefault="00691848">
      <w:pPr>
        <w:pStyle w:val="a3"/>
        <w:spacing w:line="360" w:lineRule="auto"/>
        <w:ind w:right="119"/>
        <w:rPr>
          <w:lang w:val="el-GR"/>
        </w:rPr>
      </w:pPr>
      <w:r w:rsidRPr="00D61706">
        <w:rPr>
          <w:lang w:val="el-GR"/>
        </w:rPr>
        <w:t>β. Να εξηγήσετε γιατί τα δέλτα των ποταμών, μέσω του κύκλου του νερού, φιλοξενούν μεγάλο αριθμό διαφορετικών φυτικών και ζωικών ειδών (μονάδες 7).</w:t>
      </w:r>
    </w:p>
    <w:p w14:paraId="126299A7" w14:textId="77777777" w:rsidR="009D3C66" w:rsidRPr="00D61706" w:rsidRDefault="00691848">
      <w:pPr>
        <w:pStyle w:val="1"/>
        <w:ind w:right="112"/>
        <w:jc w:val="right"/>
        <w:rPr>
          <w:lang w:val="el-GR"/>
        </w:rPr>
      </w:pPr>
      <w:r w:rsidRPr="00D61706">
        <w:rPr>
          <w:lang w:val="el-GR"/>
        </w:rPr>
        <w:t>Μονάδες 13</w:t>
      </w:r>
    </w:p>
    <w:p w14:paraId="76BBA254" w14:textId="77777777" w:rsidR="009D3C66" w:rsidRPr="00D61706" w:rsidRDefault="00691848">
      <w:pPr>
        <w:spacing w:before="39"/>
        <w:ind w:left="118"/>
        <w:rPr>
          <w:b/>
          <w:sz w:val="24"/>
          <w:lang w:val="el-GR"/>
        </w:rPr>
      </w:pPr>
      <w:bookmarkStart w:id="23" w:name="15255_SOLUTION"/>
      <w:bookmarkEnd w:id="23"/>
      <w:r w:rsidRPr="00D61706">
        <w:rPr>
          <w:b/>
          <w:sz w:val="24"/>
          <w:lang w:val="el-GR"/>
        </w:rPr>
        <w:t>4.1</w:t>
      </w:r>
    </w:p>
    <w:p w14:paraId="174F6F39" w14:textId="77777777" w:rsidR="009D3C66" w:rsidRPr="00D61706" w:rsidRDefault="00691848">
      <w:pPr>
        <w:pStyle w:val="a3"/>
        <w:spacing w:before="147" w:line="360" w:lineRule="auto"/>
        <w:ind w:right="116"/>
        <w:rPr>
          <w:lang w:val="el-GR"/>
        </w:rPr>
      </w:pPr>
      <w:r w:rsidRPr="00D61706">
        <w:rPr>
          <w:lang w:val="el-GR"/>
        </w:rPr>
        <w:t>α. Η μεθαδόνη είναι μια ναρκωτική ουσία που έχει παρόμοια δράση με τη μορφίνη. Επειδή χορηγείται από το στόμα και διασπάται στο λεπτό έντερο, έχει βραδύτερη και ηπιότερη δράση από άλλα ναρκωτικά. Για το λόγο αυτό τα τελευταία χρόνια χρησιμοποιείται σε προγ</w:t>
      </w:r>
      <w:r w:rsidRPr="00D61706">
        <w:rPr>
          <w:lang w:val="el-GR"/>
        </w:rPr>
        <w:t>ράμματα</w:t>
      </w:r>
      <w:r w:rsidRPr="00D61706">
        <w:rPr>
          <w:spacing w:val="-15"/>
          <w:lang w:val="el-GR"/>
        </w:rPr>
        <w:t xml:space="preserve"> </w:t>
      </w:r>
      <w:r w:rsidRPr="00D61706">
        <w:rPr>
          <w:lang w:val="el-GR"/>
        </w:rPr>
        <w:t>απεξάρτησης</w:t>
      </w:r>
      <w:r w:rsidRPr="00D61706">
        <w:rPr>
          <w:spacing w:val="-13"/>
          <w:lang w:val="el-GR"/>
        </w:rPr>
        <w:t xml:space="preserve"> </w:t>
      </w:r>
      <w:r w:rsidRPr="00D61706">
        <w:rPr>
          <w:lang w:val="el-GR"/>
        </w:rPr>
        <w:t>ναρκομανών,</w:t>
      </w:r>
      <w:r w:rsidRPr="00D61706">
        <w:rPr>
          <w:spacing w:val="-14"/>
          <w:lang w:val="el-GR"/>
        </w:rPr>
        <w:t xml:space="preserve"> </w:t>
      </w:r>
      <w:r w:rsidRPr="00D61706">
        <w:rPr>
          <w:lang w:val="el-GR"/>
        </w:rPr>
        <w:t>στους</w:t>
      </w:r>
      <w:r w:rsidRPr="00D61706">
        <w:rPr>
          <w:spacing w:val="-16"/>
          <w:lang w:val="el-GR"/>
        </w:rPr>
        <w:t xml:space="preserve"> </w:t>
      </w:r>
      <w:r w:rsidRPr="00D61706">
        <w:rPr>
          <w:lang w:val="el-GR"/>
        </w:rPr>
        <w:t>οποίους</w:t>
      </w:r>
      <w:r w:rsidRPr="00D61706">
        <w:rPr>
          <w:spacing w:val="-12"/>
          <w:lang w:val="el-GR"/>
        </w:rPr>
        <w:t xml:space="preserve"> </w:t>
      </w:r>
      <w:r w:rsidRPr="00D61706">
        <w:rPr>
          <w:lang w:val="el-GR"/>
        </w:rPr>
        <w:t>χορηγείται</w:t>
      </w:r>
      <w:r w:rsidRPr="00D61706">
        <w:rPr>
          <w:spacing w:val="-17"/>
          <w:lang w:val="el-GR"/>
        </w:rPr>
        <w:t xml:space="preserve"> </w:t>
      </w:r>
      <w:r w:rsidRPr="00D61706">
        <w:rPr>
          <w:lang w:val="el-GR"/>
        </w:rPr>
        <w:t>σε</w:t>
      </w:r>
      <w:r w:rsidRPr="00D61706">
        <w:rPr>
          <w:spacing w:val="-14"/>
          <w:lang w:val="el-GR"/>
        </w:rPr>
        <w:t xml:space="preserve"> </w:t>
      </w:r>
      <w:r w:rsidRPr="00D61706">
        <w:rPr>
          <w:lang w:val="el-GR"/>
        </w:rPr>
        <w:t>σταδιακά</w:t>
      </w:r>
      <w:r w:rsidRPr="00D61706">
        <w:rPr>
          <w:spacing w:val="-13"/>
          <w:lang w:val="el-GR"/>
        </w:rPr>
        <w:t xml:space="preserve"> </w:t>
      </w:r>
      <w:r w:rsidRPr="00D61706">
        <w:rPr>
          <w:lang w:val="el-GR"/>
        </w:rPr>
        <w:t>μειούμενες δόσεις ως υποκατάστατο της</w:t>
      </w:r>
      <w:r w:rsidRPr="00D61706">
        <w:rPr>
          <w:spacing w:val="-2"/>
          <w:lang w:val="el-GR"/>
        </w:rPr>
        <w:t xml:space="preserve"> </w:t>
      </w:r>
      <w:r w:rsidRPr="00D61706">
        <w:rPr>
          <w:lang w:val="el-GR"/>
        </w:rPr>
        <w:t>ηρωίνης.</w:t>
      </w:r>
    </w:p>
    <w:p w14:paraId="5D6A972D" w14:textId="77777777" w:rsidR="009D3C66" w:rsidRPr="00D61706" w:rsidRDefault="00691848">
      <w:pPr>
        <w:pStyle w:val="a3"/>
        <w:spacing w:line="360" w:lineRule="auto"/>
        <w:ind w:right="109"/>
        <w:rPr>
          <w:lang w:val="el-GR"/>
        </w:rPr>
      </w:pPr>
      <w:r w:rsidRPr="00D61706">
        <w:rPr>
          <w:color w:val="231F20"/>
          <w:lang w:val="el-GR"/>
        </w:rPr>
        <w:t>β. Η καμπύλη Β απεικονίζει τη μεταβολή της συγκέντρωσης των εγκεφαλινών και η καμπύλη Α την μεταβολή της συγκέντρωσης της μεθαδόνης. Ο οργαν</w:t>
      </w:r>
      <w:r w:rsidRPr="00D61706">
        <w:rPr>
          <w:color w:val="231F20"/>
          <w:lang w:val="el-GR"/>
        </w:rPr>
        <w:t>ισμός του χρήστη αρχικά παρήγαγε τις «φυσιολογικές μορφίνες», όπως οι εγκεφαλίνες και οι ενδορφίνες. Η ηρωίνη και η μεθαδόνη λειτουργούν όπως οι εγκεφαλίνες, αλλά έχουν ισχυρότερη δράση. Λαμβάνοντας</w:t>
      </w:r>
      <w:r w:rsidRPr="00D61706">
        <w:rPr>
          <w:color w:val="231F20"/>
          <w:spacing w:val="-17"/>
          <w:lang w:val="el-GR"/>
        </w:rPr>
        <w:t xml:space="preserve"> </w:t>
      </w:r>
      <w:r w:rsidRPr="00D61706">
        <w:rPr>
          <w:color w:val="231F20"/>
          <w:lang w:val="el-GR"/>
        </w:rPr>
        <w:t>ο</w:t>
      </w:r>
      <w:r w:rsidRPr="00D61706">
        <w:rPr>
          <w:color w:val="231F20"/>
          <w:spacing w:val="-15"/>
          <w:lang w:val="el-GR"/>
        </w:rPr>
        <w:t xml:space="preserve"> </w:t>
      </w:r>
      <w:r w:rsidRPr="00D61706">
        <w:rPr>
          <w:color w:val="231F20"/>
          <w:lang w:val="el-GR"/>
        </w:rPr>
        <w:t>χρήστης</w:t>
      </w:r>
      <w:r w:rsidRPr="00D61706">
        <w:rPr>
          <w:color w:val="231F20"/>
          <w:spacing w:val="-16"/>
          <w:lang w:val="el-GR"/>
        </w:rPr>
        <w:t xml:space="preserve"> </w:t>
      </w:r>
      <w:r w:rsidRPr="00D61706">
        <w:rPr>
          <w:color w:val="231F20"/>
          <w:lang w:val="el-GR"/>
        </w:rPr>
        <w:t>ηρωίνη</w:t>
      </w:r>
      <w:r w:rsidRPr="00D61706">
        <w:rPr>
          <w:color w:val="231F20"/>
          <w:spacing w:val="-13"/>
          <w:lang w:val="el-GR"/>
        </w:rPr>
        <w:t xml:space="preserve"> </w:t>
      </w:r>
      <w:r w:rsidRPr="00D61706">
        <w:rPr>
          <w:color w:val="231F20"/>
          <w:lang w:val="el-GR"/>
        </w:rPr>
        <w:t>(και</w:t>
      </w:r>
      <w:r w:rsidRPr="00D61706">
        <w:rPr>
          <w:color w:val="231F20"/>
          <w:spacing w:val="-15"/>
          <w:lang w:val="el-GR"/>
        </w:rPr>
        <w:t xml:space="preserve"> </w:t>
      </w:r>
      <w:r w:rsidRPr="00D61706">
        <w:rPr>
          <w:color w:val="231F20"/>
          <w:lang w:val="el-GR"/>
        </w:rPr>
        <w:t>στη</w:t>
      </w:r>
      <w:r w:rsidRPr="00D61706">
        <w:rPr>
          <w:color w:val="231F20"/>
          <w:spacing w:val="-16"/>
          <w:lang w:val="el-GR"/>
        </w:rPr>
        <w:t xml:space="preserve"> </w:t>
      </w:r>
      <w:r w:rsidRPr="00D61706">
        <w:rPr>
          <w:color w:val="231F20"/>
          <w:lang w:val="el-GR"/>
        </w:rPr>
        <w:t>συνέχεια,</w:t>
      </w:r>
      <w:r w:rsidRPr="00D61706">
        <w:rPr>
          <w:color w:val="231F20"/>
          <w:spacing w:val="-10"/>
          <w:lang w:val="el-GR"/>
        </w:rPr>
        <w:t xml:space="preserve"> </w:t>
      </w:r>
      <w:r w:rsidRPr="00D61706">
        <w:rPr>
          <w:color w:val="231F20"/>
          <w:lang w:val="el-GR"/>
        </w:rPr>
        <w:t>στο</w:t>
      </w:r>
      <w:r w:rsidRPr="00D61706">
        <w:rPr>
          <w:color w:val="231F20"/>
          <w:spacing w:val="-15"/>
          <w:lang w:val="el-GR"/>
        </w:rPr>
        <w:t xml:space="preserve"> </w:t>
      </w:r>
      <w:r w:rsidRPr="00D61706">
        <w:rPr>
          <w:color w:val="231F20"/>
          <w:lang w:val="el-GR"/>
        </w:rPr>
        <w:t>πρόγραμμα</w:t>
      </w:r>
      <w:r w:rsidRPr="00D61706">
        <w:rPr>
          <w:color w:val="231F20"/>
          <w:spacing w:val="-15"/>
          <w:lang w:val="el-GR"/>
        </w:rPr>
        <w:t xml:space="preserve"> </w:t>
      </w:r>
      <w:r w:rsidRPr="00D61706">
        <w:rPr>
          <w:color w:val="231F20"/>
          <w:lang w:val="el-GR"/>
        </w:rPr>
        <w:t>απεξάρτησης,</w:t>
      </w:r>
      <w:r w:rsidRPr="00D61706">
        <w:rPr>
          <w:color w:val="231F20"/>
          <w:spacing w:val="-15"/>
          <w:lang w:val="el-GR"/>
        </w:rPr>
        <w:t xml:space="preserve"> </w:t>
      </w:r>
      <w:r w:rsidRPr="00D61706">
        <w:rPr>
          <w:color w:val="231F20"/>
          <w:lang w:val="el-GR"/>
        </w:rPr>
        <w:t xml:space="preserve">μεθαδόνη), μειώθηκε προσωρινά η παραγωγή των εγκεφαλινών του. </w:t>
      </w:r>
      <w:r w:rsidRPr="00D61706">
        <w:rPr>
          <w:color w:val="212121"/>
          <w:lang w:val="el-GR"/>
        </w:rPr>
        <w:t>Όμως στο πρόγραμμα απεξάρτησης, χορηγούνται σταδιακά στον χρήστη συνεχώς μειούμενες δόσεις μεθαδόνης, που θα οδηγήσουν σε βαθμιαία αύξηση της παραγωγής των εγκεφαλινών και</w:t>
      </w:r>
      <w:r w:rsidRPr="00D61706">
        <w:rPr>
          <w:color w:val="212121"/>
          <w:lang w:val="el-GR"/>
        </w:rPr>
        <w:t xml:space="preserve"> των ενδορφινών του.</w:t>
      </w:r>
    </w:p>
    <w:p w14:paraId="5D367F66" w14:textId="77777777" w:rsidR="009D3C66" w:rsidRPr="00D61706" w:rsidRDefault="00691848">
      <w:pPr>
        <w:pStyle w:val="1"/>
        <w:jc w:val="left"/>
        <w:rPr>
          <w:lang w:val="el-GR"/>
        </w:rPr>
      </w:pPr>
      <w:r w:rsidRPr="00D61706">
        <w:rPr>
          <w:lang w:val="el-GR"/>
        </w:rPr>
        <w:t>4.2</w:t>
      </w:r>
    </w:p>
    <w:p w14:paraId="0EC25508" w14:textId="77777777" w:rsidR="009D3C66" w:rsidRPr="00D61706" w:rsidRDefault="00691848">
      <w:pPr>
        <w:pStyle w:val="a3"/>
        <w:spacing w:before="148" w:line="360" w:lineRule="auto"/>
        <w:ind w:right="124"/>
        <w:rPr>
          <w:lang w:val="el-GR"/>
        </w:rPr>
      </w:pPr>
      <w:r w:rsidRPr="00D61706">
        <w:rPr>
          <w:lang w:val="el-GR"/>
        </w:rPr>
        <w:lastRenderedPageBreak/>
        <w:t>α. α = κατακρημνίσεις, β = διαπνοή (ή επιδερμική εξάτμιση), γ = εξάτμιση, δ = επιδερμική εξάτμιση (ή διαπνοή), ε = επιφανειακή απορροή, ζ = πρόσληψη (από τις ρίζες των φυτών)</w:t>
      </w:r>
    </w:p>
    <w:p w14:paraId="5044D9BD" w14:textId="77777777" w:rsidR="009D3C66" w:rsidRPr="00D61706" w:rsidRDefault="00691848">
      <w:pPr>
        <w:pStyle w:val="a3"/>
        <w:spacing w:line="360" w:lineRule="auto"/>
        <w:ind w:right="114"/>
        <w:rPr>
          <w:lang w:val="el-GR"/>
        </w:rPr>
      </w:pPr>
      <w:r w:rsidRPr="00D61706">
        <w:rPr>
          <w:lang w:val="el-GR"/>
        </w:rPr>
        <w:t xml:space="preserve">β. Τα επιφανειακά ρέοντα ύδατα απομακρύνουν τα θρεπτικά </w:t>
      </w:r>
      <w:r w:rsidRPr="00D61706">
        <w:rPr>
          <w:lang w:val="el-GR"/>
        </w:rPr>
        <w:t>συστατικά, από το χερσαίο περιβάλλον, τα οποία με μακροχρόνιες διαδικασίες γίνονται διαθέσιμα στους οργανισμούς στα δέλτα των ποταμών που εμφανίζουν πολύ υψηλή παραγωγικότητα.</w:t>
      </w:r>
    </w:p>
    <w:p w14:paraId="5889CA08" w14:textId="77777777" w:rsidR="009D3C66" w:rsidRPr="00D61706" w:rsidRDefault="00691848">
      <w:pPr>
        <w:pStyle w:val="1"/>
        <w:spacing w:before="25"/>
        <w:ind w:left="101"/>
        <w:rPr>
          <w:lang w:val="el-GR"/>
        </w:rPr>
      </w:pPr>
      <w:bookmarkStart w:id="24" w:name="15290"/>
      <w:bookmarkEnd w:id="24"/>
      <w:r w:rsidRPr="00D61706">
        <w:rPr>
          <w:lang w:val="el-GR"/>
        </w:rPr>
        <w:t>ΘΕΜΑ 2</w:t>
      </w:r>
    </w:p>
    <w:p w14:paraId="39187258" w14:textId="77777777" w:rsidR="009D3C66" w:rsidRPr="00D61706" w:rsidRDefault="00691848">
      <w:pPr>
        <w:spacing w:before="139" w:line="367" w:lineRule="auto"/>
        <w:ind w:left="101"/>
        <w:rPr>
          <w:b/>
          <w:sz w:val="24"/>
          <w:lang w:val="el-GR"/>
        </w:rPr>
      </w:pPr>
      <w:r w:rsidRPr="00D61706">
        <w:rPr>
          <w:b/>
          <w:sz w:val="24"/>
          <w:lang w:val="el-GR"/>
        </w:rPr>
        <w:t>2.1 Το δέρμα εμποδίζει αποτελεσματικά την είσοδο των μικροβ</w:t>
      </w:r>
      <w:r w:rsidRPr="00D61706">
        <w:rPr>
          <w:b/>
          <w:sz w:val="24"/>
          <w:lang w:val="el-GR"/>
        </w:rPr>
        <w:t>ίων στον οργανισμό και λόγω της δομής του και λόγω των ουσιών που παράγονται σε αυτό.</w:t>
      </w:r>
    </w:p>
    <w:p w14:paraId="79E760D9" w14:textId="77777777" w:rsidR="009D3C66" w:rsidRPr="00D61706" w:rsidRDefault="00691848">
      <w:pPr>
        <w:pStyle w:val="a3"/>
        <w:spacing w:line="277" w:lineRule="exact"/>
        <w:ind w:left="101"/>
        <w:rPr>
          <w:lang w:val="el-GR"/>
        </w:rPr>
      </w:pPr>
      <w:r w:rsidRPr="00D61706">
        <w:rPr>
          <w:lang w:val="el-GR"/>
        </w:rPr>
        <w:t>α. Να εξηγήσετε γιατί η δομή του δέρματος αποτελεί φραγμό στην είσοδο των μικροβίων</w:t>
      </w:r>
    </w:p>
    <w:p w14:paraId="3C7B5E97" w14:textId="77777777" w:rsidR="009D3C66" w:rsidRPr="00D61706" w:rsidRDefault="00691848">
      <w:pPr>
        <w:pStyle w:val="a3"/>
        <w:spacing w:before="155"/>
        <w:ind w:left="101"/>
        <w:rPr>
          <w:lang w:val="el-GR"/>
        </w:rPr>
      </w:pPr>
      <w:r w:rsidRPr="00D61706">
        <w:rPr>
          <w:lang w:val="el-GR"/>
        </w:rPr>
        <w:t>(μονάδες 6).</w:t>
      </w:r>
    </w:p>
    <w:p w14:paraId="63E8A723" w14:textId="77777777" w:rsidR="009D3C66" w:rsidRPr="00D61706" w:rsidRDefault="00691848">
      <w:pPr>
        <w:pStyle w:val="a3"/>
        <w:spacing w:before="140" w:line="360" w:lineRule="auto"/>
        <w:ind w:left="101" w:right="128"/>
        <w:rPr>
          <w:lang w:val="el-GR"/>
        </w:rPr>
      </w:pPr>
      <w:r w:rsidRPr="00D61706">
        <w:rPr>
          <w:lang w:val="el-GR"/>
        </w:rPr>
        <w:t xml:space="preserve">β. Στην επιφάνεια του δέρματος παράγονται χημικές ουσίες που δημιουργούν </w:t>
      </w:r>
      <w:r w:rsidRPr="00D61706">
        <w:rPr>
          <w:lang w:val="el-GR"/>
        </w:rPr>
        <w:t>δυσμενές χημικό περιβάλλον για τα παθογόνα μικρόβια. Να ονομάσετε τις ουσίες αυτές και να γράψετε που περιέχεται καθεμία από αυτές (μονάδες 6).</w:t>
      </w:r>
    </w:p>
    <w:p w14:paraId="6F60D336" w14:textId="77777777" w:rsidR="009D3C66" w:rsidRPr="00D61706" w:rsidRDefault="00691848">
      <w:pPr>
        <w:pStyle w:val="1"/>
        <w:spacing w:before="11"/>
        <w:ind w:left="0" w:right="132"/>
        <w:jc w:val="right"/>
        <w:rPr>
          <w:lang w:val="el-GR"/>
        </w:rPr>
      </w:pPr>
      <w:r w:rsidRPr="00D61706">
        <w:rPr>
          <w:lang w:val="el-GR"/>
        </w:rPr>
        <w:t>Μονάδες 12</w:t>
      </w:r>
    </w:p>
    <w:p w14:paraId="7093B53A" w14:textId="77777777" w:rsidR="009D3C66" w:rsidRPr="00D61706" w:rsidRDefault="009D3C66">
      <w:pPr>
        <w:pStyle w:val="a3"/>
        <w:ind w:left="0"/>
        <w:jc w:val="left"/>
        <w:rPr>
          <w:b/>
          <w:lang w:val="el-GR"/>
        </w:rPr>
      </w:pPr>
    </w:p>
    <w:p w14:paraId="6D9C6096" w14:textId="77777777" w:rsidR="009D3C66" w:rsidRPr="00D61706" w:rsidRDefault="009D3C66">
      <w:pPr>
        <w:pStyle w:val="a3"/>
        <w:spacing w:before="6"/>
        <w:ind w:left="0"/>
        <w:jc w:val="left"/>
        <w:rPr>
          <w:b/>
          <w:sz w:val="21"/>
          <w:lang w:val="el-GR"/>
        </w:rPr>
      </w:pPr>
    </w:p>
    <w:p w14:paraId="233257B3" w14:textId="77777777" w:rsidR="009D3C66" w:rsidRPr="00D61706" w:rsidRDefault="00691848">
      <w:pPr>
        <w:spacing w:line="367" w:lineRule="auto"/>
        <w:ind w:left="101" w:right="153"/>
        <w:jc w:val="both"/>
        <w:rPr>
          <w:b/>
          <w:sz w:val="24"/>
          <w:lang w:val="el-GR"/>
        </w:rPr>
      </w:pPr>
      <w:r w:rsidRPr="00D61706">
        <w:rPr>
          <w:b/>
          <w:sz w:val="24"/>
          <w:lang w:val="el-GR"/>
        </w:rPr>
        <w:t>2.2. Οι ιοί άργησαν να ανακαλυφθούν σε σχέση με τα άλλα είδη μικροοργανισμών. Συγκεκριμένα, ανακαλύφθηκαν στα τέλη του 19</w:t>
      </w:r>
      <w:r w:rsidRPr="00D61706">
        <w:rPr>
          <w:b/>
          <w:sz w:val="24"/>
          <w:vertAlign w:val="superscript"/>
          <w:lang w:val="el-GR"/>
        </w:rPr>
        <w:t>ου</w:t>
      </w:r>
      <w:r w:rsidRPr="00D61706">
        <w:rPr>
          <w:b/>
          <w:sz w:val="24"/>
          <w:lang w:val="el-GR"/>
        </w:rPr>
        <w:t xml:space="preserve"> αιώνα.</w:t>
      </w:r>
    </w:p>
    <w:p w14:paraId="5D5B3595" w14:textId="77777777" w:rsidR="009D3C66" w:rsidRPr="00D61706" w:rsidRDefault="00691848">
      <w:pPr>
        <w:pStyle w:val="a3"/>
        <w:spacing w:line="277" w:lineRule="exact"/>
        <w:ind w:left="101"/>
        <w:rPr>
          <w:lang w:val="el-GR"/>
        </w:rPr>
      </w:pPr>
      <w:r w:rsidRPr="00D61706">
        <w:rPr>
          <w:lang w:val="el-GR"/>
        </w:rPr>
        <w:t>α. Να εξηγήσετε το λόγο για τον οποίο συνέβη αυτό (μονάδες 6).</w:t>
      </w:r>
    </w:p>
    <w:p w14:paraId="0F2380E1" w14:textId="77777777" w:rsidR="009D3C66" w:rsidRPr="00D61706" w:rsidRDefault="00691848">
      <w:pPr>
        <w:pStyle w:val="a3"/>
        <w:spacing w:before="140" w:line="360" w:lineRule="auto"/>
        <w:ind w:left="101" w:right="133"/>
        <w:rPr>
          <w:lang w:val="el-GR"/>
        </w:rPr>
      </w:pPr>
      <w:r w:rsidRPr="00D61706">
        <w:rPr>
          <w:lang w:val="el-GR"/>
        </w:rPr>
        <w:t xml:space="preserve">β. Να γράψετε τρεις παθογόνους ιούς που προσβάλλουν ανθρώπινα </w:t>
      </w:r>
      <w:r w:rsidRPr="00D61706">
        <w:rPr>
          <w:lang w:val="el-GR"/>
        </w:rPr>
        <w:t>κύτταρα (μονάδες 3) και να εξηγήσετε αν θα μπορούσαν οι ιοί που αναφέρατε προηγουμένως να προσβάλλουν και άλλα είδη οργανισμών εκτός του ανθρώπου (μονάδες 4).</w:t>
      </w:r>
    </w:p>
    <w:p w14:paraId="6013F2DB" w14:textId="77777777" w:rsidR="009D3C66" w:rsidRPr="00D61706" w:rsidRDefault="00691848">
      <w:pPr>
        <w:pStyle w:val="1"/>
        <w:spacing w:before="10"/>
        <w:ind w:left="0" w:right="131"/>
        <w:jc w:val="right"/>
        <w:rPr>
          <w:lang w:val="el-GR"/>
        </w:rPr>
      </w:pPr>
      <w:r w:rsidRPr="00D61706">
        <w:rPr>
          <w:lang w:val="el-GR"/>
        </w:rPr>
        <w:t>Μονάδες 13</w:t>
      </w:r>
    </w:p>
    <w:p w14:paraId="7B3706E7" w14:textId="77777777" w:rsidR="009D3C66" w:rsidRPr="00D61706" w:rsidRDefault="00691848">
      <w:pPr>
        <w:spacing w:before="25" w:line="355" w:lineRule="auto"/>
        <w:ind w:left="101" w:right="6547"/>
        <w:rPr>
          <w:b/>
          <w:sz w:val="24"/>
          <w:lang w:val="el-GR"/>
        </w:rPr>
      </w:pPr>
      <w:bookmarkStart w:id="25" w:name="15290_SOLUTION"/>
      <w:bookmarkEnd w:id="25"/>
      <w:r w:rsidRPr="00D61706">
        <w:rPr>
          <w:b/>
          <w:sz w:val="24"/>
          <w:lang w:val="el-GR"/>
        </w:rPr>
        <w:t>ΕΝΔΕΙΚΤΙΚΕΣ ΑΠΑΝΤΗΣΕΙΣ 2.1</w:t>
      </w:r>
    </w:p>
    <w:p w14:paraId="0910C06F" w14:textId="77777777" w:rsidR="009D3C66" w:rsidRPr="00D61706" w:rsidRDefault="00691848">
      <w:pPr>
        <w:pStyle w:val="a3"/>
        <w:spacing w:before="14" w:line="355" w:lineRule="auto"/>
        <w:ind w:left="101"/>
        <w:jc w:val="left"/>
        <w:rPr>
          <w:lang w:val="el-GR"/>
        </w:rPr>
      </w:pPr>
      <w:r w:rsidRPr="00D61706">
        <w:rPr>
          <w:lang w:val="el-GR"/>
        </w:rPr>
        <w:t>α. Η κεράτινη στιβάδα, που αποτελεί ένα στρώμ</w:t>
      </w:r>
      <w:r w:rsidRPr="00D61706">
        <w:rPr>
          <w:lang w:val="el-GR"/>
        </w:rPr>
        <w:t>α νεκρών κυττάρων της επιδερμίδας, λειτουργεί ως φραγμός στην είσοδο των μικροβίων.</w:t>
      </w:r>
    </w:p>
    <w:p w14:paraId="62B3272E" w14:textId="77777777" w:rsidR="009D3C66" w:rsidRPr="00D61706" w:rsidRDefault="00691848">
      <w:pPr>
        <w:pStyle w:val="a3"/>
        <w:spacing w:before="13" w:line="360" w:lineRule="auto"/>
        <w:ind w:left="101" w:right="125"/>
        <w:rPr>
          <w:lang w:val="el-GR"/>
        </w:rPr>
      </w:pPr>
      <w:r w:rsidRPr="00D61706">
        <w:rPr>
          <w:lang w:val="el-GR"/>
        </w:rPr>
        <w:t xml:space="preserve">β. </w:t>
      </w:r>
      <w:r w:rsidRPr="00D61706">
        <w:rPr>
          <w:spacing w:val="-3"/>
          <w:lang w:val="el-GR"/>
        </w:rPr>
        <w:t xml:space="preserve">Το </w:t>
      </w:r>
      <w:r w:rsidRPr="00D61706">
        <w:rPr>
          <w:lang w:val="el-GR"/>
        </w:rPr>
        <w:t xml:space="preserve">γαλακτικό </w:t>
      </w:r>
      <w:r w:rsidRPr="00D61706">
        <w:rPr>
          <w:spacing w:val="-4"/>
          <w:lang w:val="el-GR"/>
        </w:rPr>
        <w:t xml:space="preserve">οξύ </w:t>
      </w:r>
      <w:r w:rsidRPr="00D61706">
        <w:rPr>
          <w:spacing w:val="-3"/>
          <w:lang w:val="el-GR"/>
        </w:rPr>
        <w:t xml:space="preserve">και </w:t>
      </w:r>
      <w:r w:rsidRPr="00D61706">
        <w:rPr>
          <w:lang w:val="el-GR"/>
        </w:rPr>
        <w:t xml:space="preserve">η λυσοζύμη (ένζυμο που </w:t>
      </w:r>
      <w:r w:rsidRPr="00D61706">
        <w:rPr>
          <w:spacing w:val="-3"/>
          <w:lang w:val="el-GR"/>
        </w:rPr>
        <w:t xml:space="preserve">διασπά </w:t>
      </w:r>
      <w:r w:rsidRPr="00D61706">
        <w:rPr>
          <w:spacing w:val="-7"/>
          <w:lang w:val="el-GR"/>
        </w:rPr>
        <w:t xml:space="preserve">το </w:t>
      </w:r>
      <w:r w:rsidRPr="00D61706">
        <w:rPr>
          <w:lang w:val="el-GR"/>
        </w:rPr>
        <w:t xml:space="preserve">κυτταρικό </w:t>
      </w:r>
      <w:r w:rsidRPr="00D61706">
        <w:rPr>
          <w:spacing w:val="-3"/>
          <w:lang w:val="el-GR"/>
        </w:rPr>
        <w:t xml:space="preserve">τοίχωμα </w:t>
      </w:r>
      <w:r w:rsidRPr="00D61706">
        <w:rPr>
          <w:spacing w:val="-2"/>
          <w:lang w:val="el-GR"/>
        </w:rPr>
        <w:t xml:space="preserve">των </w:t>
      </w:r>
      <w:r w:rsidRPr="00D61706">
        <w:rPr>
          <w:lang w:val="el-GR"/>
        </w:rPr>
        <w:t xml:space="preserve">βακτηρίων), </w:t>
      </w:r>
      <w:r w:rsidRPr="00D61706">
        <w:rPr>
          <w:spacing w:val="-7"/>
          <w:lang w:val="el-GR"/>
        </w:rPr>
        <w:t xml:space="preserve">τα </w:t>
      </w:r>
      <w:r w:rsidRPr="00D61706">
        <w:rPr>
          <w:spacing w:val="-5"/>
          <w:lang w:val="el-GR"/>
        </w:rPr>
        <w:t xml:space="preserve">οποία </w:t>
      </w:r>
      <w:r w:rsidRPr="00D61706">
        <w:rPr>
          <w:lang w:val="el-GR"/>
        </w:rPr>
        <w:t xml:space="preserve">περιέχονται </w:t>
      </w:r>
      <w:r w:rsidRPr="00D61706">
        <w:rPr>
          <w:spacing w:val="-3"/>
          <w:lang w:val="el-GR"/>
        </w:rPr>
        <w:t xml:space="preserve">στον </w:t>
      </w:r>
      <w:r w:rsidRPr="00D61706">
        <w:rPr>
          <w:lang w:val="el-GR"/>
        </w:rPr>
        <w:t xml:space="preserve">ιδρώτα, </w:t>
      </w:r>
      <w:r w:rsidRPr="00D61706">
        <w:rPr>
          <w:spacing w:val="3"/>
          <w:lang w:val="el-GR"/>
        </w:rPr>
        <w:t xml:space="preserve">και </w:t>
      </w:r>
      <w:r w:rsidRPr="00D61706">
        <w:rPr>
          <w:lang w:val="el-GR"/>
        </w:rPr>
        <w:t xml:space="preserve">τα λιπαρά </w:t>
      </w:r>
      <w:r w:rsidRPr="00D61706">
        <w:rPr>
          <w:spacing w:val="-4"/>
          <w:lang w:val="el-GR"/>
        </w:rPr>
        <w:t xml:space="preserve">οξέα, </w:t>
      </w:r>
      <w:r w:rsidRPr="00D61706">
        <w:rPr>
          <w:spacing w:val="-7"/>
          <w:lang w:val="el-GR"/>
        </w:rPr>
        <w:t xml:space="preserve">τα </w:t>
      </w:r>
      <w:r w:rsidRPr="00D61706">
        <w:rPr>
          <w:spacing w:val="-5"/>
          <w:lang w:val="el-GR"/>
        </w:rPr>
        <w:t xml:space="preserve">οποία </w:t>
      </w:r>
      <w:r w:rsidRPr="00D61706">
        <w:rPr>
          <w:lang w:val="el-GR"/>
        </w:rPr>
        <w:t xml:space="preserve">περιέχονται στο σμήγμα, δημιουργούν δυσμενές </w:t>
      </w:r>
      <w:r w:rsidRPr="00D61706">
        <w:rPr>
          <w:spacing w:val="-3"/>
          <w:lang w:val="el-GR"/>
        </w:rPr>
        <w:t xml:space="preserve">χημικό </w:t>
      </w:r>
      <w:r w:rsidRPr="00D61706">
        <w:rPr>
          <w:lang w:val="el-GR"/>
        </w:rPr>
        <w:t>περιβάλλον για τα</w:t>
      </w:r>
      <w:r w:rsidRPr="00D61706">
        <w:rPr>
          <w:spacing w:val="-21"/>
          <w:lang w:val="el-GR"/>
        </w:rPr>
        <w:t xml:space="preserve"> </w:t>
      </w:r>
      <w:r w:rsidRPr="00D61706">
        <w:rPr>
          <w:lang w:val="el-GR"/>
        </w:rPr>
        <w:t>μικρόβια.</w:t>
      </w:r>
    </w:p>
    <w:p w14:paraId="0DF30D25" w14:textId="77777777" w:rsidR="009D3C66" w:rsidRPr="00D61706" w:rsidRDefault="00691848">
      <w:pPr>
        <w:pStyle w:val="1"/>
        <w:spacing w:line="288" w:lineRule="exact"/>
        <w:ind w:left="101"/>
        <w:jc w:val="left"/>
        <w:rPr>
          <w:lang w:val="el-GR"/>
        </w:rPr>
      </w:pPr>
      <w:r w:rsidRPr="00D61706">
        <w:rPr>
          <w:lang w:val="el-GR"/>
        </w:rPr>
        <w:t>2.2</w:t>
      </w:r>
    </w:p>
    <w:p w14:paraId="404BFA77" w14:textId="77777777" w:rsidR="009D3C66" w:rsidRPr="00D61706" w:rsidRDefault="00691848">
      <w:pPr>
        <w:pStyle w:val="a3"/>
        <w:spacing w:before="155" w:line="360" w:lineRule="auto"/>
        <w:ind w:left="101" w:right="124"/>
        <w:rPr>
          <w:lang w:val="el-GR"/>
        </w:rPr>
      </w:pPr>
      <w:r w:rsidRPr="00D61706">
        <w:rPr>
          <w:spacing w:val="3"/>
          <w:lang w:val="el-GR"/>
        </w:rPr>
        <w:t xml:space="preserve">α. </w:t>
      </w:r>
      <w:r w:rsidRPr="00D61706">
        <w:rPr>
          <w:spacing w:val="-3"/>
          <w:lang w:val="el-GR"/>
        </w:rPr>
        <w:t xml:space="preserve">Το </w:t>
      </w:r>
      <w:r w:rsidRPr="00D61706">
        <w:rPr>
          <w:lang w:val="el-GR"/>
        </w:rPr>
        <w:t xml:space="preserve">μικρό μέγεθος </w:t>
      </w:r>
      <w:r w:rsidRPr="00D61706">
        <w:rPr>
          <w:spacing w:val="-2"/>
          <w:lang w:val="el-GR"/>
        </w:rPr>
        <w:t xml:space="preserve">των </w:t>
      </w:r>
      <w:r w:rsidRPr="00D61706">
        <w:rPr>
          <w:spacing w:val="-4"/>
          <w:lang w:val="el-GR"/>
        </w:rPr>
        <w:t xml:space="preserve">ιών </w:t>
      </w:r>
      <w:r w:rsidRPr="00D61706">
        <w:rPr>
          <w:lang w:val="el-GR"/>
        </w:rPr>
        <w:t xml:space="preserve">(20 </w:t>
      </w:r>
      <w:r w:rsidRPr="00D61706">
        <w:rPr>
          <w:spacing w:val="-2"/>
          <w:lang w:val="el-GR"/>
        </w:rPr>
        <w:t xml:space="preserve">εως </w:t>
      </w:r>
      <w:r w:rsidRPr="00D61706">
        <w:rPr>
          <w:lang w:val="el-GR"/>
        </w:rPr>
        <w:t xml:space="preserve">250 </w:t>
      </w:r>
      <w:r>
        <w:t>nm</w:t>
      </w:r>
      <w:r w:rsidRPr="00D61706">
        <w:rPr>
          <w:lang w:val="el-GR"/>
        </w:rPr>
        <w:t xml:space="preserve">) </w:t>
      </w:r>
      <w:r w:rsidRPr="00D61706">
        <w:rPr>
          <w:spacing w:val="2"/>
          <w:lang w:val="el-GR"/>
        </w:rPr>
        <w:t xml:space="preserve">αποτέλεσε </w:t>
      </w:r>
      <w:r w:rsidRPr="00D61706">
        <w:rPr>
          <w:lang w:val="el-GR"/>
        </w:rPr>
        <w:t xml:space="preserve">αρχικά ανασταλτικό </w:t>
      </w:r>
      <w:r w:rsidRPr="00D61706">
        <w:rPr>
          <w:spacing w:val="-3"/>
          <w:lang w:val="el-GR"/>
        </w:rPr>
        <w:t xml:space="preserve">παράγοντα </w:t>
      </w:r>
      <w:r w:rsidRPr="00D61706">
        <w:rPr>
          <w:lang w:val="el-GR"/>
        </w:rPr>
        <w:t xml:space="preserve">για τη μελέτη τους. Η ανακάλυψη </w:t>
      </w:r>
      <w:r w:rsidRPr="00D61706">
        <w:rPr>
          <w:spacing w:val="-3"/>
          <w:lang w:val="el-GR"/>
        </w:rPr>
        <w:t xml:space="preserve">όμως </w:t>
      </w:r>
      <w:r w:rsidRPr="00D61706">
        <w:rPr>
          <w:lang w:val="el-GR"/>
        </w:rPr>
        <w:t xml:space="preserve">αργότερα του ηλεκτρονικού  μικροσκοπίου βοήθησε στο </w:t>
      </w:r>
      <w:r w:rsidRPr="00D61706">
        <w:rPr>
          <w:lang w:val="el-GR"/>
        </w:rPr>
        <w:t xml:space="preserve">να προσδιοριστούν </w:t>
      </w:r>
      <w:r w:rsidRPr="00D61706">
        <w:rPr>
          <w:spacing w:val="-3"/>
          <w:lang w:val="el-GR"/>
        </w:rPr>
        <w:t xml:space="preserve">αρκετά </w:t>
      </w:r>
      <w:r w:rsidRPr="00D61706">
        <w:rPr>
          <w:lang w:val="el-GR"/>
        </w:rPr>
        <w:t>στοιχεία για τη δομή</w:t>
      </w:r>
      <w:r w:rsidRPr="00D61706">
        <w:rPr>
          <w:spacing w:val="-22"/>
          <w:lang w:val="el-GR"/>
        </w:rPr>
        <w:t xml:space="preserve"> </w:t>
      </w:r>
      <w:r w:rsidRPr="00D61706">
        <w:rPr>
          <w:lang w:val="el-GR"/>
        </w:rPr>
        <w:t>τους.</w:t>
      </w:r>
    </w:p>
    <w:p w14:paraId="3DD47FA5" w14:textId="77777777" w:rsidR="009D3C66" w:rsidRPr="00D61706" w:rsidRDefault="00691848">
      <w:pPr>
        <w:pStyle w:val="a3"/>
        <w:spacing w:line="360" w:lineRule="auto"/>
        <w:ind w:left="101" w:right="128"/>
        <w:rPr>
          <w:lang w:val="el-GR"/>
        </w:rPr>
      </w:pPr>
      <w:r w:rsidRPr="00D61706">
        <w:rPr>
          <w:lang w:val="el-GR"/>
        </w:rPr>
        <w:t xml:space="preserve">β. Ο απλός έρπητας, οι ιοί </w:t>
      </w:r>
      <w:r w:rsidRPr="00D61706">
        <w:rPr>
          <w:spacing w:val="-2"/>
          <w:lang w:val="el-GR"/>
        </w:rPr>
        <w:t xml:space="preserve">των </w:t>
      </w:r>
      <w:r w:rsidRPr="00D61706">
        <w:rPr>
          <w:lang w:val="el-GR"/>
        </w:rPr>
        <w:t>ανθρώπινων θηλωμάτων, ο ΗΙ</w:t>
      </w:r>
      <w:r>
        <w:t>V</w:t>
      </w:r>
      <w:r w:rsidRPr="00D61706">
        <w:rPr>
          <w:lang w:val="el-GR"/>
        </w:rPr>
        <w:t xml:space="preserve"> (εναλλακτικά οι ιοί της ηπατίτιδας Β ή </w:t>
      </w:r>
      <w:r>
        <w:t>C</w:t>
      </w:r>
      <w:r w:rsidRPr="00D61706">
        <w:rPr>
          <w:lang w:val="el-GR"/>
        </w:rPr>
        <w:t xml:space="preserve">, ο ιός της γρίπης, ο ιός της πολιομυελίτιδας). </w:t>
      </w:r>
      <w:r w:rsidRPr="00D61706">
        <w:rPr>
          <w:spacing w:val="-3"/>
          <w:lang w:val="el-GR"/>
        </w:rPr>
        <w:t xml:space="preserve">Όχι </w:t>
      </w:r>
      <w:r w:rsidRPr="00D61706">
        <w:rPr>
          <w:lang w:val="el-GR"/>
        </w:rPr>
        <w:t xml:space="preserve">δεν μπορούν καθώς οι  ιοί </w:t>
      </w:r>
      <w:r w:rsidRPr="00D61706">
        <w:rPr>
          <w:lang w:val="el-GR"/>
        </w:rPr>
        <w:lastRenderedPageBreak/>
        <w:t xml:space="preserve">διακρίνονται </w:t>
      </w:r>
      <w:r w:rsidRPr="00D61706">
        <w:rPr>
          <w:spacing w:val="-8"/>
          <w:lang w:val="el-GR"/>
        </w:rPr>
        <w:t xml:space="preserve">σε </w:t>
      </w:r>
      <w:r w:rsidRPr="00D61706">
        <w:rPr>
          <w:lang w:val="el-GR"/>
        </w:rPr>
        <w:t xml:space="preserve">ιούς βακτηρίων, ιούς φυτών </w:t>
      </w:r>
      <w:r w:rsidRPr="00D61706">
        <w:rPr>
          <w:spacing w:val="-3"/>
          <w:lang w:val="el-GR"/>
        </w:rPr>
        <w:t xml:space="preserve">και </w:t>
      </w:r>
      <w:r w:rsidRPr="00D61706">
        <w:rPr>
          <w:lang w:val="el-GR"/>
        </w:rPr>
        <w:t xml:space="preserve">ιούς </w:t>
      </w:r>
      <w:r w:rsidRPr="00D61706">
        <w:rPr>
          <w:spacing w:val="-5"/>
          <w:lang w:val="el-GR"/>
        </w:rPr>
        <w:t xml:space="preserve">ζώων </w:t>
      </w:r>
      <w:r w:rsidRPr="00D61706">
        <w:rPr>
          <w:spacing w:val="3"/>
          <w:lang w:val="el-GR"/>
        </w:rPr>
        <w:t xml:space="preserve">και </w:t>
      </w:r>
      <w:r w:rsidRPr="00D61706">
        <w:rPr>
          <w:lang w:val="el-GR"/>
        </w:rPr>
        <w:t xml:space="preserve">η εξειδίκευση  </w:t>
      </w:r>
      <w:r w:rsidRPr="00D61706">
        <w:rPr>
          <w:spacing w:val="-2"/>
          <w:lang w:val="el-GR"/>
        </w:rPr>
        <w:t xml:space="preserve">των  </w:t>
      </w:r>
      <w:r w:rsidRPr="00D61706">
        <w:rPr>
          <w:spacing w:val="-4"/>
          <w:lang w:val="el-GR"/>
        </w:rPr>
        <w:t xml:space="preserve">ιών ως </w:t>
      </w:r>
      <w:r w:rsidRPr="00D61706">
        <w:rPr>
          <w:lang w:val="el-GR"/>
        </w:rPr>
        <w:t xml:space="preserve">προς τη μόλυνση δεν </w:t>
      </w:r>
      <w:r w:rsidRPr="00D61706">
        <w:rPr>
          <w:spacing w:val="3"/>
          <w:lang w:val="el-GR"/>
        </w:rPr>
        <w:t>αφ</w:t>
      </w:r>
      <w:r w:rsidRPr="00D61706">
        <w:rPr>
          <w:spacing w:val="3"/>
          <w:lang w:val="el-GR"/>
        </w:rPr>
        <w:t xml:space="preserve">ορά </w:t>
      </w:r>
      <w:r w:rsidRPr="00D61706">
        <w:rPr>
          <w:lang w:val="el-GR"/>
        </w:rPr>
        <w:t xml:space="preserve">μόνο το είδος του οργανισμού </w:t>
      </w:r>
      <w:r w:rsidRPr="00D61706">
        <w:rPr>
          <w:spacing w:val="-3"/>
          <w:lang w:val="el-GR"/>
        </w:rPr>
        <w:t xml:space="preserve">αλλά </w:t>
      </w:r>
      <w:r w:rsidRPr="00D61706">
        <w:rPr>
          <w:spacing w:val="3"/>
          <w:lang w:val="el-GR"/>
        </w:rPr>
        <w:t xml:space="preserve">και </w:t>
      </w:r>
      <w:r w:rsidRPr="00D61706">
        <w:rPr>
          <w:lang w:val="el-GR"/>
        </w:rPr>
        <w:t>το είδος του κυττάρου</w:t>
      </w:r>
      <w:r w:rsidRPr="00D61706">
        <w:rPr>
          <w:spacing w:val="-9"/>
          <w:lang w:val="el-GR"/>
        </w:rPr>
        <w:t xml:space="preserve"> </w:t>
      </w:r>
      <w:r w:rsidRPr="00D61706">
        <w:rPr>
          <w:lang w:val="el-GR"/>
        </w:rPr>
        <w:t>ή</w:t>
      </w:r>
      <w:r w:rsidRPr="00D61706">
        <w:rPr>
          <w:spacing w:val="-8"/>
          <w:lang w:val="el-GR"/>
        </w:rPr>
        <w:t xml:space="preserve"> </w:t>
      </w:r>
      <w:r w:rsidRPr="00D61706">
        <w:rPr>
          <w:lang w:val="el-GR"/>
        </w:rPr>
        <w:t>του</w:t>
      </w:r>
      <w:r w:rsidRPr="00D61706">
        <w:rPr>
          <w:spacing w:val="-8"/>
          <w:lang w:val="el-GR"/>
        </w:rPr>
        <w:t xml:space="preserve"> </w:t>
      </w:r>
      <w:r w:rsidRPr="00D61706">
        <w:rPr>
          <w:lang w:val="el-GR"/>
        </w:rPr>
        <w:t>ιστού</w:t>
      </w:r>
      <w:r w:rsidRPr="00D61706">
        <w:rPr>
          <w:spacing w:val="-9"/>
          <w:lang w:val="el-GR"/>
        </w:rPr>
        <w:t xml:space="preserve"> </w:t>
      </w:r>
      <w:r w:rsidRPr="00D61706">
        <w:rPr>
          <w:lang w:val="el-GR"/>
        </w:rPr>
        <w:t>στον</w:t>
      </w:r>
      <w:r w:rsidRPr="00D61706">
        <w:rPr>
          <w:spacing w:val="-3"/>
          <w:lang w:val="el-GR"/>
        </w:rPr>
        <w:t xml:space="preserve"> </w:t>
      </w:r>
      <w:r w:rsidRPr="00D61706">
        <w:rPr>
          <w:lang w:val="el-GR"/>
        </w:rPr>
        <w:t>οποίο</w:t>
      </w:r>
      <w:r w:rsidRPr="00D61706">
        <w:rPr>
          <w:spacing w:val="-5"/>
          <w:lang w:val="el-GR"/>
        </w:rPr>
        <w:t xml:space="preserve"> </w:t>
      </w:r>
      <w:r w:rsidRPr="00D61706">
        <w:rPr>
          <w:lang w:val="el-GR"/>
        </w:rPr>
        <w:t>παρασιτούν.</w:t>
      </w:r>
    </w:p>
    <w:p w14:paraId="3C2C5216" w14:textId="77777777" w:rsidR="009D3C66" w:rsidRDefault="00691848">
      <w:pPr>
        <w:pStyle w:val="1"/>
        <w:spacing w:before="25"/>
        <w:ind w:left="101"/>
      </w:pPr>
      <w:bookmarkStart w:id="26" w:name="15291"/>
      <w:bookmarkEnd w:id="26"/>
      <w:r>
        <w:t>ΘΕΜΑ 2</w:t>
      </w:r>
    </w:p>
    <w:p w14:paraId="0B55DD1A" w14:textId="77777777" w:rsidR="009D3C66" w:rsidRPr="00D61706" w:rsidRDefault="00691848">
      <w:pPr>
        <w:pStyle w:val="a4"/>
        <w:numPr>
          <w:ilvl w:val="1"/>
          <w:numId w:val="137"/>
        </w:numPr>
        <w:tabs>
          <w:tab w:val="left" w:pos="503"/>
        </w:tabs>
        <w:spacing w:before="139" w:line="367" w:lineRule="auto"/>
        <w:ind w:left="101" w:right="156" w:firstLine="0"/>
        <w:rPr>
          <w:b/>
          <w:sz w:val="24"/>
          <w:lang w:val="el-GR"/>
        </w:rPr>
      </w:pPr>
      <w:r w:rsidRPr="00D61706">
        <w:rPr>
          <w:b/>
          <w:sz w:val="24"/>
          <w:lang w:val="el-GR"/>
        </w:rPr>
        <w:t xml:space="preserve">Ο άνθρωπος, αν </w:t>
      </w:r>
      <w:r w:rsidRPr="00D61706">
        <w:rPr>
          <w:b/>
          <w:spacing w:val="4"/>
          <w:sz w:val="24"/>
          <w:lang w:val="el-GR"/>
        </w:rPr>
        <w:t xml:space="preserve">και </w:t>
      </w:r>
      <w:r w:rsidRPr="00D61706">
        <w:rPr>
          <w:b/>
          <w:spacing w:val="3"/>
          <w:sz w:val="24"/>
          <w:lang w:val="el-GR"/>
        </w:rPr>
        <w:t xml:space="preserve">ζει </w:t>
      </w:r>
      <w:r w:rsidRPr="00D61706">
        <w:rPr>
          <w:b/>
          <w:sz w:val="24"/>
          <w:lang w:val="el-GR"/>
        </w:rPr>
        <w:t>σε ένα περιβάλλον που συνεχώς μεταβάλλεται, διαθέτει μηχανισμούς</w:t>
      </w:r>
      <w:r w:rsidRPr="00D61706">
        <w:rPr>
          <w:b/>
          <w:spacing w:val="-9"/>
          <w:sz w:val="24"/>
          <w:lang w:val="el-GR"/>
        </w:rPr>
        <w:t xml:space="preserve"> </w:t>
      </w:r>
      <w:r w:rsidRPr="00D61706">
        <w:rPr>
          <w:b/>
          <w:sz w:val="24"/>
          <w:lang w:val="el-GR"/>
        </w:rPr>
        <w:t>που</w:t>
      </w:r>
      <w:r w:rsidRPr="00D61706">
        <w:rPr>
          <w:b/>
          <w:spacing w:val="-10"/>
          <w:sz w:val="24"/>
          <w:lang w:val="el-GR"/>
        </w:rPr>
        <w:t xml:space="preserve"> </w:t>
      </w:r>
      <w:r w:rsidRPr="00D61706">
        <w:rPr>
          <w:b/>
          <w:sz w:val="24"/>
          <w:lang w:val="el-GR"/>
        </w:rPr>
        <w:t>διατηρούν</w:t>
      </w:r>
      <w:r w:rsidRPr="00D61706">
        <w:rPr>
          <w:b/>
          <w:spacing w:val="-8"/>
          <w:sz w:val="24"/>
          <w:lang w:val="el-GR"/>
        </w:rPr>
        <w:t xml:space="preserve"> </w:t>
      </w:r>
      <w:r w:rsidRPr="00D61706">
        <w:rPr>
          <w:b/>
          <w:sz w:val="24"/>
          <w:lang w:val="el-GR"/>
        </w:rPr>
        <w:t>σταθερό</w:t>
      </w:r>
      <w:r w:rsidRPr="00D61706">
        <w:rPr>
          <w:b/>
          <w:spacing w:val="8"/>
          <w:sz w:val="24"/>
          <w:lang w:val="el-GR"/>
        </w:rPr>
        <w:t xml:space="preserve"> </w:t>
      </w:r>
      <w:r w:rsidRPr="00D61706">
        <w:rPr>
          <w:b/>
          <w:sz w:val="24"/>
          <w:lang w:val="el-GR"/>
        </w:rPr>
        <w:t>το</w:t>
      </w:r>
      <w:r w:rsidRPr="00D61706">
        <w:rPr>
          <w:b/>
          <w:spacing w:val="-9"/>
          <w:sz w:val="24"/>
          <w:lang w:val="el-GR"/>
        </w:rPr>
        <w:t xml:space="preserve"> </w:t>
      </w:r>
      <w:r w:rsidRPr="00D61706">
        <w:rPr>
          <w:b/>
          <w:sz w:val="24"/>
          <w:lang w:val="el-GR"/>
        </w:rPr>
        <w:t>εσωτερικό</w:t>
      </w:r>
      <w:r w:rsidRPr="00D61706">
        <w:rPr>
          <w:b/>
          <w:spacing w:val="-8"/>
          <w:sz w:val="24"/>
          <w:lang w:val="el-GR"/>
        </w:rPr>
        <w:t xml:space="preserve"> </w:t>
      </w:r>
      <w:r w:rsidRPr="00D61706">
        <w:rPr>
          <w:b/>
          <w:spacing w:val="5"/>
          <w:sz w:val="24"/>
          <w:lang w:val="el-GR"/>
        </w:rPr>
        <w:t>του</w:t>
      </w:r>
      <w:r w:rsidRPr="00D61706">
        <w:rPr>
          <w:b/>
          <w:spacing w:val="-10"/>
          <w:sz w:val="24"/>
          <w:lang w:val="el-GR"/>
        </w:rPr>
        <w:t xml:space="preserve"> </w:t>
      </w:r>
      <w:r w:rsidRPr="00D61706">
        <w:rPr>
          <w:b/>
          <w:sz w:val="24"/>
          <w:lang w:val="el-GR"/>
        </w:rPr>
        <w:t>περιβάλλον.</w:t>
      </w:r>
    </w:p>
    <w:p w14:paraId="780FF061" w14:textId="77777777" w:rsidR="009D3C66" w:rsidRPr="00D61706" w:rsidRDefault="00691848">
      <w:pPr>
        <w:pStyle w:val="a3"/>
        <w:spacing w:line="277" w:lineRule="exact"/>
        <w:ind w:left="101"/>
        <w:rPr>
          <w:lang w:val="el-GR"/>
        </w:rPr>
      </w:pPr>
      <w:r w:rsidRPr="00D61706">
        <w:rPr>
          <w:lang w:val="el-GR"/>
        </w:rPr>
        <w:t>α. Να δώσετε τον ορισμό της ομοιόστασης και στη συνέχεια να γράψετε δύο</w:t>
      </w:r>
    </w:p>
    <w:p w14:paraId="1685B373" w14:textId="77777777" w:rsidR="009D3C66" w:rsidRPr="00D61706" w:rsidRDefault="00691848">
      <w:pPr>
        <w:pStyle w:val="a3"/>
        <w:spacing w:before="155"/>
        <w:ind w:left="101"/>
        <w:rPr>
          <w:lang w:val="el-GR"/>
        </w:rPr>
      </w:pPr>
      <w:r w:rsidRPr="00D61706">
        <w:rPr>
          <w:lang w:val="el-GR"/>
        </w:rPr>
        <w:t>ομοιοστατικούς μηχανισμούς του ανθρώπου (μονάδες 6).</w:t>
      </w:r>
    </w:p>
    <w:p w14:paraId="22420025" w14:textId="77777777" w:rsidR="009D3C66" w:rsidRPr="00D61706" w:rsidRDefault="00691848">
      <w:pPr>
        <w:pStyle w:val="a3"/>
        <w:spacing w:before="140" w:line="360" w:lineRule="auto"/>
        <w:ind w:left="101" w:right="118"/>
        <w:rPr>
          <w:lang w:val="el-GR"/>
        </w:rPr>
      </w:pPr>
      <w:r w:rsidRPr="00D61706">
        <w:rPr>
          <w:lang w:val="el-GR"/>
        </w:rPr>
        <w:t xml:space="preserve">β. Κάθε διαταραχή της ομοιόστασης μπορεί να προκαλέσει την εκδήλωση ασθενειών. Να ονομάσετε τους παράγοντες που μπορεί </w:t>
      </w:r>
      <w:r w:rsidRPr="00D61706">
        <w:rPr>
          <w:lang w:val="el-GR"/>
        </w:rPr>
        <w:t>να διαταράξουν την ομοιόσταση του ανθρώπου (μονάδες 6).</w:t>
      </w:r>
    </w:p>
    <w:p w14:paraId="590C5C37" w14:textId="77777777" w:rsidR="009D3C66" w:rsidRDefault="00691848">
      <w:pPr>
        <w:pStyle w:val="1"/>
        <w:spacing w:before="11"/>
        <w:ind w:left="7904"/>
      </w:pPr>
      <w:r>
        <w:t>Μονάδες 12</w:t>
      </w:r>
    </w:p>
    <w:p w14:paraId="4A3A7C7A" w14:textId="77777777" w:rsidR="009D3C66" w:rsidRPr="00D61706" w:rsidRDefault="00691848">
      <w:pPr>
        <w:pStyle w:val="a4"/>
        <w:numPr>
          <w:ilvl w:val="1"/>
          <w:numId w:val="137"/>
        </w:numPr>
        <w:tabs>
          <w:tab w:val="left" w:pos="470"/>
        </w:tabs>
        <w:spacing w:before="140" w:line="367" w:lineRule="auto"/>
        <w:ind w:left="101" w:right="157" w:firstLine="0"/>
        <w:jc w:val="both"/>
        <w:rPr>
          <w:b/>
          <w:sz w:val="24"/>
          <w:lang w:val="el-GR"/>
        </w:rPr>
      </w:pPr>
      <w:r w:rsidRPr="00D61706">
        <w:rPr>
          <w:b/>
          <w:sz w:val="24"/>
          <w:lang w:val="el-GR"/>
        </w:rPr>
        <w:t xml:space="preserve">Κατά το δεύτερο στάδιο της </w:t>
      </w:r>
      <w:r w:rsidRPr="00D61706">
        <w:rPr>
          <w:b/>
          <w:spacing w:val="-3"/>
          <w:sz w:val="24"/>
          <w:lang w:val="el-GR"/>
        </w:rPr>
        <w:t xml:space="preserve">ανοσοβιολογικής </w:t>
      </w:r>
      <w:r w:rsidRPr="00D61706">
        <w:rPr>
          <w:b/>
          <w:sz w:val="24"/>
          <w:lang w:val="el-GR"/>
        </w:rPr>
        <w:t xml:space="preserve">απόκρισης, τόσο στην </w:t>
      </w:r>
      <w:r w:rsidRPr="00D61706">
        <w:rPr>
          <w:b/>
          <w:spacing w:val="-3"/>
          <w:sz w:val="24"/>
          <w:lang w:val="el-GR"/>
        </w:rPr>
        <w:t xml:space="preserve">χυμική </w:t>
      </w:r>
      <w:r w:rsidRPr="00D61706">
        <w:rPr>
          <w:b/>
          <w:sz w:val="24"/>
          <w:lang w:val="el-GR"/>
        </w:rPr>
        <w:t xml:space="preserve">όσο και στην κυτταρική ανοσία ενεργοποιούνται διαφορετικά </w:t>
      </w:r>
      <w:r w:rsidRPr="00D61706">
        <w:rPr>
          <w:b/>
          <w:spacing w:val="3"/>
          <w:sz w:val="24"/>
          <w:lang w:val="el-GR"/>
        </w:rPr>
        <w:t>είδη</w:t>
      </w:r>
      <w:r w:rsidRPr="00D61706">
        <w:rPr>
          <w:b/>
          <w:spacing w:val="-36"/>
          <w:sz w:val="24"/>
          <w:lang w:val="el-GR"/>
        </w:rPr>
        <w:t xml:space="preserve"> </w:t>
      </w:r>
      <w:r w:rsidRPr="00D61706">
        <w:rPr>
          <w:b/>
          <w:sz w:val="24"/>
          <w:lang w:val="el-GR"/>
        </w:rPr>
        <w:t>λεμφοκυττάρων.</w:t>
      </w:r>
    </w:p>
    <w:p w14:paraId="40C62DA3" w14:textId="77777777" w:rsidR="009D3C66" w:rsidRPr="00D61706" w:rsidRDefault="00691848">
      <w:pPr>
        <w:pStyle w:val="a3"/>
        <w:spacing w:line="277" w:lineRule="exact"/>
        <w:ind w:left="101"/>
        <w:rPr>
          <w:lang w:val="el-GR"/>
        </w:rPr>
      </w:pPr>
      <w:r w:rsidRPr="00D61706">
        <w:rPr>
          <w:lang w:val="el-GR"/>
        </w:rPr>
        <w:t>α. Να εξηγήσετε σε ποιες περιπτώσεις ενε</w:t>
      </w:r>
      <w:r w:rsidRPr="00D61706">
        <w:rPr>
          <w:lang w:val="el-GR"/>
        </w:rPr>
        <w:t>ργοποιείται η κυτταρική ανοσία (μονάδες 6).</w:t>
      </w:r>
    </w:p>
    <w:p w14:paraId="0DD18D7A" w14:textId="77777777" w:rsidR="009D3C66" w:rsidRPr="00D61706" w:rsidRDefault="00691848">
      <w:pPr>
        <w:pStyle w:val="a3"/>
        <w:spacing w:before="155" w:line="357" w:lineRule="auto"/>
        <w:ind w:left="101" w:right="114"/>
        <w:rPr>
          <w:lang w:val="el-GR"/>
        </w:rPr>
      </w:pPr>
      <w:r w:rsidRPr="00D61706">
        <w:rPr>
          <w:lang w:val="el-GR"/>
        </w:rPr>
        <w:t>β. Να αντιστοιχίσετε τα παρακάτω είδη λεμφοκυττάρων με το είδος της ανοσίας (χυμική ή κυτταρική) που ενεργοποιούνται: Β-λεμφοκύτταρα, Τ-κυτταροτοξικά, πλασματοκύτταρα, Β- λεμφοκύτταρα μνήμης</w:t>
      </w:r>
      <w:r w:rsidRPr="00D61706">
        <w:rPr>
          <w:b/>
          <w:lang w:val="el-GR"/>
        </w:rPr>
        <w:t xml:space="preserve">, </w:t>
      </w:r>
      <w:r w:rsidRPr="00D61706">
        <w:rPr>
          <w:lang w:val="el-GR"/>
        </w:rPr>
        <w:t>Τ- λεμφοκύτταρα μνήμ</w:t>
      </w:r>
      <w:r w:rsidRPr="00D61706">
        <w:rPr>
          <w:lang w:val="el-GR"/>
        </w:rPr>
        <w:t>ης, (μονάδες 5) και να επιλέξετε εκείνα που δρουν μόνο κατά τη δευτερογενή ανοσοβιολογική απόκριση (μονάδες 2).</w:t>
      </w:r>
    </w:p>
    <w:p w14:paraId="3B2D2AD5" w14:textId="77777777" w:rsidR="009D3C66" w:rsidRPr="00D61706" w:rsidRDefault="00691848">
      <w:pPr>
        <w:pStyle w:val="1"/>
        <w:spacing w:line="293" w:lineRule="exact"/>
        <w:ind w:left="0" w:right="132"/>
        <w:jc w:val="right"/>
        <w:rPr>
          <w:lang w:val="el-GR"/>
        </w:rPr>
      </w:pPr>
      <w:r w:rsidRPr="00D61706">
        <w:rPr>
          <w:lang w:val="el-GR"/>
        </w:rPr>
        <w:t>Μονάδες 13</w:t>
      </w:r>
    </w:p>
    <w:p w14:paraId="41EC9996" w14:textId="77777777" w:rsidR="009D3C66" w:rsidRPr="00D61706" w:rsidRDefault="00691848">
      <w:pPr>
        <w:spacing w:before="25"/>
        <w:ind w:left="101"/>
        <w:rPr>
          <w:b/>
          <w:sz w:val="24"/>
          <w:lang w:val="el-GR"/>
        </w:rPr>
      </w:pPr>
      <w:bookmarkStart w:id="27" w:name="15291_SOLUTION"/>
      <w:bookmarkEnd w:id="27"/>
      <w:r w:rsidRPr="00D61706">
        <w:rPr>
          <w:b/>
          <w:sz w:val="24"/>
          <w:lang w:val="el-GR"/>
        </w:rPr>
        <w:t>2.1</w:t>
      </w:r>
    </w:p>
    <w:p w14:paraId="2CCCF89E" w14:textId="77777777" w:rsidR="009D3C66" w:rsidRPr="00D61706" w:rsidRDefault="00691848">
      <w:pPr>
        <w:pStyle w:val="a3"/>
        <w:spacing w:before="139" w:line="360" w:lineRule="auto"/>
        <w:ind w:left="101" w:right="128"/>
        <w:rPr>
          <w:lang w:val="el-GR"/>
        </w:rPr>
      </w:pPr>
      <w:r w:rsidRPr="00D61706">
        <w:rPr>
          <w:lang w:val="el-GR"/>
        </w:rPr>
        <w:t>α. Η ικανότητα του οργανισμού να διατηρεί σταθερές τις συνθήκες του εσωτερικού του περιβάλλοντος (θερμοκρασία, συγκεντρώσεις διαφόρων συστατικών κτλ.), παρά τις εξωτερικές μεταβολές, ονομάζεται ομοιόσταση.</w:t>
      </w:r>
    </w:p>
    <w:p w14:paraId="4E6A992B" w14:textId="77777777" w:rsidR="009D3C66" w:rsidRPr="00D61706" w:rsidRDefault="00691848">
      <w:pPr>
        <w:pStyle w:val="a3"/>
        <w:spacing w:before="11"/>
        <w:ind w:left="101"/>
        <w:rPr>
          <w:lang w:val="el-GR"/>
        </w:rPr>
      </w:pPr>
      <w:r w:rsidRPr="00D61706">
        <w:rPr>
          <w:lang w:val="el-GR"/>
        </w:rPr>
        <w:t>Στον ανθρώπινο οργανισμό υπάρχουν ομοιοστατικοί μη</w:t>
      </w:r>
      <w:r w:rsidRPr="00D61706">
        <w:rPr>
          <w:lang w:val="el-GR"/>
        </w:rPr>
        <w:t>χανισμοί που ρυθμίζουν:</w:t>
      </w:r>
    </w:p>
    <w:p w14:paraId="6A82E34E" w14:textId="77777777" w:rsidR="009D3C66" w:rsidRPr="00D61706" w:rsidRDefault="00691848">
      <w:pPr>
        <w:pStyle w:val="a4"/>
        <w:numPr>
          <w:ilvl w:val="2"/>
          <w:numId w:val="137"/>
        </w:numPr>
        <w:tabs>
          <w:tab w:val="left" w:pos="870"/>
          <w:tab w:val="left" w:pos="871"/>
        </w:tabs>
        <w:spacing w:before="139"/>
        <w:ind w:left="871"/>
        <w:jc w:val="left"/>
        <w:rPr>
          <w:sz w:val="24"/>
          <w:lang w:val="el-GR"/>
        </w:rPr>
      </w:pPr>
      <w:r w:rsidRPr="00D61706">
        <w:rPr>
          <w:sz w:val="24"/>
          <w:lang w:val="el-GR"/>
        </w:rPr>
        <w:t>τη θερμοκρασία του σώματος</w:t>
      </w:r>
      <w:r w:rsidRPr="00D61706">
        <w:rPr>
          <w:spacing w:val="-24"/>
          <w:sz w:val="24"/>
          <w:lang w:val="el-GR"/>
        </w:rPr>
        <w:t xml:space="preserve"> </w:t>
      </w:r>
      <w:r w:rsidRPr="00D61706">
        <w:rPr>
          <w:sz w:val="24"/>
          <w:lang w:val="el-GR"/>
        </w:rPr>
        <w:t>(δέρμα),</w:t>
      </w:r>
    </w:p>
    <w:p w14:paraId="3A571BA0" w14:textId="77777777" w:rsidR="009D3C66" w:rsidRDefault="00691848">
      <w:pPr>
        <w:pStyle w:val="a4"/>
        <w:numPr>
          <w:ilvl w:val="2"/>
          <w:numId w:val="137"/>
        </w:numPr>
        <w:tabs>
          <w:tab w:val="left" w:pos="822"/>
          <w:tab w:val="left" w:pos="823"/>
        </w:tabs>
        <w:spacing w:before="156" w:line="355" w:lineRule="auto"/>
        <w:ind w:left="101" w:right="4525" w:firstLine="368"/>
        <w:jc w:val="left"/>
        <w:rPr>
          <w:sz w:val="24"/>
        </w:rPr>
      </w:pPr>
      <w:r w:rsidRPr="00D61706">
        <w:rPr>
          <w:sz w:val="24"/>
          <w:lang w:val="el-GR"/>
        </w:rPr>
        <w:t xml:space="preserve">τη συγκέντρωση της γλυκόζης στο αίμα. </w:t>
      </w:r>
      <w:r>
        <w:rPr>
          <w:sz w:val="24"/>
        </w:rPr>
        <w:t>Εναλλακτικά:</w:t>
      </w:r>
    </w:p>
    <w:p w14:paraId="3ACB9F5E" w14:textId="77777777" w:rsidR="009D3C66" w:rsidRDefault="00691848">
      <w:pPr>
        <w:pStyle w:val="a4"/>
        <w:numPr>
          <w:ilvl w:val="2"/>
          <w:numId w:val="137"/>
        </w:numPr>
        <w:tabs>
          <w:tab w:val="left" w:pos="822"/>
          <w:tab w:val="left" w:pos="823"/>
        </w:tabs>
        <w:spacing w:before="14"/>
        <w:ind w:left="823" w:hanging="353"/>
        <w:jc w:val="left"/>
        <w:rPr>
          <w:sz w:val="24"/>
        </w:rPr>
      </w:pPr>
      <w:r>
        <w:rPr>
          <w:sz w:val="24"/>
        </w:rPr>
        <w:t>τη συγκέντρωση του</w:t>
      </w:r>
      <w:r>
        <w:rPr>
          <w:spacing w:val="-24"/>
          <w:sz w:val="24"/>
        </w:rPr>
        <w:t xml:space="preserve"> </w:t>
      </w:r>
      <w:r>
        <w:rPr>
          <w:sz w:val="24"/>
        </w:rPr>
        <w:t>νερού,</w:t>
      </w:r>
    </w:p>
    <w:p w14:paraId="30ADB59C" w14:textId="77777777" w:rsidR="009D3C66" w:rsidRPr="00D61706" w:rsidRDefault="00691848">
      <w:pPr>
        <w:pStyle w:val="a4"/>
        <w:numPr>
          <w:ilvl w:val="2"/>
          <w:numId w:val="137"/>
        </w:numPr>
        <w:tabs>
          <w:tab w:val="left" w:pos="822"/>
          <w:tab w:val="left" w:pos="823"/>
        </w:tabs>
        <w:spacing w:before="139"/>
        <w:ind w:left="823" w:hanging="353"/>
        <w:jc w:val="left"/>
        <w:rPr>
          <w:sz w:val="24"/>
          <w:lang w:val="el-GR"/>
        </w:rPr>
      </w:pPr>
      <w:r w:rsidRPr="00D61706">
        <w:rPr>
          <w:sz w:val="24"/>
          <w:lang w:val="el-GR"/>
        </w:rPr>
        <w:t>το</w:t>
      </w:r>
      <w:r w:rsidRPr="00D61706">
        <w:rPr>
          <w:spacing w:val="-6"/>
          <w:sz w:val="24"/>
          <w:lang w:val="el-GR"/>
        </w:rPr>
        <w:t xml:space="preserve"> </w:t>
      </w:r>
      <w:r>
        <w:rPr>
          <w:sz w:val="24"/>
        </w:rPr>
        <w:t>pH</w:t>
      </w:r>
      <w:r w:rsidRPr="00D61706">
        <w:rPr>
          <w:spacing w:val="-12"/>
          <w:sz w:val="24"/>
          <w:lang w:val="el-GR"/>
        </w:rPr>
        <w:t xml:space="preserve"> </w:t>
      </w:r>
      <w:r w:rsidRPr="00D61706">
        <w:rPr>
          <w:sz w:val="24"/>
          <w:lang w:val="el-GR"/>
        </w:rPr>
        <w:t>του</w:t>
      </w:r>
      <w:r w:rsidRPr="00D61706">
        <w:rPr>
          <w:spacing w:val="-9"/>
          <w:sz w:val="24"/>
          <w:lang w:val="el-GR"/>
        </w:rPr>
        <w:t xml:space="preserve"> </w:t>
      </w:r>
      <w:r w:rsidRPr="00D61706">
        <w:rPr>
          <w:sz w:val="24"/>
          <w:lang w:val="el-GR"/>
        </w:rPr>
        <w:t>αίματος,</w:t>
      </w:r>
      <w:r w:rsidRPr="00D61706">
        <w:rPr>
          <w:spacing w:val="-2"/>
          <w:sz w:val="24"/>
          <w:lang w:val="el-GR"/>
        </w:rPr>
        <w:t xml:space="preserve"> </w:t>
      </w:r>
      <w:r w:rsidRPr="00D61706">
        <w:rPr>
          <w:sz w:val="24"/>
          <w:lang w:val="el-GR"/>
        </w:rPr>
        <w:t>που</w:t>
      </w:r>
      <w:r w:rsidRPr="00D61706">
        <w:rPr>
          <w:spacing w:val="-9"/>
          <w:sz w:val="24"/>
          <w:lang w:val="el-GR"/>
        </w:rPr>
        <w:t xml:space="preserve"> </w:t>
      </w:r>
      <w:r w:rsidRPr="00D61706">
        <w:rPr>
          <w:sz w:val="24"/>
          <w:lang w:val="el-GR"/>
        </w:rPr>
        <w:t>πρέπει</w:t>
      </w:r>
      <w:r w:rsidRPr="00D61706">
        <w:rPr>
          <w:spacing w:val="-9"/>
          <w:sz w:val="24"/>
          <w:lang w:val="el-GR"/>
        </w:rPr>
        <w:t xml:space="preserve"> </w:t>
      </w:r>
      <w:r w:rsidRPr="00D61706">
        <w:rPr>
          <w:sz w:val="24"/>
          <w:lang w:val="el-GR"/>
        </w:rPr>
        <w:t>να</w:t>
      </w:r>
      <w:r w:rsidRPr="00D61706">
        <w:rPr>
          <w:spacing w:val="2"/>
          <w:sz w:val="24"/>
          <w:lang w:val="el-GR"/>
        </w:rPr>
        <w:t xml:space="preserve"> είναι</w:t>
      </w:r>
      <w:r w:rsidRPr="00D61706">
        <w:rPr>
          <w:spacing w:val="-9"/>
          <w:sz w:val="24"/>
          <w:lang w:val="el-GR"/>
        </w:rPr>
        <w:t xml:space="preserve"> </w:t>
      </w:r>
      <w:r w:rsidRPr="00D61706">
        <w:rPr>
          <w:spacing w:val="2"/>
          <w:sz w:val="24"/>
          <w:lang w:val="el-GR"/>
        </w:rPr>
        <w:t>σταθερό</w:t>
      </w:r>
      <w:r w:rsidRPr="00D61706">
        <w:rPr>
          <w:spacing w:val="-6"/>
          <w:sz w:val="24"/>
          <w:lang w:val="el-GR"/>
        </w:rPr>
        <w:t xml:space="preserve"> </w:t>
      </w:r>
      <w:r w:rsidRPr="00D61706">
        <w:rPr>
          <w:sz w:val="24"/>
          <w:lang w:val="el-GR"/>
        </w:rPr>
        <w:t>στο</w:t>
      </w:r>
      <w:r w:rsidRPr="00D61706">
        <w:rPr>
          <w:spacing w:val="-5"/>
          <w:sz w:val="24"/>
          <w:lang w:val="el-GR"/>
        </w:rPr>
        <w:t xml:space="preserve"> 7,4,</w:t>
      </w:r>
    </w:p>
    <w:p w14:paraId="131D010F" w14:textId="77777777" w:rsidR="009D3C66" w:rsidRPr="00D61706" w:rsidRDefault="00691848">
      <w:pPr>
        <w:pStyle w:val="a4"/>
        <w:numPr>
          <w:ilvl w:val="2"/>
          <w:numId w:val="137"/>
        </w:numPr>
        <w:tabs>
          <w:tab w:val="left" w:pos="823"/>
        </w:tabs>
        <w:spacing w:before="155"/>
        <w:ind w:left="823" w:hanging="353"/>
        <w:rPr>
          <w:sz w:val="24"/>
          <w:lang w:val="el-GR"/>
        </w:rPr>
      </w:pPr>
      <w:r w:rsidRPr="00D61706">
        <w:rPr>
          <w:sz w:val="24"/>
          <w:lang w:val="el-GR"/>
        </w:rPr>
        <w:t xml:space="preserve">τα επίπεδα του </w:t>
      </w:r>
      <w:r>
        <w:rPr>
          <w:sz w:val="24"/>
        </w:rPr>
        <w:t>CO</w:t>
      </w:r>
      <w:r w:rsidRPr="00D61706">
        <w:rPr>
          <w:sz w:val="24"/>
          <w:vertAlign w:val="subscript"/>
          <w:lang w:val="el-GR"/>
        </w:rPr>
        <w:t>2</w:t>
      </w:r>
      <w:r w:rsidRPr="00D61706">
        <w:rPr>
          <w:sz w:val="24"/>
          <w:lang w:val="el-GR"/>
        </w:rPr>
        <w:t xml:space="preserve"> στο</w:t>
      </w:r>
      <w:r w:rsidRPr="00D61706">
        <w:rPr>
          <w:spacing w:val="-18"/>
          <w:sz w:val="24"/>
          <w:lang w:val="el-GR"/>
        </w:rPr>
        <w:t xml:space="preserve"> </w:t>
      </w:r>
      <w:r w:rsidRPr="00D61706">
        <w:rPr>
          <w:sz w:val="24"/>
          <w:lang w:val="el-GR"/>
        </w:rPr>
        <w:t>αίμα.</w:t>
      </w:r>
    </w:p>
    <w:p w14:paraId="5ABE58B1" w14:textId="77777777" w:rsidR="009D3C66" w:rsidRPr="00D61706" w:rsidRDefault="00691848">
      <w:pPr>
        <w:pStyle w:val="a3"/>
        <w:spacing w:before="140" w:line="360" w:lineRule="auto"/>
        <w:ind w:left="101" w:right="127"/>
        <w:rPr>
          <w:lang w:val="el-GR"/>
        </w:rPr>
      </w:pPr>
      <w:r w:rsidRPr="00D61706">
        <w:rPr>
          <w:lang w:val="el-GR"/>
        </w:rPr>
        <w:t>β. Τέτοιες διαταραχές μπορεί να οφείλονται σε παθογόνους μικροοργανισμούς, σε ακραίες μεταβολές των περιβαλλοντικών συνθηκών (θερμοκρασία, ακτινοβολίες, διαθεσιμότητα οξυγόνου), ενώ συχνά είναι απόρροια του τρόπου ζωής (κάπνισμα, αλκοόλ κτλ.).</w:t>
      </w:r>
    </w:p>
    <w:p w14:paraId="535D59A3" w14:textId="77777777" w:rsidR="009D3C66" w:rsidRPr="00D61706" w:rsidRDefault="009D3C66">
      <w:pPr>
        <w:pStyle w:val="a3"/>
        <w:ind w:left="0"/>
        <w:jc w:val="left"/>
        <w:rPr>
          <w:lang w:val="el-GR"/>
        </w:rPr>
      </w:pPr>
    </w:p>
    <w:p w14:paraId="3F44AC2A" w14:textId="77777777" w:rsidR="009D3C66" w:rsidRPr="00D61706" w:rsidRDefault="00691848">
      <w:pPr>
        <w:pStyle w:val="1"/>
        <w:spacing w:before="150"/>
        <w:ind w:left="101"/>
        <w:jc w:val="left"/>
        <w:rPr>
          <w:lang w:val="el-GR"/>
        </w:rPr>
      </w:pPr>
      <w:r w:rsidRPr="00D61706">
        <w:rPr>
          <w:lang w:val="el-GR"/>
        </w:rPr>
        <w:lastRenderedPageBreak/>
        <w:t>2.2</w:t>
      </w:r>
    </w:p>
    <w:p w14:paraId="488D9AF4" w14:textId="77777777" w:rsidR="009D3C66" w:rsidRPr="00D61706" w:rsidRDefault="00691848">
      <w:pPr>
        <w:pStyle w:val="a3"/>
        <w:spacing w:before="140" w:line="360" w:lineRule="auto"/>
        <w:ind w:left="101" w:right="130"/>
        <w:rPr>
          <w:lang w:val="el-GR"/>
        </w:rPr>
      </w:pPr>
      <w:r w:rsidRPr="00D61706">
        <w:rPr>
          <w:lang w:val="el-GR"/>
        </w:rPr>
        <w:t>α. Στην</w:t>
      </w:r>
      <w:r w:rsidRPr="00D61706">
        <w:rPr>
          <w:lang w:val="el-GR"/>
        </w:rPr>
        <w:t xml:space="preserve"> περίπτωση κατά την οποία το αντιγόνο είναι ένα κύτταρο (καρκινικό κύτταρο, κύτταρο μεταμοσχευμένου ιστού ή κύτταρο μολυσμένο από ιό) ενεργοποιείται η κυτταρική ανοσία.</w:t>
      </w:r>
    </w:p>
    <w:p w14:paraId="7B7E585B" w14:textId="77777777" w:rsidR="009D3C66" w:rsidRPr="00D61706" w:rsidRDefault="00691848">
      <w:pPr>
        <w:pStyle w:val="a3"/>
        <w:spacing w:before="11"/>
        <w:ind w:left="101"/>
        <w:rPr>
          <w:lang w:val="el-GR"/>
        </w:rPr>
      </w:pPr>
      <w:r w:rsidRPr="00D61706">
        <w:rPr>
          <w:lang w:val="el-GR"/>
        </w:rPr>
        <w:t>β. Στη χυμική ανοσία: Β-λεμφοκύτταρα, πλασματοκύτταρα, Β-λεμφοκύτταρα μνήμης.</w:t>
      </w:r>
    </w:p>
    <w:p w14:paraId="39109378" w14:textId="77777777" w:rsidR="009D3C66" w:rsidRPr="00D61706" w:rsidRDefault="00691848">
      <w:pPr>
        <w:pStyle w:val="a3"/>
        <w:spacing w:before="139" w:line="367" w:lineRule="auto"/>
        <w:ind w:left="101" w:right="113"/>
        <w:rPr>
          <w:lang w:val="el-GR"/>
        </w:rPr>
      </w:pPr>
      <w:r w:rsidRPr="00D61706">
        <w:rPr>
          <w:lang w:val="el-GR"/>
        </w:rPr>
        <w:t>Στην κυττ</w:t>
      </w:r>
      <w:r w:rsidRPr="00D61706">
        <w:rPr>
          <w:lang w:val="el-GR"/>
        </w:rPr>
        <w:t>αρική ανοσία: Τ-κυτταροτοξικά, Τ- λεμφοκύτταρα μνήμης. Κατά τη δευτερογενή ανοσοβιολογική απόκριση δρουν μόνο τα λεμφοκύτταρα μνήμης.</w:t>
      </w:r>
    </w:p>
    <w:p w14:paraId="3FE3C6B9" w14:textId="77777777" w:rsidR="009D3C66" w:rsidRDefault="00691848">
      <w:pPr>
        <w:pStyle w:val="1"/>
        <w:spacing w:before="25"/>
        <w:ind w:left="101"/>
        <w:jc w:val="left"/>
      </w:pPr>
      <w:bookmarkStart w:id="28" w:name="15292"/>
      <w:bookmarkEnd w:id="28"/>
      <w:r>
        <w:t>ΘΕΜΑ 2</w:t>
      </w:r>
    </w:p>
    <w:p w14:paraId="204B70B7" w14:textId="77777777" w:rsidR="009D3C66" w:rsidRPr="00D61706" w:rsidRDefault="00691848">
      <w:pPr>
        <w:pStyle w:val="a4"/>
        <w:numPr>
          <w:ilvl w:val="1"/>
          <w:numId w:val="136"/>
        </w:numPr>
        <w:tabs>
          <w:tab w:val="left" w:pos="486"/>
        </w:tabs>
        <w:spacing w:before="139" w:line="360" w:lineRule="auto"/>
        <w:ind w:left="101" w:right="144" w:firstLine="0"/>
        <w:rPr>
          <w:sz w:val="24"/>
          <w:lang w:val="el-GR"/>
        </w:rPr>
      </w:pPr>
      <w:r w:rsidRPr="00D61706">
        <w:rPr>
          <w:b/>
          <w:sz w:val="24"/>
          <w:lang w:val="el-GR"/>
        </w:rPr>
        <w:t xml:space="preserve">Σήμερα η αντιμετώπιση των βακτηριακών λοιμώξεων στηρίζεται σε μεγάλο </w:t>
      </w:r>
      <w:r w:rsidRPr="00D61706">
        <w:rPr>
          <w:b/>
          <w:spacing w:val="-3"/>
          <w:sz w:val="24"/>
          <w:lang w:val="el-GR"/>
        </w:rPr>
        <w:t xml:space="preserve">βαθμό </w:t>
      </w:r>
      <w:r w:rsidRPr="00D61706">
        <w:rPr>
          <w:b/>
          <w:sz w:val="24"/>
          <w:lang w:val="el-GR"/>
        </w:rPr>
        <w:t xml:space="preserve">στα αντιβιοτικά. </w:t>
      </w:r>
      <w:r w:rsidRPr="00D61706">
        <w:rPr>
          <w:b/>
          <w:spacing w:val="-4"/>
          <w:sz w:val="24"/>
          <w:lang w:val="el-GR"/>
        </w:rPr>
        <w:t xml:space="preserve">Τα </w:t>
      </w:r>
      <w:r w:rsidRPr="00D61706">
        <w:rPr>
          <w:b/>
          <w:sz w:val="24"/>
          <w:lang w:val="el-GR"/>
        </w:rPr>
        <w:t>αντιβι</w:t>
      </w:r>
      <w:r w:rsidRPr="00D61706">
        <w:rPr>
          <w:b/>
          <w:sz w:val="24"/>
          <w:lang w:val="el-GR"/>
        </w:rPr>
        <w:t xml:space="preserve">οτικά δρουν αναστέλλοντας ή παρεμποδίζοντας κάποια </w:t>
      </w:r>
      <w:r w:rsidRPr="00D61706">
        <w:rPr>
          <w:b/>
          <w:spacing w:val="-2"/>
          <w:sz w:val="24"/>
          <w:lang w:val="el-GR"/>
        </w:rPr>
        <w:t xml:space="preserve">ειδική </w:t>
      </w:r>
      <w:r w:rsidRPr="00D61706">
        <w:rPr>
          <w:b/>
          <w:sz w:val="24"/>
          <w:lang w:val="el-GR"/>
        </w:rPr>
        <w:t xml:space="preserve">βιοχημική αντίδραση του μικροοργανισμού σύμφωνα </w:t>
      </w:r>
      <w:r w:rsidRPr="00D61706">
        <w:rPr>
          <w:b/>
          <w:spacing w:val="-4"/>
          <w:sz w:val="24"/>
          <w:lang w:val="el-GR"/>
        </w:rPr>
        <w:t xml:space="preserve">με </w:t>
      </w:r>
      <w:r w:rsidRPr="00D61706">
        <w:rPr>
          <w:b/>
          <w:sz w:val="24"/>
          <w:lang w:val="el-GR"/>
        </w:rPr>
        <w:t xml:space="preserve">τέσσερις μηχανισμούς δράσης. </w:t>
      </w:r>
      <w:r w:rsidRPr="00D61706">
        <w:rPr>
          <w:spacing w:val="3"/>
          <w:sz w:val="24"/>
          <w:lang w:val="el-GR"/>
        </w:rPr>
        <w:t xml:space="preserve">α. </w:t>
      </w:r>
      <w:r w:rsidRPr="00D61706">
        <w:rPr>
          <w:sz w:val="24"/>
          <w:lang w:val="el-GR"/>
        </w:rPr>
        <w:t xml:space="preserve">Να εξηγήσετε ποια περιβλήματα </w:t>
      </w:r>
      <w:r w:rsidRPr="00D61706">
        <w:rPr>
          <w:spacing w:val="-2"/>
          <w:sz w:val="24"/>
          <w:lang w:val="el-GR"/>
        </w:rPr>
        <w:t xml:space="preserve">των </w:t>
      </w:r>
      <w:r w:rsidRPr="00D61706">
        <w:rPr>
          <w:sz w:val="24"/>
          <w:lang w:val="el-GR"/>
        </w:rPr>
        <w:t xml:space="preserve">βακτηριακών κυττάρων </w:t>
      </w:r>
      <w:r w:rsidRPr="00D61706">
        <w:rPr>
          <w:spacing w:val="3"/>
          <w:sz w:val="24"/>
          <w:lang w:val="el-GR"/>
        </w:rPr>
        <w:t xml:space="preserve">και </w:t>
      </w:r>
      <w:r w:rsidRPr="00D61706">
        <w:rPr>
          <w:spacing w:val="-3"/>
          <w:sz w:val="24"/>
          <w:lang w:val="el-GR"/>
        </w:rPr>
        <w:t xml:space="preserve">με </w:t>
      </w:r>
      <w:r w:rsidRPr="00D61706">
        <w:rPr>
          <w:sz w:val="24"/>
          <w:lang w:val="el-GR"/>
        </w:rPr>
        <w:t xml:space="preserve">ποιο τρόπο </w:t>
      </w:r>
      <w:r w:rsidRPr="00D61706">
        <w:rPr>
          <w:spacing w:val="2"/>
          <w:sz w:val="24"/>
          <w:lang w:val="el-GR"/>
        </w:rPr>
        <w:t xml:space="preserve">μπορεί </w:t>
      </w:r>
      <w:r w:rsidRPr="00D61706">
        <w:rPr>
          <w:sz w:val="24"/>
          <w:lang w:val="el-GR"/>
        </w:rPr>
        <w:t>να</w:t>
      </w:r>
      <w:r w:rsidRPr="00D61706">
        <w:rPr>
          <w:spacing w:val="1"/>
          <w:sz w:val="24"/>
          <w:lang w:val="el-GR"/>
        </w:rPr>
        <w:t xml:space="preserve"> </w:t>
      </w:r>
      <w:r w:rsidRPr="00D61706">
        <w:rPr>
          <w:sz w:val="24"/>
          <w:lang w:val="el-GR"/>
        </w:rPr>
        <w:t>επηρεάσει</w:t>
      </w:r>
      <w:r w:rsidRPr="00D61706">
        <w:rPr>
          <w:spacing w:val="-9"/>
          <w:sz w:val="24"/>
          <w:lang w:val="el-GR"/>
        </w:rPr>
        <w:t xml:space="preserve"> </w:t>
      </w:r>
      <w:r w:rsidRPr="00D61706">
        <w:rPr>
          <w:sz w:val="24"/>
          <w:lang w:val="el-GR"/>
        </w:rPr>
        <w:t>η</w:t>
      </w:r>
      <w:r w:rsidRPr="00D61706">
        <w:rPr>
          <w:spacing w:val="-7"/>
          <w:sz w:val="24"/>
          <w:lang w:val="el-GR"/>
        </w:rPr>
        <w:t xml:space="preserve"> </w:t>
      </w:r>
      <w:r w:rsidRPr="00D61706">
        <w:rPr>
          <w:sz w:val="24"/>
          <w:lang w:val="el-GR"/>
        </w:rPr>
        <w:t>χορήγηση</w:t>
      </w:r>
      <w:r w:rsidRPr="00D61706">
        <w:rPr>
          <w:spacing w:val="-7"/>
          <w:sz w:val="24"/>
          <w:lang w:val="el-GR"/>
        </w:rPr>
        <w:t xml:space="preserve"> </w:t>
      </w:r>
      <w:r w:rsidRPr="00D61706">
        <w:rPr>
          <w:sz w:val="24"/>
          <w:lang w:val="el-GR"/>
        </w:rPr>
        <w:t>ενός</w:t>
      </w:r>
      <w:r w:rsidRPr="00D61706">
        <w:rPr>
          <w:spacing w:val="-8"/>
          <w:sz w:val="24"/>
          <w:lang w:val="el-GR"/>
        </w:rPr>
        <w:t xml:space="preserve"> </w:t>
      </w:r>
      <w:r w:rsidRPr="00D61706">
        <w:rPr>
          <w:sz w:val="24"/>
          <w:lang w:val="el-GR"/>
        </w:rPr>
        <w:t>αντιβι</w:t>
      </w:r>
      <w:r w:rsidRPr="00D61706">
        <w:rPr>
          <w:sz w:val="24"/>
          <w:lang w:val="el-GR"/>
        </w:rPr>
        <w:t>οτικού</w:t>
      </w:r>
      <w:r w:rsidRPr="00D61706">
        <w:rPr>
          <w:spacing w:val="-9"/>
          <w:sz w:val="24"/>
          <w:lang w:val="el-GR"/>
        </w:rPr>
        <w:t xml:space="preserve"> </w:t>
      </w:r>
      <w:r w:rsidRPr="00D61706">
        <w:rPr>
          <w:sz w:val="24"/>
          <w:lang w:val="el-GR"/>
        </w:rPr>
        <w:t>(μονάδες</w:t>
      </w:r>
      <w:r w:rsidRPr="00D61706">
        <w:rPr>
          <w:spacing w:val="-9"/>
          <w:sz w:val="24"/>
          <w:lang w:val="el-GR"/>
        </w:rPr>
        <w:t xml:space="preserve"> </w:t>
      </w:r>
      <w:r w:rsidRPr="00D61706">
        <w:rPr>
          <w:sz w:val="24"/>
          <w:lang w:val="el-GR"/>
        </w:rPr>
        <w:t>6).</w:t>
      </w:r>
    </w:p>
    <w:p w14:paraId="092FD73A" w14:textId="77777777" w:rsidR="009D3C66" w:rsidRPr="00D61706" w:rsidRDefault="00691848">
      <w:pPr>
        <w:pStyle w:val="a3"/>
        <w:spacing w:before="13" w:line="355" w:lineRule="auto"/>
        <w:ind w:left="101"/>
        <w:jc w:val="left"/>
        <w:rPr>
          <w:lang w:val="el-GR"/>
        </w:rPr>
      </w:pPr>
      <w:r w:rsidRPr="00D61706">
        <w:rPr>
          <w:lang w:val="el-GR"/>
        </w:rPr>
        <w:t>β. Να γράψετε στη συνέχεια ποιες άλλες αντιδράσεις ή λειτουργίες ενός μικροοργανισμού επηρεάζουν τα αντιβιοτικά (μονάδες 6).</w:t>
      </w:r>
    </w:p>
    <w:p w14:paraId="0B608F22" w14:textId="77777777" w:rsidR="009D3C66" w:rsidRDefault="00691848">
      <w:pPr>
        <w:pStyle w:val="1"/>
        <w:spacing w:before="14"/>
        <w:ind w:left="7904"/>
        <w:jc w:val="left"/>
      </w:pPr>
      <w:r>
        <w:t>Μονάδες 12</w:t>
      </w:r>
    </w:p>
    <w:p w14:paraId="125FD4A2" w14:textId="77777777" w:rsidR="009D3C66" w:rsidRDefault="009D3C66">
      <w:pPr>
        <w:pStyle w:val="a3"/>
        <w:ind w:left="0"/>
        <w:jc w:val="left"/>
        <w:rPr>
          <w:b/>
        </w:rPr>
      </w:pPr>
    </w:p>
    <w:p w14:paraId="016D170F" w14:textId="77777777" w:rsidR="009D3C66" w:rsidRDefault="009D3C66">
      <w:pPr>
        <w:pStyle w:val="a3"/>
        <w:spacing w:before="6"/>
        <w:ind w:left="0"/>
        <w:jc w:val="left"/>
        <w:rPr>
          <w:b/>
          <w:sz w:val="21"/>
        </w:rPr>
      </w:pPr>
    </w:p>
    <w:p w14:paraId="511A4382" w14:textId="77777777" w:rsidR="009D3C66" w:rsidRPr="00D61706" w:rsidRDefault="00691848">
      <w:pPr>
        <w:pStyle w:val="a4"/>
        <w:numPr>
          <w:ilvl w:val="1"/>
          <w:numId w:val="136"/>
        </w:numPr>
        <w:tabs>
          <w:tab w:val="left" w:pos="486"/>
        </w:tabs>
        <w:spacing w:before="0" w:line="367" w:lineRule="auto"/>
        <w:ind w:left="101" w:right="141" w:firstLine="0"/>
        <w:rPr>
          <w:b/>
          <w:sz w:val="24"/>
          <w:lang w:val="el-GR"/>
        </w:rPr>
      </w:pPr>
      <w:r w:rsidRPr="00D61706">
        <w:rPr>
          <w:b/>
          <w:spacing w:val="6"/>
          <w:sz w:val="24"/>
          <w:lang w:val="el-GR"/>
        </w:rPr>
        <w:t xml:space="preserve">Οι </w:t>
      </w:r>
      <w:r w:rsidRPr="00D61706">
        <w:rPr>
          <w:b/>
          <w:sz w:val="24"/>
          <w:lang w:val="el-GR"/>
        </w:rPr>
        <w:t xml:space="preserve">περισσότεροι μικροοργανισμοί όχι </w:t>
      </w:r>
      <w:r w:rsidRPr="00D61706">
        <w:rPr>
          <w:b/>
          <w:spacing w:val="-3"/>
          <w:sz w:val="24"/>
          <w:lang w:val="el-GR"/>
        </w:rPr>
        <w:t xml:space="preserve">μόνο </w:t>
      </w:r>
      <w:r w:rsidRPr="00D61706">
        <w:rPr>
          <w:b/>
          <w:sz w:val="24"/>
          <w:lang w:val="el-GR"/>
        </w:rPr>
        <w:t xml:space="preserve">δεν είναι βλαβεροί για τον άνθρωπο, </w:t>
      </w:r>
      <w:r w:rsidRPr="00D61706">
        <w:rPr>
          <w:b/>
          <w:spacing w:val="-3"/>
          <w:sz w:val="24"/>
          <w:lang w:val="el-GR"/>
        </w:rPr>
        <w:t xml:space="preserve">αλλά </w:t>
      </w:r>
      <w:r w:rsidRPr="00D61706">
        <w:rPr>
          <w:b/>
          <w:sz w:val="24"/>
          <w:lang w:val="el-GR"/>
        </w:rPr>
        <w:t xml:space="preserve">αντίθετα είναι χρήσιμοι </w:t>
      </w:r>
      <w:r w:rsidRPr="00D61706">
        <w:rPr>
          <w:b/>
          <w:spacing w:val="4"/>
          <w:sz w:val="24"/>
          <w:lang w:val="el-GR"/>
        </w:rPr>
        <w:t>και</w:t>
      </w:r>
      <w:r w:rsidRPr="00D61706">
        <w:rPr>
          <w:b/>
          <w:spacing w:val="-26"/>
          <w:sz w:val="24"/>
          <w:lang w:val="el-GR"/>
        </w:rPr>
        <w:t xml:space="preserve"> </w:t>
      </w:r>
      <w:r w:rsidRPr="00D61706">
        <w:rPr>
          <w:b/>
          <w:sz w:val="24"/>
          <w:lang w:val="el-GR"/>
        </w:rPr>
        <w:t>απαραίτητοι.</w:t>
      </w:r>
    </w:p>
    <w:p w14:paraId="779CC0BE" w14:textId="77777777" w:rsidR="009D3C66" w:rsidRPr="00D61706" w:rsidRDefault="00691848">
      <w:pPr>
        <w:pStyle w:val="a3"/>
        <w:spacing w:line="277" w:lineRule="exact"/>
        <w:ind w:left="101"/>
        <w:jc w:val="left"/>
        <w:rPr>
          <w:lang w:val="el-GR"/>
        </w:rPr>
      </w:pPr>
      <w:r w:rsidRPr="00D61706">
        <w:rPr>
          <w:lang w:val="el-GR"/>
        </w:rPr>
        <w:t>α. Να εξηγήσετε γιατί κάποιοι μικροοργανισμοί που αποτελούν φυσιολογική μικροχλωρίδα</w:t>
      </w:r>
    </w:p>
    <w:p w14:paraId="539B419E" w14:textId="77777777" w:rsidR="009D3C66" w:rsidRPr="00D61706" w:rsidRDefault="00691848">
      <w:pPr>
        <w:pStyle w:val="a3"/>
        <w:spacing w:before="140"/>
        <w:ind w:left="101"/>
        <w:jc w:val="left"/>
        <w:rPr>
          <w:lang w:val="el-GR"/>
        </w:rPr>
      </w:pPr>
      <w:r w:rsidRPr="00D61706">
        <w:rPr>
          <w:lang w:val="el-GR"/>
        </w:rPr>
        <w:t>για τον άνθρωπο χαρακτηρίζονται ως δυνητικά παθογόνοι (μονάδες 6).</w:t>
      </w:r>
    </w:p>
    <w:p w14:paraId="06312956" w14:textId="77777777" w:rsidR="009D3C66" w:rsidRPr="00D61706" w:rsidRDefault="00691848">
      <w:pPr>
        <w:pStyle w:val="a3"/>
        <w:spacing w:before="155" w:line="355" w:lineRule="auto"/>
        <w:ind w:left="101"/>
        <w:jc w:val="left"/>
        <w:rPr>
          <w:lang w:val="el-GR"/>
        </w:rPr>
      </w:pPr>
      <w:r w:rsidRPr="00D61706">
        <w:rPr>
          <w:lang w:val="el-GR"/>
        </w:rPr>
        <w:t xml:space="preserve">β. Να δώσετε τον ορισμό των παθογόνων μικροοργανισμών (μονάδες </w:t>
      </w:r>
      <w:r w:rsidRPr="00D61706">
        <w:rPr>
          <w:lang w:val="el-GR"/>
        </w:rPr>
        <w:t>3) και να ονομάσετε δύο παραδείγματα τέτοιων παθογόνων μικροοργανισμών για τον άνθρωπο (μονάδες 4).</w:t>
      </w:r>
    </w:p>
    <w:p w14:paraId="270B810A" w14:textId="77777777" w:rsidR="009D3C66" w:rsidRPr="00D61706" w:rsidRDefault="00691848">
      <w:pPr>
        <w:pStyle w:val="1"/>
        <w:spacing w:before="13"/>
        <w:ind w:left="7904"/>
        <w:jc w:val="left"/>
        <w:rPr>
          <w:lang w:val="el-GR"/>
        </w:rPr>
      </w:pPr>
      <w:r w:rsidRPr="00D61706">
        <w:rPr>
          <w:lang w:val="el-GR"/>
        </w:rPr>
        <w:t>Μονάδες 13</w:t>
      </w:r>
    </w:p>
    <w:p w14:paraId="73FEE694" w14:textId="77777777" w:rsidR="009D3C66" w:rsidRPr="00D61706" w:rsidRDefault="00691848">
      <w:pPr>
        <w:spacing w:before="25"/>
        <w:ind w:left="101"/>
        <w:rPr>
          <w:b/>
          <w:sz w:val="24"/>
          <w:lang w:val="el-GR"/>
        </w:rPr>
      </w:pPr>
      <w:bookmarkStart w:id="29" w:name="15292_SOLUTION"/>
      <w:bookmarkEnd w:id="29"/>
      <w:r w:rsidRPr="00D61706">
        <w:rPr>
          <w:b/>
          <w:sz w:val="24"/>
          <w:lang w:val="el-GR"/>
        </w:rPr>
        <w:t>2.1</w:t>
      </w:r>
    </w:p>
    <w:p w14:paraId="14E0A498" w14:textId="77777777" w:rsidR="009D3C66" w:rsidRPr="00D61706" w:rsidRDefault="00691848">
      <w:pPr>
        <w:pStyle w:val="a3"/>
        <w:spacing w:before="139" w:line="360" w:lineRule="auto"/>
        <w:ind w:left="101" w:right="128"/>
        <w:rPr>
          <w:lang w:val="el-GR"/>
        </w:rPr>
      </w:pPr>
      <w:r w:rsidRPr="00D61706">
        <w:rPr>
          <w:lang w:val="el-GR"/>
        </w:rPr>
        <w:t xml:space="preserve">α. Τα αντιβιοτικά παρεμποδίζουν τη σύνθεση του κυτταρικού τοιχώματος των βακτηρίων (π.χ. η πενικιλίνη) ή μπορεί να προκαλέσουν </w:t>
      </w:r>
      <w:r w:rsidRPr="00D61706">
        <w:rPr>
          <w:lang w:val="el-GR"/>
        </w:rPr>
        <w:t>διαταραχές στη λειτουργία της πλασματικής μεμβράνης τους.</w:t>
      </w:r>
    </w:p>
    <w:p w14:paraId="09171332" w14:textId="77777777" w:rsidR="009D3C66" w:rsidRPr="00D61706" w:rsidRDefault="00691848">
      <w:pPr>
        <w:pStyle w:val="a3"/>
        <w:spacing w:before="11" w:line="360" w:lineRule="auto"/>
        <w:ind w:left="101" w:right="127"/>
        <w:rPr>
          <w:lang w:val="el-GR"/>
        </w:rPr>
      </w:pPr>
      <w:r w:rsidRPr="00D61706">
        <w:rPr>
          <w:lang w:val="el-GR"/>
        </w:rPr>
        <w:t>β.Τα αντιβιοτικά αναστέλλουν κάποια αντίδραση του μεταβολισμού των μικροοργανισμών. Επίσης παρεμβαίνουν στις λειτουργίες αντιγραφής, μεταγραφής και μετάφρασης του γενετικού υλικού των μικροοργανισμώ</w:t>
      </w:r>
      <w:r w:rsidRPr="00D61706">
        <w:rPr>
          <w:lang w:val="el-GR"/>
        </w:rPr>
        <w:t>ν.</w:t>
      </w:r>
    </w:p>
    <w:p w14:paraId="55480C93" w14:textId="77777777" w:rsidR="009D3C66" w:rsidRPr="00D61706" w:rsidRDefault="009D3C66">
      <w:pPr>
        <w:pStyle w:val="a3"/>
        <w:spacing w:before="8"/>
        <w:ind w:left="0"/>
        <w:jc w:val="left"/>
        <w:rPr>
          <w:sz w:val="33"/>
          <w:lang w:val="el-GR"/>
        </w:rPr>
      </w:pPr>
    </w:p>
    <w:p w14:paraId="48175212" w14:textId="77777777" w:rsidR="009D3C66" w:rsidRPr="00D61706" w:rsidRDefault="00691848">
      <w:pPr>
        <w:pStyle w:val="1"/>
        <w:spacing w:before="1"/>
        <w:ind w:left="101"/>
        <w:jc w:val="left"/>
        <w:rPr>
          <w:lang w:val="el-GR"/>
        </w:rPr>
      </w:pPr>
      <w:r w:rsidRPr="00D61706">
        <w:rPr>
          <w:lang w:val="el-GR"/>
        </w:rPr>
        <w:t>2.2</w:t>
      </w:r>
    </w:p>
    <w:p w14:paraId="41B4613E" w14:textId="77777777" w:rsidR="009D3C66" w:rsidRPr="00D61706" w:rsidRDefault="00691848">
      <w:pPr>
        <w:pStyle w:val="a3"/>
        <w:spacing w:before="155" w:line="360" w:lineRule="auto"/>
        <w:ind w:left="101" w:right="112"/>
        <w:rPr>
          <w:lang w:val="el-GR"/>
        </w:rPr>
      </w:pPr>
      <w:r w:rsidRPr="00D61706">
        <w:rPr>
          <w:lang w:val="el-GR"/>
        </w:rPr>
        <w:t xml:space="preserve">α. Κάποιοι μικροοργανισμοί, όπως το βακτήριο </w:t>
      </w:r>
      <w:r>
        <w:rPr>
          <w:i/>
        </w:rPr>
        <w:t>Escherichia</w:t>
      </w:r>
      <w:r w:rsidRPr="00D61706">
        <w:rPr>
          <w:i/>
          <w:lang w:val="el-GR"/>
        </w:rPr>
        <w:t xml:space="preserve"> </w:t>
      </w:r>
      <w:r>
        <w:rPr>
          <w:i/>
        </w:rPr>
        <w:t>coli</w:t>
      </w:r>
      <w:r w:rsidRPr="00D61706">
        <w:rPr>
          <w:i/>
          <w:lang w:val="el-GR"/>
        </w:rPr>
        <w:t xml:space="preserve"> </w:t>
      </w:r>
      <w:r w:rsidRPr="00D61706">
        <w:rPr>
          <w:lang w:val="el-GR"/>
        </w:rPr>
        <w:t xml:space="preserve">που ζει στο έντερο, όταν βρίσκονται σε μικρό αριθμό και δε μεταναστεύουν σε άλλους ιστούς και όργανα, αποτελούν </w:t>
      </w:r>
      <w:r w:rsidRPr="00D61706">
        <w:rPr>
          <w:lang w:val="el-GR"/>
        </w:rPr>
        <w:lastRenderedPageBreak/>
        <w:t>φυσιολογική μικροχλωρίδα για τον άνθρωπο, είτε διότι παράγουν χρήσιμες χημικές ουσίες τις οποίες ο άνθρωπος δεν μπορεί να συνθέσει μόνος του (π.</w:t>
      </w:r>
      <w:r w:rsidRPr="00D61706">
        <w:rPr>
          <w:lang w:val="el-GR"/>
        </w:rPr>
        <w:t xml:space="preserve">χ. βιταμίνη Κ από την </w:t>
      </w:r>
      <w:r>
        <w:rPr>
          <w:i/>
        </w:rPr>
        <w:t>E</w:t>
      </w:r>
      <w:r w:rsidRPr="00D61706">
        <w:rPr>
          <w:i/>
          <w:lang w:val="el-GR"/>
        </w:rPr>
        <w:t xml:space="preserve">. </w:t>
      </w:r>
      <w:r>
        <w:rPr>
          <w:i/>
        </w:rPr>
        <w:t>coli</w:t>
      </w:r>
      <w:r w:rsidRPr="00D61706">
        <w:rPr>
          <w:lang w:val="el-GR"/>
        </w:rPr>
        <w:t>) είτε διότι συμβάλλουν στην άμυνα του οργανισμού. Αν όμως, για κάποιο λόγο, αυξηθούν (π.χ. επειδή ο ξενιστής παρουσιάζει μειωμένη αντίσταση) ή βρεθούν σε άλλους ιστούς, τότε προκαλούν την εκδήλωση ασθενειών. Οι μικροοργανισμοί</w:t>
      </w:r>
      <w:r w:rsidRPr="00D61706">
        <w:rPr>
          <w:lang w:val="el-GR"/>
        </w:rPr>
        <w:t xml:space="preserve"> αυτοί χαρακτηρίζονται ως δυνητικά παθογόνοι.</w:t>
      </w:r>
    </w:p>
    <w:p w14:paraId="40036628" w14:textId="77777777" w:rsidR="009D3C66" w:rsidRPr="00D61706" w:rsidRDefault="00691848">
      <w:pPr>
        <w:pStyle w:val="a3"/>
        <w:spacing w:line="362" w:lineRule="auto"/>
        <w:ind w:left="101" w:right="107"/>
        <w:rPr>
          <w:lang w:val="el-GR"/>
        </w:rPr>
      </w:pPr>
      <w:r w:rsidRPr="00D61706">
        <w:rPr>
          <w:lang w:val="el-GR"/>
        </w:rPr>
        <w:t xml:space="preserve">β. Μερικοί από τους μικροοργανισμούς χρησιμοποιούν τον άνθρωπο </w:t>
      </w:r>
      <w:r w:rsidRPr="00D61706">
        <w:rPr>
          <w:spacing w:val="-4"/>
          <w:lang w:val="el-GR"/>
        </w:rPr>
        <w:t xml:space="preserve">ως </w:t>
      </w:r>
      <w:r w:rsidRPr="00D61706">
        <w:rPr>
          <w:lang w:val="el-GR"/>
        </w:rPr>
        <w:t xml:space="preserve">ξενιστή </w:t>
      </w:r>
      <w:r w:rsidRPr="00D61706">
        <w:rPr>
          <w:spacing w:val="-4"/>
          <w:lang w:val="el-GR"/>
        </w:rPr>
        <w:t xml:space="preserve">τους </w:t>
      </w:r>
      <w:r w:rsidRPr="00D61706">
        <w:rPr>
          <w:spacing w:val="3"/>
          <w:lang w:val="el-GR"/>
        </w:rPr>
        <w:t xml:space="preserve">και </w:t>
      </w:r>
      <w:r w:rsidRPr="00D61706">
        <w:rPr>
          <w:lang w:val="el-GR"/>
        </w:rPr>
        <w:t xml:space="preserve">μπορεί να προκαλέσουν διαταραχές στην </w:t>
      </w:r>
      <w:r w:rsidRPr="00D61706">
        <w:rPr>
          <w:spacing w:val="-3"/>
          <w:lang w:val="el-GR"/>
        </w:rPr>
        <w:t xml:space="preserve">υγεία </w:t>
      </w:r>
      <w:r w:rsidRPr="00D61706">
        <w:rPr>
          <w:lang w:val="el-GR"/>
        </w:rPr>
        <w:t>του. Οι μικροοργανισμοί  αυτοί ονομάζονται παθογόνοι. Παραδείγματα αποτελούν το πλα</w:t>
      </w:r>
      <w:r w:rsidRPr="00D61706">
        <w:rPr>
          <w:lang w:val="el-GR"/>
        </w:rPr>
        <w:t xml:space="preserve">σμώδιο που προκαλεί ελονοσία </w:t>
      </w:r>
      <w:r w:rsidRPr="00D61706">
        <w:rPr>
          <w:spacing w:val="3"/>
          <w:lang w:val="el-GR"/>
        </w:rPr>
        <w:t xml:space="preserve">και </w:t>
      </w:r>
      <w:r w:rsidRPr="00D61706">
        <w:rPr>
          <w:lang w:val="el-GR"/>
        </w:rPr>
        <w:t xml:space="preserve">η </w:t>
      </w:r>
      <w:r>
        <w:rPr>
          <w:i/>
        </w:rPr>
        <w:t>Candida</w:t>
      </w:r>
      <w:r w:rsidRPr="00D61706">
        <w:rPr>
          <w:i/>
          <w:lang w:val="el-GR"/>
        </w:rPr>
        <w:t xml:space="preserve"> </w:t>
      </w:r>
      <w:r>
        <w:rPr>
          <w:i/>
        </w:rPr>
        <w:t>albicans</w:t>
      </w:r>
      <w:r w:rsidRPr="00D61706">
        <w:rPr>
          <w:i/>
          <w:lang w:val="el-GR"/>
        </w:rPr>
        <w:t xml:space="preserve"> </w:t>
      </w:r>
      <w:r w:rsidRPr="00D61706">
        <w:rPr>
          <w:lang w:val="el-GR"/>
        </w:rPr>
        <w:t xml:space="preserve">που προκαλεί καντιντίαση (εναλλακτικά δύο άλλες </w:t>
      </w:r>
      <w:r w:rsidRPr="00D61706">
        <w:rPr>
          <w:spacing w:val="-3"/>
          <w:lang w:val="el-GR"/>
        </w:rPr>
        <w:t xml:space="preserve">περιπτώσεις </w:t>
      </w:r>
      <w:r w:rsidRPr="00D61706">
        <w:rPr>
          <w:lang w:val="el-GR"/>
        </w:rPr>
        <w:t xml:space="preserve">παθογόνων βακτηρίων, </w:t>
      </w:r>
      <w:r w:rsidRPr="00D61706">
        <w:rPr>
          <w:spacing w:val="-4"/>
          <w:lang w:val="el-GR"/>
        </w:rPr>
        <w:t xml:space="preserve">μυκήτων, </w:t>
      </w:r>
      <w:r w:rsidRPr="00D61706">
        <w:rPr>
          <w:spacing w:val="-3"/>
          <w:lang w:val="el-GR"/>
        </w:rPr>
        <w:t xml:space="preserve">πρωτοζώων </w:t>
      </w:r>
      <w:r w:rsidRPr="00D61706">
        <w:rPr>
          <w:lang w:val="el-GR"/>
        </w:rPr>
        <w:t xml:space="preserve">ή </w:t>
      </w:r>
      <w:r w:rsidRPr="00D61706">
        <w:rPr>
          <w:spacing w:val="-4"/>
          <w:lang w:val="el-GR"/>
        </w:rPr>
        <w:t xml:space="preserve">ιών </w:t>
      </w:r>
      <w:r w:rsidRPr="00D61706">
        <w:rPr>
          <w:lang w:val="el-GR"/>
        </w:rPr>
        <w:t xml:space="preserve">που αναφέρονται </w:t>
      </w:r>
      <w:r w:rsidRPr="00D61706">
        <w:rPr>
          <w:spacing w:val="-5"/>
          <w:lang w:val="el-GR"/>
        </w:rPr>
        <w:t xml:space="preserve">στο </w:t>
      </w:r>
      <w:r w:rsidRPr="00D61706">
        <w:rPr>
          <w:lang w:val="el-GR"/>
        </w:rPr>
        <w:t>σχολικό εγχειρίδιο).</w:t>
      </w:r>
    </w:p>
    <w:p w14:paraId="1E5B20E6" w14:textId="77777777" w:rsidR="009D3C66" w:rsidRDefault="00691848">
      <w:pPr>
        <w:pStyle w:val="1"/>
        <w:spacing w:before="25"/>
        <w:ind w:left="101"/>
      </w:pPr>
      <w:bookmarkStart w:id="30" w:name="15293"/>
      <w:bookmarkEnd w:id="30"/>
      <w:r>
        <w:t>ΘΕΜΑ 2</w:t>
      </w:r>
    </w:p>
    <w:p w14:paraId="2909D765" w14:textId="77777777" w:rsidR="009D3C66" w:rsidRDefault="00691848">
      <w:pPr>
        <w:pStyle w:val="a4"/>
        <w:numPr>
          <w:ilvl w:val="1"/>
          <w:numId w:val="135"/>
        </w:numPr>
        <w:tabs>
          <w:tab w:val="left" w:pos="470"/>
        </w:tabs>
        <w:spacing w:before="139" w:line="360" w:lineRule="auto"/>
        <w:ind w:left="101" w:right="148" w:firstLine="0"/>
        <w:jc w:val="both"/>
        <w:rPr>
          <w:b/>
          <w:sz w:val="24"/>
        </w:rPr>
      </w:pPr>
      <w:r w:rsidRPr="00D61706">
        <w:rPr>
          <w:b/>
          <w:spacing w:val="2"/>
          <w:sz w:val="24"/>
          <w:lang w:val="el-GR"/>
        </w:rPr>
        <w:t xml:space="preserve">Κάθε </w:t>
      </w:r>
      <w:r w:rsidRPr="00D61706">
        <w:rPr>
          <w:b/>
          <w:sz w:val="24"/>
          <w:lang w:val="el-GR"/>
        </w:rPr>
        <w:t xml:space="preserve">χρόνο σε </w:t>
      </w:r>
      <w:r w:rsidRPr="00D61706">
        <w:rPr>
          <w:b/>
          <w:spacing w:val="-3"/>
          <w:sz w:val="24"/>
          <w:lang w:val="el-GR"/>
        </w:rPr>
        <w:t xml:space="preserve">όλο </w:t>
      </w:r>
      <w:r w:rsidRPr="00D61706">
        <w:rPr>
          <w:b/>
          <w:sz w:val="24"/>
          <w:lang w:val="el-GR"/>
        </w:rPr>
        <w:t>τον κόσμο αναφέρον</w:t>
      </w:r>
      <w:r w:rsidRPr="00D61706">
        <w:rPr>
          <w:b/>
          <w:sz w:val="24"/>
          <w:lang w:val="el-GR"/>
        </w:rPr>
        <w:t xml:space="preserve">ται περίπου 250 εκατομμύρια περιστατικά σεξουαλικώς μεταδιδόμενων νοσημάτων. </w:t>
      </w:r>
      <w:r>
        <w:rPr>
          <w:b/>
          <w:sz w:val="24"/>
        </w:rPr>
        <w:t xml:space="preserve">Έχει υπολογιστεί ότι το </w:t>
      </w:r>
      <w:r>
        <w:rPr>
          <w:b/>
          <w:spacing w:val="4"/>
          <w:sz w:val="24"/>
        </w:rPr>
        <w:t xml:space="preserve">1/3 </w:t>
      </w:r>
      <w:r>
        <w:rPr>
          <w:b/>
          <w:sz w:val="24"/>
        </w:rPr>
        <w:t>από αυτά αφορά σε</w:t>
      </w:r>
      <w:r>
        <w:rPr>
          <w:b/>
          <w:spacing w:val="-6"/>
          <w:sz w:val="24"/>
        </w:rPr>
        <w:t xml:space="preserve"> </w:t>
      </w:r>
      <w:r>
        <w:rPr>
          <w:b/>
          <w:sz w:val="24"/>
        </w:rPr>
        <w:t>εφήβους.</w:t>
      </w:r>
    </w:p>
    <w:p w14:paraId="79990E3C" w14:textId="77777777" w:rsidR="009D3C66" w:rsidRPr="00D61706" w:rsidRDefault="00691848">
      <w:pPr>
        <w:pStyle w:val="a3"/>
        <w:spacing w:before="11" w:line="355" w:lineRule="auto"/>
        <w:ind w:left="101" w:right="128"/>
        <w:rPr>
          <w:lang w:val="el-GR"/>
        </w:rPr>
      </w:pPr>
      <w:r w:rsidRPr="00D61706">
        <w:rPr>
          <w:lang w:val="el-GR"/>
        </w:rPr>
        <w:t>α. Να γράψετε τους τρεις τρόπους μετάδοσης των μικροβίων που προκαλούν σεξουαλικώς μεταδιδόμενα νοσήματα (μονάδες 6).</w:t>
      </w:r>
    </w:p>
    <w:p w14:paraId="7FC41E1C" w14:textId="77777777" w:rsidR="009D3C66" w:rsidRPr="00D61706" w:rsidRDefault="00691848">
      <w:pPr>
        <w:pStyle w:val="a3"/>
        <w:spacing w:before="14" w:line="355" w:lineRule="auto"/>
        <w:ind w:left="101" w:right="140"/>
        <w:rPr>
          <w:lang w:val="el-GR"/>
        </w:rPr>
      </w:pPr>
      <w:r w:rsidRPr="00D61706">
        <w:rPr>
          <w:lang w:val="el-GR"/>
        </w:rPr>
        <w:t>β. Να αναφέρετε τρία νοσήματα που μεταδίδονται με τη σεξουαλική επαφή και  να γράψετε το είδος του μικροοργανισμού στο οποίο οφείλονται (μ</w:t>
      </w:r>
      <w:r w:rsidRPr="00D61706">
        <w:rPr>
          <w:lang w:val="el-GR"/>
        </w:rPr>
        <w:t>ονάδες 6).</w:t>
      </w:r>
    </w:p>
    <w:p w14:paraId="21C4245D" w14:textId="77777777" w:rsidR="009D3C66" w:rsidRDefault="00691848">
      <w:pPr>
        <w:pStyle w:val="1"/>
        <w:spacing w:before="13"/>
        <w:ind w:left="0" w:right="132"/>
        <w:jc w:val="right"/>
      </w:pPr>
      <w:r>
        <w:t>Μονάδες 12</w:t>
      </w:r>
    </w:p>
    <w:p w14:paraId="7CB3D7ED" w14:textId="77777777" w:rsidR="009D3C66" w:rsidRDefault="009D3C66">
      <w:pPr>
        <w:pStyle w:val="a3"/>
        <w:ind w:left="0"/>
        <w:jc w:val="left"/>
        <w:rPr>
          <w:b/>
        </w:rPr>
      </w:pPr>
    </w:p>
    <w:p w14:paraId="1A6F9EA1" w14:textId="77777777" w:rsidR="009D3C66" w:rsidRDefault="009D3C66">
      <w:pPr>
        <w:pStyle w:val="a3"/>
        <w:spacing w:before="7"/>
        <w:ind w:left="0"/>
        <w:jc w:val="left"/>
        <w:rPr>
          <w:b/>
          <w:sz w:val="21"/>
        </w:rPr>
      </w:pPr>
    </w:p>
    <w:p w14:paraId="47253FF5" w14:textId="77777777" w:rsidR="009D3C66" w:rsidRPr="00D61706" w:rsidRDefault="00691848">
      <w:pPr>
        <w:pStyle w:val="a4"/>
        <w:numPr>
          <w:ilvl w:val="1"/>
          <w:numId w:val="135"/>
        </w:numPr>
        <w:tabs>
          <w:tab w:val="left" w:pos="470"/>
        </w:tabs>
        <w:spacing w:before="0" w:line="367" w:lineRule="auto"/>
        <w:ind w:left="101" w:right="159" w:firstLine="0"/>
        <w:jc w:val="both"/>
        <w:rPr>
          <w:b/>
          <w:sz w:val="24"/>
          <w:lang w:val="el-GR"/>
        </w:rPr>
      </w:pPr>
      <w:r w:rsidRPr="00D61706">
        <w:rPr>
          <w:b/>
          <w:sz w:val="24"/>
          <w:lang w:val="el-GR"/>
        </w:rPr>
        <w:t xml:space="preserve">Η </w:t>
      </w:r>
      <w:r w:rsidRPr="00D61706">
        <w:rPr>
          <w:b/>
          <w:spacing w:val="-3"/>
          <w:sz w:val="24"/>
          <w:lang w:val="el-GR"/>
        </w:rPr>
        <w:t xml:space="preserve">ύλη </w:t>
      </w:r>
      <w:r w:rsidRPr="00D61706">
        <w:rPr>
          <w:b/>
          <w:sz w:val="24"/>
          <w:lang w:val="el-GR"/>
        </w:rPr>
        <w:t xml:space="preserve">που υπάρχει διαθέσιμη στη βιόσφαιρα είναι περιορισμένη, καθώς ο πλανήτης δέχεται ελάχιστα ποσά </w:t>
      </w:r>
      <w:r w:rsidRPr="00D61706">
        <w:rPr>
          <w:b/>
          <w:spacing w:val="-3"/>
          <w:sz w:val="24"/>
          <w:lang w:val="el-GR"/>
        </w:rPr>
        <w:t xml:space="preserve">ύλης </w:t>
      </w:r>
      <w:r w:rsidRPr="00D61706">
        <w:rPr>
          <w:b/>
          <w:sz w:val="24"/>
          <w:lang w:val="el-GR"/>
        </w:rPr>
        <w:t>από το Διάστημα (μετεωρίτες</w:t>
      </w:r>
      <w:r w:rsidRPr="00D61706">
        <w:rPr>
          <w:b/>
          <w:spacing w:val="-26"/>
          <w:sz w:val="24"/>
          <w:lang w:val="el-GR"/>
        </w:rPr>
        <w:t xml:space="preserve"> </w:t>
      </w:r>
      <w:r w:rsidRPr="00D61706">
        <w:rPr>
          <w:b/>
          <w:sz w:val="24"/>
          <w:lang w:val="el-GR"/>
        </w:rPr>
        <w:t>κτλ.).</w:t>
      </w:r>
    </w:p>
    <w:p w14:paraId="7B13800E" w14:textId="77777777" w:rsidR="009D3C66" w:rsidRPr="00D61706" w:rsidRDefault="00691848">
      <w:pPr>
        <w:pStyle w:val="a3"/>
        <w:spacing w:line="277" w:lineRule="exact"/>
        <w:ind w:left="101"/>
        <w:rPr>
          <w:lang w:val="el-GR"/>
        </w:rPr>
      </w:pPr>
      <w:r w:rsidRPr="00D61706">
        <w:rPr>
          <w:lang w:val="el-GR"/>
        </w:rPr>
        <w:t>α. Να εξηγήσετε μέσω ποιας χημικής ένωσης και ποιας διαδικασίας εισέρχεται ο άνθρακας</w:t>
      </w:r>
    </w:p>
    <w:p w14:paraId="36248210" w14:textId="77777777" w:rsidR="009D3C66" w:rsidRPr="00D61706" w:rsidRDefault="00691848">
      <w:pPr>
        <w:pStyle w:val="a3"/>
        <w:spacing w:before="139" w:line="360" w:lineRule="auto"/>
        <w:ind w:left="101" w:right="123"/>
        <w:rPr>
          <w:lang w:val="el-GR"/>
        </w:rPr>
      </w:pPr>
      <w:r w:rsidRPr="00D61706">
        <w:rPr>
          <w:lang w:val="el-GR"/>
        </w:rPr>
        <w:t>στα οικοσυστήματα (μονάδες 3). Να ονομάσετε τους οργανισμούς που συμμετέχουν στην εισαγωγή του (μονάδες 2) καθώς και την οργανική ένωση που παράγεται στη συνέχεια από αυτ</w:t>
      </w:r>
      <w:r w:rsidRPr="00D61706">
        <w:rPr>
          <w:lang w:val="el-GR"/>
        </w:rPr>
        <w:t>ούς (μονάδες 1).</w:t>
      </w:r>
    </w:p>
    <w:p w14:paraId="319E65B9" w14:textId="77777777" w:rsidR="009D3C66" w:rsidRPr="00D61706" w:rsidRDefault="00691848">
      <w:pPr>
        <w:pStyle w:val="a3"/>
        <w:spacing w:before="11" w:line="360" w:lineRule="auto"/>
        <w:ind w:left="101" w:right="118"/>
        <w:rPr>
          <w:lang w:val="el-GR"/>
        </w:rPr>
      </w:pPr>
      <w:r w:rsidRPr="00D61706">
        <w:rPr>
          <w:lang w:val="el-GR"/>
        </w:rPr>
        <w:t xml:space="preserve">β. Για να ολοκληρωθεί ο κύκλος πρόσληψης και επαναφοράς του άνθρακα επιστρέφει ένα αέριο στην ατμόσφαιρα. Να ονομάσετε το αέριο (μονάδες 2) και να εξηγήσετε τη κυτταρική διαδικασία μέσω της οποίας παράγεται αυτό στους οργανισμούς (μονάδες </w:t>
      </w:r>
      <w:r w:rsidRPr="00D61706">
        <w:rPr>
          <w:lang w:val="el-GR"/>
        </w:rPr>
        <w:t>5).</w:t>
      </w:r>
    </w:p>
    <w:p w14:paraId="24B12FBE" w14:textId="77777777" w:rsidR="009D3C66" w:rsidRPr="00D61706" w:rsidRDefault="00691848">
      <w:pPr>
        <w:pStyle w:val="1"/>
        <w:spacing w:line="288" w:lineRule="exact"/>
        <w:ind w:left="0" w:right="131"/>
        <w:jc w:val="right"/>
        <w:rPr>
          <w:lang w:val="el-GR"/>
        </w:rPr>
      </w:pPr>
      <w:r w:rsidRPr="00D61706">
        <w:rPr>
          <w:lang w:val="el-GR"/>
        </w:rPr>
        <w:t>Μονάδες 13</w:t>
      </w:r>
    </w:p>
    <w:p w14:paraId="3C815514" w14:textId="77777777" w:rsidR="009D3C66" w:rsidRPr="00D61706" w:rsidRDefault="009D3C66">
      <w:pPr>
        <w:spacing w:line="288" w:lineRule="exact"/>
        <w:jc w:val="right"/>
        <w:rPr>
          <w:lang w:val="el-GR"/>
        </w:rPr>
        <w:sectPr w:rsidR="009D3C66" w:rsidRPr="00D61706">
          <w:pgSz w:w="11910" w:h="16840"/>
          <w:pgMar w:top="1400" w:right="1300" w:bottom="280" w:left="1340" w:header="720" w:footer="720" w:gutter="0"/>
          <w:cols w:space="720"/>
        </w:sectPr>
      </w:pPr>
    </w:p>
    <w:p w14:paraId="48A9BDED" w14:textId="77777777" w:rsidR="009D3C66" w:rsidRPr="00D61706" w:rsidRDefault="00691848">
      <w:pPr>
        <w:spacing w:before="25"/>
        <w:ind w:left="101"/>
        <w:rPr>
          <w:b/>
          <w:sz w:val="24"/>
          <w:lang w:val="el-GR"/>
        </w:rPr>
      </w:pPr>
      <w:bookmarkStart w:id="31" w:name="15293_SOLUTION"/>
      <w:bookmarkEnd w:id="31"/>
      <w:r w:rsidRPr="00D61706">
        <w:rPr>
          <w:b/>
          <w:sz w:val="24"/>
          <w:lang w:val="el-GR"/>
        </w:rPr>
        <w:lastRenderedPageBreak/>
        <w:t>2.1</w:t>
      </w:r>
    </w:p>
    <w:p w14:paraId="32E808E3" w14:textId="77777777" w:rsidR="009D3C66" w:rsidRPr="00D61706" w:rsidRDefault="00691848">
      <w:pPr>
        <w:pStyle w:val="a3"/>
        <w:spacing w:before="139" w:line="360" w:lineRule="auto"/>
        <w:ind w:left="101" w:right="110"/>
        <w:rPr>
          <w:lang w:val="el-GR"/>
        </w:rPr>
      </w:pPr>
      <w:r w:rsidRPr="00D61706">
        <w:rPr>
          <w:lang w:val="el-GR"/>
        </w:rPr>
        <w:t xml:space="preserve">α. Τα σεξουαλικώς μεταδιδόμενα νοσήματα, είναι λοιμώδη νοσήματα που μεταδίδονται κατά κύριο λόγο με τη σεξουαλική επαφή. Τα περισσότερα από αυτά μπορούν να μεταδοθούν επιπλέον και μέσω του αίματος ή των παραγώγων του (π.χ. </w:t>
      </w:r>
      <w:r w:rsidRPr="00D61706">
        <w:rPr>
          <w:lang w:val="el-GR"/>
        </w:rPr>
        <w:t>σε περιπτώσεις μετάγγισης ή χρήσης μολυσμένης σύριγγας), καθώς και από τη μολυσμένη μητέρα στο έμβρυο.</w:t>
      </w:r>
    </w:p>
    <w:p w14:paraId="0AA9B380" w14:textId="77777777" w:rsidR="009D3C66" w:rsidRPr="00D61706" w:rsidRDefault="00691848">
      <w:pPr>
        <w:pStyle w:val="a3"/>
        <w:spacing w:before="13" w:line="355" w:lineRule="auto"/>
        <w:ind w:left="101" w:right="1540"/>
        <w:jc w:val="left"/>
        <w:rPr>
          <w:lang w:val="el-GR"/>
        </w:rPr>
      </w:pPr>
      <w:r w:rsidRPr="00D61706">
        <w:rPr>
          <w:lang w:val="el-GR"/>
        </w:rPr>
        <w:t>β. Τα πιο συνηθισμένα σεξουαλικώς μεταδιδόμενα νοσήματα είναι: (αναφορά σε τρία από αυτά)</w:t>
      </w:r>
    </w:p>
    <w:p w14:paraId="2B57F078" w14:textId="77777777" w:rsidR="009D3C66" w:rsidRPr="00D61706" w:rsidRDefault="00691848">
      <w:pPr>
        <w:pStyle w:val="a3"/>
        <w:spacing w:before="14"/>
        <w:ind w:left="101"/>
        <w:jc w:val="left"/>
        <w:rPr>
          <w:lang w:val="el-GR"/>
        </w:rPr>
      </w:pPr>
      <w:r w:rsidRPr="00D61706">
        <w:rPr>
          <w:lang w:val="el-GR"/>
        </w:rPr>
        <w:t>Από βακτήρια: η σύφιλη, η γονοκοκκική ουρηθρίτιδα και η λοίμωξη</w:t>
      </w:r>
      <w:r w:rsidRPr="00D61706">
        <w:rPr>
          <w:lang w:val="el-GR"/>
        </w:rPr>
        <w:t xml:space="preserve"> από χλαμύδια.</w:t>
      </w:r>
    </w:p>
    <w:p w14:paraId="67B1038F" w14:textId="77777777" w:rsidR="009D3C66" w:rsidRPr="00D61706" w:rsidRDefault="00691848">
      <w:pPr>
        <w:pStyle w:val="a3"/>
        <w:spacing w:before="139" w:line="367" w:lineRule="auto"/>
        <w:ind w:left="101"/>
        <w:jc w:val="left"/>
        <w:rPr>
          <w:lang w:val="el-GR"/>
        </w:rPr>
      </w:pPr>
      <w:r w:rsidRPr="00D61706">
        <w:rPr>
          <w:lang w:val="el-GR"/>
        </w:rPr>
        <w:t xml:space="preserve">Από ιούς: ο απλός έρπητας, η λοίμωξη από ιούς των ανθρώπινων θηλωμάτων, το </w:t>
      </w:r>
      <w:r>
        <w:t>AIDS</w:t>
      </w:r>
      <w:r w:rsidRPr="00D61706">
        <w:rPr>
          <w:lang w:val="el-GR"/>
        </w:rPr>
        <w:t xml:space="preserve">, η ηπατίτιδα Β και η ηπατίτιδα </w:t>
      </w:r>
      <w:r>
        <w:t>C</w:t>
      </w:r>
      <w:r w:rsidRPr="00D61706">
        <w:rPr>
          <w:lang w:val="el-GR"/>
        </w:rPr>
        <w:t>.</w:t>
      </w:r>
    </w:p>
    <w:p w14:paraId="0CE2683C" w14:textId="77777777" w:rsidR="009D3C66" w:rsidRPr="00D61706" w:rsidRDefault="00691848">
      <w:pPr>
        <w:pStyle w:val="a3"/>
        <w:spacing w:line="277" w:lineRule="exact"/>
        <w:ind w:left="101"/>
        <w:jc w:val="left"/>
        <w:rPr>
          <w:lang w:val="el-GR"/>
        </w:rPr>
      </w:pPr>
      <w:r w:rsidRPr="00D61706">
        <w:rPr>
          <w:lang w:val="el-GR"/>
        </w:rPr>
        <w:t>Από πρωτόζωα: η λοίμωξη από τριχομονάδα.</w:t>
      </w:r>
    </w:p>
    <w:p w14:paraId="64C56CC2" w14:textId="77777777" w:rsidR="009D3C66" w:rsidRPr="00D61706" w:rsidRDefault="00691848">
      <w:pPr>
        <w:pStyle w:val="a3"/>
        <w:spacing w:before="156"/>
        <w:ind w:left="101"/>
        <w:jc w:val="left"/>
        <w:rPr>
          <w:lang w:val="el-GR"/>
        </w:rPr>
      </w:pPr>
      <w:r w:rsidRPr="00D61706">
        <w:rPr>
          <w:lang w:val="el-GR"/>
        </w:rPr>
        <w:t>Από μύκητες: η λοίμωξη από κάντιντα.</w:t>
      </w:r>
    </w:p>
    <w:p w14:paraId="04EA39B4" w14:textId="77777777" w:rsidR="009D3C66" w:rsidRPr="00D61706" w:rsidRDefault="009D3C66">
      <w:pPr>
        <w:pStyle w:val="a3"/>
        <w:ind w:left="0"/>
        <w:jc w:val="left"/>
        <w:rPr>
          <w:lang w:val="el-GR"/>
        </w:rPr>
      </w:pPr>
    </w:p>
    <w:p w14:paraId="28B45F19" w14:textId="77777777" w:rsidR="009D3C66" w:rsidRPr="00D61706" w:rsidRDefault="009D3C66">
      <w:pPr>
        <w:pStyle w:val="a3"/>
        <w:spacing w:before="7"/>
        <w:ind w:left="0"/>
        <w:jc w:val="left"/>
        <w:rPr>
          <w:sz w:val="21"/>
          <w:lang w:val="el-GR"/>
        </w:rPr>
      </w:pPr>
    </w:p>
    <w:p w14:paraId="2AB0F81B" w14:textId="77777777" w:rsidR="009D3C66" w:rsidRPr="00D61706" w:rsidRDefault="00691848">
      <w:pPr>
        <w:pStyle w:val="1"/>
        <w:ind w:left="101"/>
        <w:jc w:val="left"/>
        <w:rPr>
          <w:lang w:val="el-GR"/>
        </w:rPr>
      </w:pPr>
      <w:r w:rsidRPr="00D61706">
        <w:rPr>
          <w:lang w:val="el-GR"/>
        </w:rPr>
        <w:t>2.2</w:t>
      </w:r>
    </w:p>
    <w:p w14:paraId="622AFC39" w14:textId="77777777" w:rsidR="009D3C66" w:rsidRPr="00D61706" w:rsidRDefault="00691848">
      <w:pPr>
        <w:pStyle w:val="a3"/>
        <w:spacing w:before="139" w:line="360" w:lineRule="auto"/>
        <w:ind w:left="101" w:right="112"/>
        <w:rPr>
          <w:lang w:val="el-GR"/>
        </w:rPr>
      </w:pPr>
      <w:r w:rsidRPr="00D61706">
        <w:rPr>
          <w:lang w:val="el-GR"/>
        </w:rPr>
        <w:t>α. Ο άνθρακας εισέρχεται στα οικοσυστήματα με τη μορφή του διοξειδίου του άνθρακα, το οποίο βρίσκεται στην ατμόσφαιρα. Το διοξείδιο του άνθρακα παραλαμβάνεται από τους παραγωγούς οι οποίοι παράγουν γλυκόζη με τη διαδικασία της φωτοσύνθεσης.</w:t>
      </w:r>
    </w:p>
    <w:p w14:paraId="261AFD70" w14:textId="77777777" w:rsidR="009D3C66" w:rsidRPr="00D61706" w:rsidRDefault="00691848">
      <w:pPr>
        <w:pStyle w:val="a3"/>
        <w:spacing w:before="11" w:line="360" w:lineRule="auto"/>
        <w:ind w:left="101" w:right="123"/>
        <w:rPr>
          <w:lang w:val="el-GR"/>
        </w:rPr>
      </w:pPr>
      <w:r w:rsidRPr="00D61706">
        <w:rPr>
          <w:lang w:val="el-GR"/>
        </w:rPr>
        <w:t>β. Το αέριο που</w:t>
      </w:r>
      <w:r w:rsidRPr="00D61706">
        <w:rPr>
          <w:lang w:val="el-GR"/>
        </w:rPr>
        <w:t xml:space="preserve"> επιστρέφει είναι το διοξείδιο του άνθρακα. Ένα μέρος της γλυκόζης, αλλά και άλλων ενώσεων που συντίθενται από τους παραγωγούς, χρησιμοποιείται κατά την κυτταρική αναπνοή προκειμένου να απελευθερωθεί ενέργεια για την κάλυψη των αναγκών των παραγωγών. Επειδ</w:t>
      </w:r>
      <w:r w:rsidRPr="00D61706">
        <w:rPr>
          <w:lang w:val="el-GR"/>
        </w:rPr>
        <w:t>ή όμως κατά την κυτταρική αναπνοή παράγεται και διοξείδιο του άνθρακα, το αέριο αυτό επιστρέφει στην ατμόσφαιρα, με αποτέλεσμα να ολοκληρώνεται ένας κύκλος πρόσληψης και επαναφοράς από και προς την ατμόσφαιρα.</w:t>
      </w:r>
    </w:p>
    <w:p w14:paraId="7055EBFD" w14:textId="77777777" w:rsidR="009D3C66" w:rsidRDefault="00691848">
      <w:pPr>
        <w:pStyle w:val="1"/>
        <w:spacing w:before="25"/>
        <w:ind w:left="101"/>
        <w:jc w:val="left"/>
      </w:pPr>
      <w:bookmarkStart w:id="32" w:name="15294"/>
      <w:bookmarkEnd w:id="32"/>
      <w:r>
        <w:t>ΘΕΜΑ 2</w:t>
      </w:r>
    </w:p>
    <w:p w14:paraId="2B4B3149" w14:textId="77777777" w:rsidR="009D3C66" w:rsidRPr="00D61706" w:rsidRDefault="00691848">
      <w:pPr>
        <w:pStyle w:val="a4"/>
        <w:numPr>
          <w:ilvl w:val="1"/>
          <w:numId w:val="134"/>
        </w:numPr>
        <w:tabs>
          <w:tab w:val="left" w:pos="470"/>
        </w:tabs>
        <w:spacing w:before="139" w:line="367" w:lineRule="auto"/>
        <w:ind w:left="101" w:right="144" w:firstLine="0"/>
        <w:rPr>
          <w:b/>
          <w:sz w:val="24"/>
          <w:lang w:val="el-GR"/>
        </w:rPr>
      </w:pPr>
      <w:r w:rsidRPr="00D61706">
        <w:rPr>
          <w:b/>
          <w:spacing w:val="-4"/>
          <w:sz w:val="24"/>
          <w:lang w:val="el-GR"/>
        </w:rPr>
        <w:t xml:space="preserve">Τα </w:t>
      </w:r>
      <w:r w:rsidRPr="00D61706">
        <w:rPr>
          <w:b/>
          <w:sz w:val="24"/>
          <w:lang w:val="el-GR"/>
        </w:rPr>
        <w:t>πρωτόζωα είναι μονοκύτ</w:t>
      </w:r>
      <w:r w:rsidRPr="00D61706">
        <w:rPr>
          <w:b/>
          <w:sz w:val="24"/>
          <w:lang w:val="el-GR"/>
        </w:rPr>
        <w:t xml:space="preserve">ταροι ευκαρυωτικοί οργανισμοί. Σε μερικές περιπτώσεις προκαλούν διαταραχές στον άνθρωπο </w:t>
      </w:r>
      <w:r w:rsidRPr="00D61706">
        <w:rPr>
          <w:b/>
          <w:spacing w:val="4"/>
          <w:sz w:val="24"/>
          <w:lang w:val="el-GR"/>
        </w:rPr>
        <w:t>και</w:t>
      </w:r>
      <w:r w:rsidRPr="00D61706">
        <w:rPr>
          <w:b/>
          <w:spacing w:val="-33"/>
          <w:sz w:val="24"/>
          <w:lang w:val="el-GR"/>
        </w:rPr>
        <w:t xml:space="preserve"> </w:t>
      </w:r>
      <w:r w:rsidRPr="00D61706">
        <w:rPr>
          <w:b/>
          <w:sz w:val="24"/>
          <w:lang w:val="el-GR"/>
        </w:rPr>
        <w:t>στα ζώα.</w:t>
      </w:r>
    </w:p>
    <w:p w14:paraId="7EAE9867" w14:textId="77777777" w:rsidR="009D3C66" w:rsidRPr="00D61706" w:rsidRDefault="00691848">
      <w:pPr>
        <w:pStyle w:val="a3"/>
        <w:spacing w:line="277" w:lineRule="exact"/>
        <w:ind w:left="101"/>
        <w:jc w:val="left"/>
        <w:rPr>
          <w:lang w:val="el-GR"/>
        </w:rPr>
      </w:pPr>
      <w:r w:rsidRPr="00D61706">
        <w:rPr>
          <w:lang w:val="el-GR"/>
        </w:rPr>
        <w:t>α. Να γράψετε τρία παθογόνα πρωτόζωα καθώς και τις ασθένειες που προκαλούν στον</w:t>
      </w:r>
    </w:p>
    <w:p w14:paraId="0B19B449" w14:textId="77777777" w:rsidR="009D3C66" w:rsidRPr="00D61706" w:rsidRDefault="00691848">
      <w:pPr>
        <w:pStyle w:val="a3"/>
        <w:spacing w:before="155"/>
        <w:ind w:left="101"/>
        <w:jc w:val="left"/>
        <w:rPr>
          <w:lang w:val="el-GR"/>
        </w:rPr>
      </w:pPr>
      <w:r w:rsidRPr="00D61706">
        <w:rPr>
          <w:lang w:val="el-GR"/>
        </w:rPr>
        <w:t>άνθρωπο (μονάδες 6).</w:t>
      </w:r>
    </w:p>
    <w:p w14:paraId="74261A93" w14:textId="77777777" w:rsidR="009D3C66" w:rsidRPr="00D61706" w:rsidRDefault="00691848">
      <w:pPr>
        <w:pStyle w:val="a3"/>
        <w:spacing w:before="140"/>
        <w:ind w:left="101"/>
        <w:jc w:val="left"/>
        <w:rPr>
          <w:lang w:val="el-GR"/>
        </w:rPr>
      </w:pPr>
      <w:r w:rsidRPr="00D61706">
        <w:rPr>
          <w:lang w:val="el-GR"/>
        </w:rPr>
        <w:t>β. Να αναφέρετε τους τρεις τρόπους κίνησης των πρωτόζωων (μονάδες 6).</w:t>
      </w:r>
    </w:p>
    <w:p w14:paraId="74D6733C" w14:textId="77777777" w:rsidR="009D3C66" w:rsidRPr="00D61706" w:rsidRDefault="009D3C66">
      <w:pPr>
        <w:pStyle w:val="a3"/>
        <w:spacing w:before="6"/>
        <w:ind w:left="0"/>
        <w:jc w:val="left"/>
        <w:rPr>
          <w:sz w:val="8"/>
          <w:lang w:val="el-GR"/>
        </w:rPr>
      </w:pPr>
    </w:p>
    <w:p w14:paraId="620FAC1F" w14:textId="77777777" w:rsidR="009D3C66" w:rsidRDefault="00691848">
      <w:pPr>
        <w:pStyle w:val="1"/>
        <w:spacing w:before="52"/>
        <w:ind w:left="0" w:right="132"/>
        <w:jc w:val="right"/>
      </w:pPr>
      <w:r>
        <w:t>Μονάδες 12</w:t>
      </w:r>
    </w:p>
    <w:p w14:paraId="0E4B0DB0" w14:textId="77777777" w:rsidR="009D3C66" w:rsidRDefault="009D3C66">
      <w:pPr>
        <w:pStyle w:val="a3"/>
        <w:ind w:left="0"/>
        <w:jc w:val="left"/>
        <w:rPr>
          <w:b/>
        </w:rPr>
      </w:pPr>
    </w:p>
    <w:p w14:paraId="7058C60B" w14:textId="77777777" w:rsidR="009D3C66" w:rsidRDefault="009D3C66">
      <w:pPr>
        <w:pStyle w:val="a3"/>
        <w:spacing w:before="6"/>
        <w:ind w:left="0"/>
        <w:jc w:val="left"/>
        <w:rPr>
          <w:b/>
          <w:sz w:val="21"/>
        </w:rPr>
      </w:pPr>
    </w:p>
    <w:p w14:paraId="18B27B2D" w14:textId="77777777" w:rsidR="009D3C66" w:rsidRPr="00D61706" w:rsidRDefault="00691848">
      <w:pPr>
        <w:pStyle w:val="a4"/>
        <w:numPr>
          <w:ilvl w:val="1"/>
          <w:numId w:val="134"/>
        </w:numPr>
        <w:tabs>
          <w:tab w:val="left" w:pos="470"/>
        </w:tabs>
        <w:spacing w:before="0" w:line="367" w:lineRule="auto"/>
        <w:ind w:left="101" w:right="160" w:firstLine="0"/>
        <w:rPr>
          <w:b/>
          <w:sz w:val="24"/>
          <w:lang w:val="el-GR"/>
        </w:rPr>
      </w:pPr>
      <w:r w:rsidRPr="00D61706">
        <w:rPr>
          <w:b/>
          <w:spacing w:val="-4"/>
          <w:sz w:val="24"/>
          <w:lang w:val="el-GR"/>
        </w:rPr>
        <w:t xml:space="preserve">Τα </w:t>
      </w:r>
      <w:r w:rsidRPr="00D61706">
        <w:rPr>
          <w:b/>
          <w:sz w:val="24"/>
          <w:lang w:val="el-GR"/>
        </w:rPr>
        <w:t xml:space="preserve">στόματα των </w:t>
      </w:r>
      <w:r w:rsidRPr="00D61706">
        <w:rPr>
          <w:b/>
          <w:spacing w:val="-4"/>
          <w:sz w:val="24"/>
          <w:lang w:val="el-GR"/>
        </w:rPr>
        <w:t xml:space="preserve">φύλλων </w:t>
      </w:r>
      <w:r w:rsidRPr="00D61706">
        <w:rPr>
          <w:b/>
          <w:sz w:val="24"/>
          <w:lang w:val="el-GR"/>
        </w:rPr>
        <w:t xml:space="preserve">όταν είναι ανοιχτά συμβάλλουν στον βιογεωχημικό κύκλο τόσο του άνθρακα όσο </w:t>
      </w:r>
      <w:r w:rsidRPr="00D61706">
        <w:rPr>
          <w:b/>
          <w:spacing w:val="4"/>
          <w:sz w:val="24"/>
          <w:lang w:val="el-GR"/>
        </w:rPr>
        <w:t xml:space="preserve">και </w:t>
      </w:r>
      <w:r w:rsidRPr="00D61706">
        <w:rPr>
          <w:b/>
          <w:sz w:val="24"/>
          <w:lang w:val="el-GR"/>
        </w:rPr>
        <w:t>του</w:t>
      </w:r>
      <w:r w:rsidRPr="00D61706">
        <w:rPr>
          <w:b/>
          <w:spacing w:val="-27"/>
          <w:sz w:val="24"/>
          <w:lang w:val="el-GR"/>
        </w:rPr>
        <w:t xml:space="preserve"> </w:t>
      </w:r>
      <w:r w:rsidRPr="00D61706">
        <w:rPr>
          <w:b/>
          <w:sz w:val="24"/>
          <w:lang w:val="el-GR"/>
        </w:rPr>
        <w:t>νερού.</w:t>
      </w:r>
    </w:p>
    <w:p w14:paraId="122C2579" w14:textId="77777777" w:rsidR="009D3C66" w:rsidRPr="00D61706" w:rsidRDefault="00691848">
      <w:pPr>
        <w:pStyle w:val="a3"/>
        <w:spacing w:line="277" w:lineRule="exact"/>
        <w:ind w:left="101"/>
        <w:rPr>
          <w:lang w:val="el-GR"/>
        </w:rPr>
      </w:pPr>
      <w:r w:rsidRPr="00D61706">
        <w:rPr>
          <w:lang w:val="el-GR"/>
        </w:rPr>
        <w:lastRenderedPageBreak/>
        <w:t>α. Να εξηγήσετε πως συμβάλουν τα ανοιχτά στόματα των φύλλων στον βιογεωχημικό</w:t>
      </w:r>
    </w:p>
    <w:p w14:paraId="42A6484E" w14:textId="77777777" w:rsidR="009D3C66" w:rsidRPr="00D61706" w:rsidRDefault="00691848">
      <w:pPr>
        <w:pStyle w:val="a3"/>
        <w:spacing w:before="156"/>
        <w:ind w:left="101"/>
        <w:rPr>
          <w:lang w:val="el-GR"/>
        </w:rPr>
      </w:pPr>
      <w:r w:rsidRPr="00D61706">
        <w:rPr>
          <w:lang w:val="el-GR"/>
        </w:rPr>
        <w:t>κύκλο του άνθρακα (μονάδες 6).</w:t>
      </w:r>
    </w:p>
    <w:p w14:paraId="0030BEC4" w14:textId="77777777" w:rsidR="009D3C66" w:rsidRPr="00D61706" w:rsidRDefault="00691848">
      <w:pPr>
        <w:pStyle w:val="a3"/>
        <w:spacing w:before="139" w:line="360" w:lineRule="auto"/>
        <w:ind w:left="101" w:right="119"/>
        <w:rPr>
          <w:lang w:val="el-GR"/>
        </w:rPr>
      </w:pPr>
      <w:r w:rsidRPr="00D61706">
        <w:rPr>
          <w:lang w:val="el-GR"/>
        </w:rPr>
        <w:t>β. Να ονομάσετε τη διαδικασία με την οποία απομακρύνεται το νερό μέσω των στομάτων των φύλλων των φυτών (μονάδες 3) και να εξηγήσετε πως σχετίζεται</w:t>
      </w:r>
      <w:r w:rsidRPr="00D61706">
        <w:rPr>
          <w:lang w:val="el-GR"/>
        </w:rPr>
        <w:t xml:space="preserve"> με την μεταφορά θρεπτικών χημικών στοιχείων στους παραγωγούς (μονάδες 4).</w:t>
      </w:r>
    </w:p>
    <w:p w14:paraId="6913244A" w14:textId="77777777" w:rsidR="009D3C66" w:rsidRPr="00D61706" w:rsidRDefault="00691848">
      <w:pPr>
        <w:pStyle w:val="1"/>
        <w:spacing w:line="289" w:lineRule="exact"/>
        <w:ind w:left="0" w:right="132"/>
        <w:jc w:val="right"/>
        <w:rPr>
          <w:lang w:val="el-GR"/>
        </w:rPr>
      </w:pPr>
      <w:r w:rsidRPr="00D61706">
        <w:rPr>
          <w:lang w:val="el-GR"/>
        </w:rPr>
        <w:t>Μονάδες 13</w:t>
      </w:r>
    </w:p>
    <w:p w14:paraId="037F8EEF" w14:textId="77777777" w:rsidR="009D3C66" w:rsidRPr="00D61706" w:rsidRDefault="00691848">
      <w:pPr>
        <w:spacing w:before="25"/>
        <w:ind w:left="101"/>
        <w:rPr>
          <w:b/>
          <w:sz w:val="24"/>
          <w:lang w:val="el-GR"/>
        </w:rPr>
      </w:pPr>
      <w:bookmarkStart w:id="33" w:name="15294_SOLUTION"/>
      <w:bookmarkEnd w:id="33"/>
      <w:r w:rsidRPr="00D61706">
        <w:rPr>
          <w:b/>
          <w:sz w:val="24"/>
          <w:lang w:val="el-GR"/>
        </w:rPr>
        <w:t>2.1</w:t>
      </w:r>
    </w:p>
    <w:p w14:paraId="4F9B1D99" w14:textId="77777777" w:rsidR="009D3C66" w:rsidRPr="00D61706" w:rsidRDefault="00691848">
      <w:pPr>
        <w:pStyle w:val="a3"/>
        <w:spacing w:before="139" w:line="362" w:lineRule="auto"/>
        <w:ind w:left="101" w:right="107"/>
        <w:rPr>
          <w:lang w:val="el-GR"/>
        </w:rPr>
      </w:pPr>
      <w:r w:rsidRPr="00D61706">
        <w:rPr>
          <w:lang w:val="el-GR"/>
        </w:rPr>
        <w:t>α. Παθογόνα πρωτόζωα για τον άνθρωπο είναι: το πλασμώδιο (μεταδίδεται από τα κουνούπια και προκαλεί ελονοσία), το τρυπανόσωμα (μεταδίδεται από τη μύγα τσε τσέ και προκαλεί την ασθένεια του ύπνου), η ιστολυτική αμοιβάδα (προκαλεί αμοιβαδοειδή δυσεντερία) Εν</w:t>
      </w:r>
      <w:r w:rsidRPr="00D61706">
        <w:rPr>
          <w:lang w:val="el-GR"/>
        </w:rPr>
        <w:t>αλλακτικά: το τοξόπλασμα (μεταδίδεται από τα κατοικίδια ζώα, προσβάλλει βασικά όργανα όπως τους πνεύμονες, το ήπαρ και το σπλήνα και προκαλεί αποβολές στις εγκύους και η τριχομονάδα (ανήκει στα σεξουαλικώς μεταδιδόμενα πρωτόζωα).</w:t>
      </w:r>
    </w:p>
    <w:p w14:paraId="0CCB47F5" w14:textId="77777777" w:rsidR="009D3C66" w:rsidRPr="00D61706" w:rsidRDefault="00691848">
      <w:pPr>
        <w:pStyle w:val="a3"/>
        <w:spacing w:line="355" w:lineRule="auto"/>
        <w:ind w:left="101" w:right="128"/>
        <w:rPr>
          <w:lang w:val="el-GR"/>
        </w:rPr>
      </w:pPr>
      <w:r w:rsidRPr="00D61706">
        <w:rPr>
          <w:lang w:val="el-GR"/>
        </w:rPr>
        <w:t>β. Τα πρωτόζωα κινούνται ε</w:t>
      </w:r>
      <w:r w:rsidRPr="00D61706">
        <w:rPr>
          <w:lang w:val="el-GR"/>
        </w:rPr>
        <w:t>ίτε σχηματίζοντας ψευδοπόδια (αμοιβάδα) είτε με τις βλεφαρίδες ή τα μαστίγια που διαθέτουν.</w:t>
      </w:r>
    </w:p>
    <w:p w14:paraId="6D943F85" w14:textId="77777777" w:rsidR="009D3C66" w:rsidRPr="00D61706" w:rsidRDefault="00691848">
      <w:pPr>
        <w:pStyle w:val="1"/>
        <w:spacing w:before="210"/>
        <w:ind w:left="101"/>
        <w:jc w:val="left"/>
        <w:rPr>
          <w:lang w:val="el-GR"/>
        </w:rPr>
      </w:pPr>
      <w:r w:rsidRPr="00D61706">
        <w:rPr>
          <w:lang w:val="el-GR"/>
        </w:rPr>
        <w:t>2.2</w:t>
      </w:r>
    </w:p>
    <w:p w14:paraId="6B55B006" w14:textId="77777777" w:rsidR="009D3C66" w:rsidRPr="00D61706" w:rsidRDefault="00691848">
      <w:pPr>
        <w:pStyle w:val="a3"/>
        <w:spacing w:before="140" w:line="360" w:lineRule="auto"/>
        <w:ind w:left="101" w:right="109"/>
        <w:rPr>
          <w:lang w:val="el-GR"/>
        </w:rPr>
      </w:pPr>
      <w:r w:rsidRPr="00D61706">
        <w:rPr>
          <w:lang w:val="el-GR"/>
        </w:rPr>
        <w:t>α. Μέσω των στομάτων γίνεται η ανταλλαγή των αερίων μεταξύ των φυτών και της ατμόσφαιρας (είσοδος διοξειδίου του άνθρακα και αποβολή οξυγόνου κατά τη φωτοσύνθεσ</w:t>
      </w:r>
      <w:r w:rsidRPr="00D61706">
        <w:rPr>
          <w:lang w:val="el-GR"/>
        </w:rPr>
        <w:t>η, αντίστροφα κατά την κυτταρική αναπνοή).</w:t>
      </w:r>
    </w:p>
    <w:p w14:paraId="514EC6CC" w14:textId="77777777" w:rsidR="009D3C66" w:rsidRPr="00D61706" w:rsidRDefault="00691848">
      <w:pPr>
        <w:pStyle w:val="a3"/>
        <w:spacing w:before="10" w:line="357" w:lineRule="auto"/>
        <w:ind w:left="101" w:right="126"/>
        <w:rPr>
          <w:lang w:val="el-GR"/>
        </w:rPr>
      </w:pPr>
      <w:r w:rsidRPr="00D61706">
        <w:rPr>
          <w:lang w:val="el-GR"/>
        </w:rPr>
        <w:t xml:space="preserve">β. Η διαδικασία ονομάζεται διαπνοή. Το νερό του εδάφους, που είναι πλούσιο σε θρεπτικά στοιχεία, απορροφάται από τις ρίζες των φυτών και κυκλοφορεί στο εσωτερικό τους. Φθάνοντας το νερό στα φύλλα απομακρύνεται με </w:t>
      </w:r>
      <w:r w:rsidRPr="00D61706">
        <w:rPr>
          <w:lang w:val="el-GR"/>
        </w:rPr>
        <w:t>τη διαπνοή από τα στόματά τους. Έτσι η διαπνοή αποτελεί την «κινητήρια δύναμη» για τη μεταφορά των θρεπτικών στοιχείων στο εσωτερικό των φυτικών οργανισμών.</w:t>
      </w:r>
    </w:p>
    <w:p w14:paraId="24EC106F" w14:textId="77777777" w:rsidR="009D3C66" w:rsidRDefault="00691848">
      <w:pPr>
        <w:pStyle w:val="1"/>
        <w:spacing w:before="25"/>
        <w:ind w:left="101"/>
      </w:pPr>
      <w:bookmarkStart w:id="34" w:name="15295"/>
      <w:bookmarkEnd w:id="34"/>
      <w:r>
        <w:t>ΘΕΜΑ 2</w:t>
      </w:r>
    </w:p>
    <w:p w14:paraId="0F3F3B3C" w14:textId="77777777" w:rsidR="009D3C66" w:rsidRDefault="00691848">
      <w:pPr>
        <w:pStyle w:val="a4"/>
        <w:numPr>
          <w:ilvl w:val="1"/>
          <w:numId w:val="133"/>
        </w:numPr>
        <w:tabs>
          <w:tab w:val="left" w:pos="599"/>
        </w:tabs>
        <w:spacing w:before="139" w:line="360" w:lineRule="auto"/>
        <w:ind w:left="101" w:right="146" w:firstLine="0"/>
        <w:jc w:val="both"/>
        <w:rPr>
          <w:b/>
          <w:sz w:val="24"/>
        </w:rPr>
      </w:pPr>
      <w:r w:rsidRPr="00D61706">
        <w:rPr>
          <w:b/>
          <w:spacing w:val="-4"/>
          <w:sz w:val="24"/>
          <w:lang w:val="el-GR"/>
        </w:rPr>
        <w:t xml:space="preserve">Τα </w:t>
      </w:r>
      <w:r w:rsidRPr="00D61706">
        <w:rPr>
          <w:b/>
          <w:sz w:val="24"/>
          <w:lang w:val="el-GR"/>
        </w:rPr>
        <w:t xml:space="preserve">βακτήρια αναπαράγονται κυρίως μονογονικά </w:t>
      </w:r>
      <w:r w:rsidRPr="00D61706">
        <w:rPr>
          <w:b/>
          <w:spacing w:val="-4"/>
          <w:sz w:val="24"/>
          <w:lang w:val="el-GR"/>
        </w:rPr>
        <w:t xml:space="preserve">με </w:t>
      </w:r>
      <w:r w:rsidRPr="00D61706">
        <w:rPr>
          <w:b/>
          <w:sz w:val="24"/>
          <w:lang w:val="el-GR"/>
        </w:rPr>
        <w:t xml:space="preserve">απλή διχοτόμηση. Η αναπαραγωγή </w:t>
      </w:r>
      <w:r w:rsidRPr="00D61706">
        <w:rPr>
          <w:b/>
          <w:sz w:val="24"/>
          <w:lang w:val="el-GR"/>
        </w:rPr>
        <w:t xml:space="preserve">τους διαρκεί </w:t>
      </w:r>
      <w:r w:rsidRPr="00D61706">
        <w:rPr>
          <w:b/>
          <w:spacing w:val="-4"/>
          <w:sz w:val="24"/>
          <w:lang w:val="el-GR"/>
        </w:rPr>
        <w:t xml:space="preserve">μικρό </w:t>
      </w:r>
      <w:r w:rsidRPr="00D61706">
        <w:rPr>
          <w:b/>
          <w:sz w:val="24"/>
          <w:lang w:val="el-GR"/>
        </w:rPr>
        <w:t xml:space="preserve">χρονικό διάστημα. </w:t>
      </w:r>
      <w:r>
        <w:rPr>
          <w:b/>
          <w:spacing w:val="-3"/>
          <w:sz w:val="24"/>
        </w:rPr>
        <w:t xml:space="preserve">Ορισμένα </w:t>
      </w:r>
      <w:r>
        <w:rPr>
          <w:b/>
          <w:sz w:val="24"/>
        </w:rPr>
        <w:t>βακτήρια όμως σε αντίξοες συνθήκες σχηματίζουν τα ενδοσπόρια.</w:t>
      </w:r>
    </w:p>
    <w:p w14:paraId="07D01629" w14:textId="77777777" w:rsidR="009D3C66" w:rsidRPr="00D61706" w:rsidRDefault="00691848">
      <w:pPr>
        <w:pStyle w:val="a3"/>
        <w:spacing w:before="11"/>
        <w:ind w:left="101"/>
        <w:rPr>
          <w:lang w:val="el-GR"/>
        </w:rPr>
      </w:pPr>
      <w:r w:rsidRPr="00D61706">
        <w:rPr>
          <w:lang w:val="el-GR"/>
        </w:rPr>
        <w:t>α. Να περιγράψετε τις συνθήκες στις οποίες σχηματίζονται τα ενδοσπόρια (μονάδες 6).</w:t>
      </w:r>
    </w:p>
    <w:p w14:paraId="54EEE08F" w14:textId="77777777" w:rsidR="009D3C66" w:rsidRPr="00D61706" w:rsidRDefault="00691848">
      <w:pPr>
        <w:pStyle w:val="a3"/>
        <w:spacing w:before="139"/>
        <w:ind w:left="101"/>
        <w:rPr>
          <w:lang w:val="el-GR"/>
        </w:rPr>
      </w:pPr>
      <w:r w:rsidRPr="00D61706">
        <w:rPr>
          <w:lang w:val="el-GR"/>
        </w:rPr>
        <w:t>β. Να ονομάσετε τα τρία κυτταρικά χαρακτηριστικά που έχουν τα εν</w:t>
      </w:r>
      <w:r w:rsidRPr="00D61706">
        <w:rPr>
          <w:lang w:val="el-GR"/>
        </w:rPr>
        <w:t>δοσπόρια (μονάδες 6).</w:t>
      </w:r>
    </w:p>
    <w:p w14:paraId="6B29BA98" w14:textId="77777777" w:rsidR="009D3C66" w:rsidRDefault="00691848">
      <w:pPr>
        <w:pStyle w:val="1"/>
        <w:spacing w:before="156"/>
        <w:ind w:left="0" w:right="132"/>
        <w:jc w:val="right"/>
      </w:pPr>
      <w:r>
        <w:t>Μονάδες 12</w:t>
      </w:r>
    </w:p>
    <w:p w14:paraId="3AE84198" w14:textId="77777777" w:rsidR="009D3C66" w:rsidRDefault="009D3C66">
      <w:pPr>
        <w:pStyle w:val="a3"/>
        <w:ind w:left="0"/>
        <w:jc w:val="left"/>
        <w:rPr>
          <w:b/>
        </w:rPr>
      </w:pPr>
    </w:p>
    <w:p w14:paraId="7B293F1A" w14:textId="77777777" w:rsidR="009D3C66" w:rsidRDefault="009D3C66">
      <w:pPr>
        <w:pStyle w:val="a3"/>
        <w:spacing w:before="6"/>
        <w:ind w:left="0"/>
        <w:jc w:val="left"/>
        <w:rPr>
          <w:b/>
          <w:sz w:val="21"/>
        </w:rPr>
      </w:pPr>
    </w:p>
    <w:p w14:paraId="7866D54F" w14:textId="77777777" w:rsidR="009D3C66" w:rsidRPr="00D61706" w:rsidRDefault="00691848">
      <w:pPr>
        <w:pStyle w:val="a4"/>
        <w:numPr>
          <w:ilvl w:val="1"/>
          <w:numId w:val="133"/>
        </w:numPr>
        <w:tabs>
          <w:tab w:val="left" w:pos="503"/>
        </w:tabs>
        <w:spacing w:before="1" w:line="367" w:lineRule="auto"/>
        <w:ind w:left="101" w:right="139" w:firstLine="0"/>
        <w:jc w:val="both"/>
        <w:rPr>
          <w:b/>
          <w:sz w:val="24"/>
          <w:lang w:val="el-GR"/>
        </w:rPr>
      </w:pPr>
      <w:r w:rsidRPr="00D61706">
        <w:rPr>
          <w:b/>
          <w:sz w:val="24"/>
          <w:lang w:val="el-GR"/>
        </w:rPr>
        <w:t xml:space="preserve">Η επιστήμη της βιολογίας βασίζεται σε μερικές θεμελιώδεις γενικεύσεις, δηλαδή αρχές που </w:t>
      </w:r>
      <w:r w:rsidRPr="00D61706">
        <w:rPr>
          <w:b/>
          <w:spacing w:val="-3"/>
          <w:sz w:val="24"/>
          <w:lang w:val="el-GR"/>
        </w:rPr>
        <w:t xml:space="preserve">ισχύουν </w:t>
      </w:r>
      <w:r w:rsidRPr="00D61706">
        <w:rPr>
          <w:b/>
          <w:sz w:val="24"/>
          <w:lang w:val="el-GR"/>
        </w:rPr>
        <w:t xml:space="preserve">σε </w:t>
      </w:r>
      <w:r w:rsidRPr="00D61706">
        <w:rPr>
          <w:b/>
          <w:spacing w:val="-3"/>
          <w:sz w:val="24"/>
          <w:lang w:val="el-GR"/>
        </w:rPr>
        <w:t xml:space="preserve">όλα </w:t>
      </w:r>
      <w:r w:rsidRPr="00D61706">
        <w:rPr>
          <w:b/>
          <w:sz w:val="24"/>
          <w:lang w:val="el-GR"/>
        </w:rPr>
        <w:t>τα αντικείμενα που</w:t>
      </w:r>
      <w:r w:rsidRPr="00D61706">
        <w:rPr>
          <w:b/>
          <w:spacing w:val="-3"/>
          <w:sz w:val="24"/>
          <w:lang w:val="el-GR"/>
        </w:rPr>
        <w:t xml:space="preserve"> </w:t>
      </w:r>
      <w:r w:rsidRPr="00D61706">
        <w:rPr>
          <w:b/>
          <w:sz w:val="24"/>
          <w:lang w:val="el-GR"/>
        </w:rPr>
        <w:t>μελετά.</w:t>
      </w:r>
    </w:p>
    <w:p w14:paraId="1C12241F" w14:textId="77777777" w:rsidR="009D3C66" w:rsidRPr="00D61706" w:rsidRDefault="00691848">
      <w:pPr>
        <w:pStyle w:val="a3"/>
        <w:spacing w:line="277" w:lineRule="exact"/>
        <w:ind w:left="101"/>
        <w:rPr>
          <w:lang w:val="el-GR"/>
        </w:rPr>
      </w:pPr>
      <w:r w:rsidRPr="00D61706">
        <w:rPr>
          <w:lang w:val="el-GR"/>
        </w:rPr>
        <w:lastRenderedPageBreak/>
        <w:t>α. Μία από αυτές τις θεμελιώδεις γενικεύσεις είναι η θεωρία της εξέλιξης. Να εξηγήσετε τι</w:t>
      </w:r>
    </w:p>
    <w:p w14:paraId="7F008CCE" w14:textId="77777777" w:rsidR="009D3C66" w:rsidRPr="00D61706" w:rsidRDefault="00691848">
      <w:pPr>
        <w:pStyle w:val="a3"/>
        <w:spacing w:before="155"/>
        <w:ind w:left="101"/>
        <w:rPr>
          <w:lang w:val="el-GR"/>
        </w:rPr>
      </w:pPr>
      <w:r w:rsidRPr="00D61706">
        <w:rPr>
          <w:lang w:val="el-GR"/>
        </w:rPr>
        <w:t>υποστηρίζει η θεωρία αυτή (μονάδες 6).</w:t>
      </w:r>
    </w:p>
    <w:p w14:paraId="5326A8FB" w14:textId="77777777" w:rsidR="009D3C66" w:rsidRPr="00D61706" w:rsidRDefault="00691848">
      <w:pPr>
        <w:pStyle w:val="a3"/>
        <w:spacing w:before="140" w:line="357" w:lineRule="auto"/>
        <w:ind w:left="101" w:right="131"/>
        <w:rPr>
          <w:lang w:val="el-GR"/>
        </w:rPr>
      </w:pPr>
      <w:r w:rsidRPr="00D61706">
        <w:rPr>
          <w:lang w:val="el-GR"/>
        </w:rPr>
        <w:t>β. Παρότι η ιδέα της εξέλιξης είχε υποστηριχθεί και από πολλούς στοχαστές, την αποδίδουμε στον Κάρολο Δαρβίνο. Να εξηγήσετε για</w:t>
      </w:r>
      <w:r w:rsidRPr="00D61706">
        <w:rPr>
          <w:lang w:val="el-GR"/>
        </w:rPr>
        <w:t>τί την αποδίδουμε στον Δαρβίνο (μονάδες 4) και να αναφέρετε έναν λόγο για τον οποίο η θεωρία της εξέλιξης άργησε να γίνει αποδεκτή (μονάδες 3).</w:t>
      </w:r>
    </w:p>
    <w:p w14:paraId="0D2D7FA0" w14:textId="77777777" w:rsidR="009D3C66" w:rsidRPr="00D61706" w:rsidRDefault="00691848">
      <w:pPr>
        <w:pStyle w:val="1"/>
        <w:spacing w:before="15"/>
        <w:ind w:left="0" w:right="132"/>
        <w:jc w:val="right"/>
        <w:rPr>
          <w:lang w:val="el-GR"/>
        </w:rPr>
      </w:pPr>
      <w:r w:rsidRPr="00D61706">
        <w:rPr>
          <w:lang w:val="el-GR"/>
        </w:rPr>
        <w:t>Μονάδες 13</w:t>
      </w:r>
    </w:p>
    <w:p w14:paraId="1B0205B6" w14:textId="77777777" w:rsidR="009D3C66" w:rsidRPr="00D61706" w:rsidRDefault="00691848">
      <w:pPr>
        <w:spacing w:before="25"/>
        <w:ind w:left="101"/>
        <w:rPr>
          <w:b/>
          <w:sz w:val="24"/>
          <w:lang w:val="el-GR"/>
        </w:rPr>
      </w:pPr>
      <w:bookmarkStart w:id="35" w:name="15295_SOLUTION"/>
      <w:bookmarkEnd w:id="35"/>
      <w:r w:rsidRPr="00D61706">
        <w:rPr>
          <w:b/>
          <w:sz w:val="24"/>
          <w:lang w:val="el-GR"/>
        </w:rPr>
        <w:t>2.1</w:t>
      </w:r>
    </w:p>
    <w:p w14:paraId="37A1E857" w14:textId="77777777" w:rsidR="009D3C66" w:rsidRPr="00D61706" w:rsidRDefault="00691848">
      <w:pPr>
        <w:pStyle w:val="a3"/>
        <w:spacing w:before="139" w:line="367" w:lineRule="auto"/>
        <w:ind w:left="101"/>
        <w:jc w:val="left"/>
        <w:rPr>
          <w:lang w:val="el-GR"/>
        </w:rPr>
      </w:pPr>
      <w:r w:rsidRPr="00D61706">
        <w:rPr>
          <w:lang w:val="el-GR"/>
        </w:rPr>
        <w:t xml:space="preserve">α. Σε αντίξοες συνθήκες, όπως σε ακραίες θερμοκρασίες ή υπό τη δράση ακτινοβολιών, </w:t>
      </w:r>
      <w:r w:rsidRPr="00D61706">
        <w:rPr>
          <w:lang w:val="el-GR"/>
        </w:rPr>
        <w:t>πολλά βακτήρια μετατρέπονται σε ανθεκτικές μορφές, τα ενδοσπόρια.</w:t>
      </w:r>
    </w:p>
    <w:p w14:paraId="595B278C" w14:textId="77777777" w:rsidR="009D3C66" w:rsidRPr="00D61706" w:rsidRDefault="00691848">
      <w:pPr>
        <w:pStyle w:val="a3"/>
        <w:spacing w:line="277" w:lineRule="exact"/>
        <w:ind w:left="101"/>
        <w:jc w:val="left"/>
        <w:rPr>
          <w:lang w:val="el-GR"/>
        </w:rPr>
      </w:pPr>
      <w:r w:rsidRPr="00D61706">
        <w:rPr>
          <w:lang w:val="el-GR"/>
        </w:rPr>
        <w:t>β. Τα ενδοσπόρια είναι αφυδατωμένα κύτταρα με ανθεκτικά τοιχώματα και χαμηλούς</w:t>
      </w:r>
    </w:p>
    <w:p w14:paraId="19090CD0" w14:textId="77777777" w:rsidR="009D3C66" w:rsidRPr="00D61706" w:rsidRDefault="00691848">
      <w:pPr>
        <w:pStyle w:val="a3"/>
        <w:spacing w:before="155"/>
        <w:ind w:left="101"/>
        <w:jc w:val="left"/>
        <w:rPr>
          <w:lang w:val="el-GR"/>
        </w:rPr>
      </w:pPr>
      <w:r w:rsidRPr="00D61706">
        <w:rPr>
          <w:lang w:val="el-GR"/>
        </w:rPr>
        <w:t>μεταβολικούς ρυθμούς.</w:t>
      </w:r>
    </w:p>
    <w:p w14:paraId="0B3D5112" w14:textId="77777777" w:rsidR="009D3C66" w:rsidRPr="00D61706" w:rsidRDefault="00691848">
      <w:pPr>
        <w:pStyle w:val="1"/>
        <w:spacing w:before="140"/>
        <w:ind w:left="101"/>
        <w:jc w:val="left"/>
        <w:rPr>
          <w:lang w:val="el-GR"/>
        </w:rPr>
      </w:pPr>
      <w:r w:rsidRPr="00D61706">
        <w:rPr>
          <w:lang w:val="el-GR"/>
        </w:rPr>
        <w:t>2.2</w:t>
      </w:r>
    </w:p>
    <w:p w14:paraId="4A5BDA48" w14:textId="77777777" w:rsidR="009D3C66" w:rsidRPr="00D61706" w:rsidRDefault="00691848">
      <w:pPr>
        <w:pStyle w:val="a3"/>
        <w:spacing w:before="155" w:line="355" w:lineRule="auto"/>
        <w:ind w:left="101" w:right="129"/>
        <w:rPr>
          <w:lang w:val="el-GR"/>
        </w:rPr>
      </w:pPr>
      <w:r w:rsidRPr="00D61706">
        <w:rPr>
          <w:lang w:val="el-GR"/>
        </w:rPr>
        <w:t>α. Η θεωρία της εξέλιξης υποστηρίζει ότι όλα τα έμβια όντα είναι προϊόν εξέλιξης που υπέστησαν προγενέστεροι οργανισμοί.</w:t>
      </w:r>
    </w:p>
    <w:p w14:paraId="40D1E595" w14:textId="77777777" w:rsidR="009D3C66" w:rsidRPr="00D61706" w:rsidRDefault="00691848">
      <w:pPr>
        <w:pStyle w:val="a3"/>
        <w:spacing w:before="14" w:line="357" w:lineRule="auto"/>
        <w:ind w:left="101" w:right="109"/>
        <w:rPr>
          <w:lang w:val="el-GR"/>
        </w:rPr>
      </w:pPr>
      <w:r w:rsidRPr="00D61706">
        <w:rPr>
          <w:lang w:val="el-GR"/>
        </w:rPr>
        <w:t>β. Ο Κάρολος Δαρβίνος θεωρείται θεμελιωτής της θεωρίας της εξέλιξης γιατί τη διατύπωσε με επιστημονικούς όρους και υπέδειξε τον μηχανισ</w:t>
      </w:r>
      <w:r w:rsidRPr="00D61706">
        <w:rPr>
          <w:lang w:val="el-GR"/>
        </w:rPr>
        <w:t>μό με τον οποίο πραγματοποιείται (φυσική επιλογή). Ένας από τους λόγους για τους οποίους άργησε να γίνει αποδεκτή η θεωρία της εξέλιξης των ειδών, ήταν ότι στο σύντομο χρονικό διάστημα της ζωής του ανθρώπου δεν μπορούν να γίνουν αντιληπτές οι μεταβολές που</w:t>
      </w:r>
      <w:r w:rsidRPr="00D61706">
        <w:rPr>
          <w:lang w:val="el-GR"/>
        </w:rPr>
        <w:t xml:space="preserve"> υφίστανται τα είδη. (Εναλλακτικά: πολλές από τις ιδέες που έχουν κατά καιρούς διατυπωθεί από τους επιστήμονες γίνονται δύσκολα αποδεκτές από τον «κοινό νου», διότι φαίνεται ότι αντιβαίνουν στην εμπειρία).</w:t>
      </w:r>
    </w:p>
    <w:p w14:paraId="6309DE58" w14:textId="77777777" w:rsidR="009D3C66" w:rsidRDefault="00691848">
      <w:pPr>
        <w:pStyle w:val="1"/>
        <w:spacing w:before="25"/>
        <w:ind w:left="101"/>
        <w:jc w:val="left"/>
      </w:pPr>
      <w:bookmarkStart w:id="36" w:name="15296"/>
      <w:bookmarkEnd w:id="36"/>
      <w:r>
        <w:t>ΘΕΜΑ 2</w:t>
      </w:r>
    </w:p>
    <w:p w14:paraId="0CA3CBC2" w14:textId="77777777" w:rsidR="009D3C66" w:rsidRPr="00D61706" w:rsidRDefault="00691848">
      <w:pPr>
        <w:pStyle w:val="a4"/>
        <w:numPr>
          <w:ilvl w:val="1"/>
          <w:numId w:val="132"/>
        </w:numPr>
        <w:tabs>
          <w:tab w:val="left" w:pos="454"/>
        </w:tabs>
        <w:spacing w:before="139" w:line="367" w:lineRule="auto"/>
        <w:ind w:left="101" w:right="147" w:firstLine="0"/>
        <w:rPr>
          <w:b/>
          <w:sz w:val="24"/>
          <w:lang w:val="el-GR"/>
        </w:rPr>
      </w:pPr>
      <w:r w:rsidRPr="00D61706">
        <w:rPr>
          <w:b/>
          <w:spacing w:val="6"/>
          <w:sz w:val="24"/>
          <w:lang w:val="el-GR"/>
        </w:rPr>
        <w:t xml:space="preserve">Οι </w:t>
      </w:r>
      <w:r w:rsidRPr="00D61706">
        <w:rPr>
          <w:b/>
          <w:spacing w:val="-3"/>
          <w:sz w:val="24"/>
          <w:lang w:val="el-GR"/>
        </w:rPr>
        <w:t xml:space="preserve">ιοί </w:t>
      </w:r>
      <w:r w:rsidRPr="00D61706">
        <w:rPr>
          <w:b/>
          <w:sz w:val="24"/>
          <w:lang w:val="el-GR"/>
        </w:rPr>
        <w:t xml:space="preserve">έχουν σχετικά απλή </w:t>
      </w:r>
      <w:r w:rsidRPr="00D61706">
        <w:rPr>
          <w:b/>
          <w:spacing w:val="-3"/>
          <w:sz w:val="24"/>
          <w:lang w:val="el-GR"/>
        </w:rPr>
        <w:t xml:space="preserve">δομή </w:t>
      </w:r>
      <w:r w:rsidRPr="00D61706">
        <w:rPr>
          <w:b/>
          <w:sz w:val="24"/>
          <w:lang w:val="el-GR"/>
        </w:rPr>
        <w:t>και χαρακτηρίζονται ως υποχρεωτικά ενδοκυτταρικά παράσιτα.</w:t>
      </w:r>
    </w:p>
    <w:p w14:paraId="02CC99A3" w14:textId="77777777" w:rsidR="009D3C66" w:rsidRPr="00D61706" w:rsidRDefault="00691848">
      <w:pPr>
        <w:pStyle w:val="a3"/>
        <w:spacing w:line="277" w:lineRule="exact"/>
        <w:ind w:left="101"/>
        <w:jc w:val="left"/>
        <w:rPr>
          <w:lang w:val="el-GR"/>
        </w:rPr>
      </w:pPr>
      <w:r w:rsidRPr="00D61706">
        <w:rPr>
          <w:lang w:val="el-GR"/>
        </w:rPr>
        <w:t>α. Να εξηγήσετε τον παραπάνω χαρακτηρισμό των ιών (μονάδες 6).</w:t>
      </w:r>
    </w:p>
    <w:p w14:paraId="7E2EB29D" w14:textId="77777777" w:rsidR="009D3C66" w:rsidRPr="00D61706" w:rsidRDefault="00691848">
      <w:pPr>
        <w:pStyle w:val="a3"/>
        <w:spacing w:before="155" w:line="355" w:lineRule="auto"/>
        <w:ind w:left="101" w:right="207"/>
        <w:jc w:val="left"/>
        <w:rPr>
          <w:lang w:val="el-GR"/>
        </w:rPr>
      </w:pPr>
      <w:r w:rsidRPr="00D61706">
        <w:rPr>
          <w:lang w:val="el-GR"/>
        </w:rPr>
        <w:t>β. Να αναφέρετε δύο παραδείγματα παθογόνων ιών και να ονομάσετε τα είδη κυττάρων που μολύνουν (μονάδες 6).</w:t>
      </w:r>
    </w:p>
    <w:p w14:paraId="60873E47" w14:textId="77777777" w:rsidR="009D3C66" w:rsidRDefault="00691848">
      <w:pPr>
        <w:pStyle w:val="1"/>
        <w:spacing w:before="14"/>
        <w:ind w:left="0" w:right="132"/>
        <w:jc w:val="right"/>
      </w:pPr>
      <w:r>
        <w:t>Μον</w:t>
      </w:r>
      <w:r>
        <w:t>άδες 12</w:t>
      </w:r>
    </w:p>
    <w:p w14:paraId="3F6D0355" w14:textId="77777777" w:rsidR="009D3C66" w:rsidRDefault="009D3C66">
      <w:pPr>
        <w:pStyle w:val="a3"/>
        <w:ind w:left="0"/>
        <w:jc w:val="left"/>
        <w:rPr>
          <w:b/>
        </w:rPr>
      </w:pPr>
    </w:p>
    <w:p w14:paraId="5425B00A" w14:textId="77777777" w:rsidR="009D3C66" w:rsidRDefault="009D3C66">
      <w:pPr>
        <w:pStyle w:val="a3"/>
        <w:spacing w:before="7"/>
        <w:ind w:left="0"/>
        <w:jc w:val="left"/>
        <w:rPr>
          <w:b/>
          <w:sz w:val="21"/>
        </w:rPr>
      </w:pPr>
    </w:p>
    <w:p w14:paraId="44DF5982" w14:textId="77777777" w:rsidR="009D3C66" w:rsidRPr="00D61706" w:rsidRDefault="00691848">
      <w:pPr>
        <w:pStyle w:val="a4"/>
        <w:numPr>
          <w:ilvl w:val="1"/>
          <w:numId w:val="132"/>
        </w:numPr>
        <w:tabs>
          <w:tab w:val="left" w:pos="550"/>
        </w:tabs>
        <w:spacing w:before="0" w:line="360" w:lineRule="auto"/>
        <w:ind w:left="101" w:right="162" w:firstLine="0"/>
        <w:jc w:val="both"/>
        <w:rPr>
          <w:b/>
          <w:sz w:val="24"/>
          <w:lang w:val="el-GR"/>
        </w:rPr>
      </w:pPr>
      <w:r w:rsidRPr="00D61706">
        <w:rPr>
          <w:b/>
          <w:spacing w:val="6"/>
          <w:sz w:val="24"/>
          <w:lang w:val="el-GR"/>
        </w:rPr>
        <w:t xml:space="preserve">Οι </w:t>
      </w:r>
      <w:r w:rsidRPr="00D61706">
        <w:rPr>
          <w:b/>
          <w:sz w:val="24"/>
          <w:lang w:val="el-GR"/>
        </w:rPr>
        <w:t xml:space="preserve">κοιλότητες του σώματος όπως η πεπτική </w:t>
      </w:r>
      <w:r w:rsidRPr="00D61706">
        <w:rPr>
          <w:b/>
          <w:spacing w:val="4"/>
          <w:sz w:val="24"/>
          <w:lang w:val="el-GR"/>
        </w:rPr>
        <w:t xml:space="preserve">και </w:t>
      </w:r>
      <w:r w:rsidRPr="00D61706">
        <w:rPr>
          <w:b/>
          <w:sz w:val="24"/>
          <w:lang w:val="el-GR"/>
        </w:rPr>
        <w:t xml:space="preserve">η αναπνευστική </w:t>
      </w:r>
      <w:r w:rsidRPr="00D61706">
        <w:rPr>
          <w:b/>
          <w:spacing w:val="-3"/>
          <w:sz w:val="24"/>
          <w:lang w:val="el-GR"/>
        </w:rPr>
        <w:t xml:space="preserve">κοιλότητα </w:t>
      </w:r>
      <w:r w:rsidRPr="00D61706">
        <w:rPr>
          <w:b/>
          <w:sz w:val="24"/>
          <w:lang w:val="el-GR"/>
        </w:rPr>
        <w:t xml:space="preserve">αποτρέπουν την είσοδο των παθογόνων </w:t>
      </w:r>
      <w:r w:rsidRPr="00D61706">
        <w:rPr>
          <w:b/>
          <w:spacing w:val="-3"/>
          <w:sz w:val="24"/>
          <w:lang w:val="el-GR"/>
        </w:rPr>
        <w:t xml:space="preserve">μικροοργανισμών </w:t>
      </w:r>
      <w:r w:rsidRPr="00D61706">
        <w:rPr>
          <w:b/>
          <w:sz w:val="24"/>
          <w:lang w:val="el-GR"/>
        </w:rPr>
        <w:t xml:space="preserve">εξαιτίας της </w:t>
      </w:r>
      <w:r w:rsidRPr="00D61706">
        <w:rPr>
          <w:b/>
          <w:spacing w:val="-3"/>
          <w:sz w:val="24"/>
          <w:lang w:val="el-GR"/>
        </w:rPr>
        <w:t xml:space="preserve">κάλυψής </w:t>
      </w:r>
      <w:r w:rsidRPr="00D61706">
        <w:rPr>
          <w:b/>
          <w:sz w:val="24"/>
          <w:lang w:val="el-GR"/>
        </w:rPr>
        <w:t xml:space="preserve">τους </w:t>
      </w:r>
      <w:r w:rsidRPr="00D61706">
        <w:rPr>
          <w:b/>
          <w:spacing w:val="-4"/>
          <w:sz w:val="24"/>
          <w:lang w:val="el-GR"/>
        </w:rPr>
        <w:t xml:space="preserve">με </w:t>
      </w:r>
      <w:r w:rsidRPr="00D61706">
        <w:rPr>
          <w:b/>
          <w:spacing w:val="-5"/>
          <w:sz w:val="24"/>
          <w:lang w:val="el-GR"/>
        </w:rPr>
        <w:t xml:space="preserve">μία </w:t>
      </w:r>
      <w:r w:rsidRPr="00D61706">
        <w:rPr>
          <w:b/>
          <w:sz w:val="24"/>
          <w:lang w:val="el-GR"/>
        </w:rPr>
        <w:t>ειδική κατηγορία</w:t>
      </w:r>
      <w:r w:rsidRPr="00D61706">
        <w:rPr>
          <w:b/>
          <w:spacing w:val="-14"/>
          <w:sz w:val="24"/>
          <w:lang w:val="el-GR"/>
        </w:rPr>
        <w:t xml:space="preserve"> </w:t>
      </w:r>
      <w:r w:rsidRPr="00D61706">
        <w:rPr>
          <w:b/>
          <w:sz w:val="24"/>
          <w:lang w:val="el-GR"/>
        </w:rPr>
        <w:t>ιστού.</w:t>
      </w:r>
    </w:p>
    <w:p w14:paraId="47799CF4" w14:textId="77777777" w:rsidR="009D3C66" w:rsidRPr="00D61706" w:rsidRDefault="00691848">
      <w:pPr>
        <w:pStyle w:val="a3"/>
        <w:spacing w:before="10" w:line="355" w:lineRule="auto"/>
        <w:ind w:left="101"/>
        <w:jc w:val="left"/>
        <w:rPr>
          <w:lang w:val="el-GR"/>
        </w:rPr>
      </w:pPr>
      <w:r w:rsidRPr="00D61706">
        <w:rPr>
          <w:lang w:val="el-GR"/>
        </w:rPr>
        <w:t xml:space="preserve">α. Να ονομάσετε αυτό τον ιστό (μονάδες 2) και να εξηγήσετε τον τρόπο με τον οποίο </w:t>
      </w:r>
      <w:r w:rsidRPr="00D61706">
        <w:rPr>
          <w:lang w:val="el-GR"/>
        </w:rPr>
        <w:lastRenderedPageBreak/>
        <w:t>αποτρέπει την είσοδο των παθογόνων μικροοργανισμών (μονάδες 4).</w:t>
      </w:r>
    </w:p>
    <w:p w14:paraId="1F87167B" w14:textId="77777777" w:rsidR="009D3C66" w:rsidRPr="00D61706" w:rsidRDefault="00691848">
      <w:pPr>
        <w:pStyle w:val="a3"/>
        <w:spacing w:line="362" w:lineRule="auto"/>
        <w:ind w:left="101"/>
        <w:jc w:val="left"/>
        <w:rPr>
          <w:lang w:val="el-GR"/>
        </w:rPr>
      </w:pPr>
      <w:r w:rsidRPr="00D61706">
        <w:rPr>
          <w:lang w:val="el-GR"/>
        </w:rPr>
        <w:t>β. Επιπρόσθετα, κάποιες κοιλότητες παράγουν υγρά που περιέχουν ένα ένζυμο με αντιβακτηριακή δράση. Να ονομάσετ</w:t>
      </w:r>
      <w:r w:rsidRPr="00D61706">
        <w:rPr>
          <w:lang w:val="el-GR"/>
        </w:rPr>
        <w:t>ε το ένζυμο (μονάδες 2), να εξηγήσετε τον τρόπο που δρα (μονάδα 1) και να ονομάσετε τις κοιλότητες που προστατεύει το ένζυμο αυτό (μονάδες 4).</w:t>
      </w:r>
    </w:p>
    <w:p w14:paraId="1C763E5C" w14:textId="77777777" w:rsidR="009D3C66" w:rsidRPr="00D61706" w:rsidRDefault="00691848">
      <w:pPr>
        <w:pStyle w:val="1"/>
        <w:spacing w:line="284" w:lineRule="exact"/>
        <w:ind w:left="0" w:right="132"/>
        <w:jc w:val="right"/>
        <w:rPr>
          <w:lang w:val="el-GR"/>
        </w:rPr>
      </w:pPr>
      <w:r w:rsidRPr="00D61706">
        <w:rPr>
          <w:lang w:val="el-GR"/>
        </w:rPr>
        <w:t>Μονάδες 13</w:t>
      </w:r>
    </w:p>
    <w:p w14:paraId="48C1C401" w14:textId="77777777" w:rsidR="009D3C66" w:rsidRPr="00D61706" w:rsidRDefault="009D3C66">
      <w:pPr>
        <w:pStyle w:val="a3"/>
        <w:spacing w:before="10"/>
        <w:ind w:left="0"/>
        <w:jc w:val="left"/>
        <w:rPr>
          <w:b/>
          <w:sz w:val="16"/>
          <w:lang w:val="el-GR"/>
        </w:rPr>
      </w:pPr>
    </w:p>
    <w:p w14:paraId="4C89261E" w14:textId="77777777" w:rsidR="009D3C66" w:rsidRPr="00D61706" w:rsidRDefault="00691848">
      <w:pPr>
        <w:spacing w:before="52"/>
        <w:ind w:left="101"/>
        <w:rPr>
          <w:b/>
          <w:sz w:val="24"/>
          <w:lang w:val="el-GR"/>
        </w:rPr>
      </w:pPr>
      <w:bookmarkStart w:id="37" w:name="15296_SOLUTION"/>
      <w:bookmarkEnd w:id="37"/>
      <w:r w:rsidRPr="00D61706">
        <w:rPr>
          <w:b/>
          <w:sz w:val="24"/>
          <w:lang w:val="el-GR"/>
        </w:rPr>
        <w:t>2.1</w:t>
      </w:r>
    </w:p>
    <w:p w14:paraId="448818E0" w14:textId="77777777" w:rsidR="009D3C66" w:rsidRPr="00D61706" w:rsidRDefault="00691848">
      <w:pPr>
        <w:pStyle w:val="a3"/>
        <w:spacing w:before="156" w:line="360" w:lineRule="auto"/>
        <w:ind w:left="101" w:right="127"/>
        <w:rPr>
          <w:lang w:val="el-GR"/>
        </w:rPr>
      </w:pPr>
      <w:r w:rsidRPr="00D61706">
        <w:rPr>
          <w:lang w:val="el-GR"/>
        </w:rPr>
        <w:t xml:space="preserve">α. Οι ιοί εξασφαλίζουν από τον ξενιστή τους μηχανισμούς αντιγραφής, μεταγραφής και </w:t>
      </w:r>
      <w:r w:rsidRPr="00D61706">
        <w:rPr>
          <w:lang w:val="el-GR"/>
        </w:rPr>
        <w:t>μετάφρασης, καθώς και τα περισσότερα ένζυμα που τους είναι απαραίτητα για τις λειτουργίες αυτές.</w:t>
      </w:r>
    </w:p>
    <w:p w14:paraId="342F2A42" w14:textId="77777777" w:rsidR="009D3C66" w:rsidRPr="00D61706" w:rsidRDefault="00691848">
      <w:pPr>
        <w:pStyle w:val="a3"/>
        <w:spacing w:line="362" w:lineRule="auto"/>
        <w:ind w:left="101" w:right="126"/>
        <w:rPr>
          <w:lang w:val="el-GR"/>
        </w:rPr>
      </w:pPr>
      <w:r w:rsidRPr="00D61706">
        <w:rPr>
          <w:lang w:val="el-GR"/>
        </w:rPr>
        <w:t>β. Για παράδειγμα, ο ιός της πολιομυελίτιδας στον άνθρωπο προσβάλλει τα νευρικά κύτταρα του νωτιαίου μυελού, ενώ ο ιός της γρίπης τα επιθηλιακά κύτταρα της ανα</w:t>
      </w:r>
      <w:r w:rsidRPr="00D61706">
        <w:rPr>
          <w:lang w:val="el-GR"/>
        </w:rPr>
        <w:t xml:space="preserve">πνευστικής οδού (εναλλακτικά ο ιός των ανθρώπινων θηλωμάτων, ο ιός της ηπατίτιδας, ο ιός του </w:t>
      </w:r>
      <w:r>
        <w:rPr>
          <w:i/>
        </w:rPr>
        <w:t>AIDS</w:t>
      </w:r>
      <w:r w:rsidRPr="00D61706">
        <w:rPr>
          <w:lang w:val="el-GR"/>
        </w:rPr>
        <w:t>, ο ιός του απλού έρπητα).</w:t>
      </w:r>
    </w:p>
    <w:p w14:paraId="1074FA80" w14:textId="77777777" w:rsidR="009D3C66" w:rsidRPr="00D61706" w:rsidRDefault="009D3C66">
      <w:pPr>
        <w:pStyle w:val="a3"/>
        <w:spacing w:before="7"/>
        <w:ind w:left="0"/>
        <w:jc w:val="left"/>
        <w:rPr>
          <w:sz w:val="35"/>
          <w:lang w:val="el-GR"/>
        </w:rPr>
      </w:pPr>
    </w:p>
    <w:p w14:paraId="72BAAFC7" w14:textId="77777777" w:rsidR="009D3C66" w:rsidRPr="00D61706" w:rsidRDefault="00691848">
      <w:pPr>
        <w:pStyle w:val="1"/>
        <w:ind w:left="101"/>
        <w:jc w:val="left"/>
        <w:rPr>
          <w:lang w:val="el-GR"/>
        </w:rPr>
      </w:pPr>
      <w:r w:rsidRPr="00D61706">
        <w:rPr>
          <w:lang w:val="el-GR"/>
        </w:rPr>
        <w:t>2.2</w:t>
      </w:r>
    </w:p>
    <w:p w14:paraId="7EF656BB" w14:textId="77777777" w:rsidR="009D3C66" w:rsidRPr="00D61706" w:rsidRDefault="00691848">
      <w:pPr>
        <w:pStyle w:val="a3"/>
        <w:spacing w:before="140" w:line="362" w:lineRule="auto"/>
        <w:ind w:left="101" w:right="113"/>
        <w:rPr>
          <w:lang w:val="el-GR"/>
        </w:rPr>
      </w:pPr>
      <w:r w:rsidRPr="00D61706">
        <w:rPr>
          <w:lang w:val="el-GR"/>
        </w:rPr>
        <w:t>α. Οι βλεννογόνοι του σώματος, οι οποίοι καλύπτουν κοιλότητες του οργανισμού, αποτελούν έναν αποτελεσματικό φραγμό για την είσοδο των μικροοργανισμών. Με τη βλέννα που εκκρίνουν παγιδεύουν τους μικροοργανισμούς και δεν επιτρέπουν την είσοδό τους στον οργαν</w:t>
      </w:r>
      <w:r w:rsidRPr="00D61706">
        <w:rPr>
          <w:lang w:val="el-GR"/>
        </w:rPr>
        <w:t>ισμό.</w:t>
      </w:r>
    </w:p>
    <w:p w14:paraId="4B6A446F" w14:textId="77777777" w:rsidR="009D3C66" w:rsidRPr="00D61706" w:rsidRDefault="00691848">
      <w:pPr>
        <w:pStyle w:val="a3"/>
        <w:spacing w:line="357" w:lineRule="auto"/>
        <w:ind w:left="101" w:right="114"/>
        <w:rPr>
          <w:lang w:val="el-GR"/>
        </w:rPr>
      </w:pPr>
      <w:r w:rsidRPr="00D61706">
        <w:rPr>
          <w:lang w:val="el-GR"/>
        </w:rPr>
        <w:t xml:space="preserve">β. Το ένζυμο αυτό είναι η λυσοζύμη, η οποία έχει βακτηριοκτόνο δράση γιατί διασπά το κυτταρικό τοίχωμα των βακτηρίων. Βρίσκεται σε μεγάλες ποσότητες στα δάκρυα και στο σάλιο και προστατεύει το βλεννογόνο του επιπεφυκότα και της στοματικής κοιλότητας </w:t>
      </w:r>
      <w:r w:rsidRPr="00D61706">
        <w:rPr>
          <w:lang w:val="el-GR"/>
        </w:rPr>
        <w:t>αντίστοιχα.</w:t>
      </w:r>
    </w:p>
    <w:p w14:paraId="3ECB6ACA" w14:textId="77777777" w:rsidR="009D3C66" w:rsidRDefault="00691848">
      <w:pPr>
        <w:pStyle w:val="1"/>
        <w:spacing w:before="25"/>
        <w:ind w:left="101"/>
      </w:pPr>
      <w:bookmarkStart w:id="38" w:name="15297"/>
      <w:bookmarkEnd w:id="38"/>
      <w:r>
        <w:t>ΘΕΜΑ 2</w:t>
      </w:r>
    </w:p>
    <w:p w14:paraId="1CCC92FD" w14:textId="77777777" w:rsidR="009D3C66" w:rsidRPr="00D61706" w:rsidRDefault="00691848">
      <w:pPr>
        <w:pStyle w:val="a4"/>
        <w:numPr>
          <w:ilvl w:val="1"/>
          <w:numId w:val="131"/>
        </w:numPr>
        <w:tabs>
          <w:tab w:val="left" w:pos="518"/>
        </w:tabs>
        <w:spacing w:before="139" w:line="367" w:lineRule="auto"/>
        <w:ind w:left="101" w:right="155" w:firstLine="0"/>
        <w:jc w:val="both"/>
        <w:rPr>
          <w:b/>
          <w:sz w:val="24"/>
          <w:lang w:val="el-GR"/>
        </w:rPr>
      </w:pPr>
      <w:r w:rsidRPr="00D61706">
        <w:rPr>
          <w:b/>
          <w:sz w:val="24"/>
          <w:lang w:val="el-GR"/>
        </w:rPr>
        <w:t xml:space="preserve">Οι μύκητες είναι ευκαρυωτικοί μονοκύτταροι ή κοινοκυτταρικοί οργανισμοί και πολλαπλασιάζονται μονογονικά </w:t>
      </w:r>
      <w:r w:rsidRPr="00D61706">
        <w:rPr>
          <w:b/>
          <w:spacing w:val="-4"/>
          <w:sz w:val="24"/>
          <w:lang w:val="el-GR"/>
        </w:rPr>
        <w:t xml:space="preserve">με </w:t>
      </w:r>
      <w:r w:rsidRPr="00D61706">
        <w:rPr>
          <w:b/>
          <w:sz w:val="24"/>
          <w:lang w:val="el-GR"/>
        </w:rPr>
        <w:t>δύο</w:t>
      </w:r>
      <w:r w:rsidRPr="00D61706">
        <w:rPr>
          <w:b/>
          <w:spacing w:val="4"/>
          <w:sz w:val="24"/>
          <w:lang w:val="el-GR"/>
        </w:rPr>
        <w:t xml:space="preserve"> </w:t>
      </w:r>
      <w:r w:rsidRPr="00D61706">
        <w:rPr>
          <w:b/>
          <w:sz w:val="24"/>
          <w:lang w:val="el-GR"/>
        </w:rPr>
        <w:t>τρόπους.</w:t>
      </w:r>
    </w:p>
    <w:p w14:paraId="6F2FB1F3" w14:textId="77777777" w:rsidR="009D3C66" w:rsidRPr="00D61706" w:rsidRDefault="00691848">
      <w:pPr>
        <w:pStyle w:val="a3"/>
        <w:spacing w:line="277" w:lineRule="exact"/>
        <w:ind w:left="101"/>
        <w:rPr>
          <w:lang w:val="el-GR"/>
        </w:rPr>
      </w:pPr>
      <w:r w:rsidRPr="00D61706">
        <w:rPr>
          <w:lang w:val="el-GR"/>
        </w:rPr>
        <w:t>α. Να γράψετε τους δύο τρόπους αναπαραγωγής των μυκήτων (μονάδες 6).</w:t>
      </w:r>
    </w:p>
    <w:p w14:paraId="13CAA068" w14:textId="77777777" w:rsidR="009D3C66" w:rsidRPr="00D61706" w:rsidRDefault="00691848">
      <w:pPr>
        <w:pStyle w:val="a3"/>
        <w:spacing w:before="155" w:line="357" w:lineRule="auto"/>
        <w:ind w:left="101" w:right="129"/>
        <w:rPr>
          <w:lang w:val="el-GR"/>
        </w:rPr>
      </w:pPr>
      <w:r w:rsidRPr="00D61706">
        <w:rPr>
          <w:lang w:val="el-GR"/>
        </w:rPr>
        <w:t xml:space="preserve">β. Παρότι πολλοί μύκητες ωφελούν </w:t>
      </w:r>
      <w:r w:rsidRPr="00D61706">
        <w:rPr>
          <w:lang w:val="el-GR"/>
        </w:rPr>
        <w:t>τον άνθρωπο και τα οικοσυστήματα, υπάρχουν και κάποιοι που προκαλούν διαταραχές στην υγεία του ανθρώπου. Να ονομάσετε δύο παθογόνους μύκητες (μονάδες 2) και να αναφέρετε τις ασθένειες που προκαλούν (μονάδες 4).</w:t>
      </w:r>
    </w:p>
    <w:p w14:paraId="5F786343" w14:textId="77777777" w:rsidR="009D3C66" w:rsidRDefault="00691848">
      <w:pPr>
        <w:pStyle w:val="1"/>
        <w:spacing w:before="16"/>
        <w:ind w:left="7904"/>
      </w:pPr>
      <w:r>
        <w:t>Μονάδες 12</w:t>
      </w:r>
    </w:p>
    <w:p w14:paraId="2884E4FF" w14:textId="77777777" w:rsidR="009D3C66" w:rsidRPr="00D61706" w:rsidRDefault="00691848">
      <w:pPr>
        <w:pStyle w:val="a4"/>
        <w:numPr>
          <w:ilvl w:val="1"/>
          <w:numId w:val="131"/>
        </w:numPr>
        <w:tabs>
          <w:tab w:val="left" w:pos="502"/>
        </w:tabs>
        <w:spacing w:before="140" w:line="362" w:lineRule="auto"/>
        <w:ind w:left="101" w:right="132" w:firstLine="0"/>
        <w:jc w:val="both"/>
        <w:rPr>
          <w:b/>
          <w:sz w:val="24"/>
          <w:lang w:val="el-GR"/>
        </w:rPr>
      </w:pPr>
      <w:r w:rsidRPr="00D61706">
        <w:rPr>
          <w:b/>
          <w:sz w:val="24"/>
          <w:lang w:val="el-GR"/>
        </w:rPr>
        <w:t>Η ανταλλαγή του νερού μεταξύ των ω</w:t>
      </w:r>
      <w:r w:rsidRPr="00D61706">
        <w:rPr>
          <w:b/>
          <w:sz w:val="24"/>
          <w:lang w:val="el-GR"/>
        </w:rPr>
        <w:t xml:space="preserve">κεανών και της ατμόσφαιρας αποτελεί ένα </w:t>
      </w:r>
      <w:r w:rsidRPr="00D61706">
        <w:rPr>
          <w:b/>
          <w:sz w:val="24"/>
          <w:lang w:val="el-GR"/>
        </w:rPr>
        <w:lastRenderedPageBreak/>
        <w:t xml:space="preserve">σχετικά απλό </w:t>
      </w:r>
      <w:r w:rsidRPr="00D61706">
        <w:rPr>
          <w:b/>
          <w:spacing w:val="-3"/>
          <w:sz w:val="24"/>
          <w:lang w:val="el-GR"/>
        </w:rPr>
        <w:t xml:space="preserve">μηχανισμό, </w:t>
      </w:r>
      <w:r w:rsidRPr="00D61706">
        <w:rPr>
          <w:b/>
          <w:sz w:val="24"/>
          <w:lang w:val="el-GR"/>
        </w:rPr>
        <w:t xml:space="preserve">καθώς περιλαμβάνει </w:t>
      </w:r>
      <w:r w:rsidRPr="00D61706">
        <w:rPr>
          <w:b/>
          <w:spacing w:val="-3"/>
          <w:sz w:val="24"/>
          <w:lang w:val="el-GR"/>
        </w:rPr>
        <w:t xml:space="preserve">μόνο </w:t>
      </w:r>
      <w:r w:rsidRPr="00D61706">
        <w:rPr>
          <w:b/>
          <w:sz w:val="24"/>
          <w:lang w:val="el-GR"/>
        </w:rPr>
        <w:t xml:space="preserve">τις διαδικασίες της εξάτμισης και των κατακρημνίσεων. Αντίθετα, το </w:t>
      </w:r>
      <w:r w:rsidRPr="00D61706">
        <w:rPr>
          <w:b/>
          <w:spacing w:val="-4"/>
          <w:sz w:val="24"/>
          <w:lang w:val="el-GR"/>
        </w:rPr>
        <w:t xml:space="preserve">τμήμα </w:t>
      </w:r>
      <w:r w:rsidRPr="00D61706">
        <w:rPr>
          <w:b/>
          <w:sz w:val="24"/>
          <w:lang w:val="el-GR"/>
        </w:rPr>
        <w:t xml:space="preserve">του </w:t>
      </w:r>
      <w:r w:rsidRPr="00D61706">
        <w:rPr>
          <w:b/>
          <w:spacing w:val="-4"/>
          <w:sz w:val="24"/>
          <w:lang w:val="el-GR"/>
        </w:rPr>
        <w:t xml:space="preserve">κύκλου </w:t>
      </w:r>
      <w:r w:rsidRPr="00D61706">
        <w:rPr>
          <w:b/>
          <w:sz w:val="24"/>
          <w:lang w:val="el-GR"/>
        </w:rPr>
        <w:t>του νερού που αφορά την ξηρά είναι περισσότερο</w:t>
      </w:r>
      <w:r w:rsidRPr="00D61706">
        <w:rPr>
          <w:b/>
          <w:spacing w:val="-20"/>
          <w:sz w:val="24"/>
          <w:lang w:val="el-GR"/>
        </w:rPr>
        <w:t xml:space="preserve"> </w:t>
      </w:r>
      <w:r w:rsidRPr="00D61706">
        <w:rPr>
          <w:b/>
          <w:sz w:val="24"/>
          <w:lang w:val="el-GR"/>
        </w:rPr>
        <w:t>πολύπλοκο.</w:t>
      </w:r>
    </w:p>
    <w:p w14:paraId="0D51D472" w14:textId="77777777" w:rsidR="009D3C66" w:rsidRPr="00D61706" w:rsidRDefault="00691848">
      <w:pPr>
        <w:pStyle w:val="a3"/>
        <w:spacing w:line="285" w:lineRule="exact"/>
        <w:ind w:left="101"/>
        <w:rPr>
          <w:lang w:val="el-GR"/>
        </w:rPr>
      </w:pPr>
      <w:r w:rsidRPr="00D61706">
        <w:rPr>
          <w:lang w:val="el-GR"/>
        </w:rPr>
        <w:t>α. Να περιγράψετε τρεις πιθανές πορείες του νερού στην ξηρά (μονάδες 6).</w:t>
      </w:r>
    </w:p>
    <w:p w14:paraId="174FC9AC" w14:textId="77777777" w:rsidR="009D3C66" w:rsidRPr="00D61706" w:rsidRDefault="00691848">
      <w:pPr>
        <w:pStyle w:val="a3"/>
        <w:spacing w:before="155" w:line="357" w:lineRule="auto"/>
        <w:ind w:left="101" w:right="126"/>
        <w:rPr>
          <w:lang w:val="el-GR"/>
        </w:rPr>
      </w:pPr>
      <w:r w:rsidRPr="00D61706">
        <w:rPr>
          <w:lang w:val="el-GR"/>
        </w:rPr>
        <w:t xml:space="preserve">β. Να εξηγήσετε γιατί τα </w:t>
      </w:r>
      <w:r w:rsidRPr="00D61706">
        <w:rPr>
          <w:spacing w:val="-4"/>
          <w:lang w:val="el-GR"/>
        </w:rPr>
        <w:t xml:space="preserve">φυτά </w:t>
      </w:r>
      <w:r w:rsidRPr="00D61706">
        <w:rPr>
          <w:lang w:val="el-GR"/>
        </w:rPr>
        <w:t xml:space="preserve">παίζουν καθοριστικό ρόλο </w:t>
      </w:r>
      <w:r w:rsidRPr="00D61706">
        <w:rPr>
          <w:spacing w:val="-4"/>
          <w:lang w:val="el-GR"/>
        </w:rPr>
        <w:t xml:space="preserve">στην </w:t>
      </w:r>
      <w:r w:rsidRPr="00D61706">
        <w:rPr>
          <w:lang w:val="el-GR"/>
        </w:rPr>
        <w:t xml:space="preserve">απορρόφηση νερού </w:t>
      </w:r>
      <w:r w:rsidRPr="00D61706">
        <w:rPr>
          <w:spacing w:val="3"/>
          <w:lang w:val="el-GR"/>
        </w:rPr>
        <w:t xml:space="preserve">και </w:t>
      </w:r>
      <w:r w:rsidRPr="00D61706">
        <w:rPr>
          <w:lang w:val="el-GR"/>
        </w:rPr>
        <w:t xml:space="preserve">θρεπτικών συστατικών από το έδαφος (μονάδες </w:t>
      </w:r>
      <w:r w:rsidRPr="00D61706">
        <w:rPr>
          <w:spacing w:val="-5"/>
          <w:lang w:val="el-GR"/>
        </w:rPr>
        <w:t xml:space="preserve">3) </w:t>
      </w:r>
      <w:r w:rsidRPr="00D61706">
        <w:rPr>
          <w:spacing w:val="-3"/>
          <w:lang w:val="el-GR"/>
        </w:rPr>
        <w:t xml:space="preserve">και </w:t>
      </w:r>
      <w:r w:rsidRPr="00D61706">
        <w:rPr>
          <w:spacing w:val="-6"/>
          <w:lang w:val="el-GR"/>
        </w:rPr>
        <w:t xml:space="preserve">να </w:t>
      </w:r>
      <w:r w:rsidRPr="00D61706">
        <w:rPr>
          <w:lang w:val="el-GR"/>
        </w:rPr>
        <w:t xml:space="preserve">αναφέρετε </w:t>
      </w:r>
      <w:r w:rsidRPr="00D61706">
        <w:rPr>
          <w:spacing w:val="-3"/>
          <w:lang w:val="el-GR"/>
        </w:rPr>
        <w:t xml:space="preserve">μία  συνέπεια  </w:t>
      </w:r>
      <w:r w:rsidRPr="00D61706">
        <w:rPr>
          <w:lang w:val="el-GR"/>
        </w:rPr>
        <w:t xml:space="preserve">που έχει η απομάκρυνση </w:t>
      </w:r>
      <w:r w:rsidRPr="00D61706">
        <w:rPr>
          <w:spacing w:val="-2"/>
          <w:lang w:val="el-GR"/>
        </w:rPr>
        <w:t xml:space="preserve">των </w:t>
      </w:r>
      <w:r w:rsidRPr="00D61706">
        <w:rPr>
          <w:lang w:val="el-GR"/>
        </w:rPr>
        <w:t xml:space="preserve">παραγωγών </w:t>
      </w:r>
      <w:r w:rsidRPr="00D61706">
        <w:rPr>
          <w:spacing w:val="-4"/>
          <w:lang w:val="el-GR"/>
        </w:rPr>
        <w:t xml:space="preserve">ως </w:t>
      </w:r>
      <w:r w:rsidRPr="00D61706">
        <w:rPr>
          <w:lang w:val="el-GR"/>
        </w:rPr>
        <w:t xml:space="preserve">προς την απορρόφηση </w:t>
      </w:r>
      <w:r w:rsidRPr="00D61706">
        <w:rPr>
          <w:spacing w:val="-3"/>
          <w:lang w:val="el-GR"/>
        </w:rPr>
        <w:t xml:space="preserve">θρεπτικών </w:t>
      </w:r>
      <w:r w:rsidRPr="00D61706">
        <w:rPr>
          <w:lang w:val="el-GR"/>
        </w:rPr>
        <w:t>στοιχείων του εδάφους,</w:t>
      </w:r>
      <w:r w:rsidRPr="00D61706">
        <w:rPr>
          <w:spacing w:val="-3"/>
          <w:lang w:val="el-GR"/>
        </w:rPr>
        <w:t xml:space="preserve"> </w:t>
      </w:r>
      <w:r w:rsidRPr="00D61706">
        <w:rPr>
          <w:lang w:val="el-GR"/>
        </w:rPr>
        <w:t>σε</w:t>
      </w:r>
      <w:r w:rsidRPr="00D61706">
        <w:rPr>
          <w:spacing w:val="-4"/>
          <w:lang w:val="el-GR"/>
        </w:rPr>
        <w:t xml:space="preserve"> </w:t>
      </w:r>
      <w:r w:rsidRPr="00D61706">
        <w:rPr>
          <w:lang w:val="el-GR"/>
        </w:rPr>
        <w:t>μικρές</w:t>
      </w:r>
      <w:r w:rsidRPr="00D61706">
        <w:rPr>
          <w:spacing w:val="-9"/>
          <w:lang w:val="el-GR"/>
        </w:rPr>
        <w:t xml:space="preserve"> </w:t>
      </w:r>
      <w:r w:rsidRPr="00D61706">
        <w:rPr>
          <w:lang w:val="el-GR"/>
        </w:rPr>
        <w:t>λεκάνες</w:t>
      </w:r>
      <w:r w:rsidRPr="00D61706">
        <w:rPr>
          <w:spacing w:val="-8"/>
          <w:lang w:val="el-GR"/>
        </w:rPr>
        <w:t xml:space="preserve"> </w:t>
      </w:r>
      <w:r w:rsidRPr="00D61706">
        <w:rPr>
          <w:lang w:val="el-GR"/>
        </w:rPr>
        <w:t>απορροής</w:t>
      </w:r>
      <w:r w:rsidRPr="00D61706">
        <w:rPr>
          <w:spacing w:val="-9"/>
          <w:lang w:val="el-GR"/>
        </w:rPr>
        <w:t xml:space="preserve"> </w:t>
      </w:r>
      <w:r w:rsidRPr="00D61706">
        <w:rPr>
          <w:lang w:val="el-GR"/>
        </w:rPr>
        <w:t>(μονάδες</w:t>
      </w:r>
      <w:r w:rsidRPr="00D61706">
        <w:rPr>
          <w:spacing w:val="-9"/>
          <w:lang w:val="el-GR"/>
        </w:rPr>
        <w:t xml:space="preserve"> </w:t>
      </w:r>
      <w:r w:rsidRPr="00D61706">
        <w:rPr>
          <w:lang w:val="el-GR"/>
        </w:rPr>
        <w:t>4).</w:t>
      </w:r>
    </w:p>
    <w:p w14:paraId="6AF87E0F" w14:textId="77777777" w:rsidR="009D3C66" w:rsidRPr="00D61706" w:rsidRDefault="00691848">
      <w:pPr>
        <w:pStyle w:val="1"/>
        <w:ind w:left="0" w:right="130"/>
        <w:jc w:val="right"/>
        <w:rPr>
          <w:lang w:val="el-GR"/>
        </w:rPr>
      </w:pPr>
      <w:r w:rsidRPr="00D61706">
        <w:rPr>
          <w:lang w:val="el-GR"/>
        </w:rPr>
        <w:t>Μονάδες 13</w:t>
      </w:r>
    </w:p>
    <w:p w14:paraId="24E8E37C" w14:textId="77777777" w:rsidR="009D3C66" w:rsidRPr="00D61706" w:rsidRDefault="00691848">
      <w:pPr>
        <w:spacing w:before="25"/>
        <w:ind w:left="101"/>
        <w:rPr>
          <w:b/>
          <w:sz w:val="24"/>
          <w:lang w:val="el-GR"/>
        </w:rPr>
      </w:pPr>
      <w:bookmarkStart w:id="39" w:name="15297_SOLUTION"/>
      <w:bookmarkEnd w:id="39"/>
      <w:r w:rsidRPr="00D61706">
        <w:rPr>
          <w:b/>
          <w:sz w:val="24"/>
          <w:lang w:val="el-GR"/>
        </w:rPr>
        <w:t>2.1</w:t>
      </w:r>
    </w:p>
    <w:p w14:paraId="156BE3B7" w14:textId="77777777" w:rsidR="009D3C66" w:rsidRPr="00D61706" w:rsidRDefault="00691848">
      <w:pPr>
        <w:pStyle w:val="a3"/>
        <w:spacing w:before="139" w:line="360" w:lineRule="auto"/>
        <w:ind w:left="101" w:right="107"/>
        <w:rPr>
          <w:lang w:val="el-GR"/>
        </w:rPr>
      </w:pPr>
      <w:r w:rsidRPr="00D61706">
        <w:rPr>
          <w:lang w:val="el-GR"/>
        </w:rPr>
        <w:t>α. Πολλοί από τους μύκητες πολλαπλασιάζονται μονογονικά με απλή διχοτόμηση, ενώ άλλοι πολλαπλασιάζονται με εκβλάστηση. Σ' αυτούς τους τελευταίους σχηματίζεται σε κάποιο σημείο του αρχικού κυττάρου ένα εξόγκωμα, το εκβλάστημα, το οποίο όταν αναπτυχθεί αρκετ</w:t>
      </w:r>
      <w:r w:rsidRPr="00D61706">
        <w:rPr>
          <w:lang w:val="el-GR"/>
        </w:rPr>
        <w:t>ά, είτε παραμένει ενωμένο με το γονικό οργανισμό, είτε αποκόβεται από αυτόν και ζει πλέον ως αυτοτελής οργανισμός.</w:t>
      </w:r>
    </w:p>
    <w:p w14:paraId="670BAAE3" w14:textId="77777777" w:rsidR="009D3C66" w:rsidRPr="00D61706" w:rsidRDefault="00691848">
      <w:pPr>
        <w:pStyle w:val="a3"/>
        <w:spacing w:before="13" w:line="360" w:lineRule="auto"/>
        <w:ind w:left="101" w:right="126"/>
        <w:rPr>
          <w:lang w:val="el-GR"/>
        </w:rPr>
      </w:pPr>
      <w:r w:rsidRPr="00D61706">
        <w:rPr>
          <w:lang w:val="el-GR"/>
        </w:rPr>
        <w:t xml:space="preserve">β. Η </w:t>
      </w:r>
      <w:r>
        <w:rPr>
          <w:i/>
        </w:rPr>
        <w:t>Candida</w:t>
      </w:r>
      <w:r w:rsidRPr="00D61706">
        <w:rPr>
          <w:i/>
          <w:lang w:val="el-GR"/>
        </w:rPr>
        <w:t xml:space="preserve"> </w:t>
      </w:r>
      <w:r>
        <w:rPr>
          <w:i/>
        </w:rPr>
        <w:t>albicans</w:t>
      </w:r>
      <w:r w:rsidRPr="00D61706">
        <w:rPr>
          <w:i/>
          <w:lang w:val="el-GR"/>
        </w:rPr>
        <w:t xml:space="preserve"> </w:t>
      </w:r>
      <w:r w:rsidRPr="00D61706">
        <w:rPr>
          <w:lang w:val="el-GR"/>
        </w:rPr>
        <w:t xml:space="preserve">(κάντιντα η λευκάζουσα), ανάλογα </w:t>
      </w:r>
      <w:r w:rsidRPr="00D61706">
        <w:rPr>
          <w:spacing w:val="-3"/>
          <w:lang w:val="el-GR"/>
        </w:rPr>
        <w:t xml:space="preserve">με </w:t>
      </w:r>
      <w:r w:rsidRPr="00D61706">
        <w:rPr>
          <w:lang w:val="el-GR"/>
        </w:rPr>
        <w:t xml:space="preserve">το όργανο που προσβάλλει, μπορεί να προκαλέσει πνευμονική καντιντίαση, κολπίτιδα ή </w:t>
      </w:r>
      <w:r w:rsidRPr="00D61706">
        <w:rPr>
          <w:lang w:val="el-GR"/>
        </w:rPr>
        <w:t xml:space="preserve">στοματίτιδα. </w:t>
      </w:r>
      <w:r w:rsidRPr="00D61706">
        <w:rPr>
          <w:spacing w:val="-3"/>
          <w:lang w:val="el-GR"/>
        </w:rPr>
        <w:t xml:space="preserve">Τα </w:t>
      </w:r>
      <w:r w:rsidRPr="00D61706">
        <w:rPr>
          <w:lang w:val="el-GR"/>
        </w:rPr>
        <w:t xml:space="preserve">δερματόφυτα αποτελούν </w:t>
      </w:r>
      <w:r w:rsidRPr="00D61706">
        <w:rPr>
          <w:spacing w:val="-3"/>
          <w:lang w:val="el-GR"/>
        </w:rPr>
        <w:t xml:space="preserve">μια </w:t>
      </w:r>
      <w:r w:rsidRPr="00D61706">
        <w:rPr>
          <w:lang w:val="el-GR"/>
        </w:rPr>
        <w:t xml:space="preserve">ειδική κατηγορία μυκήτων που προσβάλλουν το δέρμα, ιδιαίτερα το τριχωτό μέρος της κεφαλής, αλλά </w:t>
      </w:r>
      <w:r w:rsidRPr="00D61706">
        <w:rPr>
          <w:spacing w:val="3"/>
          <w:lang w:val="el-GR"/>
        </w:rPr>
        <w:t xml:space="preserve">και </w:t>
      </w:r>
      <w:r w:rsidRPr="00D61706">
        <w:rPr>
          <w:lang w:val="el-GR"/>
        </w:rPr>
        <w:t xml:space="preserve">τις μεσοδακτύλιες περιοχές </w:t>
      </w:r>
      <w:r w:rsidRPr="00D61706">
        <w:rPr>
          <w:spacing w:val="-2"/>
          <w:lang w:val="el-GR"/>
        </w:rPr>
        <w:t xml:space="preserve">των </w:t>
      </w:r>
      <w:r w:rsidRPr="00D61706">
        <w:rPr>
          <w:lang w:val="el-GR"/>
        </w:rPr>
        <w:t xml:space="preserve">ποδιών, προκαλώντας ερυθρότητα </w:t>
      </w:r>
      <w:r w:rsidRPr="00D61706">
        <w:rPr>
          <w:spacing w:val="3"/>
          <w:lang w:val="el-GR"/>
        </w:rPr>
        <w:t xml:space="preserve">και </w:t>
      </w:r>
      <w:r w:rsidRPr="00D61706">
        <w:rPr>
          <w:spacing w:val="2"/>
          <w:lang w:val="el-GR"/>
        </w:rPr>
        <w:t>έντονο</w:t>
      </w:r>
      <w:r w:rsidRPr="00D61706">
        <w:rPr>
          <w:spacing w:val="-26"/>
          <w:lang w:val="el-GR"/>
        </w:rPr>
        <w:t xml:space="preserve"> </w:t>
      </w:r>
      <w:r w:rsidRPr="00D61706">
        <w:rPr>
          <w:lang w:val="el-GR"/>
        </w:rPr>
        <w:t>κνησμό.</w:t>
      </w:r>
    </w:p>
    <w:p w14:paraId="45A7A446" w14:textId="77777777" w:rsidR="009D3C66" w:rsidRPr="00D61706" w:rsidRDefault="00691848">
      <w:pPr>
        <w:pStyle w:val="1"/>
        <w:spacing w:line="290" w:lineRule="exact"/>
        <w:ind w:left="101"/>
        <w:jc w:val="left"/>
        <w:rPr>
          <w:lang w:val="el-GR"/>
        </w:rPr>
      </w:pPr>
      <w:r w:rsidRPr="00D61706">
        <w:rPr>
          <w:lang w:val="el-GR"/>
        </w:rPr>
        <w:t>2.2</w:t>
      </w:r>
    </w:p>
    <w:p w14:paraId="4B55FB27" w14:textId="77777777" w:rsidR="009D3C66" w:rsidRPr="00D61706" w:rsidRDefault="00691848">
      <w:pPr>
        <w:pStyle w:val="a3"/>
        <w:spacing w:before="156"/>
        <w:ind w:left="101"/>
        <w:jc w:val="left"/>
        <w:rPr>
          <w:lang w:val="el-GR"/>
        </w:rPr>
      </w:pPr>
      <w:r w:rsidRPr="00D61706">
        <w:rPr>
          <w:lang w:val="el-GR"/>
        </w:rPr>
        <w:t>α. Το νερό που πέφτει στην ξη</w:t>
      </w:r>
      <w:r w:rsidRPr="00D61706">
        <w:rPr>
          <w:lang w:val="el-GR"/>
        </w:rPr>
        <w:t>ρά μπορεί:</w:t>
      </w:r>
    </w:p>
    <w:p w14:paraId="3C90EC52" w14:textId="77777777" w:rsidR="009D3C66" w:rsidRDefault="00691848">
      <w:pPr>
        <w:pStyle w:val="a4"/>
        <w:numPr>
          <w:ilvl w:val="2"/>
          <w:numId w:val="131"/>
        </w:numPr>
        <w:tabs>
          <w:tab w:val="left" w:pos="822"/>
          <w:tab w:val="left" w:pos="823"/>
        </w:tabs>
        <w:spacing w:before="139"/>
        <w:jc w:val="left"/>
        <w:rPr>
          <w:sz w:val="24"/>
        </w:rPr>
      </w:pPr>
      <w:r>
        <w:rPr>
          <w:sz w:val="24"/>
        </w:rPr>
        <w:t>Να</w:t>
      </w:r>
      <w:r>
        <w:rPr>
          <w:spacing w:val="1"/>
          <w:sz w:val="24"/>
        </w:rPr>
        <w:t xml:space="preserve"> </w:t>
      </w:r>
      <w:r>
        <w:rPr>
          <w:sz w:val="24"/>
        </w:rPr>
        <w:t>εξατμιστεί.</w:t>
      </w:r>
    </w:p>
    <w:p w14:paraId="1EC6E7DF" w14:textId="77777777" w:rsidR="009D3C66" w:rsidRPr="00D61706" w:rsidRDefault="00691848">
      <w:pPr>
        <w:pStyle w:val="a4"/>
        <w:numPr>
          <w:ilvl w:val="2"/>
          <w:numId w:val="131"/>
        </w:numPr>
        <w:tabs>
          <w:tab w:val="left" w:pos="822"/>
          <w:tab w:val="left" w:pos="823"/>
        </w:tabs>
        <w:spacing w:before="156"/>
        <w:jc w:val="left"/>
        <w:rPr>
          <w:sz w:val="24"/>
          <w:lang w:val="el-GR"/>
        </w:rPr>
      </w:pPr>
      <w:r w:rsidRPr="00D61706">
        <w:rPr>
          <w:sz w:val="24"/>
          <w:lang w:val="el-GR"/>
        </w:rPr>
        <w:t>Να εισχωρήσει</w:t>
      </w:r>
      <w:r w:rsidRPr="00D61706">
        <w:rPr>
          <w:spacing w:val="-9"/>
          <w:sz w:val="24"/>
          <w:lang w:val="el-GR"/>
        </w:rPr>
        <w:t xml:space="preserve"> </w:t>
      </w:r>
      <w:r w:rsidRPr="00D61706">
        <w:rPr>
          <w:sz w:val="24"/>
          <w:lang w:val="el-GR"/>
        </w:rPr>
        <w:t>στο</w:t>
      </w:r>
      <w:r w:rsidRPr="00D61706">
        <w:rPr>
          <w:spacing w:val="-6"/>
          <w:sz w:val="24"/>
          <w:lang w:val="el-GR"/>
        </w:rPr>
        <w:t xml:space="preserve"> </w:t>
      </w:r>
      <w:r w:rsidRPr="00D61706">
        <w:rPr>
          <w:sz w:val="24"/>
          <w:lang w:val="el-GR"/>
        </w:rPr>
        <w:t>υπέδαφος</w:t>
      </w:r>
      <w:r w:rsidRPr="00D61706">
        <w:rPr>
          <w:spacing w:val="-9"/>
          <w:sz w:val="24"/>
          <w:lang w:val="el-GR"/>
        </w:rPr>
        <w:t xml:space="preserve"> </w:t>
      </w:r>
      <w:r w:rsidRPr="00D61706">
        <w:rPr>
          <w:spacing w:val="5"/>
          <w:sz w:val="24"/>
          <w:lang w:val="el-GR"/>
        </w:rPr>
        <w:t>και</w:t>
      </w:r>
      <w:r w:rsidRPr="00D61706">
        <w:rPr>
          <w:spacing w:val="-9"/>
          <w:sz w:val="24"/>
          <w:lang w:val="el-GR"/>
        </w:rPr>
        <w:t xml:space="preserve"> </w:t>
      </w:r>
      <w:r w:rsidRPr="00D61706">
        <w:rPr>
          <w:sz w:val="24"/>
          <w:lang w:val="el-GR"/>
        </w:rPr>
        <w:t>στο</w:t>
      </w:r>
      <w:r w:rsidRPr="00D61706">
        <w:rPr>
          <w:spacing w:val="-6"/>
          <w:sz w:val="24"/>
          <w:lang w:val="el-GR"/>
        </w:rPr>
        <w:t xml:space="preserve"> </w:t>
      </w:r>
      <w:r w:rsidRPr="00D61706">
        <w:rPr>
          <w:sz w:val="24"/>
          <w:lang w:val="el-GR"/>
        </w:rPr>
        <w:t>σύστημα</w:t>
      </w:r>
      <w:r w:rsidRPr="00D61706">
        <w:rPr>
          <w:spacing w:val="1"/>
          <w:sz w:val="24"/>
          <w:lang w:val="el-GR"/>
        </w:rPr>
        <w:t xml:space="preserve"> </w:t>
      </w:r>
      <w:r w:rsidRPr="00D61706">
        <w:rPr>
          <w:spacing w:val="-2"/>
          <w:sz w:val="24"/>
          <w:lang w:val="el-GR"/>
        </w:rPr>
        <w:t>των</w:t>
      </w:r>
      <w:r w:rsidRPr="00D61706">
        <w:rPr>
          <w:spacing w:val="-3"/>
          <w:sz w:val="24"/>
          <w:lang w:val="el-GR"/>
        </w:rPr>
        <w:t xml:space="preserve"> </w:t>
      </w:r>
      <w:r w:rsidRPr="00D61706">
        <w:rPr>
          <w:sz w:val="24"/>
          <w:lang w:val="el-GR"/>
        </w:rPr>
        <w:t>υπόγειων</w:t>
      </w:r>
      <w:r w:rsidRPr="00D61706">
        <w:rPr>
          <w:spacing w:val="-3"/>
          <w:sz w:val="24"/>
          <w:lang w:val="el-GR"/>
        </w:rPr>
        <w:t xml:space="preserve"> </w:t>
      </w:r>
      <w:r w:rsidRPr="00D61706">
        <w:rPr>
          <w:sz w:val="24"/>
          <w:lang w:val="el-GR"/>
        </w:rPr>
        <w:t>υδάτων.</w:t>
      </w:r>
    </w:p>
    <w:p w14:paraId="4FBA26EF" w14:textId="77777777" w:rsidR="009D3C66" w:rsidRPr="00D61706" w:rsidRDefault="00691848">
      <w:pPr>
        <w:pStyle w:val="a4"/>
        <w:numPr>
          <w:ilvl w:val="2"/>
          <w:numId w:val="131"/>
        </w:numPr>
        <w:tabs>
          <w:tab w:val="left" w:pos="822"/>
          <w:tab w:val="left" w:pos="823"/>
        </w:tabs>
        <w:spacing w:before="139"/>
        <w:jc w:val="left"/>
        <w:rPr>
          <w:sz w:val="24"/>
          <w:lang w:val="el-GR"/>
        </w:rPr>
      </w:pPr>
      <w:r w:rsidRPr="00D61706">
        <w:rPr>
          <w:sz w:val="24"/>
          <w:lang w:val="el-GR"/>
        </w:rPr>
        <w:t xml:space="preserve">Να προσληφθεί από τα φυτά </w:t>
      </w:r>
      <w:r w:rsidRPr="00D61706">
        <w:rPr>
          <w:spacing w:val="-3"/>
          <w:sz w:val="24"/>
          <w:lang w:val="el-GR"/>
        </w:rPr>
        <w:t xml:space="preserve">και </w:t>
      </w:r>
      <w:r w:rsidRPr="00D61706">
        <w:rPr>
          <w:sz w:val="24"/>
          <w:lang w:val="el-GR"/>
        </w:rPr>
        <w:t xml:space="preserve">να απομακρυνθεί </w:t>
      </w:r>
      <w:r w:rsidRPr="00D61706">
        <w:rPr>
          <w:spacing w:val="-3"/>
          <w:sz w:val="24"/>
          <w:lang w:val="el-GR"/>
        </w:rPr>
        <w:t xml:space="preserve">με </w:t>
      </w:r>
      <w:r w:rsidRPr="00D61706">
        <w:rPr>
          <w:sz w:val="24"/>
          <w:lang w:val="el-GR"/>
        </w:rPr>
        <w:t>τη</w:t>
      </w:r>
      <w:r w:rsidRPr="00D61706">
        <w:rPr>
          <w:spacing w:val="-29"/>
          <w:sz w:val="24"/>
          <w:lang w:val="el-GR"/>
        </w:rPr>
        <w:t xml:space="preserve"> </w:t>
      </w:r>
      <w:r w:rsidRPr="00D61706">
        <w:rPr>
          <w:sz w:val="24"/>
          <w:lang w:val="el-GR"/>
        </w:rPr>
        <w:t>διαπνοή.</w:t>
      </w:r>
    </w:p>
    <w:p w14:paraId="33747F42" w14:textId="77777777" w:rsidR="009D3C66" w:rsidRPr="00D61706" w:rsidRDefault="00691848">
      <w:pPr>
        <w:pStyle w:val="a4"/>
        <w:numPr>
          <w:ilvl w:val="2"/>
          <w:numId w:val="131"/>
        </w:numPr>
        <w:tabs>
          <w:tab w:val="left" w:pos="822"/>
          <w:tab w:val="left" w:pos="823"/>
        </w:tabs>
        <w:spacing w:before="139"/>
        <w:jc w:val="left"/>
        <w:rPr>
          <w:sz w:val="24"/>
          <w:lang w:val="el-GR"/>
        </w:rPr>
      </w:pPr>
      <w:r w:rsidRPr="00D61706">
        <w:rPr>
          <w:sz w:val="24"/>
          <w:lang w:val="el-GR"/>
        </w:rPr>
        <w:t xml:space="preserve">Να απομακρυνθεί </w:t>
      </w:r>
      <w:r w:rsidRPr="00D61706">
        <w:rPr>
          <w:spacing w:val="-3"/>
          <w:sz w:val="24"/>
          <w:lang w:val="el-GR"/>
        </w:rPr>
        <w:t xml:space="preserve">με </w:t>
      </w:r>
      <w:r w:rsidRPr="00D61706">
        <w:rPr>
          <w:sz w:val="24"/>
          <w:lang w:val="el-GR"/>
        </w:rPr>
        <w:t>την επιφανειακή απορροή από το χερσαίο</w:t>
      </w:r>
      <w:r w:rsidRPr="00D61706">
        <w:rPr>
          <w:spacing w:val="-38"/>
          <w:sz w:val="24"/>
          <w:lang w:val="el-GR"/>
        </w:rPr>
        <w:t xml:space="preserve"> </w:t>
      </w:r>
      <w:r w:rsidRPr="00D61706">
        <w:rPr>
          <w:sz w:val="24"/>
          <w:lang w:val="el-GR"/>
        </w:rPr>
        <w:t>περιβάλλον.</w:t>
      </w:r>
    </w:p>
    <w:p w14:paraId="1742D80D" w14:textId="77777777" w:rsidR="009D3C66" w:rsidRPr="00D61706" w:rsidRDefault="00691848">
      <w:pPr>
        <w:pStyle w:val="a3"/>
        <w:spacing w:before="156" w:line="360" w:lineRule="auto"/>
        <w:ind w:left="101" w:right="111"/>
        <w:rPr>
          <w:lang w:val="el-GR"/>
        </w:rPr>
      </w:pPr>
      <w:r w:rsidRPr="00D61706">
        <w:rPr>
          <w:lang w:val="el-GR"/>
        </w:rPr>
        <w:t>β. Τα φυτά παίζουν καθοριστικό ρόλο στην απορρόφηση του νερού από το έδαφος (μέσω της απορρόφησής του από τις ρίζες τους. Σε μικρές λεκάνες απορροής, όπου αφαιρέθηκαν όλα τα δέντρα, ο όγκος του επιφανειακού νερού αυξήθηκε πάνω από 200%. Το νερό αυτό κατέλη</w:t>
      </w:r>
      <w:r w:rsidRPr="00D61706">
        <w:rPr>
          <w:lang w:val="el-GR"/>
        </w:rPr>
        <w:t>ξε στη θάλασσα (υδάτινους αποδέκτες), ενώ αν είχε διεισδύσει στο έδαφος, θα είχε αποδοθεί πίσω στην ατμόσφαιρα με τη διαπνοή. Έτσι, τα επιφανειακά ρέοντα ύδατα απομακρύνουν και τα θρεπτικά συστατικά τα οποία με μακροχρόνιες διαδικασίες γίνονται διαθέσιμα σ</w:t>
      </w:r>
      <w:r w:rsidRPr="00D61706">
        <w:rPr>
          <w:lang w:val="el-GR"/>
        </w:rPr>
        <w:t>τους οργανισμούς. Αυτά τα συστατικά θα καταλήξουν τελικά στους υδάτινους αποδέκτες (και γι αυτό τα δέλτα των ποταμών εμφανίζουν πολύ υψηλή παραγωγικότητα).</w:t>
      </w:r>
    </w:p>
    <w:p w14:paraId="7A6732BA" w14:textId="77777777" w:rsidR="009D3C66" w:rsidRPr="00D61706" w:rsidRDefault="009D3C66">
      <w:pPr>
        <w:spacing w:line="360" w:lineRule="auto"/>
        <w:rPr>
          <w:lang w:val="el-GR"/>
        </w:rPr>
        <w:sectPr w:rsidR="009D3C66" w:rsidRPr="00D61706">
          <w:pgSz w:w="11910" w:h="16840"/>
          <w:pgMar w:top="1400" w:right="1300" w:bottom="280" w:left="1340" w:header="720" w:footer="720" w:gutter="0"/>
          <w:cols w:space="720"/>
        </w:sectPr>
      </w:pPr>
    </w:p>
    <w:p w14:paraId="6411F8C3" w14:textId="77777777" w:rsidR="009D3C66" w:rsidRDefault="00691848">
      <w:pPr>
        <w:pStyle w:val="1"/>
        <w:spacing w:before="25"/>
        <w:ind w:left="101"/>
      </w:pPr>
      <w:bookmarkStart w:id="40" w:name="15298"/>
      <w:bookmarkEnd w:id="40"/>
      <w:r>
        <w:lastRenderedPageBreak/>
        <w:t>ΘΕΜΑ 2</w:t>
      </w:r>
    </w:p>
    <w:p w14:paraId="20813FF6" w14:textId="77777777" w:rsidR="009D3C66" w:rsidRPr="00D61706" w:rsidRDefault="00691848">
      <w:pPr>
        <w:pStyle w:val="a4"/>
        <w:numPr>
          <w:ilvl w:val="1"/>
          <w:numId w:val="130"/>
        </w:numPr>
        <w:tabs>
          <w:tab w:val="left" w:pos="470"/>
        </w:tabs>
        <w:spacing w:before="139" w:line="362" w:lineRule="auto"/>
        <w:ind w:left="101" w:right="129" w:firstLine="0"/>
        <w:jc w:val="both"/>
        <w:rPr>
          <w:sz w:val="24"/>
          <w:lang w:val="el-GR"/>
        </w:rPr>
      </w:pPr>
      <w:r w:rsidRPr="00D61706">
        <w:rPr>
          <w:b/>
          <w:sz w:val="24"/>
          <w:lang w:val="el-GR"/>
        </w:rPr>
        <w:t xml:space="preserve">Στη βάση της ανταλλαγής του διοξειδίου του άνθρακα μεταξύ της ατμόσφαιρας και των βιοτικών παραγόντων των οικοσυστημάτων βρίσκεται η εναλλαγή δύο διαδικασιών. </w:t>
      </w:r>
      <w:r w:rsidRPr="00D61706">
        <w:rPr>
          <w:spacing w:val="3"/>
          <w:sz w:val="24"/>
          <w:lang w:val="el-GR"/>
        </w:rPr>
        <w:t xml:space="preserve">α. </w:t>
      </w:r>
      <w:r w:rsidRPr="00D61706">
        <w:rPr>
          <w:sz w:val="24"/>
          <w:lang w:val="el-GR"/>
        </w:rPr>
        <w:t xml:space="preserve">Να ονομάσετε τις δύο διαδικασίες (μονάδες </w:t>
      </w:r>
      <w:r w:rsidRPr="00D61706">
        <w:rPr>
          <w:spacing w:val="-5"/>
          <w:sz w:val="24"/>
          <w:lang w:val="el-GR"/>
        </w:rPr>
        <w:t xml:space="preserve">4) </w:t>
      </w:r>
      <w:r w:rsidRPr="00D61706">
        <w:rPr>
          <w:spacing w:val="3"/>
          <w:sz w:val="24"/>
          <w:lang w:val="el-GR"/>
        </w:rPr>
        <w:t xml:space="preserve">και </w:t>
      </w:r>
      <w:r w:rsidRPr="00D61706">
        <w:rPr>
          <w:spacing w:val="-6"/>
          <w:sz w:val="24"/>
          <w:lang w:val="el-GR"/>
        </w:rPr>
        <w:t xml:space="preserve">να </w:t>
      </w:r>
      <w:r w:rsidRPr="00D61706">
        <w:rPr>
          <w:sz w:val="24"/>
          <w:lang w:val="el-GR"/>
        </w:rPr>
        <w:t xml:space="preserve">εξηγήσετε </w:t>
      </w:r>
      <w:r w:rsidRPr="00D61706">
        <w:rPr>
          <w:spacing w:val="3"/>
          <w:sz w:val="24"/>
          <w:lang w:val="el-GR"/>
        </w:rPr>
        <w:t xml:space="preserve">αν </w:t>
      </w:r>
      <w:r w:rsidRPr="00D61706">
        <w:rPr>
          <w:sz w:val="24"/>
          <w:lang w:val="el-GR"/>
        </w:rPr>
        <w:t>οι παραγωγοί συμμετέχουν</w:t>
      </w:r>
      <w:r w:rsidRPr="00D61706">
        <w:rPr>
          <w:spacing w:val="-3"/>
          <w:sz w:val="24"/>
          <w:lang w:val="el-GR"/>
        </w:rPr>
        <w:t xml:space="preserve"> </w:t>
      </w:r>
      <w:r w:rsidRPr="00D61706">
        <w:rPr>
          <w:spacing w:val="3"/>
          <w:sz w:val="24"/>
          <w:lang w:val="el-GR"/>
        </w:rPr>
        <w:t>και</w:t>
      </w:r>
      <w:r w:rsidRPr="00D61706">
        <w:rPr>
          <w:spacing w:val="-9"/>
          <w:sz w:val="24"/>
          <w:lang w:val="el-GR"/>
        </w:rPr>
        <w:t xml:space="preserve"> </w:t>
      </w:r>
      <w:r w:rsidRPr="00D61706">
        <w:rPr>
          <w:sz w:val="24"/>
          <w:lang w:val="el-GR"/>
        </w:rPr>
        <w:t>στις</w:t>
      </w:r>
      <w:r w:rsidRPr="00D61706">
        <w:rPr>
          <w:spacing w:val="-9"/>
          <w:sz w:val="24"/>
          <w:lang w:val="el-GR"/>
        </w:rPr>
        <w:t xml:space="preserve"> </w:t>
      </w:r>
      <w:r w:rsidRPr="00D61706">
        <w:rPr>
          <w:sz w:val="24"/>
          <w:lang w:val="el-GR"/>
        </w:rPr>
        <w:t>δύο</w:t>
      </w:r>
      <w:r w:rsidRPr="00D61706">
        <w:rPr>
          <w:spacing w:val="-6"/>
          <w:sz w:val="24"/>
          <w:lang w:val="el-GR"/>
        </w:rPr>
        <w:t xml:space="preserve"> </w:t>
      </w:r>
      <w:r w:rsidRPr="00D61706">
        <w:rPr>
          <w:sz w:val="24"/>
          <w:lang w:val="el-GR"/>
        </w:rPr>
        <w:t>αυτές</w:t>
      </w:r>
      <w:r w:rsidRPr="00D61706">
        <w:rPr>
          <w:spacing w:val="-9"/>
          <w:sz w:val="24"/>
          <w:lang w:val="el-GR"/>
        </w:rPr>
        <w:t xml:space="preserve"> </w:t>
      </w:r>
      <w:r w:rsidRPr="00D61706">
        <w:rPr>
          <w:sz w:val="24"/>
          <w:lang w:val="el-GR"/>
        </w:rPr>
        <w:t>διαδικασίες</w:t>
      </w:r>
      <w:r w:rsidRPr="00D61706">
        <w:rPr>
          <w:spacing w:val="-9"/>
          <w:sz w:val="24"/>
          <w:lang w:val="el-GR"/>
        </w:rPr>
        <w:t xml:space="preserve"> </w:t>
      </w:r>
      <w:r w:rsidRPr="00D61706">
        <w:rPr>
          <w:spacing w:val="2"/>
          <w:sz w:val="24"/>
          <w:lang w:val="el-GR"/>
        </w:rPr>
        <w:t>(μονάδες</w:t>
      </w:r>
      <w:r w:rsidRPr="00D61706">
        <w:rPr>
          <w:spacing w:val="-9"/>
          <w:sz w:val="24"/>
          <w:lang w:val="el-GR"/>
        </w:rPr>
        <w:t xml:space="preserve"> </w:t>
      </w:r>
      <w:r w:rsidRPr="00D61706">
        <w:rPr>
          <w:sz w:val="24"/>
          <w:lang w:val="el-GR"/>
        </w:rPr>
        <w:t>2).</w:t>
      </w:r>
    </w:p>
    <w:p w14:paraId="197F8228" w14:textId="77777777" w:rsidR="009D3C66" w:rsidRPr="00D61706" w:rsidRDefault="00691848">
      <w:pPr>
        <w:pStyle w:val="a3"/>
        <w:spacing w:line="360" w:lineRule="auto"/>
        <w:ind w:left="101" w:right="122"/>
        <w:rPr>
          <w:lang w:val="el-GR"/>
        </w:rPr>
      </w:pPr>
      <w:r w:rsidRPr="00D61706">
        <w:rPr>
          <w:lang w:val="el-GR"/>
        </w:rPr>
        <w:t>β. Να ονομάσετε τις ενώσεις του άνθρακα που αντιδρούν (μονάδες 3) και τις ενώσεις του άνθρακα που παράγονται (μονάδες 3) σε κάθε διαδικασία που αναφέρεται στο προηγούμενο ερώτημα.</w:t>
      </w:r>
    </w:p>
    <w:p w14:paraId="4BB0FE70" w14:textId="77777777" w:rsidR="009D3C66" w:rsidRDefault="00691848">
      <w:pPr>
        <w:pStyle w:val="1"/>
        <w:spacing w:before="3"/>
        <w:ind w:left="0" w:right="132"/>
        <w:jc w:val="right"/>
      </w:pPr>
      <w:r>
        <w:t>Μονάδες 12</w:t>
      </w:r>
    </w:p>
    <w:p w14:paraId="601DFA95" w14:textId="77777777" w:rsidR="009D3C66" w:rsidRDefault="009D3C66">
      <w:pPr>
        <w:pStyle w:val="a3"/>
        <w:ind w:left="0"/>
        <w:jc w:val="left"/>
        <w:rPr>
          <w:b/>
        </w:rPr>
      </w:pPr>
    </w:p>
    <w:p w14:paraId="7923158B" w14:textId="77777777" w:rsidR="009D3C66" w:rsidRDefault="009D3C66">
      <w:pPr>
        <w:pStyle w:val="a3"/>
        <w:spacing w:before="6"/>
        <w:ind w:left="0"/>
        <w:jc w:val="left"/>
        <w:rPr>
          <w:b/>
          <w:sz w:val="21"/>
        </w:rPr>
      </w:pPr>
    </w:p>
    <w:p w14:paraId="51FE7985" w14:textId="77777777" w:rsidR="009D3C66" w:rsidRPr="00D61706" w:rsidRDefault="00691848">
      <w:pPr>
        <w:pStyle w:val="a4"/>
        <w:numPr>
          <w:ilvl w:val="1"/>
          <w:numId w:val="130"/>
        </w:numPr>
        <w:tabs>
          <w:tab w:val="left" w:pos="502"/>
        </w:tabs>
        <w:spacing w:before="1" w:line="360" w:lineRule="auto"/>
        <w:ind w:left="101" w:right="155" w:firstLine="0"/>
        <w:jc w:val="both"/>
        <w:rPr>
          <w:b/>
          <w:sz w:val="24"/>
          <w:lang w:val="el-GR"/>
        </w:rPr>
      </w:pPr>
      <w:r w:rsidRPr="00D61706">
        <w:rPr>
          <w:b/>
          <w:sz w:val="24"/>
          <w:lang w:val="el-GR"/>
        </w:rPr>
        <w:t xml:space="preserve">Οι ασθένειες που προκαλούνται από παθογόνους μικροοργανισμούς ονομάζονται </w:t>
      </w:r>
      <w:r w:rsidRPr="00D61706">
        <w:rPr>
          <w:b/>
          <w:spacing w:val="-3"/>
          <w:sz w:val="24"/>
          <w:lang w:val="el-GR"/>
        </w:rPr>
        <w:t xml:space="preserve">λοιμώδη </w:t>
      </w:r>
      <w:r w:rsidRPr="00D61706">
        <w:rPr>
          <w:b/>
          <w:sz w:val="24"/>
          <w:lang w:val="el-GR"/>
        </w:rPr>
        <w:t xml:space="preserve">νοσήματα. </w:t>
      </w:r>
      <w:r w:rsidRPr="00D61706">
        <w:rPr>
          <w:b/>
          <w:spacing w:val="-3"/>
          <w:sz w:val="24"/>
          <w:lang w:val="el-GR"/>
        </w:rPr>
        <w:t xml:space="preserve">Για </w:t>
      </w:r>
      <w:r w:rsidRPr="00D61706">
        <w:rPr>
          <w:b/>
          <w:sz w:val="24"/>
          <w:lang w:val="el-GR"/>
        </w:rPr>
        <w:t xml:space="preserve">να θεωρηθούν, όμως, </w:t>
      </w:r>
      <w:r w:rsidRPr="00D61706">
        <w:rPr>
          <w:b/>
          <w:spacing w:val="4"/>
          <w:sz w:val="24"/>
          <w:lang w:val="el-GR"/>
        </w:rPr>
        <w:t xml:space="preserve">έτσι </w:t>
      </w:r>
      <w:r w:rsidRPr="00D61706">
        <w:rPr>
          <w:b/>
          <w:sz w:val="24"/>
          <w:lang w:val="el-GR"/>
        </w:rPr>
        <w:t>πρέπει να πληρούν κάποιες προϋποθέσεις.</w:t>
      </w:r>
    </w:p>
    <w:p w14:paraId="2A88BF41" w14:textId="77777777" w:rsidR="009D3C66" w:rsidRPr="00D61706" w:rsidRDefault="00691848">
      <w:pPr>
        <w:pStyle w:val="a3"/>
        <w:spacing w:line="367" w:lineRule="auto"/>
        <w:ind w:left="101" w:right="124"/>
        <w:rPr>
          <w:lang w:val="el-GR"/>
        </w:rPr>
      </w:pPr>
      <w:r w:rsidRPr="00D61706">
        <w:rPr>
          <w:lang w:val="el-GR"/>
        </w:rPr>
        <w:t>α. Να ονομάσετε τρία λοιμώδη νοσήματα (μονάδες 3) καθώς και τους μικροοργανισμούς που τα προκαλ</w:t>
      </w:r>
      <w:r w:rsidRPr="00D61706">
        <w:rPr>
          <w:lang w:val="el-GR"/>
        </w:rPr>
        <w:t>ούν (μονάδες 3).</w:t>
      </w:r>
    </w:p>
    <w:p w14:paraId="5B1DF595" w14:textId="77777777" w:rsidR="009D3C66" w:rsidRPr="00D61706" w:rsidRDefault="00691848">
      <w:pPr>
        <w:pStyle w:val="a3"/>
        <w:spacing w:line="277" w:lineRule="exact"/>
        <w:ind w:left="101"/>
        <w:rPr>
          <w:lang w:val="el-GR"/>
        </w:rPr>
      </w:pPr>
      <w:r w:rsidRPr="00D61706">
        <w:rPr>
          <w:lang w:val="el-GR"/>
        </w:rPr>
        <w:t>β. Να γράψετε τις τρεις αυτές προϋποθέσεις (μονάδες 6) και να ονομάσετε τον επιστήμονα</w:t>
      </w:r>
    </w:p>
    <w:p w14:paraId="27632E38" w14:textId="77777777" w:rsidR="009D3C66" w:rsidRPr="00D61706" w:rsidRDefault="00691848">
      <w:pPr>
        <w:pStyle w:val="a3"/>
        <w:spacing w:before="150"/>
        <w:ind w:left="101"/>
        <w:rPr>
          <w:lang w:val="el-GR"/>
        </w:rPr>
      </w:pPr>
      <w:r w:rsidRPr="00D61706">
        <w:rPr>
          <w:lang w:val="el-GR"/>
        </w:rPr>
        <w:t>που τις όρισε (μονάδες 1).</w:t>
      </w:r>
    </w:p>
    <w:p w14:paraId="22F0F310" w14:textId="77777777" w:rsidR="009D3C66" w:rsidRPr="00D61706" w:rsidRDefault="00691848">
      <w:pPr>
        <w:pStyle w:val="1"/>
        <w:spacing w:before="139"/>
        <w:ind w:left="0" w:right="132"/>
        <w:jc w:val="right"/>
        <w:rPr>
          <w:lang w:val="el-GR"/>
        </w:rPr>
      </w:pPr>
      <w:r w:rsidRPr="00D61706">
        <w:rPr>
          <w:lang w:val="el-GR"/>
        </w:rPr>
        <w:t>Μονάδες 13</w:t>
      </w:r>
    </w:p>
    <w:p w14:paraId="4D3BC46A" w14:textId="77777777" w:rsidR="009D3C66" w:rsidRPr="00D61706" w:rsidRDefault="00691848">
      <w:pPr>
        <w:spacing w:before="25"/>
        <w:ind w:left="101"/>
        <w:rPr>
          <w:b/>
          <w:sz w:val="24"/>
          <w:lang w:val="el-GR"/>
        </w:rPr>
      </w:pPr>
      <w:bookmarkStart w:id="41" w:name="15298_SOLUTION"/>
      <w:bookmarkEnd w:id="41"/>
      <w:r w:rsidRPr="00D61706">
        <w:rPr>
          <w:b/>
          <w:sz w:val="24"/>
          <w:lang w:val="el-GR"/>
        </w:rPr>
        <w:t>2.1</w:t>
      </w:r>
    </w:p>
    <w:p w14:paraId="08EB057B" w14:textId="77777777" w:rsidR="009D3C66" w:rsidRPr="00D61706" w:rsidRDefault="00691848">
      <w:pPr>
        <w:pStyle w:val="a3"/>
        <w:spacing w:before="139" w:line="360" w:lineRule="auto"/>
        <w:ind w:left="101" w:right="127"/>
        <w:rPr>
          <w:lang w:val="el-GR"/>
        </w:rPr>
      </w:pPr>
      <w:r w:rsidRPr="00D61706">
        <w:rPr>
          <w:lang w:val="el-GR"/>
        </w:rPr>
        <w:t>α. Οι δύο διαδικασίες είναι η φωτοσύνθεση και κυτταρική αναπνοή. Και οι δυο διαδικασίες πραγματοποιούνται στα κύτταρα των παραγωγών, καθώς τα φυτά φωτοσυνθέτουν και πραγματοποιούν κυτταρική αναπνοή.</w:t>
      </w:r>
    </w:p>
    <w:p w14:paraId="3B3DF389" w14:textId="77777777" w:rsidR="009D3C66" w:rsidRPr="00D61706" w:rsidRDefault="00691848">
      <w:pPr>
        <w:pStyle w:val="a3"/>
        <w:spacing w:before="11" w:line="360" w:lineRule="auto"/>
        <w:ind w:left="101" w:right="131"/>
        <w:rPr>
          <w:lang w:val="el-GR"/>
        </w:rPr>
      </w:pPr>
      <w:r w:rsidRPr="00D61706">
        <w:rPr>
          <w:lang w:val="el-GR"/>
        </w:rPr>
        <w:t>β. Με τη φωτοσύνθεση προσλαμβάνεται το διοξείδιο του άνθρ</w:t>
      </w:r>
      <w:r w:rsidRPr="00D61706">
        <w:rPr>
          <w:lang w:val="el-GR"/>
        </w:rPr>
        <w:t>ακα προκειμένου να χρησιμοποιηθεί στην παραγωγή γλυκόζης, ενώ με την κυτταρική αναπνοή οξειδώνεται η γλυκόζη και παράγεται και επιστρέφει το διοξείδιο του άνθρακα στην ατμόσφαιρα.</w:t>
      </w:r>
    </w:p>
    <w:p w14:paraId="52B49CEB" w14:textId="77777777" w:rsidR="009D3C66" w:rsidRPr="00D61706" w:rsidRDefault="009D3C66">
      <w:pPr>
        <w:pStyle w:val="a3"/>
        <w:ind w:left="0"/>
        <w:jc w:val="left"/>
        <w:rPr>
          <w:lang w:val="el-GR"/>
        </w:rPr>
      </w:pPr>
    </w:p>
    <w:p w14:paraId="75F4CE84" w14:textId="77777777" w:rsidR="009D3C66" w:rsidRPr="00D61706" w:rsidRDefault="00691848">
      <w:pPr>
        <w:pStyle w:val="1"/>
        <w:spacing w:before="151"/>
        <w:ind w:left="101"/>
        <w:jc w:val="left"/>
        <w:rPr>
          <w:lang w:val="el-GR"/>
        </w:rPr>
      </w:pPr>
      <w:r w:rsidRPr="00D61706">
        <w:rPr>
          <w:lang w:val="el-GR"/>
        </w:rPr>
        <w:t>2.2</w:t>
      </w:r>
    </w:p>
    <w:p w14:paraId="4BA3946A" w14:textId="77777777" w:rsidR="009D3C66" w:rsidRPr="00D61706" w:rsidRDefault="00691848">
      <w:pPr>
        <w:pStyle w:val="a3"/>
        <w:spacing w:before="139" w:line="367" w:lineRule="auto"/>
        <w:ind w:left="101" w:right="207"/>
        <w:jc w:val="left"/>
        <w:rPr>
          <w:i/>
          <w:lang w:val="el-GR"/>
        </w:rPr>
      </w:pPr>
      <w:r w:rsidRPr="00D61706">
        <w:rPr>
          <w:lang w:val="el-GR"/>
        </w:rPr>
        <w:t>α. Ενδεικτικά αναφέρονται: γρίπη από τον ιό της γρίπης, ελονοσία από το</w:t>
      </w:r>
      <w:r w:rsidRPr="00D61706">
        <w:rPr>
          <w:lang w:val="el-GR"/>
        </w:rPr>
        <w:t xml:space="preserve"> πλασμώδιο, σύφιλη από το βακτήριο </w:t>
      </w:r>
      <w:r>
        <w:rPr>
          <w:i/>
        </w:rPr>
        <w:t>Treponema</w:t>
      </w:r>
      <w:r w:rsidRPr="00D61706">
        <w:rPr>
          <w:i/>
          <w:lang w:val="el-GR"/>
        </w:rPr>
        <w:t xml:space="preserve"> </w:t>
      </w:r>
      <w:r>
        <w:rPr>
          <w:i/>
        </w:rPr>
        <w:t>pallidum</w:t>
      </w:r>
      <w:r w:rsidRPr="00D61706">
        <w:rPr>
          <w:i/>
          <w:lang w:val="el-GR"/>
        </w:rPr>
        <w:t>.</w:t>
      </w:r>
    </w:p>
    <w:p w14:paraId="5D818717" w14:textId="77777777" w:rsidR="009D3C66" w:rsidRPr="00D61706" w:rsidRDefault="00691848">
      <w:pPr>
        <w:pStyle w:val="a3"/>
        <w:spacing w:line="277" w:lineRule="exact"/>
        <w:ind w:left="101"/>
        <w:jc w:val="left"/>
        <w:rPr>
          <w:lang w:val="el-GR"/>
        </w:rPr>
      </w:pPr>
      <w:r w:rsidRPr="00D61706">
        <w:rPr>
          <w:lang w:val="el-GR"/>
        </w:rPr>
        <w:t>β. Σύμφωνα με τα κριτήρια του Κοχ μια ασθένεια οφείλεται σε έναν παθογόνο</w:t>
      </w:r>
    </w:p>
    <w:p w14:paraId="4D285C5D" w14:textId="77777777" w:rsidR="009D3C66" w:rsidRPr="00D61706" w:rsidRDefault="00691848">
      <w:pPr>
        <w:pStyle w:val="a3"/>
        <w:spacing w:before="156"/>
        <w:ind w:left="101"/>
        <w:jc w:val="left"/>
        <w:rPr>
          <w:lang w:val="el-GR"/>
        </w:rPr>
      </w:pPr>
      <w:r w:rsidRPr="00D61706">
        <w:rPr>
          <w:lang w:val="el-GR"/>
        </w:rPr>
        <w:t>μικροοργανισμό, όταν ο μικροοργανισμός αυτός:</w:t>
      </w:r>
    </w:p>
    <w:p w14:paraId="206C41EA" w14:textId="77777777" w:rsidR="009D3C66" w:rsidRPr="00D61706" w:rsidRDefault="00691848">
      <w:pPr>
        <w:pStyle w:val="a4"/>
        <w:numPr>
          <w:ilvl w:val="0"/>
          <w:numId w:val="129"/>
        </w:numPr>
        <w:tabs>
          <w:tab w:val="left" w:pos="470"/>
          <w:tab w:val="left" w:pos="471"/>
        </w:tabs>
        <w:spacing w:before="139" w:line="367" w:lineRule="auto"/>
        <w:ind w:right="123"/>
        <w:jc w:val="left"/>
        <w:rPr>
          <w:rFonts w:ascii="Symbol" w:hAnsi="Symbol"/>
          <w:sz w:val="21"/>
          <w:lang w:val="el-GR"/>
        </w:rPr>
      </w:pPr>
      <w:r w:rsidRPr="00D61706">
        <w:rPr>
          <w:sz w:val="24"/>
          <w:lang w:val="el-GR"/>
        </w:rPr>
        <w:t xml:space="preserve">Ανιχνεύεται στους ιστούς ή στα υγρά του ασθενούς ή στον οργανισμό ατόμων που </w:t>
      </w:r>
      <w:r w:rsidRPr="00D61706">
        <w:rPr>
          <w:spacing w:val="2"/>
          <w:sz w:val="24"/>
          <w:lang w:val="el-GR"/>
        </w:rPr>
        <w:t>πέθα</w:t>
      </w:r>
      <w:r w:rsidRPr="00D61706">
        <w:rPr>
          <w:spacing w:val="2"/>
          <w:sz w:val="24"/>
          <w:lang w:val="el-GR"/>
        </w:rPr>
        <w:t xml:space="preserve">ναν </w:t>
      </w:r>
      <w:r w:rsidRPr="00D61706">
        <w:rPr>
          <w:sz w:val="24"/>
          <w:lang w:val="el-GR"/>
        </w:rPr>
        <w:t>από αυτή την</w:t>
      </w:r>
      <w:r w:rsidRPr="00D61706">
        <w:rPr>
          <w:spacing w:val="-38"/>
          <w:sz w:val="24"/>
          <w:lang w:val="el-GR"/>
        </w:rPr>
        <w:t xml:space="preserve"> </w:t>
      </w:r>
      <w:r w:rsidRPr="00D61706">
        <w:rPr>
          <w:sz w:val="24"/>
          <w:lang w:val="el-GR"/>
        </w:rPr>
        <w:t>ασθένεια.</w:t>
      </w:r>
    </w:p>
    <w:p w14:paraId="74297796" w14:textId="77777777" w:rsidR="009D3C66" w:rsidRPr="00D61706" w:rsidRDefault="00691848">
      <w:pPr>
        <w:pStyle w:val="a4"/>
        <w:numPr>
          <w:ilvl w:val="0"/>
          <w:numId w:val="129"/>
        </w:numPr>
        <w:tabs>
          <w:tab w:val="left" w:pos="470"/>
          <w:tab w:val="left" w:pos="471"/>
        </w:tabs>
        <w:spacing w:before="0" w:line="277" w:lineRule="exact"/>
        <w:ind w:hanging="370"/>
        <w:jc w:val="left"/>
        <w:rPr>
          <w:rFonts w:ascii="Symbol" w:hAnsi="Symbol"/>
          <w:sz w:val="21"/>
          <w:lang w:val="el-GR"/>
        </w:rPr>
      </w:pPr>
      <w:r w:rsidRPr="00D61706">
        <w:rPr>
          <w:sz w:val="24"/>
          <w:lang w:val="el-GR"/>
        </w:rPr>
        <w:t xml:space="preserve">Μπορεί να απομονωθεί </w:t>
      </w:r>
      <w:r w:rsidRPr="00D61706">
        <w:rPr>
          <w:spacing w:val="3"/>
          <w:sz w:val="24"/>
          <w:lang w:val="el-GR"/>
        </w:rPr>
        <w:t>και</w:t>
      </w:r>
      <w:r w:rsidRPr="00D61706">
        <w:rPr>
          <w:spacing w:val="-40"/>
          <w:sz w:val="24"/>
          <w:lang w:val="el-GR"/>
        </w:rPr>
        <w:t xml:space="preserve"> </w:t>
      </w:r>
      <w:r w:rsidRPr="00D61706">
        <w:rPr>
          <w:sz w:val="24"/>
          <w:lang w:val="el-GR"/>
        </w:rPr>
        <w:t>να καλλιεργηθεί στο εργαστήριο.</w:t>
      </w:r>
    </w:p>
    <w:p w14:paraId="75DD9D91" w14:textId="77777777" w:rsidR="009D3C66" w:rsidRPr="00D61706" w:rsidRDefault="00691848">
      <w:pPr>
        <w:pStyle w:val="a4"/>
        <w:numPr>
          <w:ilvl w:val="0"/>
          <w:numId w:val="129"/>
        </w:numPr>
        <w:tabs>
          <w:tab w:val="left" w:pos="470"/>
          <w:tab w:val="left" w:pos="471"/>
        </w:tabs>
        <w:spacing w:before="139" w:line="367" w:lineRule="auto"/>
        <w:ind w:right="132"/>
        <w:jc w:val="left"/>
        <w:rPr>
          <w:rFonts w:ascii="Symbol" w:hAnsi="Symbol"/>
          <w:sz w:val="21"/>
          <w:lang w:val="el-GR"/>
        </w:rPr>
      </w:pPr>
      <w:r w:rsidRPr="00D61706">
        <w:rPr>
          <w:sz w:val="24"/>
          <w:lang w:val="el-GR"/>
        </w:rPr>
        <w:t xml:space="preserve">Μπορεί να προκαλέσει την </w:t>
      </w:r>
      <w:r w:rsidRPr="00D61706">
        <w:rPr>
          <w:spacing w:val="-5"/>
          <w:sz w:val="24"/>
          <w:lang w:val="el-GR"/>
        </w:rPr>
        <w:t xml:space="preserve">ίδια </w:t>
      </w:r>
      <w:r w:rsidRPr="00D61706">
        <w:rPr>
          <w:sz w:val="24"/>
          <w:lang w:val="el-GR"/>
        </w:rPr>
        <w:t xml:space="preserve">ασθένεια σε πειραματόζωα </w:t>
      </w:r>
      <w:r w:rsidRPr="00D61706">
        <w:rPr>
          <w:spacing w:val="-3"/>
          <w:sz w:val="24"/>
          <w:lang w:val="el-GR"/>
        </w:rPr>
        <w:t xml:space="preserve">αλλά </w:t>
      </w:r>
      <w:r w:rsidRPr="00D61706">
        <w:rPr>
          <w:spacing w:val="3"/>
          <w:sz w:val="24"/>
          <w:lang w:val="el-GR"/>
        </w:rPr>
        <w:t xml:space="preserve">και </w:t>
      </w:r>
      <w:r w:rsidRPr="00D61706">
        <w:rPr>
          <w:sz w:val="24"/>
          <w:lang w:val="el-GR"/>
        </w:rPr>
        <w:t xml:space="preserve">να απομονωθεί </w:t>
      </w:r>
      <w:r w:rsidRPr="00D61706">
        <w:rPr>
          <w:spacing w:val="-7"/>
          <w:sz w:val="24"/>
          <w:lang w:val="el-GR"/>
        </w:rPr>
        <w:t xml:space="preserve">εκ </w:t>
      </w:r>
      <w:r w:rsidRPr="00D61706">
        <w:rPr>
          <w:sz w:val="24"/>
          <w:lang w:val="el-GR"/>
        </w:rPr>
        <w:lastRenderedPageBreak/>
        <w:t>νέου από</w:t>
      </w:r>
      <w:r w:rsidRPr="00D61706">
        <w:rPr>
          <w:spacing w:val="-15"/>
          <w:sz w:val="24"/>
          <w:lang w:val="el-GR"/>
        </w:rPr>
        <w:t xml:space="preserve"> </w:t>
      </w:r>
      <w:r w:rsidRPr="00D61706">
        <w:rPr>
          <w:spacing w:val="2"/>
          <w:sz w:val="24"/>
          <w:lang w:val="el-GR"/>
        </w:rPr>
        <w:t>αυτά.</w:t>
      </w:r>
    </w:p>
    <w:p w14:paraId="654C4EC8" w14:textId="77777777" w:rsidR="009D3C66" w:rsidRDefault="00691848">
      <w:pPr>
        <w:pStyle w:val="1"/>
        <w:spacing w:before="25"/>
        <w:ind w:left="101"/>
      </w:pPr>
      <w:bookmarkStart w:id="42" w:name="15299"/>
      <w:bookmarkEnd w:id="42"/>
      <w:r>
        <w:t>ΘΕΜΑ 2</w:t>
      </w:r>
    </w:p>
    <w:p w14:paraId="3B77408C" w14:textId="77777777" w:rsidR="009D3C66" w:rsidRPr="00D61706" w:rsidRDefault="00691848">
      <w:pPr>
        <w:pStyle w:val="a4"/>
        <w:numPr>
          <w:ilvl w:val="1"/>
          <w:numId w:val="128"/>
        </w:numPr>
        <w:tabs>
          <w:tab w:val="left" w:pos="454"/>
        </w:tabs>
        <w:spacing w:before="139" w:line="360" w:lineRule="auto"/>
        <w:ind w:left="101" w:right="121" w:firstLine="0"/>
        <w:jc w:val="both"/>
        <w:rPr>
          <w:b/>
          <w:sz w:val="24"/>
          <w:lang w:val="el-GR"/>
        </w:rPr>
      </w:pPr>
      <w:r w:rsidRPr="00D61706">
        <w:rPr>
          <w:b/>
          <w:sz w:val="24"/>
          <w:lang w:val="el-GR"/>
        </w:rPr>
        <w:t xml:space="preserve">Στο περιβάλλον που ζούμε υπάρχουν πολλοί παθογόνοι μικροοργανισμοί που μπορεί να </w:t>
      </w:r>
      <w:r w:rsidRPr="00D61706">
        <w:rPr>
          <w:b/>
          <w:spacing w:val="-3"/>
          <w:sz w:val="24"/>
          <w:lang w:val="el-GR"/>
        </w:rPr>
        <w:t xml:space="preserve">μας </w:t>
      </w:r>
      <w:r w:rsidRPr="00D61706">
        <w:rPr>
          <w:b/>
          <w:sz w:val="24"/>
          <w:lang w:val="el-GR"/>
        </w:rPr>
        <w:t xml:space="preserve">μολύνουν. Αυτό συνήθως επιτυγχάνεται από κάποια </w:t>
      </w:r>
      <w:r w:rsidRPr="00D61706">
        <w:rPr>
          <w:b/>
          <w:spacing w:val="-3"/>
          <w:sz w:val="24"/>
          <w:lang w:val="el-GR"/>
        </w:rPr>
        <w:t xml:space="preserve">σημεία </w:t>
      </w:r>
      <w:r w:rsidRPr="00D61706">
        <w:rPr>
          <w:b/>
          <w:sz w:val="24"/>
          <w:lang w:val="el-GR"/>
        </w:rPr>
        <w:t xml:space="preserve">εισόδου των παθογόνων μικροοργανισμών στο σώμα </w:t>
      </w:r>
      <w:r w:rsidRPr="00D61706">
        <w:rPr>
          <w:b/>
          <w:spacing w:val="-3"/>
          <w:sz w:val="24"/>
          <w:lang w:val="el-GR"/>
        </w:rPr>
        <w:t xml:space="preserve">μας, </w:t>
      </w:r>
      <w:r w:rsidRPr="00D61706">
        <w:rPr>
          <w:b/>
          <w:sz w:val="24"/>
          <w:lang w:val="el-GR"/>
        </w:rPr>
        <w:t xml:space="preserve">τα οποία αν και προστατεύονται από μηχανισμούς άμυνας, δεν καταφέρνουν πάντα να αποτρέψουν την είσοδο των </w:t>
      </w:r>
      <w:r w:rsidRPr="00D61706">
        <w:rPr>
          <w:b/>
          <w:spacing w:val="-3"/>
          <w:sz w:val="24"/>
          <w:lang w:val="el-GR"/>
        </w:rPr>
        <w:t>μικροβίων.</w:t>
      </w:r>
    </w:p>
    <w:p w14:paraId="68F4184B" w14:textId="77777777" w:rsidR="009D3C66" w:rsidRPr="00D61706" w:rsidRDefault="00691848">
      <w:pPr>
        <w:pStyle w:val="a3"/>
        <w:spacing w:before="13"/>
        <w:ind w:left="101"/>
        <w:rPr>
          <w:lang w:val="el-GR"/>
        </w:rPr>
      </w:pPr>
      <w:r w:rsidRPr="00D61706">
        <w:rPr>
          <w:lang w:val="el-GR"/>
        </w:rPr>
        <w:t>α. Να γράψετε τρεις πιθανούς τρόπους μετάδοσης των μικροοργανισμών (μονάδες 6).</w:t>
      </w:r>
    </w:p>
    <w:p w14:paraId="7754E27D" w14:textId="77777777" w:rsidR="009D3C66" w:rsidRPr="00D61706" w:rsidRDefault="00691848">
      <w:pPr>
        <w:pStyle w:val="a3"/>
        <w:spacing w:before="140" w:line="367" w:lineRule="auto"/>
        <w:ind w:left="101" w:right="142"/>
        <w:rPr>
          <w:lang w:val="el-GR"/>
        </w:rPr>
      </w:pPr>
      <w:r w:rsidRPr="00D61706">
        <w:rPr>
          <w:lang w:val="el-GR"/>
        </w:rPr>
        <w:t xml:space="preserve">β. Να εξηγήσετε με ποιους τρόπους, συνήθως, εισέρχονται οι </w:t>
      </w:r>
      <w:r w:rsidRPr="00D61706">
        <w:rPr>
          <w:lang w:val="el-GR"/>
        </w:rPr>
        <w:t>μικροοργανισμοί στο σώμα μας (μονάδες 6).</w:t>
      </w:r>
    </w:p>
    <w:p w14:paraId="0E81CF2C" w14:textId="77777777" w:rsidR="009D3C66" w:rsidRDefault="00691848">
      <w:pPr>
        <w:pStyle w:val="1"/>
        <w:spacing w:line="277" w:lineRule="exact"/>
        <w:ind w:left="0" w:right="132"/>
        <w:jc w:val="right"/>
      </w:pPr>
      <w:r>
        <w:t>Μονάδες 12</w:t>
      </w:r>
    </w:p>
    <w:p w14:paraId="24F584E8" w14:textId="77777777" w:rsidR="009D3C66" w:rsidRDefault="009D3C66">
      <w:pPr>
        <w:pStyle w:val="a3"/>
        <w:ind w:left="0"/>
        <w:jc w:val="left"/>
        <w:rPr>
          <w:b/>
        </w:rPr>
      </w:pPr>
    </w:p>
    <w:p w14:paraId="79F87B6A" w14:textId="77777777" w:rsidR="009D3C66" w:rsidRDefault="009D3C66">
      <w:pPr>
        <w:pStyle w:val="a3"/>
        <w:spacing w:before="9"/>
        <w:ind w:left="0"/>
        <w:jc w:val="left"/>
        <w:rPr>
          <w:b/>
          <w:sz w:val="22"/>
        </w:rPr>
      </w:pPr>
    </w:p>
    <w:p w14:paraId="4CA3881E" w14:textId="77777777" w:rsidR="009D3C66" w:rsidRPr="00D61706" w:rsidRDefault="00691848">
      <w:pPr>
        <w:pStyle w:val="a4"/>
        <w:numPr>
          <w:ilvl w:val="1"/>
          <w:numId w:val="128"/>
        </w:numPr>
        <w:tabs>
          <w:tab w:val="left" w:pos="550"/>
        </w:tabs>
        <w:spacing w:before="1" w:line="357" w:lineRule="auto"/>
        <w:ind w:left="101" w:right="156" w:firstLine="0"/>
        <w:jc w:val="both"/>
        <w:rPr>
          <w:b/>
          <w:sz w:val="24"/>
          <w:lang w:val="el-GR"/>
        </w:rPr>
      </w:pPr>
      <w:r w:rsidRPr="00D61706">
        <w:rPr>
          <w:b/>
          <w:sz w:val="24"/>
          <w:lang w:val="el-GR"/>
        </w:rPr>
        <w:t xml:space="preserve">Αν, παρά τους </w:t>
      </w:r>
      <w:r w:rsidRPr="00D61706">
        <w:rPr>
          <w:b/>
          <w:spacing w:val="-3"/>
          <w:sz w:val="24"/>
          <w:lang w:val="el-GR"/>
        </w:rPr>
        <w:t xml:space="preserve">φραγμούς </w:t>
      </w:r>
      <w:r w:rsidRPr="00D61706">
        <w:rPr>
          <w:b/>
          <w:sz w:val="24"/>
          <w:lang w:val="el-GR"/>
        </w:rPr>
        <w:t xml:space="preserve">που προστατεύουν </w:t>
      </w:r>
      <w:r w:rsidRPr="00D61706">
        <w:rPr>
          <w:b/>
          <w:spacing w:val="5"/>
          <w:sz w:val="24"/>
          <w:lang w:val="el-GR"/>
        </w:rPr>
        <w:t xml:space="preserve">τον </w:t>
      </w:r>
      <w:r w:rsidRPr="00D61706">
        <w:rPr>
          <w:b/>
          <w:sz w:val="24"/>
          <w:lang w:val="el-GR"/>
        </w:rPr>
        <w:t xml:space="preserve">ανθρώπινο οργανισμό, ένα </w:t>
      </w:r>
      <w:r w:rsidRPr="00D61706">
        <w:rPr>
          <w:b/>
          <w:spacing w:val="-4"/>
          <w:sz w:val="24"/>
          <w:lang w:val="el-GR"/>
        </w:rPr>
        <w:t xml:space="preserve">μικρόβιο </w:t>
      </w:r>
      <w:r w:rsidRPr="00D61706">
        <w:rPr>
          <w:b/>
          <w:sz w:val="24"/>
          <w:lang w:val="el-GR"/>
        </w:rPr>
        <w:t xml:space="preserve">καταφέρει να διαπεράσει τους μηχανισμούς άμυνας </w:t>
      </w:r>
      <w:r w:rsidRPr="00D61706">
        <w:rPr>
          <w:b/>
          <w:spacing w:val="4"/>
          <w:sz w:val="24"/>
          <w:lang w:val="el-GR"/>
        </w:rPr>
        <w:t xml:space="preserve">της </w:t>
      </w:r>
      <w:r w:rsidRPr="00D61706">
        <w:rPr>
          <w:b/>
          <w:sz w:val="24"/>
          <w:lang w:val="el-GR"/>
        </w:rPr>
        <w:t xml:space="preserve">πρώτης γραμμής θα έρθει αντιμέτωπο </w:t>
      </w:r>
      <w:r w:rsidRPr="00D61706">
        <w:rPr>
          <w:b/>
          <w:spacing w:val="-4"/>
          <w:sz w:val="24"/>
          <w:lang w:val="el-GR"/>
        </w:rPr>
        <w:t xml:space="preserve">με </w:t>
      </w:r>
      <w:r w:rsidRPr="00D61706">
        <w:rPr>
          <w:b/>
          <w:spacing w:val="-5"/>
          <w:sz w:val="24"/>
          <w:lang w:val="el-GR"/>
        </w:rPr>
        <w:t xml:space="preserve">μια </w:t>
      </w:r>
      <w:r w:rsidRPr="00D61706">
        <w:rPr>
          <w:b/>
          <w:sz w:val="24"/>
          <w:lang w:val="el-GR"/>
        </w:rPr>
        <w:t xml:space="preserve">δεύτερη </w:t>
      </w:r>
      <w:r w:rsidRPr="00D61706">
        <w:rPr>
          <w:b/>
          <w:spacing w:val="-3"/>
          <w:sz w:val="24"/>
          <w:lang w:val="el-GR"/>
        </w:rPr>
        <w:t xml:space="preserve">γραμμή </w:t>
      </w:r>
      <w:r w:rsidRPr="00D61706">
        <w:rPr>
          <w:b/>
          <w:sz w:val="24"/>
          <w:lang w:val="el-GR"/>
        </w:rPr>
        <w:t>αμυντικών μηχα</w:t>
      </w:r>
      <w:r w:rsidRPr="00D61706">
        <w:rPr>
          <w:b/>
          <w:sz w:val="24"/>
          <w:lang w:val="el-GR"/>
        </w:rPr>
        <w:t>νισμών, στους οποίους ανήκει η</w:t>
      </w:r>
      <w:r w:rsidRPr="00D61706">
        <w:rPr>
          <w:b/>
          <w:spacing w:val="-10"/>
          <w:sz w:val="24"/>
          <w:lang w:val="el-GR"/>
        </w:rPr>
        <w:t xml:space="preserve"> </w:t>
      </w:r>
      <w:r w:rsidRPr="00D61706">
        <w:rPr>
          <w:b/>
          <w:sz w:val="24"/>
          <w:lang w:val="el-GR"/>
        </w:rPr>
        <w:t>φαγοκυττάρωση.</w:t>
      </w:r>
    </w:p>
    <w:p w14:paraId="38A9D56B" w14:textId="77777777" w:rsidR="009D3C66" w:rsidRPr="00D61706" w:rsidRDefault="00691848">
      <w:pPr>
        <w:pStyle w:val="a3"/>
        <w:spacing w:line="367" w:lineRule="auto"/>
        <w:ind w:left="101" w:right="133"/>
        <w:rPr>
          <w:lang w:val="el-GR"/>
        </w:rPr>
      </w:pPr>
      <w:r w:rsidRPr="00D61706">
        <w:rPr>
          <w:spacing w:val="3"/>
          <w:lang w:val="el-GR"/>
        </w:rPr>
        <w:t xml:space="preserve">α. </w:t>
      </w:r>
      <w:r w:rsidRPr="00D61706">
        <w:rPr>
          <w:spacing w:val="-6"/>
          <w:lang w:val="el-GR"/>
        </w:rPr>
        <w:t xml:space="preserve">Να </w:t>
      </w:r>
      <w:r w:rsidRPr="00D61706">
        <w:rPr>
          <w:lang w:val="el-GR"/>
        </w:rPr>
        <w:t xml:space="preserve">γράψετε πότε ενεργοποιούνται τα φαγοκύτταρα (μονάδες </w:t>
      </w:r>
      <w:r w:rsidRPr="00D61706">
        <w:rPr>
          <w:spacing w:val="-5"/>
          <w:lang w:val="el-GR"/>
        </w:rPr>
        <w:t xml:space="preserve">3) </w:t>
      </w:r>
      <w:r w:rsidRPr="00D61706">
        <w:rPr>
          <w:spacing w:val="3"/>
          <w:lang w:val="el-GR"/>
        </w:rPr>
        <w:t xml:space="preserve">και </w:t>
      </w:r>
      <w:r w:rsidRPr="00D61706">
        <w:rPr>
          <w:lang w:val="el-GR"/>
        </w:rPr>
        <w:t xml:space="preserve">να εξηγήσετε </w:t>
      </w:r>
      <w:r w:rsidRPr="00D61706">
        <w:rPr>
          <w:spacing w:val="-3"/>
          <w:lang w:val="el-GR"/>
        </w:rPr>
        <w:t xml:space="preserve">με </w:t>
      </w:r>
      <w:r w:rsidRPr="00D61706">
        <w:rPr>
          <w:lang w:val="el-GR"/>
        </w:rPr>
        <w:t>ποιο</w:t>
      </w:r>
      <w:r w:rsidRPr="00D61706">
        <w:rPr>
          <w:spacing w:val="-4"/>
          <w:lang w:val="el-GR"/>
        </w:rPr>
        <w:t xml:space="preserve"> </w:t>
      </w:r>
      <w:r w:rsidRPr="00D61706">
        <w:rPr>
          <w:lang w:val="el-GR"/>
        </w:rPr>
        <w:t>τρόπο</w:t>
      </w:r>
      <w:r w:rsidRPr="00D61706">
        <w:rPr>
          <w:spacing w:val="-3"/>
          <w:lang w:val="el-GR"/>
        </w:rPr>
        <w:t xml:space="preserve"> </w:t>
      </w:r>
      <w:r w:rsidRPr="00D61706">
        <w:rPr>
          <w:lang w:val="el-GR"/>
        </w:rPr>
        <w:t>καταστρέφουν</w:t>
      </w:r>
      <w:r w:rsidRPr="00D61706">
        <w:rPr>
          <w:spacing w:val="-2"/>
          <w:lang w:val="el-GR"/>
        </w:rPr>
        <w:t xml:space="preserve"> </w:t>
      </w:r>
      <w:r w:rsidRPr="00D61706">
        <w:rPr>
          <w:lang w:val="el-GR"/>
        </w:rPr>
        <w:t>τους</w:t>
      </w:r>
      <w:r w:rsidRPr="00D61706">
        <w:rPr>
          <w:spacing w:val="-9"/>
          <w:lang w:val="el-GR"/>
        </w:rPr>
        <w:t xml:space="preserve"> </w:t>
      </w:r>
      <w:r w:rsidRPr="00D61706">
        <w:rPr>
          <w:lang w:val="el-GR"/>
        </w:rPr>
        <w:t>παθογόνους</w:t>
      </w:r>
      <w:r w:rsidRPr="00D61706">
        <w:rPr>
          <w:spacing w:val="-9"/>
          <w:lang w:val="el-GR"/>
        </w:rPr>
        <w:t xml:space="preserve"> </w:t>
      </w:r>
      <w:r w:rsidRPr="00D61706">
        <w:rPr>
          <w:lang w:val="el-GR"/>
        </w:rPr>
        <w:t>μικροοργανισμούς</w:t>
      </w:r>
      <w:r w:rsidRPr="00D61706">
        <w:rPr>
          <w:spacing w:val="-8"/>
          <w:lang w:val="el-GR"/>
        </w:rPr>
        <w:t xml:space="preserve"> </w:t>
      </w:r>
      <w:r w:rsidRPr="00D61706">
        <w:rPr>
          <w:lang w:val="el-GR"/>
        </w:rPr>
        <w:t>(μονάδες</w:t>
      </w:r>
      <w:r w:rsidRPr="00D61706">
        <w:rPr>
          <w:spacing w:val="-9"/>
          <w:lang w:val="el-GR"/>
        </w:rPr>
        <w:t xml:space="preserve"> </w:t>
      </w:r>
      <w:r w:rsidRPr="00D61706">
        <w:rPr>
          <w:lang w:val="el-GR"/>
        </w:rPr>
        <w:t>3).</w:t>
      </w:r>
    </w:p>
    <w:p w14:paraId="666D40A3" w14:textId="77777777" w:rsidR="009D3C66" w:rsidRPr="00D61706" w:rsidRDefault="00691848">
      <w:pPr>
        <w:pStyle w:val="a3"/>
        <w:spacing w:line="277" w:lineRule="exact"/>
        <w:ind w:left="101"/>
        <w:rPr>
          <w:lang w:val="el-GR"/>
        </w:rPr>
      </w:pPr>
      <w:r w:rsidRPr="00D61706">
        <w:rPr>
          <w:lang w:val="el-GR"/>
        </w:rPr>
        <w:t>β. Να εξηγήσετε τι είναι το αντιγόνο ιστοσυμβατότητας (μονάδες 2) και πως σχετίζεται με</w:t>
      </w:r>
    </w:p>
    <w:p w14:paraId="08559418" w14:textId="77777777" w:rsidR="009D3C66" w:rsidRPr="00D61706" w:rsidRDefault="00691848">
      <w:pPr>
        <w:pStyle w:val="a3"/>
        <w:spacing w:before="155"/>
        <w:ind w:left="101"/>
        <w:rPr>
          <w:lang w:val="el-GR"/>
        </w:rPr>
      </w:pPr>
      <w:r w:rsidRPr="00D61706">
        <w:rPr>
          <w:lang w:val="el-GR"/>
        </w:rPr>
        <w:t>την ενεργοποίηση των μηχανισμών ειδικής άμυνας (μονάδες 5).</w:t>
      </w:r>
    </w:p>
    <w:p w14:paraId="16F53DE1" w14:textId="77777777" w:rsidR="007A5B01" w:rsidRDefault="00691848" w:rsidP="00A60F41">
      <w:pPr>
        <w:pStyle w:val="1"/>
        <w:spacing w:before="140"/>
        <w:ind w:left="0" w:right="132"/>
        <w:jc w:val="right"/>
        <w:rPr>
          <w:lang w:val="el-GR"/>
        </w:rPr>
      </w:pPr>
      <w:r w:rsidRPr="00D61706">
        <w:rPr>
          <w:lang w:val="el-GR"/>
        </w:rPr>
        <w:t>Μονάδες 13</w:t>
      </w:r>
      <w:bookmarkStart w:id="43" w:name="15299_SOLUTION"/>
      <w:bookmarkEnd w:id="43"/>
    </w:p>
    <w:p w14:paraId="76E84DF5" w14:textId="77777777" w:rsidR="007A5B01" w:rsidRDefault="007A5B01" w:rsidP="00A60F41">
      <w:pPr>
        <w:pStyle w:val="1"/>
        <w:spacing w:before="140"/>
        <w:ind w:left="0" w:right="132"/>
        <w:jc w:val="right"/>
        <w:rPr>
          <w:lang w:val="el-GR"/>
        </w:rPr>
      </w:pPr>
    </w:p>
    <w:p w14:paraId="07C45229" w14:textId="59539782" w:rsidR="009D3C66" w:rsidRPr="00D61706" w:rsidRDefault="00691848" w:rsidP="007A5B01">
      <w:pPr>
        <w:pStyle w:val="1"/>
        <w:spacing w:before="140"/>
        <w:ind w:left="0" w:right="132"/>
        <w:jc w:val="left"/>
        <w:rPr>
          <w:b w:val="0"/>
          <w:lang w:val="el-GR"/>
        </w:rPr>
      </w:pPr>
      <w:r w:rsidRPr="00D61706">
        <w:rPr>
          <w:lang w:val="el-GR"/>
        </w:rPr>
        <w:t>2.1</w:t>
      </w:r>
    </w:p>
    <w:p w14:paraId="11909557" w14:textId="77777777" w:rsidR="009D3C66" w:rsidRPr="00D61706" w:rsidRDefault="00691848">
      <w:pPr>
        <w:pStyle w:val="a3"/>
        <w:spacing w:before="139" w:line="362" w:lineRule="auto"/>
        <w:ind w:left="101" w:right="108"/>
        <w:rPr>
          <w:lang w:val="el-GR"/>
        </w:rPr>
      </w:pPr>
      <w:r w:rsidRPr="00D61706">
        <w:rPr>
          <w:spacing w:val="3"/>
          <w:lang w:val="el-GR"/>
        </w:rPr>
        <w:t>α</w:t>
      </w:r>
      <w:r w:rsidRPr="00D61706">
        <w:rPr>
          <w:spacing w:val="3"/>
          <w:lang w:val="el-GR"/>
        </w:rPr>
        <w:t xml:space="preserve">. </w:t>
      </w:r>
      <w:r w:rsidRPr="00D61706">
        <w:rPr>
          <w:lang w:val="el-GR"/>
        </w:rPr>
        <w:t xml:space="preserve">Οι παθογόνοι μικροοργανισμοί μεταδίδονται στον άνθρωπο </w:t>
      </w:r>
      <w:r w:rsidRPr="00D61706">
        <w:rPr>
          <w:spacing w:val="-3"/>
          <w:lang w:val="el-GR"/>
        </w:rPr>
        <w:t xml:space="preserve">με </w:t>
      </w:r>
      <w:r w:rsidRPr="00D61706">
        <w:rPr>
          <w:lang w:val="el-GR"/>
        </w:rPr>
        <w:t>τη μολυσμένη  τροφ</w:t>
      </w:r>
      <w:r w:rsidRPr="00D61706">
        <w:rPr>
          <w:lang w:val="el-GR"/>
        </w:rPr>
        <w:t xml:space="preserve">ή  </w:t>
      </w:r>
      <w:r w:rsidRPr="00D61706">
        <w:rPr>
          <w:spacing w:val="3"/>
          <w:lang w:val="el-GR"/>
        </w:rPr>
        <w:t xml:space="preserve">και </w:t>
      </w:r>
      <w:r w:rsidRPr="00D61706">
        <w:rPr>
          <w:lang w:val="el-GR"/>
        </w:rPr>
        <w:t xml:space="preserve">μολυσμένο νερό, </w:t>
      </w:r>
      <w:r w:rsidRPr="00D61706">
        <w:rPr>
          <w:spacing w:val="-3"/>
          <w:lang w:val="el-GR"/>
        </w:rPr>
        <w:t xml:space="preserve">με </w:t>
      </w:r>
      <w:r w:rsidRPr="00D61706">
        <w:rPr>
          <w:lang w:val="el-GR"/>
        </w:rPr>
        <w:t xml:space="preserve">την επαφή </w:t>
      </w:r>
      <w:r w:rsidRPr="00D61706">
        <w:rPr>
          <w:spacing w:val="-3"/>
          <w:lang w:val="el-GR"/>
        </w:rPr>
        <w:t xml:space="preserve">με </w:t>
      </w:r>
      <w:r w:rsidRPr="00D61706">
        <w:rPr>
          <w:lang w:val="el-GR"/>
        </w:rPr>
        <w:t xml:space="preserve">μολυσμένα </w:t>
      </w:r>
      <w:r w:rsidRPr="00D61706">
        <w:rPr>
          <w:spacing w:val="-6"/>
          <w:lang w:val="el-GR"/>
        </w:rPr>
        <w:t xml:space="preserve">ζώα, </w:t>
      </w:r>
      <w:r w:rsidRPr="00D61706">
        <w:rPr>
          <w:spacing w:val="-3"/>
          <w:lang w:val="el-GR"/>
        </w:rPr>
        <w:t xml:space="preserve">με </w:t>
      </w:r>
      <w:r w:rsidRPr="00D61706">
        <w:rPr>
          <w:spacing w:val="-7"/>
          <w:lang w:val="el-GR"/>
        </w:rPr>
        <w:t xml:space="preserve">τα </w:t>
      </w:r>
      <w:r w:rsidRPr="00D61706">
        <w:rPr>
          <w:lang w:val="el-GR"/>
        </w:rPr>
        <w:t>σταγονίδια</w:t>
      </w:r>
      <w:r w:rsidRPr="00D61706">
        <w:rPr>
          <w:spacing w:val="54"/>
          <w:lang w:val="el-GR"/>
        </w:rPr>
        <w:t xml:space="preserve"> </w:t>
      </w:r>
      <w:r w:rsidRPr="00D61706">
        <w:rPr>
          <w:spacing w:val="-4"/>
          <w:lang w:val="el-GR"/>
        </w:rPr>
        <w:t xml:space="preserve">του  </w:t>
      </w:r>
      <w:r w:rsidRPr="00D61706">
        <w:rPr>
          <w:spacing w:val="-3"/>
          <w:lang w:val="el-GR"/>
        </w:rPr>
        <w:t xml:space="preserve">βήχα </w:t>
      </w:r>
      <w:r w:rsidRPr="00D61706">
        <w:rPr>
          <w:lang w:val="el-GR"/>
        </w:rPr>
        <w:t xml:space="preserve">ασθενούς ατόμου (εναλλακτικά </w:t>
      </w:r>
      <w:r w:rsidRPr="00D61706">
        <w:rPr>
          <w:spacing w:val="-3"/>
          <w:lang w:val="el-GR"/>
        </w:rPr>
        <w:t xml:space="preserve">με </w:t>
      </w:r>
      <w:r w:rsidRPr="00D61706">
        <w:rPr>
          <w:lang w:val="el-GR"/>
        </w:rPr>
        <w:t xml:space="preserve">την άμεση επαφή </w:t>
      </w:r>
      <w:r w:rsidRPr="00D61706">
        <w:rPr>
          <w:spacing w:val="-3"/>
          <w:lang w:val="el-GR"/>
        </w:rPr>
        <w:t xml:space="preserve">με </w:t>
      </w:r>
      <w:r w:rsidRPr="00D61706">
        <w:rPr>
          <w:lang w:val="el-GR"/>
        </w:rPr>
        <w:t xml:space="preserve">μολυσμένα άτομα, </w:t>
      </w:r>
      <w:r w:rsidRPr="00D61706">
        <w:rPr>
          <w:spacing w:val="-3"/>
          <w:lang w:val="el-GR"/>
        </w:rPr>
        <w:t xml:space="preserve">καθώς </w:t>
      </w:r>
      <w:r w:rsidRPr="00D61706">
        <w:rPr>
          <w:spacing w:val="3"/>
          <w:lang w:val="el-GR"/>
        </w:rPr>
        <w:t xml:space="preserve">και </w:t>
      </w:r>
      <w:r w:rsidRPr="00D61706">
        <w:rPr>
          <w:spacing w:val="-3"/>
          <w:lang w:val="el-GR"/>
        </w:rPr>
        <w:t xml:space="preserve">με </w:t>
      </w:r>
      <w:r w:rsidRPr="00D61706">
        <w:rPr>
          <w:lang w:val="el-GR"/>
        </w:rPr>
        <w:t xml:space="preserve">την έμμεση επαφή </w:t>
      </w:r>
      <w:r w:rsidRPr="00D61706">
        <w:rPr>
          <w:spacing w:val="-3"/>
          <w:lang w:val="el-GR"/>
        </w:rPr>
        <w:t xml:space="preserve">με </w:t>
      </w:r>
      <w:r w:rsidRPr="00D61706">
        <w:rPr>
          <w:lang w:val="el-GR"/>
        </w:rPr>
        <w:t>αντικείμενα που έχουν χρησιμοποιηθεί από μολυσμένο</w:t>
      </w:r>
      <w:r w:rsidRPr="00D61706">
        <w:rPr>
          <w:spacing w:val="-35"/>
          <w:lang w:val="el-GR"/>
        </w:rPr>
        <w:t xml:space="preserve"> </w:t>
      </w:r>
      <w:r w:rsidRPr="00D61706">
        <w:rPr>
          <w:lang w:val="el-GR"/>
        </w:rPr>
        <w:t>άτομο).</w:t>
      </w:r>
    </w:p>
    <w:p w14:paraId="72BDD5AD" w14:textId="77777777" w:rsidR="009D3C66" w:rsidRPr="00D61706" w:rsidRDefault="00691848">
      <w:pPr>
        <w:pStyle w:val="a3"/>
        <w:spacing w:line="360" w:lineRule="auto"/>
        <w:ind w:left="101" w:right="124"/>
        <w:rPr>
          <w:lang w:val="el-GR"/>
        </w:rPr>
      </w:pPr>
      <w:r w:rsidRPr="00D61706">
        <w:rPr>
          <w:lang w:val="el-GR"/>
        </w:rPr>
        <w:t>β. Οι μικροοργανισμοί εισέρχονται στον οργανισμό από κάποια ασυνέχεια του δέρματος ή από τους βλεννογόνους που υπάρχουν σε κοιλότητες του οργανισμού όπως το στόμα, το στομάχι, ο κόλπος.</w:t>
      </w:r>
    </w:p>
    <w:p w14:paraId="77BB4FCF" w14:textId="77777777" w:rsidR="009D3C66" w:rsidRPr="00D61706" w:rsidRDefault="009D3C66">
      <w:pPr>
        <w:pStyle w:val="a3"/>
        <w:spacing w:before="8"/>
        <w:ind w:left="0"/>
        <w:jc w:val="left"/>
        <w:rPr>
          <w:sz w:val="35"/>
          <w:lang w:val="el-GR"/>
        </w:rPr>
      </w:pPr>
    </w:p>
    <w:p w14:paraId="67F1A777" w14:textId="77777777" w:rsidR="009D3C66" w:rsidRPr="00D61706" w:rsidRDefault="00691848">
      <w:pPr>
        <w:pStyle w:val="1"/>
        <w:spacing w:before="1"/>
        <w:ind w:left="101"/>
        <w:jc w:val="left"/>
        <w:rPr>
          <w:lang w:val="el-GR"/>
        </w:rPr>
      </w:pPr>
      <w:r w:rsidRPr="00D61706">
        <w:rPr>
          <w:lang w:val="el-GR"/>
        </w:rPr>
        <w:t>2.2</w:t>
      </w:r>
    </w:p>
    <w:p w14:paraId="3CB27665" w14:textId="77777777" w:rsidR="009D3C66" w:rsidRPr="00D61706" w:rsidRDefault="00691848">
      <w:pPr>
        <w:pStyle w:val="a3"/>
        <w:spacing w:before="155" w:line="360" w:lineRule="auto"/>
        <w:ind w:left="101" w:right="128"/>
        <w:rPr>
          <w:lang w:val="el-GR"/>
        </w:rPr>
      </w:pPr>
      <w:r w:rsidRPr="00D61706">
        <w:rPr>
          <w:spacing w:val="3"/>
          <w:lang w:val="el-GR"/>
        </w:rPr>
        <w:t xml:space="preserve">α. </w:t>
      </w:r>
      <w:r w:rsidRPr="00D61706">
        <w:rPr>
          <w:spacing w:val="-3"/>
          <w:lang w:val="el-GR"/>
        </w:rPr>
        <w:t xml:space="preserve">Τα </w:t>
      </w:r>
      <w:r w:rsidRPr="00D61706">
        <w:rPr>
          <w:lang w:val="el-GR"/>
        </w:rPr>
        <w:t xml:space="preserve">φαγοκύτταρα ενεργοποιούνται μετά την εμφάνιση ενός παθογόνου μικροοργανισμού στο εσωτερικό του οργανισμού μας από τον ίδιο </w:t>
      </w:r>
      <w:r w:rsidRPr="00D61706">
        <w:rPr>
          <w:spacing w:val="-2"/>
          <w:lang w:val="el-GR"/>
        </w:rPr>
        <w:t xml:space="preserve">των </w:t>
      </w:r>
      <w:r w:rsidRPr="00D61706">
        <w:rPr>
          <w:lang w:val="el-GR"/>
        </w:rPr>
        <w:t xml:space="preserve">μικροοργανισμό. (εναλλακτικά: ενεργοποιούνται κατά τη φλεγμονή </w:t>
      </w:r>
      <w:r w:rsidRPr="00D61706">
        <w:rPr>
          <w:spacing w:val="3"/>
          <w:lang w:val="el-GR"/>
        </w:rPr>
        <w:t xml:space="preserve">και </w:t>
      </w:r>
      <w:r w:rsidRPr="00D61706">
        <w:rPr>
          <w:spacing w:val="-5"/>
          <w:lang w:val="el-GR"/>
        </w:rPr>
        <w:t xml:space="preserve">τον </w:t>
      </w:r>
      <w:r w:rsidRPr="00D61706">
        <w:rPr>
          <w:lang w:val="el-GR"/>
        </w:rPr>
        <w:t xml:space="preserve">πυρετό). Ειδικά τα </w:t>
      </w:r>
      <w:r w:rsidRPr="00D61706">
        <w:rPr>
          <w:spacing w:val="-3"/>
          <w:lang w:val="el-GR"/>
        </w:rPr>
        <w:t xml:space="preserve">μακροφάγα </w:t>
      </w:r>
      <w:r w:rsidRPr="00D61706">
        <w:rPr>
          <w:lang w:val="el-GR"/>
        </w:rPr>
        <w:t xml:space="preserve">εγκλωβίζουν το </w:t>
      </w:r>
      <w:r w:rsidRPr="00D61706">
        <w:rPr>
          <w:lang w:val="el-GR"/>
        </w:rPr>
        <w:lastRenderedPageBreak/>
        <w:t>μικροοργανισμό</w:t>
      </w:r>
      <w:r w:rsidRPr="00D61706">
        <w:rPr>
          <w:lang w:val="el-GR"/>
        </w:rPr>
        <w:t xml:space="preserve">, τον καταστρέφουν </w:t>
      </w:r>
      <w:r w:rsidRPr="00D61706">
        <w:rPr>
          <w:spacing w:val="3"/>
          <w:lang w:val="el-GR"/>
        </w:rPr>
        <w:t xml:space="preserve">και </w:t>
      </w:r>
      <w:r w:rsidRPr="00D61706">
        <w:rPr>
          <w:lang w:val="el-GR"/>
        </w:rPr>
        <w:t xml:space="preserve">εκθέτουν στην </w:t>
      </w:r>
      <w:r w:rsidRPr="00D61706">
        <w:rPr>
          <w:spacing w:val="-3"/>
          <w:lang w:val="el-GR"/>
        </w:rPr>
        <w:t xml:space="preserve">επιφάνειά </w:t>
      </w:r>
      <w:r w:rsidRPr="00D61706">
        <w:rPr>
          <w:lang w:val="el-GR"/>
        </w:rPr>
        <w:t xml:space="preserve">τους κάποια </w:t>
      </w:r>
      <w:r w:rsidRPr="00D61706">
        <w:rPr>
          <w:spacing w:val="-3"/>
          <w:lang w:val="el-GR"/>
        </w:rPr>
        <w:t xml:space="preserve">τμήματά </w:t>
      </w:r>
      <w:r w:rsidRPr="00D61706">
        <w:rPr>
          <w:lang w:val="el-GR"/>
        </w:rPr>
        <w:t>του.</w:t>
      </w:r>
    </w:p>
    <w:p w14:paraId="2574C554" w14:textId="77777777" w:rsidR="009D3C66" w:rsidRPr="00D61706" w:rsidRDefault="00691848">
      <w:pPr>
        <w:pStyle w:val="a3"/>
        <w:spacing w:line="357" w:lineRule="auto"/>
        <w:ind w:left="101" w:right="128"/>
        <w:rPr>
          <w:lang w:val="el-GR"/>
        </w:rPr>
      </w:pPr>
      <w:r w:rsidRPr="00D61706">
        <w:rPr>
          <w:lang w:val="el-GR"/>
        </w:rPr>
        <w:t>β. Το τμήμα του μικροβίου που εκτίθεται συνδέεται με μια πρωτεΐνη της επιφάνειας των μακροφάγων, χαρακτηριστική για κάθε άτομο, η οποία ονομάζεται αντιγόνο ιστοσυμβατότητας. Αυτό εξυπη</w:t>
      </w:r>
      <w:r w:rsidRPr="00D61706">
        <w:rPr>
          <w:lang w:val="el-GR"/>
        </w:rPr>
        <w:t>ρετεί τη δράση των ειδικών μηχανισμών άμυνας, καθώς με τον τρόπο αυτό ενεργοποιούνται τα βοηθητικά Τ λεμφοκύτταρα.</w:t>
      </w:r>
    </w:p>
    <w:p w14:paraId="4F8B7A99" w14:textId="77777777" w:rsidR="009D3C66" w:rsidRDefault="00691848">
      <w:pPr>
        <w:pStyle w:val="1"/>
        <w:spacing w:before="41"/>
        <w:ind w:left="100"/>
      </w:pPr>
      <w:bookmarkStart w:id="44" w:name="15381"/>
      <w:bookmarkEnd w:id="44"/>
      <w:r>
        <w:t>ΘΕΜΑ 2</w:t>
      </w:r>
    </w:p>
    <w:p w14:paraId="34EB16E0" w14:textId="77777777" w:rsidR="009D3C66" w:rsidRPr="00D61706" w:rsidRDefault="00691848">
      <w:pPr>
        <w:pStyle w:val="a4"/>
        <w:numPr>
          <w:ilvl w:val="1"/>
          <w:numId w:val="127"/>
        </w:numPr>
        <w:tabs>
          <w:tab w:val="left" w:pos="554"/>
        </w:tabs>
        <w:spacing w:line="360" w:lineRule="auto"/>
        <w:ind w:right="116" w:firstLine="0"/>
        <w:jc w:val="both"/>
        <w:rPr>
          <w:b/>
          <w:sz w:val="24"/>
          <w:lang w:val="el-GR"/>
        </w:rPr>
      </w:pPr>
      <w:r w:rsidRPr="00D61706">
        <w:rPr>
          <w:b/>
          <w:sz w:val="24"/>
          <w:lang w:val="el-GR"/>
        </w:rPr>
        <w:t>Η ανακάλυψη του ηλεκτρονικού μικροσκοπίου, το οποίο επιτυγχάνει μεγάλες μεγεθύνσεις, αποτέλεσε έναν σημαντικό παράγοντα για την κατανόηση της δομής των μικροοργανισμών.</w:t>
      </w:r>
    </w:p>
    <w:p w14:paraId="39D95A4E" w14:textId="77777777" w:rsidR="009D3C66" w:rsidRPr="00D61706" w:rsidRDefault="00691848">
      <w:pPr>
        <w:pStyle w:val="a3"/>
        <w:spacing w:line="362" w:lineRule="auto"/>
        <w:ind w:left="100" w:right="123"/>
        <w:rPr>
          <w:lang w:val="el-GR"/>
        </w:rPr>
      </w:pPr>
      <w:r w:rsidRPr="00D61706">
        <w:rPr>
          <w:lang w:val="el-GR"/>
        </w:rPr>
        <w:t>α. Ένας ερευνητής μελέτησε στο ηλεκτρονικό μικροσκόπιο τρία δείγματα μικροοργανισμών (Α</w:t>
      </w:r>
      <w:r w:rsidRPr="00D61706">
        <w:rPr>
          <w:lang w:val="el-GR"/>
        </w:rPr>
        <w:t>, Β, Γ) με τα ακόλουθα χαρακτηριστικά:</w:t>
      </w:r>
    </w:p>
    <w:p w14:paraId="626A2E63" w14:textId="77777777" w:rsidR="009D3C66" w:rsidRPr="00D61706" w:rsidRDefault="00691848">
      <w:pPr>
        <w:pStyle w:val="a4"/>
        <w:numPr>
          <w:ilvl w:val="2"/>
          <w:numId w:val="127"/>
        </w:numPr>
        <w:tabs>
          <w:tab w:val="left" w:pos="820"/>
          <w:tab w:val="left" w:pos="821"/>
        </w:tabs>
        <w:spacing w:before="0" w:line="289" w:lineRule="exact"/>
        <w:ind w:hanging="361"/>
        <w:jc w:val="left"/>
        <w:rPr>
          <w:sz w:val="24"/>
          <w:lang w:val="el-GR"/>
        </w:rPr>
      </w:pPr>
      <w:r w:rsidRPr="00D61706">
        <w:rPr>
          <w:sz w:val="24"/>
          <w:lang w:val="el-GR"/>
        </w:rPr>
        <w:t>Ο μικροοργανισμός Α εμφανίζει</w:t>
      </w:r>
      <w:r w:rsidRPr="00D61706">
        <w:rPr>
          <w:spacing w:val="-4"/>
          <w:sz w:val="24"/>
          <w:lang w:val="el-GR"/>
        </w:rPr>
        <w:t xml:space="preserve"> </w:t>
      </w:r>
      <w:r w:rsidRPr="00D61706">
        <w:rPr>
          <w:sz w:val="24"/>
          <w:lang w:val="el-GR"/>
        </w:rPr>
        <w:t>εκβλάστημα.</w:t>
      </w:r>
    </w:p>
    <w:p w14:paraId="1E8273D1" w14:textId="77777777" w:rsidR="009D3C66" w:rsidRPr="00D61706" w:rsidRDefault="00691848">
      <w:pPr>
        <w:pStyle w:val="a4"/>
        <w:numPr>
          <w:ilvl w:val="2"/>
          <w:numId w:val="127"/>
        </w:numPr>
        <w:tabs>
          <w:tab w:val="left" w:pos="820"/>
          <w:tab w:val="left" w:pos="821"/>
        </w:tabs>
        <w:ind w:hanging="361"/>
        <w:jc w:val="left"/>
        <w:rPr>
          <w:sz w:val="24"/>
          <w:lang w:val="el-GR"/>
        </w:rPr>
      </w:pPr>
      <w:r w:rsidRPr="00D61706">
        <w:rPr>
          <w:sz w:val="24"/>
          <w:lang w:val="el-GR"/>
        </w:rPr>
        <w:t>Ο μικροοργανισμός Β περιβάλλεται από</w:t>
      </w:r>
      <w:r w:rsidRPr="00D61706">
        <w:rPr>
          <w:spacing w:val="-4"/>
          <w:sz w:val="24"/>
          <w:lang w:val="el-GR"/>
        </w:rPr>
        <w:t xml:space="preserve"> </w:t>
      </w:r>
      <w:r w:rsidRPr="00D61706">
        <w:rPr>
          <w:sz w:val="24"/>
          <w:lang w:val="el-GR"/>
        </w:rPr>
        <w:t>καψίδιο.</w:t>
      </w:r>
    </w:p>
    <w:p w14:paraId="0DA1E954" w14:textId="77777777" w:rsidR="009D3C66" w:rsidRPr="00D61706" w:rsidRDefault="00691848">
      <w:pPr>
        <w:pStyle w:val="a4"/>
        <w:numPr>
          <w:ilvl w:val="2"/>
          <w:numId w:val="127"/>
        </w:numPr>
        <w:tabs>
          <w:tab w:val="left" w:pos="820"/>
          <w:tab w:val="left" w:pos="821"/>
        </w:tabs>
        <w:ind w:hanging="361"/>
        <w:jc w:val="left"/>
        <w:rPr>
          <w:sz w:val="24"/>
          <w:lang w:val="el-GR"/>
        </w:rPr>
      </w:pPr>
      <w:r w:rsidRPr="00D61706">
        <w:rPr>
          <w:sz w:val="24"/>
          <w:lang w:val="el-GR"/>
        </w:rPr>
        <w:t>Ο μικροοργανισμός Γ περιέχει</w:t>
      </w:r>
      <w:r w:rsidRPr="00D61706">
        <w:rPr>
          <w:spacing w:val="-3"/>
          <w:sz w:val="24"/>
          <w:lang w:val="el-GR"/>
        </w:rPr>
        <w:t xml:space="preserve"> </w:t>
      </w:r>
      <w:r w:rsidRPr="00D61706">
        <w:rPr>
          <w:sz w:val="24"/>
          <w:lang w:val="el-GR"/>
        </w:rPr>
        <w:t>πλασμίδια.</w:t>
      </w:r>
    </w:p>
    <w:p w14:paraId="1780EB2C" w14:textId="77777777" w:rsidR="009D3C66" w:rsidRPr="00D61706" w:rsidRDefault="00691848">
      <w:pPr>
        <w:pStyle w:val="a3"/>
        <w:spacing w:before="147" w:line="360" w:lineRule="auto"/>
        <w:ind w:left="100" w:right="150"/>
        <w:jc w:val="left"/>
        <w:rPr>
          <w:lang w:val="el-GR"/>
        </w:rPr>
      </w:pPr>
      <w:r w:rsidRPr="00D61706">
        <w:rPr>
          <w:lang w:val="el-GR"/>
        </w:rPr>
        <w:t>Να αναγνωρίσετε την κατηγορία στην οποία ανήκει ο κάθε μικροοργανισμός (μονάδες 6). β. Στ</w:t>
      </w:r>
      <w:r w:rsidRPr="00D61706">
        <w:rPr>
          <w:lang w:val="el-GR"/>
        </w:rPr>
        <w:t>ο μικροοργανισμό, που περιβάλλεται από καψίδιο, να περιγράψετε τα υπόλοιπα δομικά του χαρακτηριστικά (μονάδες</w:t>
      </w:r>
      <w:r w:rsidRPr="00D61706">
        <w:rPr>
          <w:spacing w:val="1"/>
          <w:lang w:val="el-GR"/>
        </w:rPr>
        <w:t xml:space="preserve"> </w:t>
      </w:r>
      <w:r w:rsidRPr="00D61706">
        <w:rPr>
          <w:lang w:val="el-GR"/>
        </w:rPr>
        <w:t>6).</w:t>
      </w:r>
    </w:p>
    <w:p w14:paraId="47CABE8A" w14:textId="77777777" w:rsidR="009D3C66" w:rsidRDefault="00691848">
      <w:pPr>
        <w:pStyle w:val="1"/>
        <w:spacing w:line="292" w:lineRule="exact"/>
        <w:ind w:left="7902"/>
      </w:pPr>
      <w:r>
        <w:t>Μονάδες 12</w:t>
      </w:r>
    </w:p>
    <w:p w14:paraId="47FC9FE1" w14:textId="77777777" w:rsidR="009D3C66" w:rsidRPr="00D61706" w:rsidRDefault="00691848">
      <w:pPr>
        <w:pStyle w:val="a4"/>
        <w:numPr>
          <w:ilvl w:val="1"/>
          <w:numId w:val="127"/>
        </w:numPr>
        <w:tabs>
          <w:tab w:val="left" w:pos="523"/>
        </w:tabs>
        <w:spacing w:line="360" w:lineRule="auto"/>
        <w:ind w:right="298" w:firstLine="0"/>
        <w:jc w:val="both"/>
        <w:rPr>
          <w:b/>
          <w:sz w:val="24"/>
          <w:lang w:val="el-GR"/>
        </w:rPr>
      </w:pPr>
      <w:r w:rsidRPr="00D61706">
        <w:rPr>
          <w:b/>
          <w:sz w:val="24"/>
          <w:lang w:val="el-GR"/>
        </w:rPr>
        <w:t>Η διατήρηση των οικοσυστημάτων, όπως και κάθε άλλης οργανωμένης δομής, απαιτεί συνεχή προσφορά ενέργειας. Με βάση την παραπάνω απαίτηση τα οικοσυστήματα χαρακτηρίζονται είτε ως αυτότροφα, είτε ως</w:t>
      </w:r>
      <w:r w:rsidRPr="00D61706">
        <w:rPr>
          <w:b/>
          <w:spacing w:val="-5"/>
          <w:sz w:val="24"/>
          <w:lang w:val="el-GR"/>
        </w:rPr>
        <w:t xml:space="preserve"> </w:t>
      </w:r>
      <w:r w:rsidRPr="00D61706">
        <w:rPr>
          <w:b/>
          <w:sz w:val="24"/>
          <w:lang w:val="el-GR"/>
        </w:rPr>
        <w:t>ετερότροφα.</w:t>
      </w:r>
    </w:p>
    <w:p w14:paraId="418E5C38" w14:textId="77777777" w:rsidR="009D3C66" w:rsidRPr="00D61706" w:rsidRDefault="00691848">
      <w:pPr>
        <w:pStyle w:val="a3"/>
        <w:spacing w:before="2" w:line="360" w:lineRule="auto"/>
        <w:ind w:left="100" w:right="150"/>
        <w:jc w:val="left"/>
        <w:rPr>
          <w:lang w:val="el-GR"/>
        </w:rPr>
      </w:pPr>
      <w:r w:rsidRPr="00D61706">
        <w:rPr>
          <w:lang w:val="el-GR"/>
        </w:rPr>
        <w:t xml:space="preserve">α. Να δώσετε τον ορισμό του αυτότροφου (μονάδες </w:t>
      </w:r>
      <w:r w:rsidRPr="00D61706">
        <w:rPr>
          <w:lang w:val="el-GR"/>
        </w:rPr>
        <w:t>3) και του ετερότροφου οικοσυστήματος (μονάδες 3).</w:t>
      </w:r>
    </w:p>
    <w:p w14:paraId="0D74B640" w14:textId="77777777" w:rsidR="009D3C66" w:rsidRPr="00D61706" w:rsidRDefault="00691848">
      <w:pPr>
        <w:pStyle w:val="a3"/>
        <w:ind w:left="100"/>
        <w:jc w:val="left"/>
        <w:rPr>
          <w:lang w:val="el-GR"/>
        </w:rPr>
      </w:pPr>
      <w:r w:rsidRPr="00D61706">
        <w:rPr>
          <w:lang w:val="el-GR"/>
        </w:rPr>
        <w:t>β. Να χαρακτηρίσετε τα παρακάτω οικοσυστήματα ως αυτότροφα ή ετερότροφα:</w:t>
      </w:r>
    </w:p>
    <w:p w14:paraId="518069ED" w14:textId="77777777" w:rsidR="009D3C66" w:rsidRPr="00D61706" w:rsidRDefault="00691848">
      <w:pPr>
        <w:pStyle w:val="a3"/>
        <w:spacing w:before="146" w:line="360" w:lineRule="auto"/>
        <w:ind w:left="100" w:right="150"/>
        <w:jc w:val="left"/>
        <w:rPr>
          <w:lang w:val="el-GR"/>
        </w:rPr>
      </w:pPr>
      <w:r w:rsidRPr="00D61706">
        <w:rPr>
          <w:lang w:val="el-GR"/>
        </w:rPr>
        <w:t>δάσος, πόλη, ζωολογικός κήπος, λιβάδι, λίμνη, καλλιέργεια μικροοργανισμών, ενυδρείο ψαριών (μονάδες 7).</w:t>
      </w:r>
    </w:p>
    <w:p w14:paraId="466C772C" w14:textId="77777777" w:rsidR="009D3C66" w:rsidRPr="00D61706" w:rsidRDefault="00691848">
      <w:pPr>
        <w:pStyle w:val="1"/>
        <w:spacing w:line="292" w:lineRule="exact"/>
        <w:ind w:left="0" w:right="289"/>
        <w:jc w:val="right"/>
        <w:rPr>
          <w:lang w:val="el-GR"/>
        </w:rPr>
      </w:pPr>
      <w:r w:rsidRPr="00D61706">
        <w:rPr>
          <w:lang w:val="el-GR"/>
        </w:rPr>
        <w:t>Μονάδες 13</w:t>
      </w:r>
    </w:p>
    <w:p w14:paraId="7D939A79" w14:textId="77777777" w:rsidR="009D3C66" w:rsidRPr="00D61706" w:rsidRDefault="00691848">
      <w:pPr>
        <w:spacing w:before="41"/>
        <w:ind w:left="100"/>
        <w:rPr>
          <w:b/>
          <w:sz w:val="24"/>
          <w:lang w:val="el-GR"/>
        </w:rPr>
      </w:pPr>
      <w:bookmarkStart w:id="45" w:name="15381_SOLUTION"/>
      <w:bookmarkEnd w:id="45"/>
      <w:r w:rsidRPr="00D61706">
        <w:rPr>
          <w:b/>
          <w:sz w:val="24"/>
          <w:lang w:val="el-GR"/>
        </w:rPr>
        <w:t>2.1</w:t>
      </w:r>
    </w:p>
    <w:p w14:paraId="229A1A75" w14:textId="77777777" w:rsidR="009D3C66" w:rsidRPr="00D61706" w:rsidRDefault="00691848">
      <w:pPr>
        <w:pStyle w:val="a3"/>
        <w:spacing w:before="146" w:line="360" w:lineRule="auto"/>
        <w:ind w:left="100" w:right="1658"/>
        <w:jc w:val="left"/>
        <w:rPr>
          <w:lang w:val="el-GR"/>
        </w:rPr>
      </w:pPr>
      <w:r w:rsidRPr="00D61706">
        <w:rPr>
          <w:lang w:val="el-GR"/>
        </w:rPr>
        <w:t>α</w:t>
      </w:r>
      <w:r w:rsidRPr="00D61706">
        <w:rPr>
          <w:b/>
          <w:lang w:val="el-GR"/>
        </w:rPr>
        <w:t xml:space="preserve">. </w:t>
      </w:r>
      <w:r w:rsidRPr="00D61706">
        <w:rPr>
          <w:lang w:val="el-GR"/>
        </w:rPr>
        <w:t>Ο μικροοργανισμός Α, που εμφανίζει εκβλάστημα, ανήκει στους μύκητες. Ο μικροοργανισμός Β, που έχει καψίδιο, είναι ιός.</w:t>
      </w:r>
    </w:p>
    <w:p w14:paraId="0CF5AFC8" w14:textId="77777777" w:rsidR="009D3C66" w:rsidRPr="00D61706" w:rsidRDefault="00691848">
      <w:pPr>
        <w:pStyle w:val="a3"/>
        <w:spacing w:line="292" w:lineRule="exact"/>
        <w:ind w:left="100"/>
        <w:jc w:val="left"/>
        <w:rPr>
          <w:lang w:val="el-GR"/>
        </w:rPr>
      </w:pPr>
      <w:r w:rsidRPr="00D61706">
        <w:rPr>
          <w:lang w:val="el-GR"/>
        </w:rPr>
        <w:t>Ο</w:t>
      </w:r>
      <w:r w:rsidRPr="00D61706">
        <w:rPr>
          <w:lang w:val="el-GR"/>
        </w:rPr>
        <w:t xml:space="preserve"> μικροοργανισμός Γ, που διαθέτει πλασμίδια, ανήκει στα βακτήρια.</w:t>
      </w:r>
    </w:p>
    <w:p w14:paraId="486544C0" w14:textId="77777777" w:rsidR="009D3C66" w:rsidRPr="00D61706" w:rsidRDefault="00691848">
      <w:pPr>
        <w:pStyle w:val="a3"/>
        <w:spacing w:before="147" w:line="360" w:lineRule="auto"/>
        <w:ind w:left="100" w:right="116"/>
        <w:rPr>
          <w:lang w:val="el-GR"/>
        </w:rPr>
      </w:pPr>
      <w:r w:rsidRPr="00D61706">
        <w:rPr>
          <w:lang w:val="el-GR"/>
        </w:rPr>
        <w:t>β. Οι ιοί δεν συνιστούν κύτταρα. Οι ιοί έχουν σχετικά απλή δομή. Αποτελούνται από ένα πρωτεϊνικό περίβλημα με χαρακτηριστική γεωμετρία, το καψίδιο, μέσα στ</w:t>
      </w:r>
      <w:r>
        <w:t>o</w:t>
      </w:r>
      <w:r w:rsidRPr="00D61706">
        <w:rPr>
          <w:lang w:val="el-GR"/>
        </w:rPr>
        <w:t xml:space="preserve"> οποίο προφυλάσσεται το γενετικό το</w:t>
      </w:r>
      <w:r w:rsidRPr="00D61706">
        <w:rPr>
          <w:lang w:val="el-GR"/>
        </w:rPr>
        <w:t xml:space="preserve">υς υλικό. Ορισμένοι ιοί διαθέτουν και ένα επιπλέον περίβλημα, το έλυτρο, το οποίο είναι λιποπρωτεϊνικής φύσης. Το γενετικό υλικό ενός ιού </w:t>
      </w:r>
      <w:r w:rsidRPr="00D61706">
        <w:rPr>
          <w:lang w:val="el-GR"/>
        </w:rPr>
        <w:lastRenderedPageBreak/>
        <w:t xml:space="preserve">μπορεί να είναι είτε </w:t>
      </w:r>
      <w:r>
        <w:t>DNA</w:t>
      </w:r>
      <w:r w:rsidRPr="00D61706">
        <w:rPr>
          <w:lang w:val="el-GR"/>
        </w:rPr>
        <w:t xml:space="preserve"> είτε </w:t>
      </w:r>
      <w:r>
        <w:t>RNA</w:t>
      </w:r>
      <w:r w:rsidRPr="00D61706">
        <w:rPr>
          <w:lang w:val="el-GR"/>
        </w:rPr>
        <w:t>. Επίσης κάποιοι ιοί περιέχουν ορισμένα ένζυμα απαραίτητα για τον πολλαπλασιασμό τους</w:t>
      </w:r>
      <w:r w:rsidRPr="00D61706">
        <w:rPr>
          <w:lang w:val="el-GR"/>
        </w:rPr>
        <w:t>.</w:t>
      </w:r>
    </w:p>
    <w:p w14:paraId="700B6352" w14:textId="77777777" w:rsidR="009D3C66" w:rsidRPr="00D61706" w:rsidRDefault="00691848">
      <w:pPr>
        <w:pStyle w:val="1"/>
        <w:spacing w:before="1"/>
        <w:ind w:left="100"/>
        <w:jc w:val="left"/>
        <w:rPr>
          <w:lang w:val="el-GR"/>
        </w:rPr>
      </w:pPr>
      <w:r w:rsidRPr="00D61706">
        <w:rPr>
          <w:lang w:val="el-GR"/>
        </w:rPr>
        <w:t>2.2</w:t>
      </w:r>
    </w:p>
    <w:p w14:paraId="7FEE3E5E" w14:textId="77777777" w:rsidR="009D3C66" w:rsidRPr="00D61706" w:rsidRDefault="00691848">
      <w:pPr>
        <w:pStyle w:val="a3"/>
        <w:spacing w:before="146" w:line="360" w:lineRule="auto"/>
        <w:ind w:left="100" w:right="120"/>
        <w:rPr>
          <w:lang w:val="el-GR"/>
        </w:rPr>
      </w:pPr>
      <w:r w:rsidRPr="00D61706">
        <w:rPr>
          <w:lang w:val="el-GR"/>
        </w:rPr>
        <w:t>α. Τα οικοσυστήματα που υπάρχουν στον πλανήτη μας, στην πλειονότητά τους, εισάγουν την ενέργεια που είναι απαραίτητη για τη διατήρηση της δομής τους με τη μορφή της ηλιακής ακτινοβολίας. Τα οικοσυστήματα αυτά χαρακτηρίζονται ως αυτότροφα και διακρίνο</w:t>
      </w:r>
      <w:r w:rsidRPr="00D61706">
        <w:rPr>
          <w:lang w:val="el-GR"/>
        </w:rPr>
        <w:t>νται</w:t>
      </w:r>
      <w:r w:rsidRPr="00D61706">
        <w:rPr>
          <w:spacing w:val="-11"/>
          <w:lang w:val="el-GR"/>
        </w:rPr>
        <w:t xml:space="preserve"> </w:t>
      </w:r>
      <w:r w:rsidRPr="00D61706">
        <w:rPr>
          <w:lang w:val="el-GR"/>
        </w:rPr>
        <w:t>από</w:t>
      </w:r>
      <w:r w:rsidRPr="00D61706">
        <w:rPr>
          <w:spacing w:val="-9"/>
          <w:lang w:val="el-GR"/>
        </w:rPr>
        <w:t xml:space="preserve"> </w:t>
      </w:r>
      <w:r w:rsidRPr="00D61706">
        <w:rPr>
          <w:lang w:val="el-GR"/>
        </w:rPr>
        <w:t>τα</w:t>
      </w:r>
      <w:r w:rsidRPr="00D61706">
        <w:rPr>
          <w:spacing w:val="-9"/>
          <w:lang w:val="el-GR"/>
        </w:rPr>
        <w:t xml:space="preserve"> </w:t>
      </w:r>
      <w:r w:rsidRPr="00D61706">
        <w:rPr>
          <w:lang w:val="el-GR"/>
        </w:rPr>
        <w:t>ετερότροφα,</w:t>
      </w:r>
      <w:r w:rsidRPr="00D61706">
        <w:rPr>
          <w:spacing w:val="-11"/>
          <w:lang w:val="el-GR"/>
        </w:rPr>
        <w:t xml:space="preserve"> </w:t>
      </w:r>
      <w:r w:rsidRPr="00D61706">
        <w:rPr>
          <w:lang w:val="el-GR"/>
        </w:rPr>
        <w:t>επειδή</w:t>
      </w:r>
      <w:r w:rsidRPr="00D61706">
        <w:rPr>
          <w:spacing w:val="-8"/>
          <w:lang w:val="el-GR"/>
        </w:rPr>
        <w:t xml:space="preserve"> </w:t>
      </w:r>
      <w:r w:rsidRPr="00D61706">
        <w:rPr>
          <w:lang w:val="el-GR"/>
        </w:rPr>
        <w:t>η</w:t>
      </w:r>
      <w:r w:rsidRPr="00D61706">
        <w:rPr>
          <w:spacing w:val="-9"/>
          <w:lang w:val="el-GR"/>
        </w:rPr>
        <w:t xml:space="preserve"> </w:t>
      </w:r>
      <w:r w:rsidRPr="00D61706">
        <w:rPr>
          <w:lang w:val="el-GR"/>
        </w:rPr>
        <w:t>εισαγωγή</w:t>
      </w:r>
      <w:r w:rsidRPr="00D61706">
        <w:rPr>
          <w:spacing w:val="-8"/>
          <w:lang w:val="el-GR"/>
        </w:rPr>
        <w:t xml:space="preserve"> </w:t>
      </w:r>
      <w:r w:rsidRPr="00D61706">
        <w:rPr>
          <w:lang w:val="el-GR"/>
        </w:rPr>
        <w:t>ενέργειας</w:t>
      </w:r>
      <w:r w:rsidRPr="00D61706">
        <w:rPr>
          <w:spacing w:val="-9"/>
          <w:lang w:val="el-GR"/>
        </w:rPr>
        <w:t xml:space="preserve"> </w:t>
      </w:r>
      <w:r w:rsidRPr="00D61706">
        <w:rPr>
          <w:lang w:val="el-GR"/>
        </w:rPr>
        <w:t>σε</w:t>
      </w:r>
      <w:r w:rsidRPr="00D61706">
        <w:rPr>
          <w:spacing w:val="-9"/>
          <w:lang w:val="el-GR"/>
        </w:rPr>
        <w:t xml:space="preserve"> </w:t>
      </w:r>
      <w:r w:rsidRPr="00D61706">
        <w:rPr>
          <w:lang w:val="el-GR"/>
        </w:rPr>
        <w:t>αυτά</w:t>
      </w:r>
      <w:r w:rsidRPr="00D61706">
        <w:rPr>
          <w:spacing w:val="-8"/>
          <w:lang w:val="el-GR"/>
        </w:rPr>
        <w:t xml:space="preserve"> </w:t>
      </w:r>
      <w:r w:rsidRPr="00D61706">
        <w:rPr>
          <w:lang w:val="el-GR"/>
        </w:rPr>
        <w:t>γίνεται</w:t>
      </w:r>
      <w:r w:rsidRPr="00D61706">
        <w:rPr>
          <w:spacing w:val="-11"/>
          <w:lang w:val="el-GR"/>
        </w:rPr>
        <w:t xml:space="preserve"> </w:t>
      </w:r>
      <w:r w:rsidRPr="00D61706">
        <w:rPr>
          <w:lang w:val="el-GR"/>
        </w:rPr>
        <w:t>με</w:t>
      </w:r>
      <w:r w:rsidRPr="00D61706">
        <w:rPr>
          <w:spacing w:val="-8"/>
          <w:lang w:val="el-GR"/>
        </w:rPr>
        <w:t xml:space="preserve"> </w:t>
      </w:r>
      <w:r w:rsidRPr="00D61706">
        <w:rPr>
          <w:lang w:val="el-GR"/>
        </w:rPr>
        <w:t>τη</w:t>
      </w:r>
      <w:r w:rsidRPr="00D61706">
        <w:rPr>
          <w:spacing w:val="-8"/>
          <w:lang w:val="el-GR"/>
        </w:rPr>
        <w:t xml:space="preserve"> </w:t>
      </w:r>
      <w:r w:rsidRPr="00D61706">
        <w:rPr>
          <w:lang w:val="el-GR"/>
        </w:rPr>
        <w:t>μορφή χημικών ενώσεων.</w:t>
      </w:r>
    </w:p>
    <w:p w14:paraId="71DB8678" w14:textId="77777777" w:rsidR="009D3C66" w:rsidRPr="00D61706" w:rsidRDefault="00691848">
      <w:pPr>
        <w:pStyle w:val="a3"/>
        <w:spacing w:before="1"/>
        <w:ind w:left="100"/>
        <w:rPr>
          <w:lang w:val="el-GR"/>
        </w:rPr>
      </w:pPr>
      <w:r w:rsidRPr="00D61706">
        <w:rPr>
          <w:lang w:val="el-GR"/>
        </w:rPr>
        <w:t>β. Αυτότροφα οικοσυστήματα θεωρούνται τα ακόλουθα: δάσος, λιβάδι, λίμνη.</w:t>
      </w:r>
    </w:p>
    <w:p w14:paraId="0DC2A035" w14:textId="77777777" w:rsidR="009D3C66" w:rsidRPr="00D61706" w:rsidRDefault="00691848">
      <w:pPr>
        <w:pStyle w:val="a3"/>
        <w:spacing w:before="147" w:line="360" w:lineRule="auto"/>
        <w:ind w:left="100" w:right="122"/>
        <w:rPr>
          <w:lang w:val="el-GR"/>
        </w:rPr>
      </w:pPr>
      <w:r w:rsidRPr="00D61706">
        <w:rPr>
          <w:lang w:val="el-GR"/>
        </w:rPr>
        <w:t>Ετερότροφα οικοσυστήματα θεωρούνται τα ακόλουθα: πόλη, ζωολογικός κήπος, ενυδρείο ψαριών, καλλιέργεια μικροοργανισμών.</w:t>
      </w:r>
    </w:p>
    <w:p w14:paraId="630967E9" w14:textId="77777777" w:rsidR="009D3C66" w:rsidRDefault="00691848">
      <w:pPr>
        <w:pStyle w:val="1"/>
        <w:spacing w:before="41"/>
        <w:ind w:left="100"/>
      </w:pPr>
      <w:bookmarkStart w:id="46" w:name="15382"/>
      <w:bookmarkEnd w:id="46"/>
      <w:r>
        <w:t>ΘΕΜΑ 4</w:t>
      </w:r>
    </w:p>
    <w:p w14:paraId="7AE43CAB" w14:textId="77777777" w:rsidR="009D3C66" w:rsidRPr="00D61706" w:rsidRDefault="00691848">
      <w:pPr>
        <w:pStyle w:val="a4"/>
        <w:numPr>
          <w:ilvl w:val="1"/>
          <w:numId w:val="126"/>
        </w:numPr>
        <w:tabs>
          <w:tab w:val="left" w:pos="470"/>
        </w:tabs>
        <w:spacing w:line="360" w:lineRule="auto"/>
        <w:ind w:right="120" w:firstLine="0"/>
        <w:jc w:val="both"/>
        <w:rPr>
          <w:b/>
          <w:sz w:val="24"/>
          <w:lang w:val="el-GR"/>
        </w:rPr>
      </w:pPr>
      <w:r w:rsidRPr="00D61706">
        <w:rPr>
          <w:b/>
          <w:sz w:val="24"/>
          <w:lang w:val="el-GR"/>
        </w:rPr>
        <w:t>Η κυρία Ελένη, όταν ήταν μικρή, είχε νοσήσει από ιλαρά (ασθένεια που οφείλεται σε ιό). Αργότερα, όταν τα τρία της πα</w:t>
      </w:r>
      <w:r w:rsidRPr="00D61706">
        <w:rPr>
          <w:b/>
          <w:sz w:val="24"/>
          <w:lang w:val="el-GR"/>
        </w:rPr>
        <w:t>ιδιά αρρώστησαν από ιλαρά, η ίδια, παρά το γεγονός ότι τα φρόντιζε, δεν νόσησε</w:t>
      </w:r>
      <w:r w:rsidRPr="00D61706">
        <w:rPr>
          <w:b/>
          <w:spacing w:val="-1"/>
          <w:sz w:val="24"/>
          <w:lang w:val="el-GR"/>
        </w:rPr>
        <w:t xml:space="preserve"> </w:t>
      </w:r>
      <w:r w:rsidRPr="00D61706">
        <w:rPr>
          <w:b/>
          <w:sz w:val="24"/>
          <w:lang w:val="el-GR"/>
        </w:rPr>
        <w:t>ξανά.</w:t>
      </w:r>
    </w:p>
    <w:p w14:paraId="20F862F6" w14:textId="77777777" w:rsidR="009D3C66" w:rsidRPr="00D61706" w:rsidRDefault="00691848">
      <w:pPr>
        <w:pStyle w:val="a3"/>
        <w:spacing w:line="292" w:lineRule="exact"/>
        <w:ind w:left="100"/>
        <w:rPr>
          <w:b/>
          <w:lang w:val="el-GR"/>
        </w:rPr>
      </w:pPr>
      <w:r w:rsidRPr="00D61706">
        <w:rPr>
          <w:lang w:val="el-GR"/>
        </w:rPr>
        <w:t>α. Να γράψετε τους λόγους για τους οποίους η μητέρα δεν αρρώστησε ξανά (μονάδες 6)</w:t>
      </w:r>
      <w:r w:rsidRPr="00D61706">
        <w:rPr>
          <w:b/>
          <w:lang w:val="el-GR"/>
        </w:rPr>
        <w:t>.</w:t>
      </w:r>
    </w:p>
    <w:p w14:paraId="73F92E23" w14:textId="77777777" w:rsidR="009D3C66" w:rsidRPr="00D61706" w:rsidRDefault="00691848">
      <w:pPr>
        <w:pStyle w:val="a3"/>
        <w:spacing w:before="149" w:line="360" w:lineRule="auto"/>
        <w:ind w:left="100" w:right="124"/>
        <w:rPr>
          <w:lang w:val="el-GR"/>
        </w:rPr>
      </w:pPr>
      <w:r w:rsidRPr="00D61706">
        <w:rPr>
          <w:lang w:val="el-GR"/>
        </w:rPr>
        <w:t>β. Τα αποτελέσματα των αιματολογικών εξετάσεων των παιδιών έδειξαν αυξημένες συγκεντρώσ</w:t>
      </w:r>
      <w:r w:rsidRPr="00D61706">
        <w:rPr>
          <w:lang w:val="el-GR"/>
        </w:rPr>
        <w:t>εις ιντερφερονών. Να αναφέρετε σε ποια κατηγορία ουσιών ανήκουν οι ιντερφερόνες (μονάδες 2) και να περιγράψετε τον τρόπο δράσης τους (μονάδες 4).</w:t>
      </w:r>
    </w:p>
    <w:p w14:paraId="396BEC73" w14:textId="77777777" w:rsidR="009D3C66" w:rsidRDefault="00691848">
      <w:pPr>
        <w:pStyle w:val="1"/>
        <w:spacing w:line="292" w:lineRule="exact"/>
        <w:ind w:left="7902"/>
      </w:pPr>
      <w:r>
        <w:t>Μονάδες 12</w:t>
      </w:r>
    </w:p>
    <w:p w14:paraId="7C5ADBCE" w14:textId="77777777" w:rsidR="009D3C66" w:rsidRPr="00D61706" w:rsidRDefault="00691848">
      <w:pPr>
        <w:pStyle w:val="a4"/>
        <w:numPr>
          <w:ilvl w:val="1"/>
          <w:numId w:val="126"/>
        </w:numPr>
        <w:tabs>
          <w:tab w:val="left" w:pos="499"/>
        </w:tabs>
        <w:spacing w:before="147" w:line="360" w:lineRule="auto"/>
        <w:ind w:right="118" w:firstLine="0"/>
        <w:jc w:val="both"/>
        <w:rPr>
          <w:b/>
          <w:sz w:val="24"/>
          <w:lang w:val="el-GR"/>
        </w:rPr>
      </w:pPr>
      <w:r w:rsidRPr="00D61706">
        <w:rPr>
          <w:b/>
          <w:sz w:val="24"/>
          <w:lang w:val="el-GR"/>
        </w:rPr>
        <w:t>Οι οργανισμοί έχουν ανάγκη από ενέργεια την οποία εξασφαλίζουν με την τροφή τους. Οι τροφικές σχέσε</w:t>
      </w:r>
      <w:r w:rsidRPr="00D61706">
        <w:rPr>
          <w:b/>
          <w:sz w:val="24"/>
          <w:lang w:val="el-GR"/>
        </w:rPr>
        <w:t>ις μεταξύ των οργανισμών διαφορετικών ειδών μπορούν να περιγραφούν, από τους επιστήμονες που τις μελετούν, με ποιοτικό ή ποσοτικό</w:t>
      </w:r>
      <w:r w:rsidRPr="00D61706">
        <w:rPr>
          <w:b/>
          <w:spacing w:val="-16"/>
          <w:sz w:val="24"/>
          <w:lang w:val="el-GR"/>
        </w:rPr>
        <w:t xml:space="preserve"> </w:t>
      </w:r>
      <w:r w:rsidRPr="00D61706">
        <w:rPr>
          <w:b/>
          <w:sz w:val="24"/>
          <w:lang w:val="el-GR"/>
        </w:rPr>
        <w:t>τρόπο.</w:t>
      </w:r>
    </w:p>
    <w:p w14:paraId="44AF5A7B" w14:textId="77777777" w:rsidR="009D3C66" w:rsidRPr="00D61706" w:rsidRDefault="00691848">
      <w:pPr>
        <w:pStyle w:val="a3"/>
        <w:spacing w:line="360" w:lineRule="auto"/>
        <w:ind w:left="100" w:right="116"/>
        <w:rPr>
          <w:lang w:val="el-GR"/>
        </w:rPr>
      </w:pPr>
      <w:r w:rsidRPr="00D61706">
        <w:rPr>
          <w:lang w:val="el-GR"/>
        </w:rPr>
        <w:t xml:space="preserve">α. Να δώσετε τον ορισμό της έννοιας της τροφικής αλυσίδας (μονάδες 4) και να αναφέρετε αν αποτελεί ποιοτική ή ποσοτική </w:t>
      </w:r>
      <w:r w:rsidRPr="00D61706">
        <w:rPr>
          <w:lang w:val="el-GR"/>
        </w:rPr>
        <w:t>απεικόνιση των τροφικών σχέσεων των οργανισμών (μονάδες 2).</w:t>
      </w:r>
    </w:p>
    <w:p w14:paraId="162F0936" w14:textId="77777777" w:rsidR="009D3C66" w:rsidRPr="00D61706" w:rsidRDefault="00691848">
      <w:pPr>
        <w:pStyle w:val="a3"/>
        <w:spacing w:before="1" w:line="360" w:lineRule="auto"/>
        <w:ind w:left="100" w:right="1960"/>
        <w:rPr>
          <w:lang w:val="el-GR"/>
        </w:rPr>
      </w:pPr>
      <w:r w:rsidRPr="00D61706">
        <w:rPr>
          <w:lang w:val="el-GR"/>
        </w:rPr>
        <w:t>β. Δίνεται η παρακάτω τροφική αλυσίδα ενός χερσαίου οικοσυστήματος: μαργαρίτες → έντομα → βάτραχος → φίδι</w:t>
      </w:r>
    </w:p>
    <w:p w14:paraId="25811F01" w14:textId="77777777" w:rsidR="009D3C66" w:rsidRPr="00D61706" w:rsidRDefault="00691848">
      <w:pPr>
        <w:pStyle w:val="a3"/>
        <w:spacing w:line="360" w:lineRule="auto"/>
        <w:ind w:left="100" w:right="117"/>
        <w:rPr>
          <w:lang w:val="el-GR"/>
        </w:rPr>
      </w:pPr>
      <w:r w:rsidRPr="00D61706">
        <w:rPr>
          <w:lang w:val="el-GR"/>
        </w:rPr>
        <w:t>Να εξηγήσετε ποιοι από τους οργανισμούς της αλυσίδας δεσμεύουν την ηλιακή ενέργεια (μονάδε</w:t>
      </w:r>
      <w:r w:rsidRPr="00D61706">
        <w:rPr>
          <w:lang w:val="el-GR"/>
        </w:rPr>
        <w:t>ς 2). Να προσδιορίσετε τον αριθμό των τροφικών επιπέδων των καταναλωτών του οικοσυστήματος (μονάδες 2) και να αιτιολογήσετε ποιο είναι το τροφικό επίπεδο με τη μικρότερη βιομάζα (μονάδες 3).</w:t>
      </w:r>
    </w:p>
    <w:p w14:paraId="658F40A7" w14:textId="77777777" w:rsidR="009D3C66" w:rsidRPr="00D61706" w:rsidRDefault="00691848">
      <w:pPr>
        <w:pStyle w:val="1"/>
        <w:spacing w:line="292" w:lineRule="exact"/>
        <w:ind w:left="0" w:right="114"/>
        <w:jc w:val="right"/>
        <w:rPr>
          <w:lang w:val="el-GR"/>
        </w:rPr>
      </w:pPr>
      <w:r w:rsidRPr="00D61706">
        <w:rPr>
          <w:lang w:val="el-GR"/>
        </w:rPr>
        <w:t>Μονάδες 13</w:t>
      </w:r>
    </w:p>
    <w:p w14:paraId="43B037F6" w14:textId="77777777" w:rsidR="009D3C66" w:rsidRPr="00D61706" w:rsidRDefault="009D3C66">
      <w:pPr>
        <w:spacing w:line="292" w:lineRule="exact"/>
        <w:jc w:val="right"/>
        <w:rPr>
          <w:lang w:val="el-GR"/>
        </w:rPr>
        <w:sectPr w:rsidR="009D3C66" w:rsidRPr="00D61706">
          <w:pgSz w:w="11910" w:h="16840"/>
          <w:pgMar w:top="1380" w:right="1320" w:bottom="280" w:left="1340" w:header="720" w:footer="720" w:gutter="0"/>
          <w:cols w:space="720"/>
        </w:sectPr>
      </w:pPr>
    </w:p>
    <w:p w14:paraId="5A5FA46B" w14:textId="77777777" w:rsidR="009D3C66" w:rsidRPr="00D61706" w:rsidRDefault="00691848">
      <w:pPr>
        <w:spacing w:before="41"/>
        <w:ind w:left="100"/>
        <w:rPr>
          <w:b/>
          <w:sz w:val="24"/>
          <w:lang w:val="el-GR"/>
        </w:rPr>
      </w:pPr>
      <w:bookmarkStart w:id="47" w:name="15382_SOLUTION"/>
      <w:bookmarkEnd w:id="47"/>
      <w:r w:rsidRPr="00D61706">
        <w:rPr>
          <w:b/>
          <w:sz w:val="24"/>
          <w:lang w:val="el-GR"/>
        </w:rPr>
        <w:lastRenderedPageBreak/>
        <w:t>4.1</w:t>
      </w:r>
    </w:p>
    <w:p w14:paraId="223384B9" w14:textId="77777777" w:rsidR="009D3C66" w:rsidRPr="00D61706" w:rsidRDefault="00691848">
      <w:pPr>
        <w:pStyle w:val="a3"/>
        <w:spacing w:before="146" w:line="360" w:lineRule="auto"/>
        <w:ind w:left="100" w:right="119"/>
        <w:rPr>
          <w:lang w:val="el-GR"/>
        </w:rPr>
      </w:pPr>
      <w:r w:rsidRPr="00D61706">
        <w:rPr>
          <w:lang w:val="el-GR"/>
        </w:rPr>
        <w:t xml:space="preserve">α. </w:t>
      </w:r>
      <w:r>
        <w:t>H</w:t>
      </w:r>
      <w:r w:rsidRPr="00D61706">
        <w:rPr>
          <w:lang w:val="el-GR"/>
        </w:rPr>
        <w:t xml:space="preserve"> κυρία Ελένη είχε νοσήσει στο παρελθόν από την ιλαρά, οπότε δημιούργησε λεμφοκύτταρα μνήμης για τον συγκεκριμένο ιό. Έτσι στην επόμενη επαφή της μητέρας με τον ιό, λόγω της νόσησης των παιδιών της, ενεργοποιήθηκαν τα Τ και Β λεμφοκύτταρα μνήμης, που δι</w:t>
      </w:r>
      <w:r w:rsidRPr="00D61706">
        <w:rPr>
          <w:lang w:val="el-GR"/>
        </w:rPr>
        <w:t>αθέτει, ξεκίνησε αμέσως η έκκριση αντισωμάτων και έτσι δεν πρόλαβαν να εμφανιστούν τα συμπτώματα της ασθένειας στην κυρία Ελένη (δευτερογενής ανοσοβιολογική απόκριση). Η μητέρα είναι πιθανόν να μην αντιλήφθηκε ότι μολύνθηκε.</w:t>
      </w:r>
    </w:p>
    <w:p w14:paraId="2D777D9B" w14:textId="77777777" w:rsidR="009D3C66" w:rsidRPr="00D61706" w:rsidRDefault="00691848">
      <w:pPr>
        <w:pStyle w:val="a3"/>
        <w:spacing w:before="1" w:line="360" w:lineRule="auto"/>
        <w:ind w:left="100" w:right="119"/>
        <w:rPr>
          <w:lang w:val="el-GR"/>
        </w:rPr>
      </w:pPr>
      <w:r w:rsidRPr="00D61706">
        <w:rPr>
          <w:lang w:val="el-GR"/>
        </w:rPr>
        <w:t>β. Οι ιντερφερόνες είναι ειδικέ</w:t>
      </w:r>
      <w:r w:rsidRPr="00D61706">
        <w:rPr>
          <w:lang w:val="el-GR"/>
        </w:rPr>
        <w:t xml:space="preserve">ς πρωτεΐνες που παράγονται από κύτταρα που έχουν μολυνθεί από ιούς. Σε πρώτο στάδιο οι ιντερφερόνες ανιχνεύονται στο κυτταρόπλασμα του μολυσμένου κυττάρου. Σε επόμενο στάδιο οι ιντερφερόνες απελευθερώνονται στο μεσοκυττάριο υγρό και από εκεί συνδέονται σε </w:t>
      </w:r>
      <w:r w:rsidRPr="00D61706">
        <w:rPr>
          <w:lang w:val="el-GR"/>
        </w:rPr>
        <w:t>γειτονικά υγιή κύτταρα. Με την σύνδεση των ιντερφερονών στα υγιή κύτταρα ενεργοποιείται η παραγωγή άλλων πρωτεϊνών, οι οποίες έχουν την ικανότητα να παρεμποδίζουν τον πολλαπλασιασμό των ιών. Έτσι τα υγιή κύτταρα προστατεύονται, γιατί ο ιός, ακόμη και αν κα</w:t>
      </w:r>
      <w:r w:rsidRPr="00D61706">
        <w:rPr>
          <w:lang w:val="el-GR"/>
        </w:rPr>
        <w:t>τορθώσει να διεισδύσει σ' αυτά, είναι ανίκανος να πολλαπλασιαστεί.</w:t>
      </w:r>
    </w:p>
    <w:p w14:paraId="5C1A7953" w14:textId="77777777" w:rsidR="009D3C66" w:rsidRPr="00D61706" w:rsidRDefault="00691848">
      <w:pPr>
        <w:pStyle w:val="1"/>
        <w:spacing w:before="1"/>
        <w:ind w:left="100"/>
        <w:jc w:val="left"/>
        <w:rPr>
          <w:lang w:val="el-GR"/>
        </w:rPr>
      </w:pPr>
      <w:r w:rsidRPr="00D61706">
        <w:rPr>
          <w:lang w:val="el-GR"/>
        </w:rPr>
        <w:t>4.2</w:t>
      </w:r>
    </w:p>
    <w:p w14:paraId="7EAD5312" w14:textId="77777777" w:rsidR="009D3C66" w:rsidRPr="00D61706" w:rsidRDefault="00691848">
      <w:pPr>
        <w:pStyle w:val="a3"/>
        <w:spacing w:before="147" w:line="360" w:lineRule="auto"/>
        <w:ind w:left="100" w:right="115"/>
        <w:rPr>
          <w:lang w:val="el-GR"/>
        </w:rPr>
      </w:pPr>
      <w:r w:rsidRPr="00D61706">
        <w:rPr>
          <w:lang w:val="el-GR"/>
        </w:rPr>
        <w:t xml:space="preserve">α. Τροφική αλυσίδα: Μια απεικόνιση ποιοτικών τροφικών σχέσεων μεταξύ των  οργανισμών του οικοσυστήματος, στην οποία οι οργανισμοί που συμμετέχουν σχηματίζουν μια αλυσίδα, της οποίας τα </w:t>
      </w:r>
      <w:r w:rsidRPr="00D61706">
        <w:rPr>
          <w:lang w:val="el-GR"/>
        </w:rPr>
        <w:t>βέλη δείχνουν τη ροή ενέργειας από τον καταναλισκόμενο στον καταναλωτή.</w:t>
      </w:r>
    </w:p>
    <w:p w14:paraId="5A58C549" w14:textId="77777777" w:rsidR="009D3C66" w:rsidRPr="00D61706" w:rsidRDefault="00691848">
      <w:pPr>
        <w:pStyle w:val="a3"/>
        <w:spacing w:line="360" w:lineRule="auto"/>
        <w:ind w:left="100" w:right="118"/>
        <w:rPr>
          <w:lang w:val="el-GR"/>
        </w:rPr>
      </w:pPr>
      <w:r w:rsidRPr="00D61706">
        <w:rPr>
          <w:lang w:val="el-GR"/>
        </w:rPr>
        <w:t>β. Οι οργανισμοί που δεσμεύουν την ηλιακή ενέργεια στην αλυσίδα είναι οι μαργαρίτες, που αποτελούν τους παραγωγούς και κάνουν φωτοσύνθεση. Τα τροφικά επίπεδα των καταναλωτών συνίσταντα</w:t>
      </w:r>
      <w:r w:rsidRPr="00D61706">
        <w:rPr>
          <w:lang w:val="el-GR"/>
        </w:rPr>
        <w:t xml:space="preserve">ι από τα έντομα, τους βατράχους και τα φίδια και είναι τρία. Το επίπεδο με τη μικρότερη βιομάζα θα είναι εκείνο των φιδιών, καθώς έχει υπολογιστεί ότι μόνο το 10% περίπου της ενέργειας ενός τροφικού επιπέδου περνάει στο επόμενο, καθώς το 90% της ενέργειας </w:t>
      </w:r>
      <w:r w:rsidRPr="00D61706">
        <w:rPr>
          <w:lang w:val="el-GR"/>
        </w:rPr>
        <w:t>χάνεται. Την ίδια πτωτική τάση με την ενέργεια παρουσιάζει και η βιομάζα των οργανισμών.</w:t>
      </w:r>
    </w:p>
    <w:p w14:paraId="70099CA4" w14:textId="77777777" w:rsidR="009D3C66" w:rsidRDefault="00691848">
      <w:pPr>
        <w:pStyle w:val="1"/>
        <w:spacing w:before="25"/>
        <w:ind w:left="101"/>
      </w:pPr>
      <w:bookmarkStart w:id="48" w:name="15383"/>
      <w:bookmarkEnd w:id="48"/>
      <w:r>
        <w:t>ΘΕΜΑ 4</w:t>
      </w:r>
    </w:p>
    <w:p w14:paraId="3BCB38BD" w14:textId="77777777" w:rsidR="009D3C66" w:rsidRPr="00D61706" w:rsidRDefault="00691848">
      <w:pPr>
        <w:pStyle w:val="a4"/>
        <w:numPr>
          <w:ilvl w:val="1"/>
          <w:numId w:val="125"/>
        </w:numPr>
        <w:tabs>
          <w:tab w:val="left" w:pos="470"/>
        </w:tabs>
        <w:spacing w:before="139" w:line="367" w:lineRule="auto"/>
        <w:ind w:left="101" w:right="147" w:firstLine="0"/>
        <w:rPr>
          <w:b/>
          <w:sz w:val="24"/>
          <w:lang w:val="el-GR"/>
        </w:rPr>
      </w:pPr>
      <w:r w:rsidRPr="00D61706">
        <w:rPr>
          <w:b/>
          <w:sz w:val="24"/>
          <w:lang w:val="el-GR"/>
        </w:rPr>
        <w:t xml:space="preserve">Η νόσος </w:t>
      </w:r>
      <w:r>
        <w:rPr>
          <w:b/>
          <w:sz w:val="24"/>
        </w:rPr>
        <w:t>Covid</w:t>
      </w:r>
      <w:r w:rsidRPr="00D61706">
        <w:rPr>
          <w:b/>
          <w:sz w:val="24"/>
          <w:lang w:val="el-GR"/>
        </w:rPr>
        <w:t xml:space="preserve">-19 προκαλείται από τον </w:t>
      </w:r>
      <w:r w:rsidRPr="00D61706">
        <w:rPr>
          <w:b/>
          <w:spacing w:val="-3"/>
          <w:sz w:val="24"/>
          <w:lang w:val="el-GR"/>
        </w:rPr>
        <w:t xml:space="preserve">ιός </w:t>
      </w:r>
      <w:r>
        <w:rPr>
          <w:b/>
          <w:sz w:val="24"/>
        </w:rPr>
        <w:t>Sars</w:t>
      </w:r>
      <w:r w:rsidRPr="00D61706">
        <w:rPr>
          <w:b/>
          <w:sz w:val="24"/>
          <w:lang w:val="el-GR"/>
        </w:rPr>
        <w:t>-</w:t>
      </w:r>
      <w:r>
        <w:rPr>
          <w:b/>
          <w:sz w:val="24"/>
        </w:rPr>
        <w:t>Cov</w:t>
      </w:r>
      <w:r w:rsidRPr="00D61706">
        <w:rPr>
          <w:b/>
          <w:sz w:val="24"/>
          <w:lang w:val="el-GR"/>
        </w:rPr>
        <w:t xml:space="preserve">2. </w:t>
      </w:r>
      <w:r w:rsidRPr="00D61706">
        <w:rPr>
          <w:b/>
          <w:spacing w:val="-3"/>
          <w:sz w:val="24"/>
          <w:lang w:val="el-GR"/>
        </w:rPr>
        <w:t xml:space="preserve">Για </w:t>
      </w:r>
      <w:r w:rsidRPr="00D61706">
        <w:rPr>
          <w:b/>
          <w:sz w:val="24"/>
          <w:lang w:val="el-GR"/>
        </w:rPr>
        <w:t xml:space="preserve">να προστατευτούμε από τις επιπτώσεις της νόσου </w:t>
      </w:r>
      <w:r>
        <w:rPr>
          <w:b/>
          <w:sz w:val="24"/>
        </w:rPr>
        <w:t>Covid</w:t>
      </w:r>
      <w:r w:rsidRPr="00D61706">
        <w:rPr>
          <w:b/>
          <w:sz w:val="24"/>
          <w:lang w:val="el-GR"/>
        </w:rPr>
        <w:t>-19 αναπτύχθηκαν διάφορα είδη</w:t>
      </w:r>
      <w:r w:rsidRPr="00D61706">
        <w:rPr>
          <w:b/>
          <w:spacing w:val="-19"/>
          <w:sz w:val="24"/>
          <w:lang w:val="el-GR"/>
        </w:rPr>
        <w:t xml:space="preserve"> </w:t>
      </w:r>
      <w:r w:rsidRPr="00D61706">
        <w:rPr>
          <w:b/>
          <w:sz w:val="24"/>
          <w:lang w:val="el-GR"/>
        </w:rPr>
        <w:t>εμβολίων</w:t>
      </w:r>
      <w:r w:rsidRPr="00D61706">
        <w:rPr>
          <w:b/>
          <w:sz w:val="24"/>
          <w:lang w:val="el-GR"/>
        </w:rPr>
        <w:t>.</w:t>
      </w:r>
    </w:p>
    <w:p w14:paraId="7E4C798E" w14:textId="77777777" w:rsidR="009D3C66" w:rsidRPr="00D61706" w:rsidRDefault="00691848">
      <w:pPr>
        <w:pStyle w:val="a3"/>
        <w:spacing w:line="277" w:lineRule="exact"/>
        <w:ind w:left="101"/>
        <w:rPr>
          <w:lang w:val="el-GR"/>
        </w:rPr>
      </w:pPr>
      <w:r w:rsidRPr="00D61706">
        <w:rPr>
          <w:lang w:val="el-GR"/>
        </w:rPr>
        <w:t>α. Να γράψετε το είδος ανοσίας που προσφέρουν τα εμβόλια (μονάδες 3) και να εξηγήσετε</w:t>
      </w:r>
    </w:p>
    <w:p w14:paraId="56E0470D" w14:textId="77777777" w:rsidR="009D3C66" w:rsidRPr="00D61706" w:rsidRDefault="00691848">
      <w:pPr>
        <w:pStyle w:val="a3"/>
        <w:spacing w:before="155"/>
        <w:ind w:left="101"/>
        <w:rPr>
          <w:lang w:val="el-GR"/>
        </w:rPr>
      </w:pPr>
      <w:r w:rsidRPr="00D61706">
        <w:rPr>
          <w:lang w:val="el-GR"/>
        </w:rPr>
        <w:t>τι μπορεί να περιέχει ένα εμβόλιο (μονάδες 3).</w:t>
      </w:r>
    </w:p>
    <w:p w14:paraId="7512B156" w14:textId="77777777" w:rsidR="009D3C66" w:rsidRPr="00D61706" w:rsidRDefault="00691848">
      <w:pPr>
        <w:pStyle w:val="a3"/>
        <w:spacing w:before="140" w:line="360" w:lineRule="auto"/>
        <w:ind w:left="101" w:right="136"/>
        <w:rPr>
          <w:lang w:val="el-GR"/>
        </w:rPr>
      </w:pPr>
      <w:r w:rsidRPr="00D61706">
        <w:rPr>
          <w:lang w:val="el-GR"/>
        </w:rPr>
        <w:t xml:space="preserve">β. Να εξηγήσετε με ποιο τρόπο προστατεύεται ένα άτομο, που έχει εμβολιαστεί εναντίον της νόσου </w:t>
      </w:r>
      <w:r>
        <w:t>Covid</w:t>
      </w:r>
      <w:r w:rsidRPr="00D61706">
        <w:rPr>
          <w:lang w:val="el-GR"/>
        </w:rPr>
        <w:t>-19, σε σχέση με κάποιον μη εμβολιασμένο σε πιθανή έκθεση στον ιό (μονάδες 6).</w:t>
      </w:r>
    </w:p>
    <w:p w14:paraId="692A147E" w14:textId="77777777" w:rsidR="009D3C66" w:rsidRDefault="00691848">
      <w:pPr>
        <w:pStyle w:val="1"/>
        <w:spacing w:before="11"/>
        <w:ind w:left="7904"/>
        <w:jc w:val="left"/>
      </w:pPr>
      <w:r>
        <w:lastRenderedPageBreak/>
        <w:t>Μονάδες 12</w:t>
      </w:r>
    </w:p>
    <w:p w14:paraId="0E61277A" w14:textId="77777777" w:rsidR="009D3C66" w:rsidRPr="00D61706" w:rsidRDefault="00691848">
      <w:pPr>
        <w:pStyle w:val="a4"/>
        <w:numPr>
          <w:ilvl w:val="1"/>
          <w:numId w:val="125"/>
        </w:numPr>
        <w:tabs>
          <w:tab w:val="left" w:pos="486"/>
        </w:tabs>
        <w:spacing w:before="140" w:line="360" w:lineRule="auto"/>
        <w:ind w:left="101" w:right="133" w:firstLine="0"/>
        <w:rPr>
          <w:b/>
          <w:sz w:val="24"/>
          <w:lang w:val="el-GR"/>
        </w:rPr>
      </w:pPr>
      <w:r w:rsidRPr="00D61706">
        <w:rPr>
          <w:b/>
          <w:sz w:val="24"/>
          <w:lang w:val="el-GR"/>
        </w:rPr>
        <w:t xml:space="preserve">Στην εξοχή που παραθερίζετε κάθε </w:t>
      </w:r>
      <w:r w:rsidRPr="00D61706">
        <w:rPr>
          <w:b/>
          <w:spacing w:val="-3"/>
          <w:sz w:val="24"/>
          <w:lang w:val="el-GR"/>
        </w:rPr>
        <w:t xml:space="preserve">καλοκαίρι, </w:t>
      </w:r>
      <w:r w:rsidRPr="00D61706">
        <w:rPr>
          <w:b/>
          <w:sz w:val="24"/>
          <w:lang w:val="el-GR"/>
        </w:rPr>
        <w:t xml:space="preserve">παρατηρήσατε ότι μετά </w:t>
      </w:r>
      <w:r w:rsidRPr="00D61706">
        <w:rPr>
          <w:b/>
          <w:spacing w:val="-4"/>
          <w:sz w:val="24"/>
          <w:lang w:val="el-GR"/>
        </w:rPr>
        <w:t xml:space="preserve">από </w:t>
      </w:r>
      <w:r w:rsidRPr="00D61706">
        <w:rPr>
          <w:b/>
          <w:sz w:val="24"/>
          <w:lang w:val="el-GR"/>
        </w:rPr>
        <w:t xml:space="preserve">πολλά χρόνια κάποια άτομα, από ένα είδος πτηνών, εμφανίζουν μακρύτερο ράμφος, το οποίο τα διευκολύνει να τρέφονται </w:t>
      </w:r>
      <w:r w:rsidRPr="00D61706">
        <w:rPr>
          <w:b/>
          <w:spacing w:val="-4"/>
          <w:sz w:val="24"/>
          <w:lang w:val="el-GR"/>
        </w:rPr>
        <w:t xml:space="preserve">με </w:t>
      </w:r>
      <w:r w:rsidRPr="00D61706">
        <w:rPr>
          <w:b/>
          <w:sz w:val="24"/>
          <w:lang w:val="el-GR"/>
        </w:rPr>
        <w:t>έντομα κρυμμένα σε τρύπες</w:t>
      </w:r>
      <w:r w:rsidRPr="00D61706">
        <w:rPr>
          <w:b/>
          <w:spacing w:val="-38"/>
          <w:sz w:val="24"/>
          <w:lang w:val="el-GR"/>
        </w:rPr>
        <w:t xml:space="preserve"> </w:t>
      </w:r>
      <w:r w:rsidRPr="00D61706">
        <w:rPr>
          <w:b/>
          <w:sz w:val="24"/>
          <w:lang w:val="el-GR"/>
        </w:rPr>
        <w:t>δέντρων.</w:t>
      </w:r>
    </w:p>
    <w:p w14:paraId="403436E8" w14:textId="77777777" w:rsidR="009D3C66" w:rsidRPr="00D61706" w:rsidRDefault="00691848">
      <w:pPr>
        <w:pStyle w:val="a3"/>
        <w:spacing w:before="10" w:line="360" w:lineRule="auto"/>
        <w:ind w:left="101" w:right="128"/>
        <w:rPr>
          <w:lang w:val="el-GR"/>
        </w:rPr>
      </w:pPr>
      <w:r w:rsidRPr="00D61706">
        <w:rPr>
          <w:spacing w:val="3"/>
          <w:lang w:val="el-GR"/>
        </w:rPr>
        <w:t xml:space="preserve">α. </w:t>
      </w:r>
      <w:r w:rsidRPr="00D61706">
        <w:rPr>
          <w:spacing w:val="-6"/>
          <w:lang w:val="el-GR"/>
        </w:rPr>
        <w:t xml:space="preserve">Αν </w:t>
      </w:r>
      <w:r w:rsidRPr="00D61706">
        <w:rPr>
          <w:spacing w:val="-3"/>
          <w:lang w:val="el-GR"/>
        </w:rPr>
        <w:t xml:space="preserve">ίσχυε </w:t>
      </w:r>
      <w:r w:rsidRPr="00D61706">
        <w:rPr>
          <w:lang w:val="el-GR"/>
        </w:rPr>
        <w:t xml:space="preserve">η θεωρία του Λαμάρκ, </w:t>
      </w:r>
      <w:r w:rsidRPr="00D61706">
        <w:rPr>
          <w:spacing w:val="-6"/>
          <w:lang w:val="el-GR"/>
        </w:rPr>
        <w:t xml:space="preserve">να </w:t>
      </w:r>
      <w:r w:rsidRPr="00D61706">
        <w:rPr>
          <w:lang w:val="el-GR"/>
        </w:rPr>
        <w:t xml:space="preserve">γράψετε </w:t>
      </w:r>
      <w:r w:rsidRPr="00D61706">
        <w:rPr>
          <w:spacing w:val="-3"/>
          <w:lang w:val="el-GR"/>
        </w:rPr>
        <w:t xml:space="preserve">με </w:t>
      </w:r>
      <w:r w:rsidRPr="00D61706">
        <w:rPr>
          <w:lang w:val="el-GR"/>
        </w:rPr>
        <w:t xml:space="preserve">βάση ποια </w:t>
      </w:r>
      <w:r w:rsidRPr="00D61706">
        <w:rPr>
          <w:spacing w:val="-3"/>
          <w:lang w:val="el-GR"/>
        </w:rPr>
        <w:t xml:space="preserve">αρχή </w:t>
      </w:r>
      <w:r w:rsidRPr="00D61706">
        <w:rPr>
          <w:lang w:val="el-GR"/>
        </w:rPr>
        <w:t xml:space="preserve">μεταβλήθηκε το ράμφος </w:t>
      </w:r>
      <w:r w:rsidRPr="00D61706">
        <w:rPr>
          <w:spacing w:val="-2"/>
          <w:lang w:val="el-GR"/>
        </w:rPr>
        <w:t xml:space="preserve">των </w:t>
      </w:r>
      <w:r w:rsidRPr="00D61706">
        <w:rPr>
          <w:lang w:val="el-GR"/>
        </w:rPr>
        <w:t>πτηνών στον</w:t>
      </w:r>
      <w:r w:rsidRPr="00D61706">
        <w:rPr>
          <w:lang w:val="el-GR"/>
        </w:rPr>
        <w:t xml:space="preserve"> αρχικό πληθυσμό </w:t>
      </w:r>
      <w:r w:rsidRPr="00D61706">
        <w:rPr>
          <w:spacing w:val="2"/>
          <w:lang w:val="el-GR"/>
        </w:rPr>
        <w:t xml:space="preserve">(μονάδες </w:t>
      </w:r>
      <w:r w:rsidRPr="00D61706">
        <w:rPr>
          <w:spacing w:val="-5"/>
          <w:lang w:val="el-GR"/>
        </w:rPr>
        <w:t xml:space="preserve">2) </w:t>
      </w:r>
      <w:r w:rsidRPr="00D61706">
        <w:rPr>
          <w:spacing w:val="3"/>
          <w:lang w:val="el-GR"/>
        </w:rPr>
        <w:t xml:space="preserve">και </w:t>
      </w:r>
      <w:r w:rsidRPr="00D61706">
        <w:rPr>
          <w:lang w:val="el-GR"/>
        </w:rPr>
        <w:t xml:space="preserve">να εξηγήσετε τη μεταβολή του ράμφους </w:t>
      </w:r>
      <w:r w:rsidRPr="00D61706">
        <w:rPr>
          <w:spacing w:val="-3"/>
          <w:lang w:val="el-GR"/>
        </w:rPr>
        <w:t xml:space="preserve">με </w:t>
      </w:r>
      <w:r w:rsidRPr="00D61706">
        <w:rPr>
          <w:lang w:val="el-GR"/>
        </w:rPr>
        <w:t xml:space="preserve">βάση αυτή την αρχή </w:t>
      </w:r>
      <w:r w:rsidRPr="00D61706">
        <w:rPr>
          <w:spacing w:val="2"/>
          <w:lang w:val="el-GR"/>
        </w:rPr>
        <w:t>(μονάδες</w:t>
      </w:r>
      <w:r w:rsidRPr="00D61706">
        <w:rPr>
          <w:spacing w:val="13"/>
          <w:lang w:val="el-GR"/>
        </w:rPr>
        <w:t xml:space="preserve"> </w:t>
      </w:r>
      <w:r w:rsidRPr="00D61706">
        <w:rPr>
          <w:lang w:val="el-GR"/>
        </w:rPr>
        <w:t>4).</w:t>
      </w:r>
    </w:p>
    <w:p w14:paraId="2E2B35FA" w14:textId="77777777" w:rsidR="009D3C66" w:rsidRPr="00D61706" w:rsidRDefault="00691848">
      <w:pPr>
        <w:pStyle w:val="a3"/>
        <w:spacing w:line="357" w:lineRule="auto"/>
        <w:ind w:left="101" w:right="127"/>
        <w:rPr>
          <w:lang w:val="el-GR"/>
        </w:rPr>
      </w:pPr>
      <w:r w:rsidRPr="00D61706">
        <w:rPr>
          <w:lang w:val="el-GR"/>
        </w:rPr>
        <w:t>β. Συμφωνά με τη θεωρία του Λαμάρκ, να γράψετε σε ποια κατηγορία χαρακτηριστικών θα κατατάσσατε το μακρύ ράμφος που δημιουργήθηκε στα πτηνά (μονάδες 3)</w:t>
      </w:r>
      <w:r w:rsidRPr="00D61706">
        <w:rPr>
          <w:lang w:val="el-GR"/>
        </w:rPr>
        <w:t>. Να εξηγήσετε αν σήμερα είναι αποδεκτή η μεταβίβαση αυτών των χαρακτηριστικών στους απογόνους (μονάδες 4).</w:t>
      </w:r>
    </w:p>
    <w:p w14:paraId="4AC28D8A" w14:textId="77777777" w:rsidR="009D3C66" w:rsidRPr="00D61706" w:rsidRDefault="00691848">
      <w:pPr>
        <w:pStyle w:val="1"/>
        <w:spacing w:line="288" w:lineRule="exact"/>
        <w:ind w:left="0" w:right="130"/>
        <w:jc w:val="right"/>
        <w:rPr>
          <w:lang w:val="el-GR"/>
        </w:rPr>
      </w:pPr>
      <w:r w:rsidRPr="00D61706">
        <w:rPr>
          <w:lang w:val="el-GR"/>
        </w:rPr>
        <w:t>Μονάδες 13</w:t>
      </w:r>
    </w:p>
    <w:p w14:paraId="7718EF93" w14:textId="77777777" w:rsidR="009D3C66" w:rsidRPr="00D61706" w:rsidRDefault="00691848">
      <w:pPr>
        <w:spacing w:before="25"/>
        <w:ind w:left="101"/>
        <w:rPr>
          <w:b/>
          <w:sz w:val="24"/>
          <w:lang w:val="el-GR"/>
        </w:rPr>
      </w:pPr>
      <w:bookmarkStart w:id="49" w:name="15383_SOLUTION"/>
      <w:bookmarkEnd w:id="49"/>
      <w:r w:rsidRPr="00D61706">
        <w:rPr>
          <w:b/>
          <w:sz w:val="24"/>
          <w:lang w:val="el-GR"/>
        </w:rPr>
        <w:t>4.1</w:t>
      </w:r>
    </w:p>
    <w:p w14:paraId="12ABE0C0" w14:textId="77777777" w:rsidR="009D3C66" w:rsidRPr="00D61706" w:rsidRDefault="00691848">
      <w:pPr>
        <w:pStyle w:val="a3"/>
        <w:spacing w:before="139" w:line="367" w:lineRule="auto"/>
        <w:ind w:left="101"/>
        <w:jc w:val="left"/>
        <w:rPr>
          <w:lang w:val="el-GR"/>
        </w:rPr>
      </w:pPr>
      <w:r w:rsidRPr="00D61706">
        <w:rPr>
          <w:lang w:val="el-GR"/>
        </w:rPr>
        <w:t xml:space="preserve">α. Τα εμβόλια παρέχουν ενεργητική ανοσία (τεχνητός τρόπος) καθώς περιέχουν νεκρούς ή εξασθενημένους μικροοργανισμούς ή </w:t>
      </w:r>
      <w:r w:rsidRPr="00D61706">
        <w:rPr>
          <w:lang w:val="el-GR"/>
        </w:rPr>
        <w:t>τμήματά τους.</w:t>
      </w:r>
    </w:p>
    <w:p w14:paraId="66D9F373" w14:textId="77777777" w:rsidR="009D3C66" w:rsidRPr="00D61706" w:rsidRDefault="00691848">
      <w:pPr>
        <w:pStyle w:val="a3"/>
        <w:spacing w:line="277" w:lineRule="exact"/>
        <w:ind w:left="101"/>
        <w:jc w:val="left"/>
        <w:rPr>
          <w:lang w:val="el-GR"/>
        </w:rPr>
      </w:pPr>
      <w:r w:rsidRPr="00D61706">
        <w:rPr>
          <w:lang w:val="el-GR"/>
        </w:rPr>
        <w:t>β. Το εμβόλιο, όπως θα έκανε και ο ίδιος ο μικροοργανισμός, ενεργοποιεί τον</w:t>
      </w:r>
    </w:p>
    <w:p w14:paraId="525D6A7A" w14:textId="77777777" w:rsidR="009D3C66" w:rsidRPr="00D61706" w:rsidRDefault="00691848">
      <w:pPr>
        <w:pStyle w:val="a3"/>
        <w:spacing w:before="155" w:line="360" w:lineRule="auto"/>
        <w:ind w:left="101" w:right="118"/>
        <w:rPr>
          <w:lang w:val="el-GR"/>
        </w:rPr>
      </w:pPr>
      <w:r w:rsidRPr="00D61706">
        <w:rPr>
          <w:lang w:val="el-GR"/>
        </w:rPr>
        <w:t xml:space="preserve">ανοσοβιολογικό μηχανισμό, για </w:t>
      </w:r>
      <w:r w:rsidRPr="00D61706">
        <w:rPr>
          <w:spacing w:val="-6"/>
          <w:lang w:val="el-GR"/>
        </w:rPr>
        <w:t xml:space="preserve">να </w:t>
      </w:r>
      <w:r w:rsidRPr="00D61706">
        <w:rPr>
          <w:lang w:val="el-GR"/>
        </w:rPr>
        <w:t xml:space="preserve">παραγάγει αντισώματα </w:t>
      </w:r>
      <w:r w:rsidRPr="00D61706">
        <w:rPr>
          <w:spacing w:val="3"/>
          <w:lang w:val="el-GR"/>
        </w:rPr>
        <w:t xml:space="preserve">και </w:t>
      </w:r>
      <w:r w:rsidRPr="00D61706">
        <w:rPr>
          <w:spacing w:val="-3"/>
          <w:lang w:val="el-GR"/>
        </w:rPr>
        <w:t xml:space="preserve">κύτταρα  </w:t>
      </w:r>
      <w:r w:rsidRPr="00D61706">
        <w:rPr>
          <w:lang w:val="el-GR"/>
        </w:rPr>
        <w:t xml:space="preserve">μνήμης. Συνεπώς σε περίπτωση μόλυνσης </w:t>
      </w:r>
      <w:r w:rsidRPr="00D61706">
        <w:rPr>
          <w:spacing w:val="-3"/>
          <w:lang w:val="el-GR"/>
        </w:rPr>
        <w:t xml:space="preserve">με </w:t>
      </w:r>
      <w:r w:rsidRPr="00D61706">
        <w:rPr>
          <w:lang w:val="el-GR"/>
        </w:rPr>
        <w:t xml:space="preserve">τον ιό, ο εμβολιασμένος θα πραγματοποιήσει δευτερογενή ανοσοβιολογική απόκριση. </w:t>
      </w:r>
      <w:r w:rsidRPr="00D61706">
        <w:rPr>
          <w:spacing w:val="-4"/>
          <w:lang w:val="el-GR"/>
        </w:rPr>
        <w:t xml:space="preserve">Στην </w:t>
      </w:r>
      <w:r w:rsidRPr="00D61706">
        <w:rPr>
          <w:lang w:val="el-GR"/>
        </w:rPr>
        <w:t xml:space="preserve">περίπτωση αυτή, ενεργοποιούνται </w:t>
      </w:r>
      <w:r w:rsidRPr="00D61706">
        <w:rPr>
          <w:spacing w:val="-7"/>
          <w:lang w:val="el-GR"/>
        </w:rPr>
        <w:t xml:space="preserve">τα </w:t>
      </w:r>
      <w:r w:rsidRPr="00D61706">
        <w:rPr>
          <w:spacing w:val="-3"/>
          <w:lang w:val="el-GR"/>
        </w:rPr>
        <w:t xml:space="preserve">κύτταρα </w:t>
      </w:r>
      <w:r w:rsidRPr="00D61706">
        <w:rPr>
          <w:lang w:val="el-GR"/>
        </w:rPr>
        <w:t xml:space="preserve">μνήμης, ξεκινά αμέσως η έκκριση αντισωμάτων </w:t>
      </w:r>
      <w:r w:rsidRPr="00D61706">
        <w:rPr>
          <w:spacing w:val="-3"/>
          <w:lang w:val="el-GR"/>
        </w:rPr>
        <w:t xml:space="preserve">και, </w:t>
      </w:r>
      <w:r w:rsidRPr="00D61706">
        <w:rPr>
          <w:lang w:val="el-GR"/>
        </w:rPr>
        <w:t xml:space="preserve">έτσι, δεν προλαβαίνουν </w:t>
      </w:r>
      <w:r w:rsidRPr="00D61706">
        <w:rPr>
          <w:spacing w:val="-6"/>
          <w:lang w:val="el-GR"/>
        </w:rPr>
        <w:t xml:space="preserve">να </w:t>
      </w:r>
      <w:r w:rsidRPr="00D61706">
        <w:rPr>
          <w:lang w:val="el-GR"/>
        </w:rPr>
        <w:t xml:space="preserve">εμφανιστούν </w:t>
      </w:r>
      <w:r w:rsidRPr="00D61706">
        <w:rPr>
          <w:spacing w:val="-7"/>
          <w:lang w:val="el-GR"/>
        </w:rPr>
        <w:t xml:space="preserve">τα </w:t>
      </w:r>
      <w:r w:rsidRPr="00D61706">
        <w:rPr>
          <w:lang w:val="el-GR"/>
        </w:rPr>
        <w:t xml:space="preserve">συμπτώματα της ασθένειας. </w:t>
      </w:r>
      <w:r w:rsidRPr="00D61706">
        <w:rPr>
          <w:spacing w:val="-3"/>
          <w:lang w:val="el-GR"/>
        </w:rPr>
        <w:t xml:space="preserve">Το </w:t>
      </w:r>
      <w:r w:rsidRPr="00D61706">
        <w:rPr>
          <w:lang w:val="el-GR"/>
        </w:rPr>
        <w:t>άτομο δεν</w:t>
      </w:r>
      <w:r w:rsidRPr="00D61706">
        <w:rPr>
          <w:lang w:val="el-GR"/>
        </w:rPr>
        <w:t xml:space="preserve"> </w:t>
      </w:r>
      <w:r w:rsidRPr="00D61706">
        <w:rPr>
          <w:spacing w:val="2"/>
          <w:lang w:val="el-GR"/>
        </w:rPr>
        <w:t xml:space="preserve">ασθενεί </w:t>
      </w:r>
      <w:r w:rsidRPr="00D61706">
        <w:rPr>
          <w:spacing w:val="-3"/>
          <w:lang w:val="el-GR"/>
        </w:rPr>
        <w:t xml:space="preserve">και </w:t>
      </w:r>
      <w:r w:rsidRPr="00D61706">
        <w:rPr>
          <w:lang w:val="el-GR"/>
        </w:rPr>
        <w:t xml:space="preserve">πιθανότατα δεν αντιλαμβάνεται ότι μολύνθηκε. Ο </w:t>
      </w:r>
      <w:r w:rsidRPr="00D61706">
        <w:rPr>
          <w:spacing w:val="-3"/>
          <w:lang w:val="el-GR"/>
        </w:rPr>
        <w:t xml:space="preserve">μη </w:t>
      </w:r>
      <w:r w:rsidRPr="00D61706">
        <w:rPr>
          <w:lang w:val="el-GR"/>
        </w:rPr>
        <w:t xml:space="preserve">εμβολιασμένος θα </w:t>
      </w:r>
      <w:r w:rsidRPr="00D61706">
        <w:rPr>
          <w:spacing w:val="2"/>
          <w:lang w:val="el-GR"/>
        </w:rPr>
        <w:t xml:space="preserve">κάνει, </w:t>
      </w:r>
      <w:r w:rsidRPr="00D61706">
        <w:rPr>
          <w:lang w:val="el-GR"/>
        </w:rPr>
        <w:t xml:space="preserve">σε ανάλογη περίπτωση, πρωτογενή ανοσοβιολογική απόκριση </w:t>
      </w:r>
      <w:r w:rsidRPr="00D61706">
        <w:rPr>
          <w:spacing w:val="3"/>
          <w:lang w:val="el-GR"/>
        </w:rPr>
        <w:t xml:space="preserve">και </w:t>
      </w:r>
      <w:r w:rsidRPr="00D61706">
        <w:rPr>
          <w:lang w:val="el-GR"/>
        </w:rPr>
        <w:t>θα καθυστερήσει η έκκριση αντισωμάτων για την αντιμετώπιση του</w:t>
      </w:r>
      <w:r w:rsidRPr="00D61706">
        <w:rPr>
          <w:spacing w:val="-17"/>
          <w:lang w:val="el-GR"/>
        </w:rPr>
        <w:t xml:space="preserve"> </w:t>
      </w:r>
      <w:r w:rsidRPr="00D61706">
        <w:rPr>
          <w:lang w:val="el-GR"/>
        </w:rPr>
        <w:t>ιού.</w:t>
      </w:r>
    </w:p>
    <w:p w14:paraId="64CAB325" w14:textId="77777777" w:rsidR="009D3C66" w:rsidRPr="00D61706" w:rsidRDefault="009D3C66">
      <w:pPr>
        <w:pStyle w:val="a3"/>
        <w:spacing w:before="6"/>
        <w:ind w:left="0"/>
        <w:jc w:val="left"/>
        <w:rPr>
          <w:sz w:val="33"/>
          <w:lang w:val="el-GR"/>
        </w:rPr>
      </w:pPr>
    </w:p>
    <w:p w14:paraId="4F4770B3" w14:textId="77777777" w:rsidR="009D3C66" w:rsidRPr="00D61706" w:rsidRDefault="00691848">
      <w:pPr>
        <w:pStyle w:val="1"/>
        <w:ind w:left="101"/>
        <w:jc w:val="left"/>
        <w:rPr>
          <w:lang w:val="el-GR"/>
        </w:rPr>
      </w:pPr>
      <w:r w:rsidRPr="00D61706">
        <w:rPr>
          <w:lang w:val="el-GR"/>
        </w:rPr>
        <w:t>4.2</w:t>
      </w:r>
    </w:p>
    <w:p w14:paraId="02BB7034" w14:textId="77777777" w:rsidR="009D3C66" w:rsidRPr="00D61706" w:rsidRDefault="00691848">
      <w:pPr>
        <w:pStyle w:val="a3"/>
        <w:spacing w:before="155" w:line="360" w:lineRule="auto"/>
        <w:ind w:left="101" w:right="119"/>
        <w:rPr>
          <w:lang w:val="el-GR"/>
        </w:rPr>
      </w:pPr>
      <w:r w:rsidRPr="00D61706">
        <w:rPr>
          <w:spacing w:val="3"/>
          <w:lang w:val="el-GR"/>
        </w:rPr>
        <w:t xml:space="preserve">α. </w:t>
      </w:r>
      <w:r w:rsidRPr="00D61706">
        <w:rPr>
          <w:lang w:val="el-GR"/>
        </w:rPr>
        <w:t xml:space="preserve">Η αρχή της χρήσης </w:t>
      </w:r>
      <w:r w:rsidRPr="00D61706">
        <w:rPr>
          <w:spacing w:val="3"/>
          <w:lang w:val="el-GR"/>
        </w:rPr>
        <w:t xml:space="preserve">και </w:t>
      </w:r>
      <w:r w:rsidRPr="00D61706">
        <w:rPr>
          <w:lang w:val="el-GR"/>
        </w:rPr>
        <w:t>αχρησίας το</w:t>
      </w:r>
      <w:r w:rsidRPr="00D61706">
        <w:rPr>
          <w:lang w:val="el-GR"/>
        </w:rPr>
        <w:t xml:space="preserve">υ Λαμάρκ. </w:t>
      </w:r>
      <w:r w:rsidRPr="00D61706">
        <w:rPr>
          <w:spacing w:val="-4"/>
          <w:lang w:val="el-GR"/>
        </w:rPr>
        <w:t xml:space="preserve">Σύμφωνα </w:t>
      </w:r>
      <w:r w:rsidRPr="00D61706">
        <w:rPr>
          <w:spacing w:val="-3"/>
          <w:lang w:val="el-GR"/>
        </w:rPr>
        <w:t xml:space="preserve">με </w:t>
      </w:r>
      <w:r w:rsidRPr="00D61706">
        <w:rPr>
          <w:lang w:val="el-GR"/>
        </w:rPr>
        <w:t xml:space="preserve">την αρχή αυτή, τα όργανα ενός </w:t>
      </w:r>
      <w:r w:rsidRPr="00D61706">
        <w:rPr>
          <w:spacing w:val="-3"/>
          <w:lang w:val="el-GR"/>
        </w:rPr>
        <w:t xml:space="preserve">ζώου </w:t>
      </w:r>
      <w:r w:rsidRPr="00D61706">
        <w:rPr>
          <w:spacing w:val="4"/>
          <w:lang w:val="el-GR"/>
        </w:rPr>
        <w:t xml:space="preserve">που </w:t>
      </w:r>
      <w:r w:rsidRPr="00D61706">
        <w:rPr>
          <w:lang w:val="el-GR"/>
        </w:rPr>
        <w:t xml:space="preserve">βοηθούν </w:t>
      </w:r>
      <w:r w:rsidRPr="00D61706">
        <w:rPr>
          <w:spacing w:val="2"/>
          <w:lang w:val="el-GR"/>
        </w:rPr>
        <w:t xml:space="preserve">στην </w:t>
      </w:r>
      <w:r w:rsidRPr="00D61706">
        <w:rPr>
          <w:lang w:val="el-GR"/>
        </w:rPr>
        <w:t xml:space="preserve">προσαρμογή του στο περιβάλλον, </w:t>
      </w:r>
      <w:r w:rsidRPr="00D61706">
        <w:rPr>
          <w:spacing w:val="-3"/>
          <w:lang w:val="el-GR"/>
        </w:rPr>
        <w:t xml:space="preserve">όπως </w:t>
      </w:r>
      <w:r w:rsidRPr="00D61706">
        <w:rPr>
          <w:lang w:val="el-GR"/>
        </w:rPr>
        <w:t xml:space="preserve">το μακρύ ράμφος στον αντίστοιχο πληθυσμό </w:t>
      </w:r>
      <w:r w:rsidRPr="00D61706">
        <w:rPr>
          <w:spacing w:val="-2"/>
          <w:lang w:val="el-GR"/>
        </w:rPr>
        <w:t xml:space="preserve">των </w:t>
      </w:r>
      <w:r w:rsidRPr="00D61706">
        <w:rPr>
          <w:lang w:val="el-GR"/>
        </w:rPr>
        <w:t xml:space="preserve">πτηνών, χρησιμοποιούνται από αυτό περισσότερο, αναπτύσσονται </w:t>
      </w:r>
      <w:r w:rsidRPr="00D61706">
        <w:rPr>
          <w:spacing w:val="-3"/>
          <w:lang w:val="el-GR"/>
        </w:rPr>
        <w:t xml:space="preserve">και </w:t>
      </w:r>
      <w:r w:rsidRPr="00D61706">
        <w:rPr>
          <w:lang w:val="el-GR"/>
        </w:rPr>
        <w:t xml:space="preserve">μεγαλώνουν, </w:t>
      </w:r>
      <w:r w:rsidRPr="00D61706">
        <w:rPr>
          <w:spacing w:val="2"/>
          <w:lang w:val="el-GR"/>
        </w:rPr>
        <w:t xml:space="preserve">ενώ </w:t>
      </w:r>
      <w:r w:rsidRPr="00D61706">
        <w:rPr>
          <w:lang w:val="el-GR"/>
        </w:rPr>
        <w:t xml:space="preserve">τα όργανα εκείνα που </w:t>
      </w:r>
      <w:r w:rsidRPr="00D61706">
        <w:rPr>
          <w:lang w:val="el-GR"/>
        </w:rPr>
        <w:t xml:space="preserve">δε συμβάλλουν </w:t>
      </w:r>
      <w:r w:rsidRPr="00D61706">
        <w:rPr>
          <w:spacing w:val="-4"/>
          <w:lang w:val="el-GR"/>
        </w:rPr>
        <w:t xml:space="preserve">στην </w:t>
      </w:r>
      <w:r w:rsidRPr="00D61706">
        <w:rPr>
          <w:lang w:val="el-GR"/>
        </w:rPr>
        <w:t xml:space="preserve">προσαρμογή του (όπως το κοντό ράμφος στη </w:t>
      </w:r>
      <w:r w:rsidRPr="00D61706">
        <w:rPr>
          <w:spacing w:val="2"/>
          <w:lang w:val="el-GR"/>
        </w:rPr>
        <w:t xml:space="preserve">συγκεκριμένη </w:t>
      </w:r>
      <w:r w:rsidRPr="00D61706">
        <w:rPr>
          <w:lang w:val="el-GR"/>
        </w:rPr>
        <w:t xml:space="preserve">περίπτωση), περιπίπτουν σε αχρησία, ατροφούν </w:t>
      </w:r>
      <w:r w:rsidRPr="00D61706">
        <w:rPr>
          <w:spacing w:val="3"/>
          <w:lang w:val="el-GR"/>
        </w:rPr>
        <w:t xml:space="preserve">και </w:t>
      </w:r>
      <w:r w:rsidRPr="00D61706">
        <w:rPr>
          <w:lang w:val="el-GR"/>
        </w:rPr>
        <w:t xml:space="preserve">εξαφανίζονται. </w:t>
      </w:r>
      <w:r w:rsidRPr="00D61706">
        <w:rPr>
          <w:spacing w:val="-7"/>
          <w:lang w:val="el-GR"/>
        </w:rPr>
        <w:t xml:space="preserve">Μ' </w:t>
      </w:r>
      <w:r w:rsidRPr="00D61706">
        <w:rPr>
          <w:lang w:val="el-GR"/>
        </w:rPr>
        <w:t xml:space="preserve">αυτό τον </w:t>
      </w:r>
      <w:r w:rsidRPr="00D61706">
        <w:rPr>
          <w:spacing w:val="-3"/>
          <w:lang w:val="el-GR"/>
        </w:rPr>
        <w:t xml:space="preserve">τρόπο </w:t>
      </w:r>
      <w:r w:rsidRPr="00D61706">
        <w:rPr>
          <w:lang w:val="el-GR"/>
        </w:rPr>
        <w:t xml:space="preserve">τα </w:t>
      </w:r>
      <w:r w:rsidRPr="00D61706">
        <w:rPr>
          <w:spacing w:val="-4"/>
          <w:lang w:val="el-GR"/>
        </w:rPr>
        <w:t xml:space="preserve">ζώα </w:t>
      </w:r>
      <w:r w:rsidRPr="00D61706">
        <w:rPr>
          <w:lang w:val="el-GR"/>
        </w:rPr>
        <w:t xml:space="preserve">αποκτούν </w:t>
      </w:r>
      <w:r w:rsidRPr="00D61706">
        <w:rPr>
          <w:spacing w:val="-4"/>
          <w:lang w:val="el-GR"/>
        </w:rPr>
        <w:t xml:space="preserve">νέα </w:t>
      </w:r>
      <w:r w:rsidRPr="00D61706">
        <w:rPr>
          <w:lang w:val="el-GR"/>
        </w:rPr>
        <w:t xml:space="preserve">χαρακτηριστικά κατά τη διάρκεια της </w:t>
      </w:r>
      <w:r w:rsidRPr="00D61706">
        <w:rPr>
          <w:spacing w:val="-4"/>
          <w:lang w:val="el-GR"/>
        </w:rPr>
        <w:t>ζωής</w:t>
      </w:r>
      <w:r w:rsidRPr="00D61706">
        <w:rPr>
          <w:spacing w:val="-23"/>
          <w:lang w:val="el-GR"/>
        </w:rPr>
        <w:t xml:space="preserve"> </w:t>
      </w:r>
      <w:r w:rsidRPr="00D61706">
        <w:rPr>
          <w:lang w:val="el-GR"/>
        </w:rPr>
        <w:t>τους.</w:t>
      </w:r>
    </w:p>
    <w:p w14:paraId="6BCC20F4" w14:textId="77777777" w:rsidR="009D3C66" w:rsidRPr="00D61706" w:rsidRDefault="00691848">
      <w:pPr>
        <w:pStyle w:val="a3"/>
        <w:spacing w:line="362" w:lineRule="auto"/>
        <w:ind w:left="101" w:right="117"/>
        <w:rPr>
          <w:lang w:val="el-GR"/>
        </w:rPr>
      </w:pPr>
      <w:r w:rsidRPr="00D61706">
        <w:rPr>
          <w:lang w:val="el-GR"/>
        </w:rPr>
        <w:t xml:space="preserve">β. Ανήκει </w:t>
      </w:r>
      <w:r w:rsidRPr="00D61706">
        <w:rPr>
          <w:spacing w:val="-5"/>
          <w:lang w:val="el-GR"/>
        </w:rPr>
        <w:t xml:space="preserve">στα </w:t>
      </w:r>
      <w:r w:rsidRPr="00D61706">
        <w:rPr>
          <w:lang w:val="el-GR"/>
        </w:rPr>
        <w:t>επίκτητα χαρακτηριστ</w:t>
      </w:r>
      <w:r w:rsidRPr="00D61706">
        <w:rPr>
          <w:lang w:val="el-GR"/>
        </w:rPr>
        <w:t xml:space="preserve">ικά. </w:t>
      </w:r>
      <w:r>
        <w:t>O</w:t>
      </w:r>
      <w:r w:rsidRPr="00D61706">
        <w:rPr>
          <w:lang w:val="el-GR"/>
        </w:rPr>
        <w:t xml:space="preserve"> </w:t>
      </w:r>
      <w:r w:rsidRPr="00D61706">
        <w:rPr>
          <w:spacing w:val="-2"/>
          <w:lang w:val="el-GR"/>
        </w:rPr>
        <w:t xml:space="preserve">Λαμάρκ </w:t>
      </w:r>
      <w:r w:rsidRPr="00D61706">
        <w:rPr>
          <w:lang w:val="el-GR"/>
        </w:rPr>
        <w:t xml:space="preserve">πίστευε, ότι τα επίκτητα </w:t>
      </w:r>
      <w:r w:rsidRPr="00D61706">
        <w:rPr>
          <w:spacing w:val="-4"/>
          <w:lang w:val="el-GR"/>
        </w:rPr>
        <w:t xml:space="preserve">νέα </w:t>
      </w:r>
      <w:r w:rsidRPr="00D61706">
        <w:rPr>
          <w:lang w:val="el-GR"/>
        </w:rPr>
        <w:t xml:space="preserve">χαρακτηριστικά τα αποκτούν </w:t>
      </w:r>
      <w:r w:rsidRPr="00D61706">
        <w:rPr>
          <w:spacing w:val="-7"/>
          <w:lang w:val="el-GR"/>
        </w:rPr>
        <w:t xml:space="preserve">τα </w:t>
      </w:r>
      <w:r w:rsidRPr="00D61706">
        <w:rPr>
          <w:spacing w:val="-4"/>
          <w:lang w:val="el-GR"/>
        </w:rPr>
        <w:t xml:space="preserve">ζώα </w:t>
      </w:r>
      <w:r w:rsidRPr="00D61706">
        <w:rPr>
          <w:lang w:val="el-GR"/>
        </w:rPr>
        <w:t xml:space="preserve">κατά τη διάρκεια της </w:t>
      </w:r>
      <w:r w:rsidRPr="00D61706">
        <w:rPr>
          <w:spacing w:val="-4"/>
          <w:lang w:val="el-GR"/>
        </w:rPr>
        <w:t xml:space="preserve">ζωής </w:t>
      </w:r>
      <w:r w:rsidRPr="00D61706">
        <w:rPr>
          <w:lang w:val="el-GR"/>
        </w:rPr>
        <w:t xml:space="preserve">τους </w:t>
      </w:r>
      <w:r w:rsidRPr="00D61706">
        <w:rPr>
          <w:spacing w:val="3"/>
          <w:lang w:val="el-GR"/>
        </w:rPr>
        <w:t xml:space="preserve">και </w:t>
      </w:r>
      <w:r w:rsidRPr="00D61706">
        <w:rPr>
          <w:lang w:val="el-GR"/>
        </w:rPr>
        <w:t xml:space="preserve">κληροδοτούνται στη </w:t>
      </w:r>
      <w:r w:rsidRPr="00D61706">
        <w:rPr>
          <w:lang w:val="el-GR"/>
        </w:rPr>
        <w:lastRenderedPageBreak/>
        <w:t xml:space="preserve">συνέχεια στους απογόνους. Πολυάριθμα </w:t>
      </w:r>
      <w:r w:rsidRPr="00D61706">
        <w:rPr>
          <w:spacing w:val="-3"/>
          <w:lang w:val="el-GR"/>
        </w:rPr>
        <w:t xml:space="preserve">πειράματα </w:t>
      </w:r>
      <w:r w:rsidRPr="00D61706">
        <w:rPr>
          <w:lang w:val="el-GR"/>
        </w:rPr>
        <w:t xml:space="preserve">έχουν αποτύχει να αποδείξουν μέχρι σήμερα την κληρονόμηση </w:t>
      </w:r>
      <w:r w:rsidRPr="00D61706">
        <w:rPr>
          <w:spacing w:val="-2"/>
          <w:lang w:val="el-GR"/>
        </w:rPr>
        <w:t xml:space="preserve">των </w:t>
      </w:r>
      <w:r w:rsidRPr="00D61706">
        <w:rPr>
          <w:lang w:val="el-GR"/>
        </w:rPr>
        <w:t xml:space="preserve">επίκτητων χαρακτηριστικών. Η εξήγηση επομένως της εξέλιξης </w:t>
      </w:r>
      <w:r w:rsidRPr="00D61706">
        <w:rPr>
          <w:spacing w:val="-2"/>
          <w:lang w:val="el-GR"/>
        </w:rPr>
        <w:t xml:space="preserve">των </w:t>
      </w:r>
      <w:r w:rsidRPr="00D61706">
        <w:rPr>
          <w:lang w:val="el-GR"/>
        </w:rPr>
        <w:t xml:space="preserve">ειδών </w:t>
      </w:r>
      <w:r w:rsidRPr="00D61706">
        <w:rPr>
          <w:spacing w:val="-3"/>
          <w:lang w:val="el-GR"/>
        </w:rPr>
        <w:t xml:space="preserve">με </w:t>
      </w:r>
      <w:r w:rsidRPr="00D61706">
        <w:rPr>
          <w:lang w:val="el-GR"/>
        </w:rPr>
        <w:t xml:space="preserve">την κληρονόμηση </w:t>
      </w:r>
      <w:r w:rsidRPr="00D61706">
        <w:rPr>
          <w:spacing w:val="-2"/>
          <w:lang w:val="el-GR"/>
        </w:rPr>
        <w:t xml:space="preserve">των </w:t>
      </w:r>
      <w:r w:rsidRPr="00D61706">
        <w:rPr>
          <w:lang w:val="el-GR"/>
        </w:rPr>
        <w:t>επίκτητων χαρακτηριστικών δεν είναι αποδεκτή.</w:t>
      </w:r>
    </w:p>
    <w:p w14:paraId="0A466742" w14:textId="77777777" w:rsidR="009D3C66" w:rsidRDefault="00691848">
      <w:pPr>
        <w:pStyle w:val="1"/>
        <w:spacing w:before="25"/>
        <w:ind w:left="101"/>
      </w:pPr>
      <w:bookmarkStart w:id="50" w:name="15384"/>
      <w:bookmarkEnd w:id="50"/>
      <w:r>
        <w:t>ΘΕΜΑ 4</w:t>
      </w:r>
    </w:p>
    <w:p w14:paraId="49F3F770" w14:textId="77777777" w:rsidR="009D3C66" w:rsidRPr="00D61706" w:rsidRDefault="00691848">
      <w:pPr>
        <w:pStyle w:val="a4"/>
        <w:numPr>
          <w:ilvl w:val="1"/>
          <w:numId w:val="124"/>
        </w:numPr>
        <w:tabs>
          <w:tab w:val="left" w:pos="454"/>
        </w:tabs>
        <w:spacing w:before="139"/>
        <w:ind w:hanging="353"/>
        <w:jc w:val="both"/>
        <w:rPr>
          <w:b/>
          <w:sz w:val="24"/>
          <w:lang w:val="el-GR"/>
        </w:rPr>
      </w:pPr>
      <w:r w:rsidRPr="00D61706">
        <w:rPr>
          <w:b/>
          <w:sz w:val="24"/>
          <w:lang w:val="el-GR"/>
        </w:rPr>
        <w:t>Στην</w:t>
      </w:r>
      <w:r w:rsidRPr="00D61706">
        <w:rPr>
          <w:b/>
          <w:spacing w:val="-9"/>
          <w:sz w:val="24"/>
          <w:lang w:val="el-GR"/>
        </w:rPr>
        <w:t xml:space="preserve"> </w:t>
      </w:r>
      <w:r w:rsidRPr="00D61706">
        <w:rPr>
          <w:b/>
          <w:sz w:val="24"/>
          <w:lang w:val="el-GR"/>
        </w:rPr>
        <w:t>γειτονιά</w:t>
      </w:r>
      <w:r w:rsidRPr="00D61706">
        <w:rPr>
          <w:b/>
          <w:spacing w:val="-5"/>
          <w:sz w:val="24"/>
          <w:lang w:val="el-GR"/>
        </w:rPr>
        <w:t xml:space="preserve"> </w:t>
      </w:r>
      <w:r w:rsidRPr="00D61706">
        <w:rPr>
          <w:b/>
          <w:sz w:val="24"/>
          <w:lang w:val="el-GR"/>
        </w:rPr>
        <w:t>που</w:t>
      </w:r>
      <w:r w:rsidRPr="00D61706">
        <w:rPr>
          <w:b/>
          <w:spacing w:val="5"/>
          <w:sz w:val="24"/>
          <w:lang w:val="el-GR"/>
        </w:rPr>
        <w:t xml:space="preserve"> </w:t>
      </w:r>
      <w:r w:rsidRPr="00D61706">
        <w:rPr>
          <w:b/>
          <w:sz w:val="24"/>
          <w:lang w:val="el-GR"/>
        </w:rPr>
        <w:t>μένετε,</w:t>
      </w:r>
      <w:r w:rsidRPr="00D61706">
        <w:rPr>
          <w:b/>
          <w:spacing w:val="-5"/>
          <w:sz w:val="24"/>
          <w:lang w:val="el-GR"/>
        </w:rPr>
        <w:t xml:space="preserve"> </w:t>
      </w:r>
      <w:r w:rsidRPr="00D61706">
        <w:rPr>
          <w:b/>
          <w:sz w:val="24"/>
          <w:lang w:val="el-GR"/>
        </w:rPr>
        <w:t>στο</w:t>
      </w:r>
      <w:r w:rsidRPr="00D61706">
        <w:rPr>
          <w:b/>
          <w:spacing w:val="-8"/>
          <w:sz w:val="24"/>
          <w:lang w:val="el-GR"/>
        </w:rPr>
        <w:t xml:space="preserve"> </w:t>
      </w:r>
      <w:r w:rsidRPr="00D61706">
        <w:rPr>
          <w:b/>
          <w:sz w:val="24"/>
          <w:lang w:val="el-GR"/>
        </w:rPr>
        <w:t>διπλα</w:t>
      </w:r>
      <w:r w:rsidRPr="00D61706">
        <w:rPr>
          <w:b/>
          <w:sz w:val="24"/>
          <w:lang w:val="el-GR"/>
        </w:rPr>
        <w:t>νό</w:t>
      </w:r>
      <w:r w:rsidRPr="00D61706">
        <w:rPr>
          <w:b/>
          <w:spacing w:val="8"/>
          <w:sz w:val="24"/>
          <w:lang w:val="el-GR"/>
        </w:rPr>
        <w:t xml:space="preserve"> </w:t>
      </w:r>
      <w:r w:rsidRPr="00D61706">
        <w:rPr>
          <w:b/>
          <w:sz w:val="24"/>
          <w:lang w:val="el-GR"/>
        </w:rPr>
        <w:t>πάρκο,</w:t>
      </w:r>
      <w:r w:rsidRPr="00D61706">
        <w:rPr>
          <w:b/>
          <w:spacing w:val="-6"/>
          <w:sz w:val="24"/>
          <w:lang w:val="el-GR"/>
        </w:rPr>
        <w:t xml:space="preserve"> </w:t>
      </w:r>
      <w:r w:rsidRPr="00D61706">
        <w:rPr>
          <w:b/>
          <w:sz w:val="24"/>
          <w:lang w:val="el-GR"/>
        </w:rPr>
        <w:t>ζουν</w:t>
      </w:r>
      <w:r w:rsidRPr="00D61706">
        <w:rPr>
          <w:b/>
          <w:spacing w:val="-8"/>
          <w:sz w:val="24"/>
          <w:lang w:val="el-GR"/>
        </w:rPr>
        <w:t xml:space="preserve"> </w:t>
      </w:r>
      <w:r w:rsidRPr="00D61706">
        <w:rPr>
          <w:b/>
          <w:sz w:val="24"/>
          <w:lang w:val="el-GR"/>
        </w:rPr>
        <w:t>κάποιες</w:t>
      </w:r>
      <w:r w:rsidRPr="00D61706">
        <w:rPr>
          <w:b/>
          <w:spacing w:val="-8"/>
          <w:sz w:val="24"/>
          <w:lang w:val="el-GR"/>
        </w:rPr>
        <w:t xml:space="preserve"> </w:t>
      </w:r>
      <w:r w:rsidRPr="00D61706">
        <w:rPr>
          <w:b/>
          <w:spacing w:val="2"/>
          <w:sz w:val="24"/>
          <w:lang w:val="el-GR"/>
        </w:rPr>
        <w:t>γκρι</w:t>
      </w:r>
      <w:r w:rsidRPr="00D61706">
        <w:rPr>
          <w:b/>
          <w:spacing w:val="-11"/>
          <w:sz w:val="24"/>
          <w:lang w:val="el-GR"/>
        </w:rPr>
        <w:t xml:space="preserve"> </w:t>
      </w:r>
      <w:r w:rsidRPr="00D61706">
        <w:rPr>
          <w:b/>
          <w:sz w:val="24"/>
          <w:lang w:val="el-GR"/>
        </w:rPr>
        <w:t>γάτες.</w:t>
      </w:r>
    </w:p>
    <w:p w14:paraId="2F6860D3" w14:textId="77777777" w:rsidR="009D3C66" w:rsidRPr="00D61706" w:rsidRDefault="00691848">
      <w:pPr>
        <w:pStyle w:val="a3"/>
        <w:spacing w:before="156" w:line="360" w:lineRule="auto"/>
        <w:ind w:left="101" w:right="129"/>
        <w:rPr>
          <w:lang w:val="el-GR"/>
        </w:rPr>
      </w:pPr>
      <w:r w:rsidRPr="00D61706">
        <w:rPr>
          <w:lang w:val="el-GR"/>
        </w:rPr>
        <w:t>α. Να γράψετε πως ονομάζεται αυτή η ομάδα γατών που ζει εκεί (μονάδες 3) και να εξηγήσετε, στη συνέχεια, για ποιο λόγο εντάσσονται οι γάτες σε αυτή την ομάδα (μονάδες 3).</w:t>
      </w:r>
    </w:p>
    <w:p w14:paraId="52575006" w14:textId="77777777" w:rsidR="009D3C66" w:rsidRPr="00D61706" w:rsidRDefault="00691848">
      <w:pPr>
        <w:pStyle w:val="a3"/>
        <w:spacing w:line="360" w:lineRule="auto"/>
        <w:ind w:left="101" w:right="129"/>
        <w:rPr>
          <w:lang w:val="el-GR"/>
        </w:rPr>
      </w:pPr>
      <w:r w:rsidRPr="00D61706">
        <w:rPr>
          <w:lang w:val="el-GR"/>
        </w:rPr>
        <w:t>β. Στην περίπτωση που υιοθετούσατε μια γάτα και με</w:t>
      </w:r>
      <w:r w:rsidRPr="00D61706">
        <w:rPr>
          <w:lang w:val="el-GR"/>
        </w:rPr>
        <w:t>τακομίζατε σε μια άλλη συνοικία, να εξηγήσετε αν αυτή η γάτα θα μπορούσε να αποκτήσει απογόνους με κάποιο γάτο της νέας συνοικίας (μονάδες 6).</w:t>
      </w:r>
    </w:p>
    <w:p w14:paraId="7AA5DA0E" w14:textId="77777777" w:rsidR="009D3C66" w:rsidRDefault="00691848">
      <w:pPr>
        <w:pStyle w:val="1"/>
        <w:spacing w:before="6"/>
        <w:ind w:left="7904"/>
      </w:pPr>
      <w:r>
        <w:t>Μονάδες 12</w:t>
      </w:r>
    </w:p>
    <w:p w14:paraId="47AB5029" w14:textId="77777777" w:rsidR="009D3C66" w:rsidRPr="00D61706" w:rsidRDefault="00691848">
      <w:pPr>
        <w:pStyle w:val="a4"/>
        <w:numPr>
          <w:ilvl w:val="1"/>
          <w:numId w:val="124"/>
        </w:numPr>
        <w:tabs>
          <w:tab w:val="left" w:pos="470"/>
        </w:tabs>
        <w:spacing w:before="139" w:line="360" w:lineRule="auto"/>
        <w:ind w:left="101" w:right="126" w:firstLine="0"/>
        <w:jc w:val="both"/>
        <w:rPr>
          <w:b/>
          <w:sz w:val="24"/>
          <w:lang w:val="el-GR"/>
        </w:rPr>
      </w:pPr>
      <w:r w:rsidRPr="00D61706">
        <w:rPr>
          <w:b/>
          <w:sz w:val="24"/>
          <w:lang w:val="el-GR"/>
        </w:rPr>
        <w:t xml:space="preserve">Σε </w:t>
      </w:r>
      <w:r w:rsidRPr="00D61706">
        <w:rPr>
          <w:b/>
          <w:spacing w:val="-5"/>
          <w:sz w:val="24"/>
          <w:lang w:val="el-GR"/>
        </w:rPr>
        <w:t xml:space="preserve">μια </w:t>
      </w:r>
      <w:r w:rsidRPr="00D61706">
        <w:rPr>
          <w:b/>
          <w:sz w:val="24"/>
          <w:lang w:val="el-GR"/>
        </w:rPr>
        <w:t xml:space="preserve">εκδήλωση </w:t>
      </w:r>
      <w:r w:rsidRPr="00D61706">
        <w:rPr>
          <w:b/>
          <w:spacing w:val="-4"/>
          <w:sz w:val="24"/>
          <w:lang w:val="el-GR"/>
        </w:rPr>
        <w:t xml:space="preserve">με </w:t>
      </w:r>
      <w:r w:rsidRPr="00D61706">
        <w:rPr>
          <w:b/>
          <w:sz w:val="24"/>
          <w:lang w:val="el-GR"/>
        </w:rPr>
        <w:t xml:space="preserve">συνωστισμό ατόμων, η Μαρία </w:t>
      </w:r>
      <w:r w:rsidRPr="00D61706">
        <w:rPr>
          <w:b/>
          <w:spacing w:val="4"/>
          <w:sz w:val="24"/>
          <w:lang w:val="el-GR"/>
        </w:rPr>
        <w:t xml:space="preserve">και </w:t>
      </w:r>
      <w:r w:rsidRPr="00D61706">
        <w:rPr>
          <w:b/>
          <w:sz w:val="24"/>
          <w:lang w:val="el-GR"/>
        </w:rPr>
        <w:t xml:space="preserve">ο Γιάννης μολύνθηκαν από έναν </w:t>
      </w:r>
      <w:r w:rsidRPr="00D61706">
        <w:rPr>
          <w:b/>
          <w:spacing w:val="-3"/>
          <w:sz w:val="24"/>
          <w:lang w:val="el-GR"/>
        </w:rPr>
        <w:t xml:space="preserve">ιό </w:t>
      </w:r>
      <w:r w:rsidRPr="00D61706">
        <w:rPr>
          <w:b/>
          <w:sz w:val="24"/>
          <w:lang w:val="el-GR"/>
        </w:rPr>
        <w:t xml:space="preserve">που προκαλεί </w:t>
      </w:r>
      <w:r w:rsidRPr="00D61706">
        <w:rPr>
          <w:b/>
          <w:spacing w:val="-4"/>
          <w:sz w:val="24"/>
          <w:lang w:val="el-GR"/>
        </w:rPr>
        <w:t xml:space="preserve">απλό </w:t>
      </w:r>
      <w:r w:rsidRPr="00D61706">
        <w:rPr>
          <w:b/>
          <w:spacing w:val="-3"/>
          <w:sz w:val="24"/>
          <w:lang w:val="el-GR"/>
        </w:rPr>
        <w:t xml:space="preserve">κρυολόγημα. </w:t>
      </w:r>
      <w:r w:rsidRPr="00D61706">
        <w:rPr>
          <w:b/>
          <w:sz w:val="24"/>
          <w:lang w:val="el-GR"/>
        </w:rPr>
        <w:t xml:space="preserve">Η Μαρία είχε </w:t>
      </w:r>
      <w:r w:rsidRPr="00D61706">
        <w:rPr>
          <w:b/>
          <w:spacing w:val="-3"/>
          <w:sz w:val="24"/>
          <w:lang w:val="el-GR"/>
        </w:rPr>
        <w:t xml:space="preserve">μολυνθεί </w:t>
      </w:r>
      <w:r w:rsidRPr="00D61706">
        <w:rPr>
          <w:b/>
          <w:sz w:val="24"/>
          <w:lang w:val="el-GR"/>
        </w:rPr>
        <w:t xml:space="preserve">και είχε νοσήσει από το </w:t>
      </w:r>
      <w:r w:rsidRPr="00D61706">
        <w:rPr>
          <w:b/>
          <w:spacing w:val="-3"/>
          <w:sz w:val="24"/>
          <w:lang w:val="el-GR"/>
        </w:rPr>
        <w:t xml:space="preserve">ίδιο </w:t>
      </w:r>
      <w:r w:rsidRPr="00D61706">
        <w:rPr>
          <w:b/>
          <w:sz w:val="24"/>
          <w:lang w:val="el-GR"/>
        </w:rPr>
        <w:t xml:space="preserve">στέλεχος </w:t>
      </w:r>
      <w:r w:rsidRPr="00D61706">
        <w:rPr>
          <w:b/>
          <w:spacing w:val="-3"/>
          <w:sz w:val="24"/>
          <w:lang w:val="el-GR"/>
        </w:rPr>
        <w:t xml:space="preserve">ιού </w:t>
      </w:r>
      <w:r w:rsidRPr="00D61706">
        <w:rPr>
          <w:b/>
          <w:sz w:val="24"/>
          <w:lang w:val="el-GR"/>
        </w:rPr>
        <w:t>πριν λίγους</w:t>
      </w:r>
      <w:r w:rsidRPr="00D61706">
        <w:rPr>
          <w:b/>
          <w:spacing w:val="10"/>
          <w:sz w:val="24"/>
          <w:lang w:val="el-GR"/>
        </w:rPr>
        <w:t xml:space="preserve"> </w:t>
      </w:r>
      <w:r w:rsidRPr="00D61706">
        <w:rPr>
          <w:b/>
          <w:spacing w:val="-2"/>
          <w:sz w:val="24"/>
          <w:lang w:val="el-GR"/>
        </w:rPr>
        <w:t>μήνες.</w:t>
      </w:r>
    </w:p>
    <w:p w14:paraId="122EFF27" w14:textId="77777777" w:rsidR="009D3C66" w:rsidRPr="00D61706" w:rsidRDefault="00691848">
      <w:pPr>
        <w:pStyle w:val="a3"/>
        <w:spacing w:before="11" w:line="357" w:lineRule="auto"/>
        <w:ind w:left="101" w:right="207"/>
        <w:jc w:val="left"/>
        <w:rPr>
          <w:lang w:val="el-GR"/>
        </w:rPr>
      </w:pPr>
      <w:r w:rsidRPr="00D61706">
        <w:rPr>
          <w:lang w:val="el-GR"/>
        </w:rPr>
        <w:t>α. Να γράψετε το είδος της ανοσοβιολογικής απόκρισης που θα εκδηλώσει το κάθε άτομο (μονάδες 3) και να εξηγήσετε ποιος από τους δύο θα εμφανίσει συμπτώματα (μονάδες 3). β. Στο άτομο που θα νοσήσει να γράψετε ονομαστικά τα είδη των λεμφοκυττάρων που θα συνε</w:t>
      </w:r>
      <w:r w:rsidRPr="00D61706">
        <w:rPr>
          <w:lang w:val="el-GR"/>
        </w:rPr>
        <w:t>ργαστούν για να αντιμετωπίσουν την ίωση (μονάδες 5) και να αναφέρετε ποια λεμφοκύτταρα δεν θα δράσουν στην παρούσα μόλυνση (μονάδες 2).</w:t>
      </w:r>
    </w:p>
    <w:p w14:paraId="2FFF2EDF" w14:textId="77777777" w:rsidR="009D3C66" w:rsidRPr="00D61706" w:rsidRDefault="00691848">
      <w:pPr>
        <w:pStyle w:val="1"/>
        <w:spacing w:before="11"/>
        <w:ind w:left="0" w:right="132"/>
        <w:jc w:val="right"/>
        <w:rPr>
          <w:lang w:val="el-GR"/>
        </w:rPr>
      </w:pPr>
      <w:r w:rsidRPr="00D61706">
        <w:rPr>
          <w:lang w:val="el-GR"/>
        </w:rPr>
        <w:t>Μονάδες 13</w:t>
      </w:r>
    </w:p>
    <w:p w14:paraId="3B8E3B19" w14:textId="77777777" w:rsidR="009D3C66" w:rsidRPr="00D61706" w:rsidRDefault="00691848">
      <w:pPr>
        <w:spacing w:before="25"/>
        <w:ind w:left="101"/>
        <w:rPr>
          <w:b/>
          <w:sz w:val="24"/>
          <w:lang w:val="el-GR"/>
        </w:rPr>
      </w:pPr>
      <w:bookmarkStart w:id="51" w:name="15384_SOLUTION"/>
      <w:bookmarkEnd w:id="51"/>
      <w:r w:rsidRPr="00D61706">
        <w:rPr>
          <w:b/>
          <w:sz w:val="24"/>
          <w:lang w:val="el-GR"/>
        </w:rPr>
        <w:t>4.1</w:t>
      </w:r>
    </w:p>
    <w:p w14:paraId="5A7DFD6E" w14:textId="77777777" w:rsidR="009D3C66" w:rsidRPr="00D61706" w:rsidRDefault="00691848">
      <w:pPr>
        <w:pStyle w:val="a3"/>
        <w:spacing w:before="139" w:line="360" w:lineRule="auto"/>
        <w:ind w:left="101" w:right="119"/>
        <w:rPr>
          <w:lang w:val="el-GR"/>
        </w:rPr>
      </w:pPr>
      <w:r w:rsidRPr="00D61706">
        <w:rPr>
          <w:lang w:val="el-GR"/>
        </w:rPr>
        <w:t>α. Όλες οι γάτες μιας συνοικίας, δηλαδή ένα σύνολο ατόμων που μπορούν να αναπαραχθούν επειδ</w:t>
      </w:r>
      <w:r w:rsidRPr="00D61706">
        <w:rPr>
          <w:lang w:val="el-GR"/>
        </w:rPr>
        <w:t>ή βρίσκονται στην ίδια γεωγραφική περιοχή (και ταυτόχρονα ανήκουν στο ίδιο είδος), αποτελούν έναν πληθυσμό.</w:t>
      </w:r>
    </w:p>
    <w:p w14:paraId="2E704C83" w14:textId="77777777" w:rsidR="009D3C66" w:rsidRPr="00D61706" w:rsidRDefault="00691848">
      <w:pPr>
        <w:pStyle w:val="a3"/>
        <w:spacing w:before="11" w:line="357" w:lineRule="auto"/>
        <w:ind w:left="101" w:right="135"/>
        <w:rPr>
          <w:lang w:val="el-GR"/>
        </w:rPr>
      </w:pPr>
      <w:r w:rsidRPr="00D61706">
        <w:rPr>
          <w:lang w:val="el-GR"/>
        </w:rPr>
        <w:t>β. Στο παράδειγμά μας, μια γάτα από άλλη συνοικία, που ανήκει σε έναν άλλο πληθυσμό, δεν αναπαράγεται με τις γάτες της συνοικίας μας, όσο δεν έρχετα</w:t>
      </w:r>
      <w:r w:rsidRPr="00D61706">
        <w:rPr>
          <w:lang w:val="el-GR"/>
        </w:rPr>
        <w:t>ι σε επαφή μαζί τους. Αν όμως μεταφερθεί στη συνοικία μας, γίνεται μέλος του πληθυσμού της, και μπορεί να αναπαραχθεί επιτυχώς με τις υπόλοιπες γιατί ανήκουν στο ίδιο είδος.</w:t>
      </w:r>
    </w:p>
    <w:p w14:paraId="2534187B" w14:textId="77777777" w:rsidR="009D3C66" w:rsidRPr="00D61706" w:rsidRDefault="009D3C66">
      <w:pPr>
        <w:pStyle w:val="a3"/>
        <w:spacing w:before="5"/>
        <w:ind w:left="0"/>
        <w:jc w:val="left"/>
        <w:rPr>
          <w:sz w:val="35"/>
          <w:lang w:val="el-GR"/>
        </w:rPr>
      </w:pPr>
    </w:p>
    <w:p w14:paraId="5A9BE6D2" w14:textId="77777777" w:rsidR="009D3C66" w:rsidRPr="00D61706" w:rsidRDefault="00691848">
      <w:pPr>
        <w:pStyle w:val="1"/>
        <w:ind w:left="101"/>
        <w:jc w:val="left"/>
        <w:rPr>
          <w:lang w:val="el-GR"/>
        </w:rPr>
      </w:pPr>
      <w:r w:rsidRPr="00D61706">
        <w:rPr>
          <w:lang w:val="el-GR"/>
        </w:rPr>
        <w:t>4.2</w:t>
      </w:r>
    </w:p>
    <w:p w14:paraId="29F2F2B6" w14:textId="77777777" w:rsidR="009D3C66" w:rsidRPr="00D61706" w:rsidRDefault="00691848">
      <w:pPr>
        <w:pStyle w:val="a3"/>
        <w:spacing w:before="139" w:line="357" w:lineRule="auto"/>
        <w:ind w:left="101" w:right="126"/>
        <w:rPr>
          <w:lang w:val="el-GR"/>
        </w:rPr>
      </w:pPr>
      <w:r w:rsidRPr="00D61706">
        <w:rPr>
          <w:spacing w:val="3"/>
          <w:lang w:val="el-GR"/>
        </w:rPr>
        <w:t xml:space="preserve">α. </w:t>
      </w:r>
      <w:r w:rsidRPr="00D61706">
        <w:rPr>
          <w:lang w:val="el-GR"/>
        </w:rPr>
        <w:t xml:space="preserve">Η Μαρία θα εκδηλώσει δευτερογενή ανοσοβιολογική απόκριση </w:t>
      </w:r>
      <w:r w:rsidRPr="00D61706">
        <w:rPr>
          <w:spacing w:val="-3"/>
          <w:lang w:val="el-GR"/>
        </w:rPr>
        <w:t xml:space="preserve">και </w:t>
      </w:r>
      <w:r w:rsidRPr="00D61706">
        <w:rPr>
          <w:lang w:val="el-GR"/>
        </w:rPr>
        <w:t>ο Γιάννης πρω</w:t>
      </w:r>
      <w:r w:rsidRPr="00D61706">
        <w:rPr>
          <w:lang w:val="el-GR"/>
        </w:rPr>
        <w:t xml:space="preserve">τογενή. Συμπτώματα θα εμφανίσει μόνο ο Γιάννης, καθώς θα δράσει η </w:t>
      </w:r>
      <w:r w:rsidRPr="00D61706">
        <w:rPr>
          <w:spacing w:val="-3"/>
          <w:lang w:val="el-GR"/>
        </w:rPr>
        <w:t xml:space="preserve">μη </w:t>
      </w:r>
      <w:r w:rsidRPr="00D61706">
        <w:rPr>
          <w:lang w:val="el-GR"/>
        </w:rPr>
        <w:t>ειδική του άμυνα, μέχρι να ενεργοποιηθεί η ειδική (πυρετός, έκκριση βλεννογόνων κτλ). Στην πρωτογενή</w:t>
      </w:r>
      <w:r w:rsidRPr="00D61706">
        <w:rPr>
          <w:spacing w:val="-8"/>
          <w:lang w:val="el-GR"/>
        </w:rPr>
        <w:t xml:space="preserve"> </w:t>
      </w:r>
      <w:r w:rsidRPr="00D61706">
        <w:rPr>
          <w:lang w:val="el-GR"/>
        </w:rPr>
        <w:t>ανοσοβιολογική</w:t>
      </w:r>
      <w:r w:rsidRPr="00D61706">
        <w:rPr>
          <w:spacing w:val="-7"/>
          <w:lang w:val="el-GR"/>
        </w:rPr>
        <w:t xml:space="preserve"> </w:t>
      </w:r>
      <w:r w:rsidRPr="00D61706">
        <w:rPr>
          <w:lang w:val="el-GR"/>
        </w:rPr>
        <w:t>απόκριση</w:t>
      </w:r>
      <w:r w:rsidRPr="00D61706">
        <w:rPr>
          <w:spacing w:val="-6"/>
          <w:lang w:val="el-GR"/>
        </w:rPr>
        <w:t xml:space="preserve"> </w:t>
      </w:r>
      <w:r w:rsidRPr="00D61706">
        <w:rPr>
          <w:lang w:val="el-GR"/>
        </w:rPr>
        <w:t>καθυστερεί</w:t>
      </w:r>
      <w:r w:rsidRPr="00D61706">
        <w:rPr>
          <w:spacing w:val="-9"/>
          <w:lang w:val="el-GR"/>
        </w:rPr>
        <w:t xml:space="preserve"> </w:t>
      </w:r>
      <w:r w:rsidRPr="00D61706">
        <w:rPr>
          <w:lang w:val="el-GR"/>
        </w:rPr>
        <w:t>η</w:t>
      </w:r>
      <w:r w:rsidRPr="00D61706">
        <w:rPr>
          <w:spacing w:val="-7"/>
          <w:lang w:val="el-GR"/>
        </w:rPr>
        <w:t xml:space="preserve"> </w:t>
      </w:r>
      <w:r w:rsidRPr="00D61706">
        <w:rPr>
          <w:lang w:val="el-GR"/>
        </w:rPr>
        <w:t>έκκριση</w:t>
      </w:r>
      <w:r w:rsidRPr="00D61706">
        <w:rPr>
          <w:spacing w:val="-6"/>
          <w:lang w:val="el-GR"/>
        </w:rPr>
        <w:t xml:space="preserve"> </w:t>
      </w:r>
      <w:r w:rsidRPr="00D61706">
        <w:rPr>
          <w:lang w:val="el-GR"/>
        </w:rPr>
        <w:t>αντισωμάτων.</w:t>
      </w:r>
    </w:p>
    <w:p w14:paraId="68560396" w14:textId="77777777" w:rsidR="009D3C66" w:rsidRPr="00D61706" w:rsidRDefault="00691848">
      <w:pPr>
        <w:pStyle w:val="a3"/>
        <w:spacing w:before="16" w:line="360" w:lineRule="auto"/>
        <w:ind w:left="101" w:right="114"/>
        <w:rPr>
          <w:lang w:val="el-GR"/>
        </w:rPr>
      </w:pPr>
      <w:r w:rsidRPr="00D61706">
        <w:rPr>
          <w:lang w:val="el-GR"/>
        </w:rPr>
        <w:lastRenderedPageBreak/>
        <w:t>β. Στον Γιάννη, που επιτελεί</w:t>
      </w:r>
      <w:r w:rsidRPr="00D61706">
        <w:rPr>
          <w:lang w:val="el-GR"/>
        </w:rPr>
        <w:t>ται πρωτογενής ανοσοβιολογική απόκριση, θα δράσουν τα Τ- βοηθητικά, τα Τ-κυτταροτοξικά, τα Β-λεμφοκύτταρα, τα πλασματοκύτταρα και τα Τ- κατασταλτικά κύτταρα. Επίσης θα παραχθούν, αλλά δεν θα δράσουν, τα Τ λεμφοκύτταρα μνήμης και Β λεμφοκύτταρα μνήμης, τα ο</w:t>
      </w:r>
      <w:r w:rsidRPr="00D61706">
        <w:rPr>
          <w:lang w:val="el-GR"/>
        </w:rPr>
        <w:t>ποία θα ενεργοποιηθούν σε επόμενη έκθεση στο ίδιο αντιγόνο.</w:t>
      </w:r>
    </w:p>
    <w:p w14:paraId="60261687" w14:textId="77777777" w:rsidR="009D3C66" w:rsidRPr="00D61706" w:rsidRDefault="00691848">
      <w:pPr>
        <w:pStyle w:val="1"/>
        <w:spacing w:before="25"/>
        <w:ind w:left="101"/>
        <w:jc w:val="left"/>
        <w:rPr>
          <w:lang w:val="el-GR"/>
        </w:rPr>
      </w:pPr>
      <w:bookmarkStart w:id="52" w:name="15385"/>
      <w:bookmarkEnd w:id="52"/>
      <w:r w:rsidRPr="00D61706">
        <w:rPr>
          <w:lang w:val="el-GR"/>
        </w:rPr>
        <w:t>ΘΕΜΑ 4</w:t>
      </w:r>
    </w:p>
    <w:p w14:paraId="303B3427" w14:textId="77777777" w:rsidR="009D3C66" w:rsidRPr="00D61706" w:rsidRDefault="00691848">
      <w:pPr>
        <w:spacing w:before="139" w:line="367" w:lineRule="auto"/>
        <w:ind w:left="101" w:right="207"/>
        <w:rPr>
          <w:b/>
          <w:sz w:val="24"/>
          <w:lang w:val="el-GR"/>
        </w:rPr>
      </w:pPr>
      <w:r w:rsidRPr="00D61706">
        <w:rPr>
          <w:b/>
          <w:spacing w:val="-6"/>
          <w:sz w:val="24"/>
          <w:lang w:val="el-GR"/>
        </w:rPr>
        <w:t xml:space="preserve">4.1. </w:t>
      </w:r>
      <w:r w:rsidRPr="00D61706">
        <w:rPr>
          <w:b/>
          <w:sz w:val="24"/>
          <w:lang w:val="el-GR"/>
        </w:rPr>
        <w:t xml:space="preserve">Η γειτόνισσα </w:t>
      </w:r>
      <w:r w:rsidRPr="00D61706">
        <w:rPr>
          <w:b/>
          <w:spacing w:val="-3"/>
          <w:sz w:val="24"/>
          <w:lang w:val="el-GR"/>
        </w:rPr>
        <w:t xml:space="preserve">μιας </w:t>
      </w:r>
      <w:r w:rsidRPr="00D61706">
        <w:rPr>
          <w:b/>
          <w:sz w:val="24"/>
          <w:lang w:val="el-GR"/>
        </w:rPr>
        <w:t xml:space="preserve">αγρότισσας την κατηγόρησε ότι μολύνθηκε </w:t>
      </w:r>
      <w:r w:rsidRPr="00D61706">
        <w:rPr>
          <w:b/>
          <w:spacing w:val="-4"/>
          <w:sz w:val="24"/>
          <w:lang w:val="el-GR"/>
        </w:rPr>
        <w:t xml:space="preserve">με </w:t>
      </w:r>
      <w:r w:rsidRPr="00D61706">
        <w:rPr>
          <w:b/>
          <w:sz w:val="24"/>
          <w:lang w:val="el-GR"/>
        </w:rPr>
        <w:t xml:space="preserve">τον </w:t>
      </w:r>
      <w:r w:rsidRPr="00D61706">
        <w:rPr>
          <w:b/>
          <w:spacing w:val="-3"/>
          <w:sz w:val="24"/>
          <w:lang w:val="el-GR"/>
        </w:rPr>
        <w:t xml:space="preserve">ιό </w:t>
      </w:r>
      <w:r w:rsidRPr="00D61706">
        <w:rPr>
          <w:b/>
          <w:sz w:val="24"/>
          <w:lang w:val="el-GR"/>
        </w:rPr>
        <w:t>από τον οποίο νοσούσαν τα πουλερικά</w:t>
      </w:r>
      <w:r w:rsidRPr="00D61706">
        <w:rPr>
          <w:b/>
          <w:spacing w:val="4"/>
          <w:sz w:val="24"/>
          <w:lang w:val="el-GR"/>
        </w:rPr>
        <w:t xml:space="preserve"> </w:t>
      </w:r>
      <w:r w:rsidRPr="00D61706">
        <w:rPr>
          <w:b/>
          <w:sz w:val="24"/>
          <w:lang w:val="el-GR"/>
        </w:rPr>
        <w:t>της.</w:t>
      </w:r>
    </w:p>
    <w:p w14:paraId="6A4C805A" w14:textId="77777777" w:rsidR="009D3C66" w:rsidRPr="00D61706" w:rsidRDefault="00691848">
      <w:pPr>
        <w:pStyle w:val="a3"/>
        <w:spacing w:line="277" w:lineRule="exact"/>
        <w:ind w:left="101"/>
        <w:jc w:val="left"/>
        <w:rPr>
          <w:lang w:val="el-GR"/>
        </w:rPr>
      </w:pPr>
      <w:r w:rsidRPr="00D61706">
        <w:rPr>
          <w:lang w:val="el-GR"/>
        </w:rPr>
        <w:t>α. Να εξηγήσετε αν είναι βάσιμη αυτή η κατηγορία, με κριτήριο κάποιο συγκεκριμένο</w:t>
      </w:r>
    </w:p>
    <w:p w14:paraId="13E4E1C7" w14:textId="77777777" w:rsidR="009D3C66" w:rsidRPr="00D61706" w:rsidRDefault="00691848">
      <w:pPr>
        <w:pStyle w:val="a3"/>
        <w:spacing w:before="155"/>
        <w:ind w:left="101"/>
        <w:jc w:val="left"/>
        <w:rPr>
          <w:lang w:val="el-GR"/>
        </w:rPr>
      </w:pPr>
      <w:r w:rsidRPr="00D61706">
        <w:rPr>
          <w:lang w:val="el-GR"/>
        </w:rPr>
        <w:t>χαρακτηριστικό των ιών (μονάδες 6).</w:t>
      </w:r>
    </w:p>
    <w:p w14:paraId="4EB6440B" w14:textId="77777777" w:rsidR="009D3C66" w:rsidRPr="00D61706" w:rsidRDefault="00691848">
      <w:pPr>
        <w:pStyle w:val="a3"/>
        <w:spacing w:before="140" w:line="367" w:lineRule="auto"/>
        <w:ind w:left="101" w:right="207"/>
        <w:jc w:val="left"/>
        <w:rPr>
          <w:lang w:val="el-GR"/>
        </w:rPr>
      </w:pPr>
      <w:r w:rsidRPr="00D61706">
        <w:rPr>
          <w:lang w:val="el-GR"/>
        </w:rPr>
        <w:t>β. Η γειτόνισσα σκέφτηκε να πάρει κάποιο αντιβιοτικό για να αντιμετωπίσει την ίωσή της. Να εξηγήσετε αν συμφωνείτε με την απόφασή της (μον</w:t>
      </w:r>
      <w:r w:rsidRPr="00D61706">
        <w:rPr>
          <w:lang w:val="el-GR"/>
        </w:rPr>
        <w:t>άδες 6).</w:t>
      </w:r>
    </w:p>
    <w:p w14:paraId="415D2F0A" w14:textId="77777777" w:rsidR="009D3C66" w:rsidRPr="00D61706" w:rsidRDefault="00691848">
      <w:pPr>
        <w:pStyle w:val="1"/>
        <w:spacing w:line="278" w:lineRule="exact"/>
        <w:ind w:left="7904"/>
        <w:rPr>
          <w:lang w:val="el-GR"/>
        </w:rPr>
      </w:pPr>
      <w:r w:rsidRPr="00D61706">
        <w:rPr>
          <w:lang w:val="el-GR"/>
        </w:rPr>
        <w:t>Μονάδες 12</w:t>
      </w:r>
    </w:p>
    <w:p w14:paraId="2EE272B1" w14:textId="77777777" w:rsidR="009D3C66" w:rsidRPr="00D61706" w:rsidRDefault="00691848">
      <w:pPr>
        <w:spacing w:before="155" w:line="357" w:lineRule="auto"/>
        <w:ind w:left="101" w:right="125"/>
        <w:jc w:val="both"/>
        <w:rPr>
          <w:b/>
          <w:sz w:val="24"/>
          <w:lang w:val="el-GR"/>
        </w:rPr>
      </w:pPr>
      <w:r w:rsidRPr="00D61706">
        <w:rPr>
          <w:b/>
          <w:spacing w:val="-4"/>
          <w:sz w:val="24"/>
          <w:lang w:val="el-GR"/>
        </w:rPr>
        <w:t xml:space="preserve">4.2 </w:t>
      </w:r>
      <w:r w:rsidRPr="00D61706">
        <w:rPr>
          <w:b/>
          <w:sz w:val="24"/>
          <w:lang w:val="el-GR"/>
        </w:rPr>
        <w:t xml:space="preserve">Σε μετρήσεις μιας λίμνης βρέθηκαν αυξημένες συγκεντρώσεις  θρεπτικών  συστατικών για τους παραγωγούς της </w:t>
      </w:r>
      <w:r w:rsidRPr="00D61706">
        <w:rPr>
          <w:b/>
          <w:spacing w:val="-4"/>
          <w:sz w:val="24"/>
          <w:lang w:val="el-GR"/>
        </w:rPr>
        <w:t xml:space="preserve">λίμνης, </w:t>
      </w:r>
      <w:r w:rsidRPr="00D61706">
        <w:rPr>
          <w:b/>
          <w:sz w:val="24"/>
          <w:lang w:val="el-GR"/>
        </w:rPr>
        <w:t xml:space="preserve">γεγονός που χαροποίησε τους ψαράδες  του γειτονικού χωριού, </w:t>
      </w:r>
      <w:r w:rsidRPr="00D61706">
        <w:rPr>
          <w:b/>
          <w:spacing w:val="2"/>
          <w:sz w:val="24"/>
          <w:lang w:val="el-GR"/>
        </w:rPr>
        <w:t xml:space="preserve">γιατί </w:t>
      </w:r>
      <w:r w:rsidRPr="00D61706">
        <w:rPr>
          <w:b/>
          <w:sz w:val="24"/>
          <w:lang w:val="el-GR"/>
        </w:rPr>
        <w:t>πίστευαν ότι αυτό θα οδηγήσει σε αύξηση του πληθυσμού</w:t>
      </w:r>
      <w:r w:rsidRPr="00D61706">
        <w:rPr>
          <w:b/>
          <w:sz w:val="24"/>
          <w:lang w:val="el-GR"/>
        </w:rPr>
        <w:t xml:space="preserve"> των</w:t>
      </w:r>
      <w:r w:rsidRPr="00D61706">
        <w:rPr>
          <w:b/>
          <w:spacing w:val="-9"/>
          <w:sz w:val="24"/>
          <w:lang w:val="el-GR"/>
        </w:rPr>
        <w:t xml:space="preserve"> </w:t>
      </w:r>
      <w:r w:rsidRPr="00D61706">
        <w:rPr>
          <w:b/>
          <w:sz w:val="24"/>
          <w:lang w:val="el-GR"/>
        </w:rPr>
        <w:t>ψαριών,</w:t>
      </w:r>
      <w:r w:rsidRPr="00D61706">
        <w:rPr>
          <w:b/>
          <w:spacing w:val="-5"/>
          <w:sz w:val="24"/>
          <w:lang w:val="el-GR"/>
        </w:rPr>
        <w:t xml:space="preserve"> </w:t>
      </w:r>
      <w:r w:rsidRPr="00D61706">
        <w:rPr>
          <w:b/>
          <w:sz w:val="24"/>
          <w:lang w:val="el-GR"/>
        </w:rPr>
        <w:t>πάνω</w:t>
      </w:r>
      <w:r w:rsidRPr="00D61706">
        <w:rPr>
          <w:b/>
          <w:spacing w:val="-3"/>
          <w:sz w:val="24"/>
          <w:lang w:val="el-GR"/>
        </w:rPr>
        <w:t xml:space="preserve"> </w:t>
      </w:r>
      <w:r w:rsidRPr="00D61706">
        <w:rPr>
          <w:b/>
          <w:sz w:val="24"/>
          <w:lang w:val="el-GR"/>
        </w:rPr>
        <w:t>στον</w:t>
      </w:r>
      <w:r w:rsidRPr="00D61706">
        <w:rPr>
          <w:b/>
          <w:spacing w:val="-8"/>
          <w:sz w:val="24"/>
          <w:lang w:val="el-GR"/>
        </w:rPr>
        <w:t xml:space="preserve"> </w:t>
      </w:r>
      <w:r w:rsidRPr="00D61706">
        <w:rPr>
          <w:b/>
          <w:sz w:val="24"/>
          <w:lang w:val="el-GR"/>
        </w:rPr>
        <w:t>οποίο</w:t>
      </w:r>
      <w:r w:rsidRPr="00D61706">
        <w:rPr>
          <w:b/>
          <w:spacing w:val="-8"/>
          <w:sz w:val="24"/>
          <w:lang w:val="el-GR"/>
        </w:rPr>
        <w:t xml:space="preserve"> </w:t>
      </w:r>
      <w:r w:rsidRPr="00D61706">
        <w:rPr>
          <w:b/>
          <w:sz w:val="24"/>
          <w:lang w:val="el-GR"/>
        </w:rPr>
        <w:t>βασίζεται</w:t>
      </w:r>
      <w:r w:rsidRPr="00D61706">
        <w:rPr>
          <w:b/>
          <w:spacing w:val="4"/>
          <w:sz w:val="24"/>
          <w:lang w:val="el-GR"/>
        </w:rPr>
        <w:t xml:space="preserve"> </w:t>
      </w:r>
      <w:r w:rsidRPr="00D61706">
        <w:rPr>
          <w:b/>
          <w:sz w:val="24"/>
          <w:lang w:val="el-GR"/>
        </w:rPr>
        <w:t>η</w:t>
      </w:r>
      <w:r w:rsidRPr="00D61706">
        <w:rPr>
          <w:b/>
          <w:spacing w:val="-10"/>
          <w:sz w:val="24"/>
          <w:lang w:val="el-GR"/>
        </w:rPr>
        <w:t xml:space="preserve"> </w:t>
      </w:r>
      <w:r w:rsidRPr="00D61706">
        <w:rPr>
          <w:b/>
          <w:sz w:val="24"/>
          <w:lang w:val="el-GR"/>
        </w:rPr>
        <w:t>οικονομία</w:t>
      </w:r>
      <w:r w:rsidRPr="00D61706">
        <w:rPr>
          <w:b/>
          <w:spacing w:val="-5"/>
          <w:sz w:val="24"/>
          <w:lang w:val="el-GR"/>
        </w:rPr>
        <w:t xml:space="preserve"> </w:t>
      </w:r>
      <w:r w:rsidRPr="00D61706">
        <w:rPr>
          <w:b/>
          <w:sz w:val="24"/>
          <w:lang w:val="el-GR"/>
        </w:rPr>
        <w:t>του</w:t>
      </w:r>
      <w:r w:rsidRPr="00D61706">
        <w:rPr>
          <w:b/>
          <w:spacing w:val="-10"/>
          <w:sz w:val="24"/>
          <w:lang w:val="el-GR"/>
        </w:rPr>
        <w:t xml:space="preserve"> </w:t>
      </w:r>
      <w:r w:rsidRPr="00D61706">
        <w:rPr>
          <w:b/>
          <w:sz w:val="24"/>
          <w:lang w:val="el-GR"/>
        </w:rPr>
        <w:t>χωριού</w:t>
      </w:r>
      <w:r w:rsidRPr="00D61706">
        <w:rPr>
          <w:b/>
          <w:spacing w:val="5"/>
          <w:sz w:val="24"/>
          <w:lang w:val="el-GR"/>
        </w:rPr>
        <w:t xml:space="preserve"> </w:t>
      </w:r>
      <w:r w:rsidRPr="00D61706">
        <w:rPr>
          <w:b/>
          <w:sz w:val="24"/>
          <w:lang w:val="el-GR"/>
        </w:rPr>
        <w:t>τους.</w:t>
      </w:r>
    </w:p>
    <w:p w14:paraId="4056C4E5" w14:textId="77777777" w:rsidR="009D3C66" w:rsidRPr="00D61706" w:rsidRDefault="00691848">
      <w:pPr>
        <w:pStyle w:val="a3"/>
        <w:spacing w:before="16" w:line="355" w:lineRule="auto"/>
        <w:ind w:left="101" w:right="126"/>
        <w:rPr>
          <w:lang w:val="el-GR"/>
        </w:rPr>
      </w:pPr>
      <w:r w:rsidRPr="00D61706">
        <w:rPr>
          <w:lang w:val="el-GR"/>
        </w:rPr>
        <w:t>α. Να γράψετε δύο πιθανές αιτίες που συνέβαλαν στην αύξηση των θρεπτικών συστατικών για τους παραγωγούς της λίμνης (μονάδες 6).</w:t>
      </w:r>
    </w:p>
    <w:p w14:paraId="5BCC61CD" w14:textId="77777777" w:rsidR="009D3C66" w:rsidRPr="00D61706" w:rsidRDefault="00691848">
      <w:pPr>
        <w:pStyle w:val="a3"/>
        <w:spacing w:before="13" w:line="355" w:lineRule="auto"/>
        <w:ind w:left="101" w:right="112"/>
        <w:rPr>
          <w:lang w:val="el-GR"/>
        </w:rPr>
      </w:pPr>
      <w:r w:rsidRPr="00D61706">
        <w:rPr>
          <w:lang w:val="el-GR"/>
        </w:rPr>
        <w:t>β. Να ονομάσετε το περιβαλλοντικό φαινόμενο στο οποίο μπορεί να οδηγήσει, τελικά, η αύξηση των θρεπτικών συστατικών στη λίμνη (μ</w:t>
      </w:r>
      <w:r w:rsidRPr="00D61706">
        <w:rPr>
          <w:lang w:val="el-GR"/>
        </w:rPr>
        <w:t>ονάδες 2) και εξηγήσετε αν είχαν δίκιο που χάρηκαν οι ψαράδες αρχικά (μονάδες 5).</w:t>
      </w:r>
    </w:p>
    <w:p w14:paraId="4AD0E2CB" w14:textId="77777777" w:rsidR="009D3C66" w:rsidRPr="00D61706" w:rsidRDefault="00691848">
      <w:pPr>
        <w:pStyle w:val="1"/>
        <w:spacing w:before="13"/>
        <w:ind w:left="0" w:right="130"/>
        <w:jc w:val="right"/>
        <w:rPr>
          <w:lang w:val="el-GR"/>
        </w:rPr>
      </w:pPr>
      <w:r w:rsidRPr="00D61706">
        <w:rPr>
          <w:lang w:val="el-GR"/>
        </w:rPr>
        <w:t>Μονάδες 13</w:t>
      </w:r>
    </w:p>
    <w:p w14:paraId="7908EE41" w14:textId="77777777" w:rsidR="009D3C66" w:rsidRPr="00D61706" w:rsidRDefault="00691848">
      <w:pPr>
        <w:spacing w:before="41"/>
        <w:ind w:left="100"/>
        <w:rPr>
          <w:b/>
          <w:sz w:val="24"/>
          <w:lang w:val="el-GR"/>
        </w:rPr>
      </w:pPr>
      <w:bookmarkStart w:id="53" w:name="15385_SOLUTION"/>
      <w:bookmarkEnd w:id="53"/>
      <w:r w:rsidRPr="00D61706">
        <w:rPr>
          <w:b/>
          <w:sz w:val="24"/>
          <w:lang w:val="el-GR"/>
        </w:rPr>
        <w:t>4.1</w:t>
      </w:r>
    </w:p>
    <w:p w14:paraId="66A93CE1" w14:textId="77777777" w:rsidR="009D3C66" w:rsidRPr="00D61706" w:rsidRDefault="00691848">
      <w:pPr>
        <w:pStyle w:val="a3"/>
        <w:spacing w:before="146" w:line="360" w:lineRule="auto"/>
        <w:ind w:left="100" w:right="103"/>
        <w:jc w:val="left"/>
        <w:rPr>
          <w:lang w:val="el-GR"/>
        </w:rPr>
      </w:pPr>
      <w:r w:rsidRPr="00D61706">
        <w:rPr>
          <w:lang w:val="el-GR"/>
        </w:rPr>
        <w:t>α. Όχι, είναι αβάσιμη η κατηγορία. Ως προς το είδος του ξενιστή που προσβάλλουν, οι ιοί διακρίνονται σε ιούς βακτηρίων, ιούς φυτών και ιούς ζώων. Η εξειδίκευση, όμως, των ιών δεν</w:t>
      </w:r>
      <w:r w:rsidRPr="00D61706">
        <w:rPr>
          <w:spacing w:val="-2"/>
          <w:lang w:val="el-GR"/>
        </w:rPr>
        <w:t xml:space="preserve"> </w:t>
      </w:r>
      <w:r w:rsidRPr="00D61706">
        <w:rPr>
          <w:lang w:val="el-GR"/>
        </w:rPr>
        <w:t>αφορά</w:t>
      </w:r>
      <w:r w:rsidRPr="00D61706">
        <w:rPr>
          <w:spacing w:val="-1"/>
          <w:lang w:val="el-GR"/>
        </w:rPr>
        <w:t xml:space="preserve"> </w:t>
      </w:r>
      <w:r w:rsidRPr="00D61706">
        <w:rPr>
          <w:lang w:val="el-GR"/>
        </w:rPr>
        <w:t>μόνο</w:t>
      </w:r>
      <w:r w:rsidRPr="00D61706">
        <w:rPr>
          <w:spacing w:val="-3"/>
          <w:lang w:val="el-GR"/>
        </w:rPr>
        <w:t xml:space="preserve"> </w:t>
      </w:r>
      <w:r w:rsidRPr="00D61706">
        <w:rPr>
          <w:lang w:val="el-GR"/>
        </w:rPr>
        <w:t>το</w:t>
      </w:r>
      <w:r w:rsidRPr="00D61706">
        <w:rPr>
          <w:spacing w:val="-3"/>
          <w:lang w:val="el-GR"/>
        </w:rPr>
        <w:t xml:space="preserve"> </w:t>
      </w:r>
      <w:r w:rsidRPr="00D61706">
        <w:rPr>
          <w:lang w:val="el-GR"/>
        </w:rPr>
        <w:t>είδος</w:t>
      </w:r>
      <w:r w:rsidRPr="00D61706">
        <w:rPr>
          <w:spacing w:val="-1"/>
          <w:lang w:val="el-GR"/>
        </w:rPr>
        <w:t xml:space="preserve"> </w:t>
      </w:r>
      <w:r w:rsidRPr="00D61706">
        <w:rPr>
          <w:lang w:val="el-GR"/>
        </w:rPr>
        <w:t>του</w:t>
      </w:r>
      <w:r w:rsidRPr="00D61706">
        <w:rPr>
          <w:spacing w:val="-4"/>
          <w:lang w:val="el-GR"/>
        </w:rPr>
        <w:t xml:space="preserve"> </w:t>
      </w:r>
      <w:r w:rsidRPr="00D61706">
        <w:rPr>
          <w:lang w:val="el-GR"/>
        </w:rPr>
        <w:t>οργανισμού,</w:t>
      </w:r>
      <w:r w:rsidRPr="00D61706">
        <w:rPr>
          <w:spacing w:val="-1"/>
          <w:lang w:val="el-GR"/>
        </w:rPr>
        <w:t xml:space="preserve"> </w:t>
      </w:r>
      <w:r w:rsidRPr="00D61706">
        <w:rPr>
          <w:lang w:val="el-GR"/>
        </w:rPr>
        <w:t>αλλά</w:t>
      </w:r>
      <w:r w:rsidRPr="00D61706">
        <w:rPr>
          <w:spacing w:val="-4"/>
          <w:lang w:val="el-GR"/>
        </w:rPr>
        <w:t xml:space="preserve"> </w:t>
      </w:r>
      <w:r w:rsidRPr="00D61706">
        <w:rPr>
          <w:lang w:val="el-GR"/>
        </w:rPr>
        <w:t>και</w:t>
      </w:r>
      <w:r w:rsidRPr="00D61706">
        <w:rPr>
          <w:spacing w:val="-3"/>
          <w:lang w:val="el-GR"/>
        </w:rPr>
        <w:t xml:space="preserve"> </w:t>
      </w:r>
      <w:r w:rsidRPr="00D61706">
        <w:rPr>
          <w:lang w:val="el-GR"/>
        </w:rPr>
        <w:t>το</w:t>
      </w:r>
      <w:r w:rsidRPr="00D61706">
        <w:rPr>
          <w:spacing w:val="-3"/>
          <w:lang w:val="el-GR"/>
        </w:rPr>
        <w:t xml:space="preserve"> </w:t>
      </w:r>
      <w:r w:rsidRPr="00D61706">
        <w:rPr>
          <w:lang w:val="el-GR"/>
        </w:rPr>
        <w:t>είδος</w:t>
      </w:r>
      <w:r w:rsidRPr="00D61706">
        <w:rPr>
          <w:spacing w:val="-1"/>
          <w:lang w:val="el-GR"/>
        </w:rPr>
        <w:t xml:space="preserve"> </w:t>
      </w:r>
      <w:r w:rsidRPr="00D61706">
        <w:rPr>
          <w:lang w:val="el-GR"/>
        </w:rPr>
        <w:t>του</w:t>
      </w:r>
      <w:r w:rsidRPr="00D61706">
        <w:rPr>
          <w:spacing w:val="-2"/>
          <w:lang w:val="el-GR"/>
        </w:rPr>
        <w:t xml:space="preserve"> </w:t>
      </w:r>
      <w:r w:rsidRPr="00D61706">
        <w:rPr>
          <w:lang w:val="el-GR"/>
        </w:rPr>
        <w:t>κυττάρου</w:t>
      </w:r>
      <w:r w:rsidRPr="00D61706">
        <w:rPr>
          <w:spacing w:val="-2"/>
          <w:lang w:val="el-GR"/>
        </w:rPr>
        <w:t xml:space="preserve"> </w:t>
      </w:r>
      <w:r w:rsidRPr="00D61706">
        <w:rPr>
          <w:lang w:val="el-GR"/>
        </w:rPr>
        <w:t>ή</w:t>
      </w:r>
      <w:r w:rsidRPr="00D61706">
        <w:rPr>
          <w:spacing w:val="-3"/>
          <w:lang w:val="el-GR"/>
        </w:rPr>
        <w:t xml:space="preserve"> </w:t>
      </w:r>
      <w:r w:rsidRPr="00D61706">
        <w:rPr>
          <w:lang w:val="el-GR"/>
        </w:rPr>
        <w:t>του</w:t>
      </w:r>
      <w:r w:rsidRPr="00D61706">
        <w:rPr>
          <w:spacing w:val="-2"/>
          <w:lang w:val="el-GR"/>
        </w:rPr>
        <w:t xml:space="preserve"> </w:t>
      </w:r>
      <w:r w:rsidRPr="00D61706">
        <w:rPr>
          <w:lang w:val="el-GR"/>
        </w:rPr>
        <w:t>ιστο</w:t>
      </w:r>
      <w:r w:rsidRPr="00D61706">
        <w:rPr>
          <w:lang w:val="el-GR"/>
        </w:rPr>
        <w:t>ύ</w:t>
      </w:r>
      <w:r w:rsidRPr="00D61706">
        <w:rPr>
          <w:spacing w:val="-5"/>
          <w:lang w:val="el-GR"/>
        </w:rPr>
        <w:t xml:space="preserve"> </w:t>
      </w:r>
      <w:r w:rsidRPr="00D61706">
        <w:rPr>
          <w:lang w:val="el-GR"/>
        </w:rPr>
        <w:t>στον οποίο παρασιτούν. Ο ιός αυτός, δεν είναι πιθανόν να προσβάλλει άλλο είδος οργανισμών. β.</w:t>
      </w:r>
      <w:r w:rsidRPr="00D61706">
        <w:rPr>
          <w:spacing w:val="-12"/>
          <w:lang w:val="el-GR"/>
        </w:rPr>
        <w:t xml:space="preserve"> </w:t>
      </w:r>
      <w:r w:rsidRPr="00D61706">
        <w:rPr>
          <w:lang w:val="el-GR"/>
        </w:rPr>
        <w:t>Επειδή</w:t>
      </w:r>
      <w:r w:rsidRPr="00D61706">
        <w:rPr>
          <w:spacing w:val="-9"/>
          <w:lang w:val="el-GR"/>
        </w:rPr>
        <w:t xml:space="preserve"> </w:t>
      </w:r>
      <w:r w:rsidRPr="00D61706">
        <w:rPr>
          <w:lang w:val="el-GR"/>
        </w:rPr>
        <w:t>τα</w:t>
      </w:r>
      <w:r w:rsidRPr="00D61706">
        <w:rPr>
          <w:spacing w:val="-12"/>
          <w:lang w:val="el-GR"/>
        </w:rPr>
        <w:t xml:space="preserve"> </w:t>
      </w:r>
      <w:r w:rsidRPr="00D61706">
        <w:rPr>
          <w:lang w:val="el-GR"/>
        </w:rPr>
        <w:t>αντιβιοτικά,</w:t>
      </w:r>
      <w:r w:rsidRPr="00D61706">
        <w:rPr>
          <w:spacing w:val="-10"/>
          <w:lang w:val="el-GR"/>
        </w:rPr>
        <w:t xml:space="preserve"> </w:t>
      </w:r>
      <w:r w:rsidRPr="00D61706">
        <w:rPr>
          <w:lang w:val="el-GR"/>
        </w:rPr>
        <w:t>γενικά,</w:t>
      </w:r>
      <w:r w:rsidRPr="00D61706">
        <w:rPr>
          <w:spacing w:val="-10"/>
          <w:lang w:val="el-GR"/>
        </w:rPr>
        <w:t xml:space="preserve"> </w:t>
      </w:r>
      <w:r w:rsidRPr="00D61706">
        <w:rPr>
          <w:lang w:val="el-GR"/>
        </w:rPr>
        <w:t>δρουν</w:t>
      </w:r>
      <w:r w:rsidRPr="00D61706">
        <w:rPr>
          <w:spacing w:val="-13"/>
          <w:lang w:val="el-GR"/>
        </w:rPr>
        <w:t xml:space="preserve"> </w:t>
      </w:r>
      <w:r w:rsidRPr="00D61706">
        <w:rPr>
          <w:lang w:val="el-GR"/>
        </w:rPr>
        <w:t>αναστέλλοντας</w:t>
      </w:r>
      <w:r w:rsidRPr="00D61706">
        <w:rPr>
          <w:spacing w:val="-12"/>
          <w:lang w:val="el-GR"/>
        </w:rPr>
        <w:t xml:space="preserve"> </w:t>
      </w:r>
      <w:r w:rsidRPr="00D61706">
        <w:rPr>
          <w:lang w:val="el-GR"/>
        </w:rPr>
        <w:t>την</w:t>
      </w:r>
      <w:r w:rsidRPr="00D61706">
        <w:rPr>
          <w:spacing w:val="-12"/>
          <w:lang w:val="el-GR"/>
        </w:rPr>
        <w:t xml:space="preserve"> </w:t>
      </w:r>
      <w:r w:rsidRPr="00D61706">
        <w:rPr>
          <w:lang w:val="el-GR"/>
        </w:rPr>
        <w:t>παραγωγή</w:t>
      </w:r>
      <w:r w:rsidRPr="00D61706">
        <w:rPr>
          <w:spacing w:val="-11"/>
          <w:lang w:val="el-GR"/>
        </w:rPr>
        <w:t xml:space="preserve"> </w:t>
      </w:r>
      <w:r w:rsidRPr="00D61706">
        <w:rPr>
          <w:lang w:val="el-GR"/>
        </w:rPr>
        <w:t>ουσιών</w:t>
      </w:r>
      <w:r w:rsidRPr="00D61706">
        <w:rPr>
          <w:spacing w:val="-10"/>
          <w:lang w:val="el-GR"/>
        </w:rPr>
        <w:t xml:space="preserve"> </w:t>
      </w:r>
      <w:r w:rsidRPr="00D61706">
        <w:rPr>
          <w:lang w:val="el-GR"/>
        </w:rPr>
        <w:t>στα</w:t>
      </w:r>
      <w:r w:rsidRPr="00D61706">
        <w:rPr>
          <w:spacing w:val="-9"/>
          <w:lang w:val="el-GR"/>
        </w:rPr>
        <w:t xml:space="preserve"> </w:t>
      </w:r>
      <w:r w:rsidRPr="00D61706">
        <w:rPr>
          <w:lang w:val="el-GR"/>
        </w:rPr>
        <w:t>βακτήρια, στους</w:t>
      </w:r>
      <w:r w:rsidRPr="00D61706">
        <w:rPr>
          <w:spacing w:val="-7"/>
          <w:lang w:val="el-GR"/>
        </w:rPr>
        <w:t xml:space="preserve"> </w:t>
      </w:r>
      <w:r w:rsidRPr="00D61706">
        <w:rPr>
          <w:lang w:val="el-GR"/>
        </w:rPr>
        <w:t>μύκητες</w:t>
      </w:r>
      <w:r w:rsidRPr="00D61706">
        <w:rPr>
          <w:spacing w:val="-9"/>
          <w:lang w:val="el-GR"/>
        </w:rPr>
        <w:t xml:space="preserve"> </w:t>
      </w:r>
      <w:r w:rsidRPr="00D61706">
        <w:rPr>
          <w:lang w:val="el-GR"/>
        </w:rPr>
        <w:t>και</w:t>
      </w:r>
      <w:r w:rsidRPr="00D61706">
        <w:rPr>
          <w:spacing w:val="-7"/>
          <w:lang w:val="el-GR"/>
        </w:rPr>
        <w:t xml:space="preserve"> </w:t>
      </w:r>
      <w:r w:rsidRPr="00D61706">
        <w:rPr>
          <w:lang w:val="el-GR"/>
        </w:rPr>
        <w:t>στα</w:t>
      </w:r>
      <w:r w:rsidRPr="00D61706">
        <w:rPr>
          <w:spacing w:val="-8"/>
          <w:lang w:val="el-GR"/>
        </w:rPr>
        <w:t xml:space="preserve"> </w:t>
      </w:r>
      <w:r w:rsidRPr="00D61706">
        <w:rPr>
          <w:lang w:val="el-GR"/>
        </w:rPr>
        <w:t>πρωτόζωα,</w:t>
      </w:r>
      <w:r w:rsidRPr="00D61706">
        <w:rPr>
          <w:spacing w:val="-9"/>
          <w:lang w:val="el-GR"/>
        </w:rPr>
        <w:t xml:space="preserve"> </w:t>
      </w:r>
      <w:r w:rsidRPr="00D61706">
        <w:rPr>
          <w:lang w:val="el-GR"/>
        </w:rPr>
        <w:t>δεν</w:t>
      </w:r>
      <w:r w:rsidRPr="00D61706">
        <w:rPr>
          <w:spacing w:val="-7"/>
          <w:lang w:val="el-GR"/>
        </w:rPr>
        <w:t xml:space="preserve"> </w:t>
      </w:r>
      <w:r w:rsidRPr="00D61706">
        <w:rPr>
          <w:lang w:val="el-GR"/>
        </w:rPr>
        <w:t>είναι</w:t>
      </w:r>
      <w:r w:rsidRPr="00D61706">
        <w:rPr>
          <w:spacing w:val="-7"/>
          <w:lang w:val="el-GR"/>
        </w:rPr>
        <w:t xml:space="preserve"> </w:t>
      </w:r>
      <w:r w:rsidRPr="00D61706">
        <w:rPr>
          <w:lang w:val="el-GR"/>
        </w:rPr>
        <w:t>αποτελεσματικά</w:t>
      </w:r>
      <w:r w:rsidRPr="00D61706">
        <w:rPr>
          <w:spacing w:val="-6"/>
          <w:lang w:val="el-GR"/>
        </w:rPr>
        <w:t xml:space="preserve"> </w:t>
      </w:r>
      <w:r w:rsidRPr="00D61706">
        <w:rPr>
          <w:lang w:val="el-GR"/>
        </w:rPr>
        <w:t>έναντι</w:t>
      </w:r>
      <w:r w:rsidRPr="00D61706">
        <w:rPr>
          <w:spacing w:val="-10"/>
          <w:lang w:val="el-GR"/>
        </w:rPr>
        <w:t xml:space="preserve"> </w:t>
      </w:r>
      <w:r w:rsidRPr="00D61706">
        <w:rPr>
          <w:lang w:val="el-GR"/>
        </w:rPr>
        <w:t>των</w:t>
      </w:r>
      <w:r w:rsidRPr="00D61706">
        <w:rPr>
          <w:spacing w:val="-8"/>
          <w:lang w:val="el-GR"/>
        </w:rPr>
        <w:t xml:space="preserve"> </w:t>
      </w:r>
      <w:r w:rsidRPr="00D61706">
        <w:rPr>
          <w:lang w:val="el-GR"/>
        </w:rPr>
        <w:t>ιών,</w:t>
      </w:r>
      <w:r w:rsidRPr="00D61706">
        <w:rPr>
          <w:spacing w:val="-6"/>
          <w:lang w:val="el-GR"/>
        </w:rPr>
        <w:t xml:space="preserve"> </w:t>
      </w:r>
      <w:r w:rsidRPr="00D61706">
        <w:rPr>
          <w:lang w:val="el-GR"/>
        </w:rPr>
        <w:t>καθώς</w:t>
      </w:r>
      <w:r w:rsidRPr="00D61706">
        <w:rPr>
          <w:spacing w:val="-7"/>
          <w:lang w:val="el-GR"/>
        </w:rPr>
        <w:t xml:space="preserve"> </w:t>
      </w:r>
      <w:r w:rsidRPr="00D61706">
        <w:rPr>
          <w:lang w:val="el-GR"/>
        </w:rPr>
        <w:t>αυτοί</w:t>
      </w:r>
      <w:r w:rsidRPr="00D61706">
        <w:rPr>
          <w:spacing w:val="-10"/>
          <w:lang w:val="el-GR"/>
        </w:rPr>
        <w:t xml:space="preserve"> </w:t>
      </w:r>
      <w:r w:rsidRPr="00D61706">
        <w:rPr>
          <w:lang w:val="el-GR"/>
        </w:rPr>
        <w:t>δε διαθέτουν δικό τους μεταβολικό μηχανισμό, αφού αποτελούν υποχρεωτικά κυτταρικά παράσιτα. Άρα, η απόφασή της δεν είναι</w:t>
      </w:r>
      <w:r w:rsidRPr="00D61706">
        <w:rPr>
          <w:spacing w:val="-4"/>
          <w:lang w:val="el-GR"/>
        </w:rPr>
        <w:t xml:space="preserve"> </w:t>
      </w:r>
      <w:r w:rsidRPr="00D61706">
        <w:rPr>
          <w:lang w:val="el-GR"/>
        </w:rPr>
        <w:t>ορθή.</w:t>
      </w:r>
    </w:p>
    <w:p w14:paraId="05917AF4" w14:textId="77777777" w:rsidR="009D3C66" w:rsidRPr="00D61706" w:rsidRDefault="009D3C66">
      <w:pPr>
        <w:pStyle w:val="a3"/>
        <w:spacing w:before="11"/>
        <w:ind w:left="0"/>
        <w:jc w:val="left"/>
        <w:rPr>
          <w:sz w:val="33"/>
          <w:lang w:val="el-GR"/>
        </w:rPr>
      </w:pPr>
    </w:p>
    <w:p w14:paraId="392695BE" w14:textId="77777777" w:rsidR="009D3C66" w:rsidRPr="00D61706" w:rsidRDefault="00691848">
      <w:pPr>
        <w:pStyle w:val="1"/>
        <w:ind w:left="100"/>
        <w:jc w:val="left"/>
        <w:rPr>
          <w:lang w:val="el-GR"/>
        </w:rPr>
      </w:pPr>
      <w:r w:rsidRPr="00D61706">
        <w:rPr>
          <w:lang w:val="el-GR"/>
        </w:rPr>
        <w:t>4.2</w:t>
      </w:r>
    </w:p>
    <w:p w14:paraId="184B6F38" w14:textId="77777777" w:rsidR="009D3C66" w:rsidRPr="00D61706" w:rsidRDefault="00691848">
      <w:pPr>
        <w:pStyle w:val="a3"/>
        <w:spacing w:before="149" w:line="360" w:lineRule="auto"/>
        <w:ind w:left="100" w:right="115"/>
        <w:rPr>
          <w:lang w:val="el-GR"/>
        </w:rPr>
      </w:pPr>
      <w:r w:rsidRPr="00D61706">
        <w:rPr>
          <w:lang w:val="el-GR"/>
        </w:rPr>
        <w:t>α.</w:t>
      </w:r>
      <w:r w:rsidRPr="00D61706">
        <w:rPr>
          <w:spacing w:val="-5"/>
          <w:lang w:val="el-GR"/>
        </w:rPr>
        <w:t xml:space="preserve"> </w:t>
      </w:r>
      <w:r w:rsidRPr="00D61706">
        <w:rPr>
          <w:lang w:val="el-GR"/>
        </w:rPr>
        <w:t>Πιθανή</w:t>
      </w:r>
      <w:r w:rsidRPr="00D61706">
        <w:rPr>
          <w:spacing w:val="-3"/>
          <w:lang w:val="el-GR"/>
        </w:rPr>
        <w:t xml:space="preserve"> </w:t>
      </w:r>
      <w:r w:rsidRPr="00D61706">
        <w:rPr>
          <w:lang w:val="el-GR"/>
        </w:rPr>
        <w:t>αιτία</w:t>
      </w:r>
      <w:r w:rsidRPr="00D61706">
        <w:rPr>
          <w:spacing w:val="-4"/>
          <w:lang w:val="el-GR"/>
        </w:rPr>
        <w:t xml:space="preserve"> </w:t>
      </w:r>
      <w:r w:rsidRPr="00D61706">
        <w:rPr>
          <w:lang w:val="el-GR"/>
        </w:rPr>
        <w:t>αύξησης</w:t>
      </w:r>
      <w:r w:rsidRPr="00D61706">
        <w:rPr>
          <w:spacing w:val="-6"/>
          <w:lang w:val="el-GR"/>
        </w:rPr>
        <w:t xml:space="preserve"> </w:t>
      </w:r>
      <w:r w:rsidRPr="00D61706">
        <w:rPr>
          <w:lang w:val="el-GR"/>
        </w:rPr>
        <w:t>θρεπτικών</w:t>
      </w:r>
      <w:r w:rsidRPr="00D61706">
        <w:rPr>
          <w:spacing w:val="-4"/>
          <w:lang w:val="el-GR"/>
        </w:rPr>
        <w:t xml:space="preserve"> </w:t>
      </w:r>
      <w:r w:rsidRPr="00D61706">
        <w:rPr>
          <w:lang w:val="el-GR"/>
        </w:rPr>
        <w:t>συστατικών</w:t>
      </w:r>
      <w:r w:rsidRPr="00D61706">
        <w:rPr>
          <w:spacing w:val="-6"/>
          <w:lang w:val="el-GR"/>
        </w:rPr>
        <w:t xml:space="preserve"> </w:t>
      </w:r>
      <w:r w:rsidRPr="00D61706">
        <w:rPr>
          <w:lang w:val="el-GR"/>
        </w:rPr>
        <w:t>είναι</w:t>
      </w:r>
      <w:r w:rsidRPr="00D61706">
        <w:rPr>
          <w:spacing w:val="-5"/>
          <w:lang w:val="el-GR"/>
        </w:rPr>
        <w:t xml:space="preserve"> </w:t>
      </w:r>
      <w:r w:rsidRPr="00D61706">
        <w:rPr>
          <w:lang w:val="el-GR"/>
        </w:rPr>
        <w:t>τα</w:t>
      </w:r>
      <w:r w:rsidRPr="00D61706">
        <w:rPr>
          <w:spacing w:val="-3"/>
          <w:lang w:val="el-GR"/>
        </w:rPr>
        <w:t xml:space="preserve"> </w:t>
      </w:r>
      <w:r w:rsidRPr="00D61706">
        <w:rPr>
          <w:lang w:val="el-GR"/>
        </w:rPr>
        <w:t>λιπάσματα,</w:t>
      </w:r>
      <w:r w:rsidRPr="00D61706">
        <w:rPr>
          <w:spacing w:val="-6"/>
          <w:lang w:val="el-GR"/>
        </w:rPr>
        <w:t xml:space="preserve"> </w:t>
      </w:r>
      <w:r w:rsidRPr="00D61706">
        <w:rPr>
          <w:lang w:val="el-GR"/>
        </w:rPr>
        <w:t>που</w:t>
      </w:r>
      <w:r w:rsidRPr="00D61706">
        <w:rPr>
          <w:spacing w:val="-7"/>
          <w:lang w:val="el-GR"/>
        </w:rPr>
        <w:t xml:space="preserve"> </w:t>
      </w:r>
      <w:r w:rsidRPr="00D61706">
        <w:rPr>
          <w:lang w:val="el-GR"/>
        </w:rPr>
        <w:t>αποπλένονται</w:t>
      </w:r>
      <w:r w:rsidRPr="00D61706">
        <w:rPr>
          <w:spacing w:val="-5"/>
          <w:lang w:val="el-GR"/>
        </w:rPr>
        <w:t xml:space="preserve"> </w:t>
      </w:r>
      <w:r w:rsidRPr="00D61706">
        <w:rPr>
          <w:lang w:val="el-GR"/>
        </w:rPr>
        <w:t xml:space="preserve">από </w:t>
      </w:r>
      <w:r w:rsidRPr="00D61706">
        <w:rPr>
          <w:lang w:val="el-GR"/>
        </w:rPr>
        <w:lastRenderedPageBreak/>
        <w:t>το νερό της βροχής (α</w:t>
      </w:r>
      <w:r w:rsidRPr="00D61706">
        <w:rPr>
          <w:lang w:val="el-GR"/>
        </w:rPr>
        <w:t>πό γειτονικές καλλιέργειες) και τα αστικά λύματα (που περιέχουν νιτρικά και φωσφορικά άλατα), τα οποία καταλήγουν στη</w:t>
      </w:r>
      <w:r w:rsidRPr="00D61706">
        <w:rPr>
          <w:spacing w:val="-5"/>
          <w:lang w:val="el-GR"/>
        </w:rPr>
        <w:t xml:space="preserve"> </w:t>
      </w:r>
      <w:r w:rsidRPr="00D61706">
        <w:rPr>
          <w:lang w:val="el-GR"/>
        </w:rPr>
        <w:t>λίμνη.</w:t>
      </w:r>
    </w:p>
    <w:p w14:paraId="20F67EFA" w14:textId="77777777" w:rsidR="009D3C66" w:rsidRPr="00D61706" w:rsidRDefault="00691848">
      <w:pPr>
        <w:pStyle w:val="a3"/>
        <w:spacing w:line="360" w:lineRule="auto"/>
        <w:ind w:left="100" w:right="111"/>
        <w:rPr>
          <w:lang w:val="el-GR"/>
        </w:rPr>
      </w:pPr>
      <w:r w:rsidRPr="00D61706">
        <w:rPr>
          <w:lang w:val="el-GR"/>
        </w:rPr>
        <w:t>β.</w:t>
      </w:r>
      <w:r w:rsidRPr="00D61706">
        <w:rPr>
          <w:spacing w:val="-15"/>
          <w:lang w:val="el-GR"/>
        </w:rPr>
        <w:t xml:space="preserve"> </w:t>
      </w:r>
      <w:r w:rsidRPr="00D61706">
        <w:rPr>
          <w:lang w:val="el-GR"/>
        </w:rPr>
        <w:t>Το</w:t>
      </w:r>
      <w:r w:rsidRPr="00D61706">
        <w:rPr>
          <w:spacing w:val="-16"/>
          <w:lang w:val="el-GR"/>
        </w:rPr>
        <w:t xml:space="preserve"> </w:t>
      </w:r>
      <w:r w:rsidRPr="00D61706">
        <w:rPr>
          <w:lang w:val="el-GR"/>
        </w:rPr>
        <w:t>φαινόμενο</w:t>
      </w:r>
      <w:r w:rsidRPr="00D61706">
        <w:rPr>
          <w:spacing w:val="-15"/>
          <w:lang w:val="el-GR"/>
        </w:rPr>
        <w:t xml:space="preserve"> </w:t>
      </w:r>
      <w:r w:rsidRPr="00D61706">
        <w:rPr>
          <w:lang w:val="el-GR"/>
        </w:rPr>
        <w:t>ονομάζεται</w:t>
      </w:r>
      <w:r w:rsidRPr="00D61706">
        <w:rPr>
          <w:spacing w:val="-16"/>
          <w:lang w:val="el-GR"/>
        </w:rPr>
        <w:t xml:space="preserve"> </w:t>
      </w:r>
      <w:r w:rsidRPr="00D61706">
        <w:rPr>
          <w:lang w:val="el-GR"/>
        </w:rPr>
        <w:t>ευτροφισμός.</w:t>
      </w:r>
      <w:r w:rsidRPr="00D61706">
        <w:rPr>
          <w:spacing w:val="-15"/>
          <w:lang w:val="el-GR"/>
        </w:rPr>
        <w:t xml:space="preserve"> </w:t>
      </w:r>
      <w:r w:rsidRPr="00D61706">
        <w:rPr>
          <w:lang w:val="el-GR"/>
        </w:rPr>
        <w:t>Μέσω</w:t>
      </w:r>
      <w:r w:rsidRPr="00D61706">
        <w:rPr>
          <w:spacing w:val="-18"/>
          <w:lang w:val="el-GR"/>
        </w:rPr>
        <w:t xml:space="preserve"> </w:t>
      </w:r>
      <w:r w:rsidRPr="00D61706">
        <w:rPr>
          <w:lang w:val="el-GR"/>
        </w:rPr>
        <w:t>των</w:t>
      </w:r>
      <w:r w:rsidRPr="00D61706">
        <w:rPr>
          <w:spacing w:val="-16"/>
          <w:lang w:val="el-GR"/>
        </w:rPr>
        <w:t xml:space="preserve"> </w:t>
      </w:r>
      <w:r w:rsidRPr="00D61706">
        <w:rPr>
          <w:lang w:val="el-GR"/>
        </w:rPr>
        <w:t>λιπασμάτων</w:t>
      </w:r>
      <w:r w:rsidRPr="00D61706">
        <w:rPr>
          <w:spacing w:val="-16"/>
          <w:lang w:val="el-GR"/>
        </w:rPr>
        <w:t xml:space="preserve"> </w:t>
      </w:r>
      <w:r w:rsidRPr="00D61706">
        <w:rPr>
          <w:lang w:val="el-GR"/>
        </w:rPr>
        <w:t>και</w:t>
      </w:r>
      <w:r w:rsidRPr="00D61706">
        <w:rPr>
          <w:spacing w:val="-16"/>
          <w:lang w:val="el-GR"/>
        </w:rPr>
        <w:t xml:space="preserve"> </w:t>
      </w:r>
      <w:r w:rsidRPr="00D61706">
        <w:rPr>
          <w:lang w:val="el-GR"/>
        </w:rPr>
        <w:t>των</w:t>
      </w:r>
      <w:r w:rsidRPr="00D61706">
        <w:rPr>
          <w:spacing w:val="-16"/>
          <w:lang w:val="el-GR"/>
        </w:rPr>
        <w:t xml:space="preserve"> </w:t>
      </w:r>
      <w:r w:rsidRPr="00D61706">
        <w:rPr>
          <w:lang w:val="el-GR"/>
        </w:rPr>
        <w:t>αστικών</w:t>
      </w:r>
      <w:r w:rsidRPr="00D61706">
        <w:rPr>
          <w:spacing w:val="-14"/>
          <w:lang w:val="el-GR"/>
        </w:rPr>
        <w:t xml:space="preserve"> </w:t>
      </w:r>
      <w:r w:rsidRPr="00D61706">
        <w:rPr>
          <w:lang w:val="el-GR"/>
        </w:rPr>
        <w:t>λυμάτων, το υδάτινο οικοσύστημα εμπλουτίζεται με νιτρικά και φωσφορικά άλατα, τα οποία αποτελούν</w:t>
      </w:r>
      <w:r w:rsidRPr="00D61706">
        <w:rPr>
          <w:spacing w:val="-13"/>
          <w:lang w:val="el-GR"/>
        </w:rPr>
        <w:t xml:space="preserve"> </w:t>
      </w:r>
      <w:r w:rsidRPr="00D61706">
        <w:rPr>
          <w:lang w:val="el-GR"/>
        </w:rPr>
        <w:t>θρεπτικά</w:t>
      </w:r>
      <w:r w:rsidRPr="00D61706">
        <w:rPr>
          <w:spacing w:val="-12"/>
          <w:lang w:val="el-GR"/>
        </w:rPr>
        <w:t xml:space="preserve"> </w:t>
      </w:r>
      <w:r w:rsidRPr="00D61706">
        <w:rPr>
          <w:lang w:val="el-GR"/>
        </w:rPr>
        <w:t>συστατικά</w:t>
      </w:r>
      <w:r w:rsidRPr="00D61706">
        <w:rPr>
          <w:spacing w:val="-12"/>
          <w:lang w:val="el-GR"/>
        </w:rPr>
        <w:t xml:space="preserve"> </w:t>
      </w:r>
      <w:r w:rsidRPr="00D61706">
        <w:rPr>
          <w:lang w:val="el-GR"/>
        </w:rPr>
        <w:t>για</w:t>
      </w:r>
      <w:r w:rsidRPr="00D61706">
        <w:rPr>
          <w:spacing w:val="-12"/>
          <w:lang w:val="el-GR"/>
        </w:rPr>
        <w:t xml:space="preserve"> </w:t>
      </w:r>
      <w:r w:rsidRPr="00D61706">
        <w:rPr>
          <w:lang w:val="el-GR"/>
        </w:rPr>
        <w:t>το</w:t>
      </w:r>
      <w:r w:rsidRPr="00D61706">
        <w:rPr>
          <w:spacing w:val="-14"/>
          <w:lang w:val="el-GR"/>
        </w:rPr>
        <w:t xml:space="preserve"> </w:t>
      </w:r>
      <w:r w:rsidRPr="00D61706">
        <w:rPr>
          <w:lang w:val="el-GR"/>
        </w:rPr>
        <w:t>φυτοπλαγκτόν,</w:t>
      </w:r>
      <w:r w:rsidRPr="00D61706">
        <w:rPr>
          <w:spacing w:val="-11"/>
          <w:lang w:val="el-GR"/>
        </w:rPr>
        <w:t xml:space="preserve"> </w:t>
      </w:r>
      <w:r w:rsidRPr="00D61706">
        <w:rPr>
          <w:lang w:val="el-GR"/>
        </w:rPr>
        <w:t>οπότε</w:t>
      </w:r>
      <w:r w:rsidRPr="00D61706">
        <w:rPr>
          <w:spacing w:val="-10"/>
          <w:lang w:val="el-GR"/>
        </w:rPr>
        <w:t xml:space="preserve"> </w:t>
      </w:r>
      <w:r w:rsidRPr="00D61706">
        <w:rPr>
          <w:lang w:val="el-GR"/>
        </w:rPr>
        <w:t>προκαλείται</w:t>
      </w:r>
      <w:r w:rsidRPr="00D61706">
        <w:rPr>
          <w:spacing w:val="-13"/>
          <w:lang w:val="el-GR"/>
        </w:rPr>
        <w:t xml:space="preserve"> </w:t>
      </w:r>
      <w:r w:rsidRPr="00D61706">
        <w:rPr>
          <w:lang w:val="el-GR"/>
        </w:rPr>
        <w:t>υπέρμετρη</w:t>
      </w:r>
      <w:r w:rsidRPr="00D61706">
        <w:rPr>
          <w:spacing w:val="-14"/>
          <w:lang w:val="el-GR"/>
        </w:rPr>
        <w:t xml:space="preserve"> </w:t>
      </w:r>
      <w:r w:rsidRPr="00D61706">
        <w:rPr>
          <w:lang w:val="el-GR"/>
        </w:rPr>
        <w:t xml:space="preserve">αύξηση του πληθυσμού τους. Έτσι, αυξάνεται και ο πληθυσμός των ζωοπλαγκτονικών οργανισμών. </w:t>
      </w:r>
      <w:r w:rsidRPr="00D61706">
        <w:rPr>
          <w:lang w:val="el-GR"/>
        </w:rPr>
        <w:t>Με το θάνατο των πλαγκτονικών οργανισμών συσσωρεύεται νεκρή οργανική ύλη, η οποία με τη σειρά της πυροδοτεί την αύξηση των αποικοδομητών, που για να την οξειδώσουν καταναλώνουν πολύ μεγαλύτερο οξυγόνο απ’ όσο παράγεται. Έτσι, η ποσότητα του οξυγόνου</w:t>
      </w:r>
      <w:r w:rsidRPr="00D61706">
        <w:rPr>
          <w:spacing w:val="-12"/>
          <w:lang w:val="el-GR"/>
        </w:rPr>
        <w:t xml:space="preserve"> </w:t>
      </w:r>
      <w:r w:rsidRPr="00D61706">
        <w:rPr>
          <w:lang w:val="el-GR"/>
        </w:rPr>
        <w:t>που</w:t>
      </w:r>
      <w:r w:rsidRPr="00D61706">
        <w:rPr>
          <w:spacing w:val="-13"/>
          <w:lang w:val="el-GR"/>
        </w:rPr>
        <w:t xml:space="preserve"> </w:t>
      </w:r>
      <w:r w:rsidRPr="00D61706">
        <w:rPr>
          <w:lang w:val="el-GR"/>
        </w:rPr>
        <w:t>βρ</w:t>
      </w:r>
      <w:r w:rsidRPr="00D61706">
        <w:rPr>
          <w:lang w:val="el-GR"/>
        </w:rPr>
        <w:t>ίσκεται</w:t>
      </w:r>
      <w:r w:rsidRPr="00D61706">
        <w:rPr>
          <w:spacing w:val="-12"/>
          <w:lang w:val="el-GR"/>
        </w:rPr>
        <w:t xml:space="preserve"> </w:t>
      </w:r>
      <w:r w:rsidRPr="00D61706">
        <w:rPr>
          <w:lang w:val="el-GR"/>
        </w:rPr>
        <w:t>διαλυμένη</w:t>
      </w:r>
      <w:r w:rsidRPr="00D61706">
        <w:rPr>
          <w:spacing w:val="-11"/>
          <w:lang w:val="el-GR"/>
        </w:rPr>
        <w:t xml:space="preserve"> </w:t>
      </w:r>
      <w:r w:rsidRPr="00D61706">
        <w:rPr>
          <w:lang w:val="el-GR"/>
        </w:rPr>
        <w:t>στο</w:t>
      </w:r>
      <w:r w:rsidRPr="00D61706">
        <w:rPr>
          <w:spacing w:val="-11"/>
          <w:lang w:val="el-GR"/>
        </w:rPr>
        <w:t xml:space="preserve"> </w:t>
      </w:r>
      <w:r w:rsidRPr="00D61706">
        <w:rPr>
          <w:lang w:val="el-GR"/>
        </w:rPr>
        <w:t>νερό</w:t>
      </w:r>
      <w:r w:rsidRPr="00D61706">
        <w:rPr>
          <w:spacing w:val="-13"/>
          <w:lang w:val="el-GR"/>
        </w:rPr>
        <w:t xml:space="preserve"> </w:t>
      </w:r>
      <w:r w:rsidRPr="00D61706">
        <w:rPr>
          <w:lang w:val="el-GR"/>
        </w:rPr>
        <w:t>γίνεται</w:t>
      </w:r>
      <w:r w:rsidRPr="00D61706">
        <w:rPr>
          <w:spacing w:val="-13"/>
          <w:lang w:val="el-GR"/>
        </w:rPr>
        <w:t xml:space="preserve"> </w:t>
      </w:r>
      <w:r w:rsidRPr="00D61706">
        <w:rPr>
          <w:lang w:val="el-GR"/>
        </w:rPr>
        <w:t>ολοένα</w:t>
      </w:r>
      <w:r w:rsidRPr="00D61706">
        <w:rPr>
          <w:spacing w:val="-11"/>
          <w:lang w:val="el-GR"/>
        </w:rPr>
        <w:t xml:space="preserve"> </w:t>
      </w:r>
      <w:r w:rsidRPr="00D61706">
        <w:rPr>
          <w:lang w:val="el-GR"/>
        </w:rPr>
        <w:t>μικρότερη,</w:t>
      </w:r>
      <w:r w:rsidRPr="00D61706">
        <w:rPr>
          <w:spacing w:val="-12"/>
          <w:lang w:val="el-GR"/>
        </w:rPr>
        <w:t xml:space="preserve"> </w:t>
      </w:r>
      <w:r w:rsidRPr="00D61706">
        <w:rPr>
          <w:lang w:val="el-GR"/>
        </w:rPr>
        <w:t>γεγονός</w:t>
      </w:r>
      <w:r w:rsidRPr="00D61706">
        <w:rPr>
          <w:spacing w:val="-12"/>
          <w:lang w:val="el-GR"/>
        </w:rPr>
        <w:t xml:space="preserve"> </w:t>
      </w:r>
      <w:r w:rsidRPr="00D61706">
        <w:rPr>
          <w:lang w:val="el-GR"/>
        </w:rPr>
        <w:t>που</w:t>
      </w:r>
      <w:r w:rsidRPr="00D61706">
        <w:rPr>
          <w:spacing w:val="-12"/>
          <w:lang w:val="el-GR"/>
        </w:rPr>
        <w:t xml:space="preserve"> </w:t>
      </w:r>
      <w:r w:rsidRPr="00D61706">
        <w:rPr>
          <w:lang w:val="el-GR"/>
        </w:rPr>
        <w:t>πλήττει τους ανώτερους οργανισμούς του οικοσυστήματος όπως τα ψάρια που θα πεθαίνουν από ασφυξία. Άρα, πιθανότατα οι ψαράδες δεν είχαν δίκιο που χάρηκαν</w:t>
      </w:r>
      <w:r w:rsidRPr="00D61706">
        <w:rPr>
          <w:spacing w:val="-7"/>
          <w:lang w:val="el-GR"/>
        </w:rPr>
        <w:t xml:space="preserve"> </w:t>
      </w:r>
      <w:r w:rsidRPr="00D61706">
        <w:rPr>
          <w:lang w:val="el-GR"/>
        </w:rPr>
        <w:t>αρχικά.</w:t>
      </w:r>
    </w:p>
    <w:p w14:paraId="50D6BA58" w14:textId="77777777" w:rsidR="009D3C66" w:rsidRPr="00D61706" w:rsidRDefault="00691848">
      <w:pPr>
        <w:pStyle w:val="1"/>
        <w:spacing w:before="41"/>
        <w:ind w:left="100"/>
        <w:rPr>
          <w:lang w:val="el-GR"/>
        </w:rPr>
      </w:pPr>
      <w:bookmarkStart w:id="54" w:name="15386"/>
      <w:bookmarkEnd w:id="54"/>
      <w:r w:rsidRPr="00D61706">
        <w:rPr>
          <w:lang w:val="el-GR"/>
        </w:rPr>
        <w:t>ΘΕΜΑ 4</w:t>
      </w:r>
    </w:p>
    <w:p w14:paraId="58B7A83F" w14:textId="77777777" w:rsidR="009D3C66" w:rsidRPr="00D61706" w:rsidRDefault="00691848">
      <w:pPr>
        <w:spacing w:before="146" w:line="360" w:lineRule="auto"/>
        <w:ind w:left="100" w:right="120"/>
        <w:jc w:val="both"/>
        <w:rPr>
          <w:b/>
          <w:sz w:val="24"/>
          <w:lang w:val="el-GR"/>
        </w:rPr>
      </w:pPr>
      <w:r w:rsidRPr="00D61706">
        <w:rPr>
          <w:b/>
          <w:sz w:val="24"/>
          <w:lang w:val="el-GR"/>
        </w:rPr>
        <w:t>4.1. Ένας</w:t>
      </w:r>
      <w:r w:rsidRPr="00D61706">
        <w:rPr>
          <w:b/>
          <w:sz w:val="24"/>
          <w:lang w:val="el-GR"/>
        </w:rPr>
        <w:t xml:space="preserve"> ασθενής παραπονέθηκε στο γιατρό του, ότι τις τελευταίες μέρες υποφέρει από έναν πονόλαιμο.</w:t>
      </w:r>
    </w:p>
    <w:p w14:paraId="18BE5068" w14:textId="77777777" w:rsidR="009D3C66" w:rsidRPr="00D61706" w:rsidRDefault="00691848">
      <w:pPr>
        <w:pStyle w:val="a3"/>
        <w:spacing w:line="360" w:lineRule="auto"/>
        <w:ind w:left="100" w:right="119"/>
        <w:rPr>
          <w:lang w:val="el-GR"/>
        </w:rPr>
      </w:pPr>
      <w:r w:rsidRPr="00D61706">
        <w:rPr>
          <w:lang w:val="el-GR"/>
        </w:rPr>
        <w:t>α.</w:t>
      </w:r>
      <w:r w:rsidRPr="00D61706">
        <w:rPr>
          <w:spacing w:val="-8"/>
          <w:lang w:val="el-GR"/>
        </w:rPr>
        <w:t xml:space="preserve"> </w:t>
      </w:r>
      <w:r w:rsidRPr="00D61706">
        <w:rPr>
          <w:lang w:val="el-GR"/>
        </w:rPr>
        <w:t>Να</w:t>
      </w:r>
      <w:r w:rsidRPr="00D61706">
        <w:rPr>
          <w:spacing w:val="-6"/>
          <w:lang w:val="el-GR"/>
        </w:rPr>
        <w:t xml:space="preserve"> </w:t>
      </w:r>
      <w:r w:rsidRPr="00D61706">
        <w:rPr>
          <w:lang w:val="el-GR"/>
        </w:rPr>
        <w:t>διατυπώσετε</w:t>
      </w:r>
      <w:r w:rsidRPr="00D61706">
        <w:rPr>
          <w:spacing w:val="-7"/>
          <w:lang w:val="el-GR"/>
        </w:rPr>
        <w:t xml:space="preserve"> </w:t>
      </w:r>
      <w:r w:rsidRPr="00D61706">
        <w:rPr>
          <w:lang w:val="el-GR"/>
        </w:rPr>
        <w:t>τα</w:t>
      </w:r>
      <w:r w:rsidRPr="00D61706">
        <w:rPr>
          <w:spacing w:val="-6"/>
          <w:lang w:val="el-GR"/>
        </w:rPr>
        <w:t xml:space="preserve"> </w:t>
      </w:r>
      <w:r w:rsidRPr="00D61706">
        <w:rPr>
          <w:lang w:val="el-GR"/>
        </w:rPr>
        <w:t>κριτήρια</w:t>
      </w:r>
      <w:r w:rsidRPr="00D61706">
        <w:rPr>
          <w:spacing w:val="-6"/>
          <w:lang w:val="el-GR"/>
        </w:rPr>
        <w:t xml:space="preserve"> </w:t>
      </w:r>
      <w:r w:rsidRPr="00D61706">
        <w:rPr>
          <w:lang w:val="el-GR"/>
        </w:rPr>
        <w:t>με</w:t>
      </w:r>
      <w:r w:rsidRPr="00D61706">
        <w:rPr>
          <w:spacing w:val="-7"/>
          <w:lang w:val="el-GR"/>
        </w:rPr>
        <w:t xml:space="preserve"> </w:t>
      </w:r>
      <w:r w:rsidRPr="00D61706">
        <w:rPr>
          <w:lang w:val="el-GR"/>
        </w:rPr>
        <w:t>βάση</w:t>
      </w:r>
      <w:r w:rsidRPr="00D61706">
        <w:rPr>
          <w:spacing w:val="-8"/>
          <w:lang w:val="el-GR"/>
        </w:rPr>
        <w:t xml:space="preserve"> </w:t>
      </w:r>
      <w:r w:rsidRPr="00D61706">
        <w:rPr>
          <w:lang w:val="el-GR"/>
        </w:rPr>
        <w:t>τα</w:t>
      </w:r>
      <w:r w:rsidRPr="00D61706">
        <w:rPr>
          <w:spacing w:val="-5"/>
          <w:lang w:val="el-GR"/>
        </w:rPr>
        <w:t xml:space="preserve"> </w:t>
      </w:r>
      <w:r w:rsidRPr="00D61706">
        <w:rPr>
          <w:lang w:val="el-GR"/>
        </w:rPr>
        <w:t>οποία</w:t>
      </w:r>
      <w:r w:rsidRPr="00D61706">
        <w:rPr>
          <w:spacing w:val="-11"/>
          <w:lang w:val="el-GR"/>
        </w:rPr>
        <w:t xml:space="preserve"> </w:t>
      </w:r>
      <w:r w:rsidRPr="00D61706">
        <w:rPr>
          <w:lang w:val="el-GR"/>
        </w:rPr>
        <w:t>θα</w:t>
      </w:r>
      <w:r w:rsidRPr="00D61706">
        <w:rPr>
          <w:spacing w:val="-7"/>
          <w:lang w:val="el-GR"/>
        </w:rPr>
        <w:t xml:space="preserve"> </w:t>
      </w:r>
      <w:r w:rsidRPr="00D61706">
        <w:rPr>
          <w:lang w:val="el-GR"/>
        </w:rPr>
        <w:t>μπορούσε</w:t>
      </w:r>
      <w:r w:rsidRPr="00D61706">
        <w:rPr>
          <w:spacing w:val="-6"/>
          <w:lang w:val="el-GR"/>
        </w:rPr>
        <w:t xml:space="preserve"> </w:t>
      </w:r>
      <w:r w:rsidRPr="00D61706">
        <w:rPr>
          <w:lang w:val="el-GR"/>
        </w:rPr>
        <w:t>να</w:t>
      </w:r>
      <w:r w:rsidRPr="00D61706">
        <w:rPr>
          <w:spacing w:val="-8"/>
          <w:lang w:val="el-GR"/>
        </w:rPr>
        <w:t xml:space="preserve"> </w:t>
      </w:r>
      <w:r w:rsidRPr="00D61706">
        <w:rPr>
          <w:lang w:val="el-GR"/>
        </w:rPr>
        <w:t>διαπιστώσει</w:t>
      </w:r>
      <w:r w:rsidRPr="00D61706">
        <w:rPr>
          <w:spacing w:val="-8"/>
          <w:lang w:val="el-GR"/>
        </w:rPr>
        <w:t xml:space="preserve"> </w:t>
      </w:r>
      <w:r w:rsidRPr="00D61706">
        <w:rPr>
          <w:lang w:val="el-GR"/>
        </w:rPr>
        <w:t>ο</w:t>
      </w:r>
      <w:r w:rsidRPr="00D61706">
        <w:rPr>
          <w:spacing w:val="-6"/>
          <w:lang w:val="el-GR"/>
        </w:rPr>
        <w:t xml:space="preserve"> </w:t>
      </w:r>
      <w:r w:rsidRPr="00D61706">
        <w:rPr>
          <w:lang w:val="el-GR"/>
        </w:rPr>
        <w:t>γιατρός</w:t>
      </w:r>
      <w:r w:rsidRPr="00D61706">
        <w:rPr>
          <w:spacing w:val="-6"/>
          <w:lang w:val="el-GR"/>
        </w:rPr>
        <w:t xml:space="preserve"> </w:t>
      </w:r>
      <w:r w:rsidRPr="00D61706">
        <w:rPr>
          <w:lang w:val="el-GR"/>
        </w:rPr>
        <w:t>αν ο πονόλαιμος του ασθενούς οφείλεται σε παθογόνο μικρόβιο ή στον τρόπο ζωής του (π.χ. κάπνισμα) (μονάδες</w:t>
      </w:r>
      <w:r w:rsidRPr="00D61706">
        <w:rPr>
          <w:spacing w:val="-1"/>
          <w:lang w:val="el-GR"/>
        </w:rPr>
        <w:t xml:space="preserve"> </w:t>
      </w:r>
      <w:r w:rsidRPr="00D61706">
        <w:rPr>
          <w:lang w:val="el-GR"/>
        </w:rPr>
        <w:t>6).</w:t>
      </w:r>
    </w:p>
    <w:p w14:paraId="581F5F40" w14:textId="77777777" w:rsidR="009D3C66" w:rsidRPr="00D61706" w:rsidRDefault="00691848">
      <w:pPr>
        <w:pStyle w:val="a3"/>
        <w:spacing w:before="2" w:line="360" w:lineRule="auto"/>
        <w:ind w:left="100" w:right="119"/>
        <w:rPr>
          <w:lang w:val="el-GR"/>
        </w:rPr>
      </w:pPr>
      <w:r w:rsidRPr="00D61706">
        <w:rPr>
          <w:lang w:val="el-GR"/>
        </w:rPr>
        <w:t>β. Αν τελικά ο πονόλαιμος οφείλεται σε παθογόνο μικρόβιο, να αναφέρετε τρεις πιθανούς τρόπους με τους οποίους του μεταδόθηκε το μικρόβιο (μονάδες</w:t>
      </w:r>
      <w:r w:rsidRPr="00D61706">
        <w:rPr>
          <w:lang w:val="el-GR"/>
        </w:rPr>
        <w:t xml:space="preserve"> 6).</w:t>
      </w:r>
    </w:p>
    <w:p w14:paraId="4696004D" w14:textId="77777777" w:rsidR="009D3C66" w:rsidRDefault="00691848">
      <w:pPr>
        <w:pStyle w:val="1"/>
        <w:spacing w:line="292" w:lineRule="exact"/>
        <w:ind w:left="7902"/>
      </w:pPr>
      <w:r>
        <w:t>Μονάδες 12</w:t>
      </w:r>
    </w:p>
    <w:p w14:paraId="039672F4" w14:textId="77777777" w:rsidR="009D3C66" w:rsidRPr="00D61706" w:rsidRDefault="00691848">
      <w:pPr>
        <w:pStyle w:val="a4"/>
        <w:numPr>
          <w:ilvl w:val="1"/>
          <w:numId w:val="123"/>
        </w:numPr>
        <w:tabs>
          <w:tab w:val="left" w:pos="487"/>
        </w:tabs>
        <w:spacing w:before="147" w:line="360" w:lineRule="auto"/>
        <w:ind w:right="116" w:firstLine="0"/>
        <w:jc w:val="both"/>
        <w:rPr>
          <w:b/>
          <w:sz w:val="24"/>
          <w:lang w:val="el-GR"/>
        </w:rPr>
      </w:pPr>
      <w:r w:rsidRPr="00D61706">
        <w:rPr>
          <w:b/>
          <w:sz w:val="24"/>
          <w:lang w:val="el-GR"/>
        </w:rPr>
        <w:t>Ένας νέος γεωργός, που καλλιεργεί σιτηρά, θέλει να εμπλουτίσει το χωράφι του με άζωτο χρησιμοποιώντας μια οικολογική μέθοδο.</w:t>
      </w:r>
    </w:p>
    <w:p w14:paraId="3DC49A1C" w14:textId="77777777" w:rsidR="009D3C66" w:rsidRPr="00D61706" w:rsidRDefault="00691848">
      <w:pPr>
        <w:pStyle w:val="a3"/>
        <w:spacing w:line="360" w:lineRule="auto"/>
        <w:ind w:left="100" w:right="123"/>
        <w:rPr>
          <w:lang w:val="el-GR"/>
        </w:rPr>
      </w:pPr>
      <w:r w:rsidRPr="00D61706">
        <w:rPr>
          <w:lang w:val="el-GR"/>
        </w:rPr>
        <w:t>α. Να προτείνετε την κατάλληλη μέθοδο με εναλλαγή καλλιεργειών (μονάδες 2) και να εξηγήσετε γιατί η εναλλαγή καλλιεργειών θα εμπλου</w:t>
      </w:r>
      <w:r w:rsidRPr="00D61706">
        <w:rPr>
          <w:lang w:val="el-GR"/>
        </w:rPr>
        <w:t>τίσει το χωράφι του με αξιοποιήσιμες μορφές αζώτου για τους παραγωγούς (μονάδες 4).</w:t>
      </w:r>
    </w:p>
    <w:p w14:paraId="3A59091A" w14:textId="77777777" w:rsidR="009D3C66" w:rsidRPr="00D61706" w:rsidRDefault="00691848">
      <w:pPr>
        <w:pStyle w:val="a3"/>
        <w:spacing w:line="362" w:lineRule="auto"/>
        <w:ind w:left="100" w:right="123"/>
        <w:rPr>
          <w:lang w:val="el-GR"/>
        </w:rPr>
      </w:pPr>
      <w:r w:rsidRPr="00D61706">
        <w:rPr>
          <w:lang w:val="el-GR"/>
        </w:rPr>
        <w:t>β. Εάν ο γεωργός επιλέξει τη συμβατική καλλιέργεια χρησιμοποιώντας χημικά λιπάσματα, να εξηγήσετε ποιος κίνδυνος υπάρχει για το γειτονικό ποτάμι της περιοχής (μονάδες 5).</w:t>
      </w:r>
    </w:p>
    <w:p w14:paraId="04BEF7A0" w14:textId="77777777" w:rsidR="009D3C66" w:rsidRPr="00D61706" w:rsidRDefault="00691848">
      <w:pPr>
        <w:pStyle w:val="1"/>
        <w:spacing w:line="289" w:lineRule="exact"/>
        <w:ind w:left="7902"/>
        <w:rPr>
          <w:lang w:val="el-GR"/>
        </w:rPr>
      </w:pPr>
      <w:r w:rsidRPr="00D61706">
        <w:rPr>
          <w:lang w:val="el-GR"/>
        </w:rPr>
        <w:t>Μ</w:t>
      </w:r>
      <w:r w:rsidRPr="00D61706">
        <w:rPr>
          <w:lang w:val="el-GR"/>
        </w:rPr>
        <w:t>ονάδες 13</w:t>
      </w:r>
    </w:p>
    <w:p w14:paraId="2D2E6C0D" w14:textId="77777777" w:rsidR="009D3C66" w:rsidRPr="00D61706" w:rsidRDefault="009D3C66">
      <w:pPr>
        <w:spacing w:line="289" w:lineRule="exact"/>
        <w:rPr>
          <w:lang w:val="el-GR"/>
        </w:rPr>
        <w:sectPr w:rsidR="009D3C66" w:rsidRPr="00D61706">
          <w:pgSz w:w="11910" w:h="16840"/>
          <w:pgMar w:top="1380" w:right="1320" w:bottom="280" w:left="1340" w:header="720" w:footer="720" w:gutter="0"/>
          <w:cols w:space="720"/>
        </w:sectPr>
      </w:pPr>
    </w:p>
    <w:p w14:paraId="68F3E7AA" w14:textId="77777777" w:rsidR="009D3C66" w:rsidRPr="00D61706" w:rsidRDefault="00691848">
      <w:pPr>
        <w:spacing w:before="25"/>
        <w:ind w:left="101"/>
        <w:rPr>
          <w:b/>
          <w:sz w:val="24"/>
          <w:lang w:val="el-GR"/>
        </w:rPr>
      </w:pPr>
      <w:bookmarkStart w:id="55" w:name="15386_SOLUTION"/>
      <w:bookmarkEnd w:id="55"/>
      <w:r w:rsidRPr="00D61706">
        <w:rPr>
          <w:b/>
          <w:sz w:val="24"/>
          <w:lang w:val="el-GR"/>
        </w:rPr>
        <w:lastRenderedPageBreak/>
        <w:t>4.1</w:t>
      </w:r>
    </w:p>
    <w:p w14:paraId="700B66C1" w14:textId="77777777" w:rsidR="009D3C66" w:rsidRPr="00D61706" w:rsidRDefault="00691848">
      <w:pPr>
        <w:pStyle w:val="a3"/>
        <w:spacing w:before="139" w:line="360" w:lineRule="auto"/>
        <w:ind w:left="101" w:right="134"/>
        <w:rPr>
          <w:lang w:val="el-GR"/>
        </w:rPr>
      </w:pPr>
      <w:r w:rsidRPr="00D61706">
        <w:rPr>
          <w:lang w:val="el-GR"/>
        </w:rPr>
        <w:t>α. Μια ασθένεια, για να θεωρηθεί λοιμώδης, πρέπει να ικανοποιεί τα «κριτήρια του Κοχ». Σύμφωνα με τα κριτήρια αυτά, μια ασθένεια οφείλεται σε έναν παθογόνο μικροοργανισμό, όταν ο μικροοργανισμός αυτός:</w:t>
      </w:r>
    </w:p>
    <w:p w14:paraId="0071FFF0" w14:textId="77777777" w:rsidR="009D3C66" w:rsidRPr="00D61706" w:rsidRDefault="00691848">
      <w:pPr>
        <w:pStyle w:val="a4"/>
        <w:numPr>
          <w:ilvl w:val="2"/>
          <w:numId w:val="123"/>
        </w:numPr>
        <w:tabs>
          <w:tab w:val="left" w:pos="823"/>
        </w:tabs>
        <w:spacing w:before="11" w:line="355" w:lineRule="auto"/>
        <w:ind w:right="143"/>
        <w:rPr>
          <w:sz w:val="24"/>
          <w:lang w:val="el-GR"/>
        </w:rPr>
      </w:pPr>
      <w:r w:rsidRPr="00D61706">
        <w:rPr>
          <w:sz w:val="24"/>
          <w:lang w:val="el-GR"/>
        </w:rPr>
        <w:t>Ανιχνεύεται στους ιστούς ή</w:t>
      </w:r>
      <w:r w:rsidRPr="00D61706">
        <w:rPr>
          <w:sz w:val="24"/>
          <w:lang w:val="el-GR"/>
        </w:rPr>
        <w:t xml:space="preserve"> στα υγρά του ασθενούς ή στον οργανισμό ατόμων που </w:t>
      </w:r>
      <w:r w:rsidRPr="00D61706">
        <w:rPr>
          <w:spacing w:val="2"/>
          <w:sz w:val="24"/>
          <w:lang w:val="el-GR"/>
        </w:rPr>
        <w:t xml:space="preserve">πέθαναν </w:t>
      </w:r>
      <w:r w:rsidRPr="00D61706">
        <w:rPr>
          <w:sz w:val="24"/>
          <w:lang w:val="el-GR"/>
        </w:rPr>
        <w:t>από αυτή την</w:t>
      </w:r>
      <w:r w:rsidRPr="00D61706">
        <w:rPr>
          <w:spacing w:val="-38"/>
          <w:sz w:val="24"/>
          <w:lang w:val="el-GR"/>
        </w:rPr>
        <w:t xml:space="preserve"> </w:t>
      </w:r>
      <w:r w:rsidRPr="00D61706">
        <w:rPr>
          <w:sz w:val="24"/>
          <w:lang w:val="el-GR"/>
        </w:rPr>
        <w:t>ασθένεια.</w:t>
      </w:r>
    </w:p>
    <w:p w14:paraId="30745D8D" w14:textId="77777777" w:rsidR="009D3C66" w:rsidRPr="00D61706" w:rsidRDefault="00691848">
      <w:pPr>
        <w:pStyle w:val="a4"/>
        <w:numPr>
          <w:ilvl w:val="2"/>
          <w:numId w:val="123"/>
        </w:numPr>
        <w:tabs>
          <w:tab w:val="left" w:pos="823"/>
        </w:tabs>
        <w:spacing w:before="14"/>
        <w:rPr>
          <w:sz w:val="24"/>
          <w:lang w:val="el-GR"/>
        </w:rPr>
      </w:pPr>
      <w:r w:rsidRPr="00D61706">
        <w:rPr>
          <w:sz w:val="24"/>
          <w:lang w:val="el-GR"/>
        </w:rPr>
        <w:t xml:space="preserve">Μπορεί να απομονωθεί </w:t>
      </w:r>
      <w:r w:rsidRPr="00D61706">
        <w:rPr>
          <w:spacing w:val="3"/>
          <w:sz w:val="24"/>
          <w:lang w:val="el-GR"/>
        </w:rPr>
        <w:t>και</w:t>
      </w:r>
      <w:r w:rsidRPr="00D61706">
        <w:rPr>
          <w:spacing w:val="-39"/>
          <w:sz w:val="24"/>
          <w:lang w:val="el-GR"/>
        </w:rPr>
        <w:t xml:space="preserve"> </w:t>
      </w:r>
      <w:r w:rsidRPr="00D61706">
        <w:rPr>
          <w:sz w:val="24"/>
          <w:lang w:val="el-GR"/>
        </w:rPr>
        <w:t>να καλλιεργηθεί στο εργαστήριο.</w:t>
      </w:r>
    </w:p>
    <w:p w14:paraId="7B35A903" w14:textId="77777777" w:rsidR="009D3C66" w:rsidRPr="00D61706" w:rsidRDefault="00691848">
      <w:pPr>
        <w:pStyle w:val="a4"/>
        <w:numPr>
          <w:ilvl w:val="2"/>
          <w:numId w:val="123"/>
        </w:numPr>
        <w:tabs>
          <w:tab w:val="left" w:pos="823"/>
        </w:tabs>
        <w:spacing w:before="139" w:line="367" w:lineRule="auto"/>
        <w:ind w:right="136"/>
        <w:rPr>
          <w:sz w:val="24"/>
          <w:lang w:val="el-GR"/>
        </w:rPr>
      </w:pPr>
      <w:r w:rsidRPr="00D61706">
        <w:rPr>
          <w:sz w:val="24"/>
          <w:lang w:val="el-GR"/>
        </w:rPr>
        <w:t xml:space="preserve">Μπορεί να προκαλέσει την </w:t>
      </w:r>
      <w:r w:rsidRPr="00D61706">
        <w:rPr>
          <w:spacing w:val="-5"/>
          <w:sz w:val="24"/>
          <w:lang w:val="el-GR"/>
        </w:rPr>
        <w:t xml:space="preserve">ίδια </w:t>
      </w:r>
      <w:r w:rsidRPr="00D61706">
        <w:rPr>
          <w:sz w:val="24"/>
          <w:lang w:val="el-GR"/>
        </w:rPr>
        <w:t xml:space="preserve">ασθένεια σε πειραματόζωα </w:t>
      </w:r>
      <w:r w:rsidRPr="00D61706">
        <w:rPr>
          <w:spacing w:val="-3"/>
          <w:sz w:val="24"/>
          <w:lang w:val="el-GR"/>
        </w:rPr>
        <w:t xml:space="preserve">αλλά </w:t>
      </w:r>
      <w:r w:rsidRPr="00D61706">
        <w:rPr>
          <w:spacing w:val="3"/>
          <w:sz w:val="24"/>
          <w:lang w:val="el-GR"/>
        </w:rPr>
        <w:t xml:space="preserve">και </w:t>
      </w:r>
      <w:r w:rsidRPr="00D61706">
        <w:rPr>
          <w:spacing w:val="-6"/>
          <w:sz w:val="24"/>
          <w:lang w:val="el-GR"/>
        </w:rPr>
        <w:t xml:space="preserve">να  </w:t>
      </w:r>
      <w:r w:rsidRPr="00D61706">
        <w:rPr>
          <w:sz w:val="24"/>
          <w:lang w:val="el-GR"/>
        </w:rPr>
        <w:t>απομονωθεί εκ νέου από</w:t>
      </w:r>
      <w:r w:rsidRPr="00D61706">
        <w:rPr>
          <w:spacing w:val="-28"/>
          <w:sz w:val="24"/>
          <w:lang w:val="el-GR"/>
        </w:rPr>
        <w:t xml:space="preserve"> </w:t>
      </w:r>
      <w:r w:rsidRPr="00D61706">
        <w:rPr>
          <w:spacing w:val="4"/>
          <w:sz w:val="24"/>
          <w:lang w:val="el-GR"/>
        </w:rPr>
        <w:t>αυτά.</w:t>
      </w:r>
    </w:p>
    <w:p w14:paraId="54A1C5AC" w14:textId="77777777" w:rsidR="009D3C66" w:rsidRPr="00D61706" w:rsidRDefault="00691848">
      <w:pPr>
        <w:pStyle w:val="a3"/>
        <w:spacing w:line="277" w:lineRule="exact"/>
        <w:ind w:left="101"/>
        <w:rPr>
          <w:lang w:val="el-GR"/>
        </w:rPr>
      </w:pPr>
      <w:r w:rsidRPr="00D61706">
        <w:rPr>
          <w:lang w:val="el-GR"/>
        </w:rPr>
        <w:t>Συνεπώς, με την απομ</w:t>
      </w:r>
      <w:r w:rsidRPr="00D61706">
        <w:rPr>
          <w:lang w:val="el-GR"/>
        </w:rPr>
        <w:t>όνωση και την πιθανή καλλιέργεια μικροοργανισμών από τον</w:t>
      </w:r>
    </w:p>
    <w:p w14:paraId="5D29372B" w14:textId="77777777" w:rsidR="009D3C66" w:rsidRPr="00D61706" w:rsidRDefault="00691848">
      <w:pPr>
        <w:pStyle w:val="a3"/>
        <w:spacing w:before="155"/>
        <w:ind w:left="101"/>
        <w:rPr>
          <w:lang w:val="el-GR"/>
        </w:rPr>
      </w:pPr>
      <w:r w:rsidRPr="00D61706">
        <w:rPr>
          <w:lang w:val="el-GR"/>
        </w:rPr>
        <w:t>ασθενή, θα επιβεβαιωθεί η λοίμωξη.</w:t>
      </w:r>
    </w:p>
    <w:p w14:paraId="113644BD" w14:textId="77777777" w:rsidR="009D3C66" w:rsidRPr="00D61706" w:rsidRDefault="00691848">
      <w:pPr>
        <w:pStyle w:val="a3"/>
        <w:spacing w:before="140" w:line="362" w:lineRule="auto"/>
        <w:ind w:left="101" w:right="112"/>
        <w:rPr>
          <w:lang w:val="el-GR"/>
        </w:rPr>
      </w:pPr>
      <w:r w:rsidRPr="00D61706">
        <w:rPr>
          <w:lang w:val="el-GR"/>
        </w:rPr>
        <w:t xml:space="preserve">β. Οι παθογόνοι μικροοργανισμοί μεταδίδονται στον άνθρωπο </w:t>
      </w:r>
      <w:r w:rsidRPr="00D61706">
        <w:rPr>
          <w:spacing w:val="-3"/>
          <w:lang w:val="el-GR"/>
        </w:rPr>
        <w:t xml:space="preserve">με </w:t>
      </w:r>
      <w:r w:rsidRPr="00D61706">
        <w:rPr>
          <w:lang w:val="el-GR"/>
        </w:rPr>
        <w:t xml:space="preserve">την τροφή </w:t>
      </w:r>
      <w:r w:rsidRPr="00D61706">
        <w:rPr>
          <w:spacing w:val="3"/>
          <w:lang w:val="el-GR"/>
        </w:rPr>
        <w:t xml:space="preserve">και </w:t>
      </w:r>
      <w:r w:rsidRPr="00D61706">
        <w:rPr>
          <w:lang w:val="el-GR"/>
        </w:rPr>
        <w:t xml:space="preserve">το  νερό, </w:t>
      </w:r>
      <w:r w:rsidRPr="00D61706">
        <w:rPr>
          <w:spacing w:val="-3"/>
          <w:lang w:val="el-GR"/>
        </w:rPr>
        <w:t xml:space="preserve">με </w:t>
      </w:r>
      <w:r w:rsidRPr="00D61706">
        <w:rPr>
          <w:lang w:val="el-GR"/>
        </w:rPr>
        <w:t xml:space="preserve">την επαφή </w:t>
      </w:r>
      <w:r w:rsidRPr="00D61706">
        <w:rPr>
          <w:spacing w:val="-3"/>
          <w:lang w:val="el-GR"/>
        </w:rPr>
        <w:t xml:space="preserve">με </w:t>
      </w:r>
      <w:r w:rsidRPr="00D61706">
        <w:rPr>
          <w:lang w:val="el-GR"/>
        </w:rPr>
        <w:t xml:space="preserve">μολυσμένα ζώα, </w:t>
      </w:r>
      <w:r w:rsidRPr="00D61706">
        <w:rPr>
          <w:spacing w:val="-3"/>
          <w:lang w:val="el-GR"/>
        </w:rPr>
        <w:t xml:space="preserve">με </w:t>
      </w:r>
      <w:r w:rsidRPr="00D61706">
        <w:rPr>
          <w:lang w:val="el-GR"/>
        </w:rPr>
        <w:t xml:space="preserve">τα σταγονίδια του βήχα ασθενούς ατόμου (εναλλακτικά: </w:t>
      </w:r>
      <w:r w:rsidRPr="00D61706">
        <w:rPr>
          <w:spacing w:val="-3"/>
          <w:lang w:val="el-GR"/>
        </w:rPr>
        <w:t xml:space="preserve">με </w:t>
      </w:r>
      <w:r w:rsidRPr="00D61706">
        <w:rPr>
          <w:lang w:val="el-GR"/>
        </w:rPr>
        <w:t xml:space="preserve">την άμεση επαφή </w:t>
      </w:r>
      <w:r w:rsidRPr="00D61706">
        <w:rPr>
          <w:spacing w:val="-3"/>
          <w:lang w:val="el-GR"/>
        </w:rPr>
        <w:t xml:space="preserve">με </w:t>
      </w:r>
      <w:r w:rsidRPr="00D61706">
        <w:rPr>
          <w:lang w:val="el-GR"/>
        </w:rPr>
        <w:t xml:space="preserve">μολυσμένα άτομα, καθώς </w:t>
      </w:r>
      <w:r w:rsidRPr="00D61706">
        <w:rPr>
          <w:spacing w:val="3"/>
          <w:lang w:val="el-GR"/>
        </w:rPr>
        <w:t xml:space="preserve">και </w:t>
      </w:r>
      <w:r w:rsidRPr="00D61706">
        <w:rPr>
          <w:spacing w:val="-3"/>
          <w:lang w:val="el-GR"/>
        </w:rPr>
        <w:t xml:space="preserve">με </w:t>
      </w:r>
      <w:r w:rsidRPr="00D61706">
        <w:rPr>
          <w:spacing w:val="-5"/>
          <w:lang w:val="el-GR"/>
        </w:rPr>
        <w:t xml:space="preserve">την </w:t>
      </w:r>
      <w:r w:rsidRPr="00D61706">
        <w:rPr>
          <w:lang w:val="el-GR"/>
        </w:rPr>
        <w:t xml:space="preserve">έμμεση επαφή </w:t>
      </w:r>
      <w:r w:rsidRPr="00D61706">
        <w:rPr>
          <w:spacing w:val="-3"/>
          <w:lang w:val="el-GR"/>
        </w:rPr>
        <w:t xml:space="preserve">με </w:t>
      </w:r>
      <w:r w:rsidRPr="00D61706">
        <w:rPr>
          <w:lang w:val="el-GR"/>
        </w:rPr>
        <w:t>αντικείμενα που έχουν χρησιμοποιηθεί από μολυσμένο</w:t>
      </w:r>
      <w:r w:rsidRPr="00D61706">
        <w:rPr>
          <w:spacing w:val="-18"/>
          <w:lang w:val="el-GR"/>
        </w:rPr>
        <w:t xml:space="preserve"> </w:t>
      </w:r>
      <w:r w:rsidRPr="00D61706">
        <w:rPr>
          <w:lang w:val="el-GR"/>
        </w:rPr>
        <w:t>άτομο).</w:t>
      </w:r>
    </w:p>
    <w:p w14:paraId="69F7D183" w14:textId="77777777" w:rsidR="009D3C66" w:rsidRPr="00D61706" w:rsidRDefault="009D3C66">
      <w:pPr>
        <w:pStyle w:val="a3"/>
        <w:spacing w:before="5"/>
        <w:ind w:left="0"/>
        <w:jc w:val="left"/>
        <w:rPr>
          <w:sz w:val="33"/>
          <w:lang w:val="el-GR"/>
        </w:rPr>
      </w:pPr>
    </w:p>
    <w:p w14:paraId="632D7A09" w14:textId="77777777" w:rsidR="009D3C66" w:rsidRPr="00D61706" w:rsidRDefault="00691848">
      <w:pPr>
        <w:pStyle w:val="1"/>
        <w:ind w:left="101"/>
        <w:jc w:val="left"/>
        <w:rPr>
          <w:lang w:val="el-GR"/>
        </w:rPr>
      </w:pPr>
      <w:r w:rsidRPr="00D61706">
        <w:rPr>
          <w:lang w:val="el-GR"/>
        </w:rPr>
        <w:t>4.2</w:t>
      </w:r>
    </w:p>
    <w:p w14:paraId="62AF973D" w14:textId="77777777" w:rsidR="009D3C66" w:rsidRPr="00D61706" w:rsidRDefault="00691848">
      <w:pPr>
        <w:pStyle w:val="a3"/>
        <w:spacing w:before="140" w:line="367" w:lineRule="auto"/>
        <w:ind w:left="101"/>
        <w:jc w:val="left"/>
        <w:rPr>
          <w:lang w:val="el-GR"/>
        </w:rPr>
      </w:pPr>
      <w:r w:rsidRPr="00D61706">
        <w:rPr>
          <w:lang w:val="el-GR"/>
        </w:rPr>
        <w:t>α. Θα επιλέξει την αμειψισπορά, δηλαδή την εναλλαγή στην καλλιέργεια σιτηρών και ψυχανθών.</w:t>
      </w:r>
    </w:p>
    <w:p w14:paraId="0549F58D" w14:textId="77777777" w:rsidR="009D3C66" w:rsidRPr="00D61706" w:rsidRDefault="00691848">
      <w:pPr>
        <w:pStyle w:val="a3"/>
        <w:spacing w:line="277" w:lineRule="exact"/>
        <w:ind w:left="101"/>
        <w:jc w:val="left"/>
        <w:rPr>
          <w:lang w:val="el-GR"/>
        </w:rPr>
      </w:pPr>
      <w:r w:rsidRPr="00D61706">
        <w:rPr>
          <w:lang w:val="el-GR"/>
        </w:rPr>
        <w:t>Τα αζωτοδεσμευτικά βακτήρια ζουν συμβιωτικά στις ρίζες των ψυχανθών. Αυτά τα</w:t>
      </w:r>
    </w:p>
    <w:p w14:paraId="015DD567" w14:textId="77777777" w:rsidR="009D3C66" w:rsidRPr="00D61706" w:rsidRDefault="00691848">
      <w:pPr>
        <w:pStyle w:val="a3"/>
        <w:spacing w:before="155" w:line="360" w:lineRule="auto"/>
        <w:ind w:left="101" w:right="207"/>
        <w:jc w:val="left"/>
        <w:rPr>
          <w:lang w:val="el-GR"/>
        </w:rPr>
      </w:pPr>
      <w:r w:rsidRPr="00D61706">
        <w:rPr>
          <w:lang w:val="el-GR"/>
        </w:rPr>
        <w:t xml:space="preserve">βακτήρια έχουν την ικανότητα να δεσμεύουν </w:t>
      </w:r>
      <w:r w:rsidRPr="00D61706">
        <w:rPr>
          <w:spacing w:val="-7"/>
          <w:lang w:val="el-GR"/>
        </w:rPr>
        <w:t xml:space="preserve">το </w:t>
      </w:r>
      <w:r w:rsidRPr="00D61706">
        <w:rPr>
          <w:lang w:val="el-GR"/>
        </w:rPr>
        <w:t xml:space="preserve">ατμοσφαιρικό άζωτο </w:t>
      </w:r>
      <w:r w:rsidRPr="00D61706">
        <w:rPr>
          <w:spacing w:val="3"/>
          <w:lang w:val="el-GR"/>
        </w:rPr>
        <w:t xml:space="preserve">και </w:t>
      </w:r>
      <w:r w:rsidRPr="00D61706">
        <w:rPr>
          <w:lang w:val="el-GR"/>
        </w:rPr>
        <w:t xml:space="preserve">να το μετατρέπουν </w:t>
      </w:r>
      <w:r w:rsidRPr="00D61706">
        <w:rPr>
          <w:spacing w:val="-8"/>
          <w:lang w:val="el-GR"/>
        </w:rPr>
        <w:t>σε</w:t>
      </w:r>
      <w:r w:rsidRPr="00D61706">
        <w:rPr>
          <w:spacing w:val="-8"/>
          <w:lang w:val="el-GR"/>
        </w:rPr>
        <w:t xml:space="preserve"> </w:t>
      </w:r>
      <w:r w:rsidRPr="00D61706">
        <w:rPr>
          <w:lang w:val="el-GR"/>
        </w:rPr>
        <w:t xml:space="preserve">νιτρικά </w:t>
      </w:r>
      <w:r w:rsidRPr="00D61706">
        <w:rPr>
          <w:spacing w:val="-3"/>
          <w:lang w:val="el-GR"/>
        </w:rPr>
        <w:t xml:space="preserve">ιόντα </w:t>
      </w:r>
      <w:r w:rsidRPr="00D61706">
        <w:rPr>
          <w:lang w:val="el-GR"/>
        </w:rPr>
        <w:t xml:space="preserve">(βιολογική αζωτοδέσμευση), τα </w:t>
      </w:r>
      <w:r w:rsidRPr="00D61706">
        <w:rPr>
          <w:spacing w:val="-5"/>
          <w:lang w:val="el-GR"/>
        </w:rPr>
        <w:t xml:space="preserve">οποία </w:t>
      </w:r>
      <w:r w:rsidRPr="00D61706">
        <w:rPr>
          <w:lang w:val="el-GR"/>
        </w:rPr>
        <w:t xml:space="preserve">μπορούν </w:t>
      </w:r>
      <w:r w:rsidRPr="00D61706">
        <w:rPr>
          <w:spacing w:val="-6"/>
          <w:lang w:val="el-GR"/>
        </w:rPr>
        <w:t xml:space="preserve">να </w:t>
      </w:r>
      <w:r w:rsidRPr="00D61706">
        <w:rPr>
          <w:lang w:val="el-GR"/>
        </w:rPr>
        <w:t xml:space="preserve">απορροφηθούν από τα ψυχανθή. </w:t>
      </w:r>
      <w:r w:rsidRPr="00D61706">
        <w:rPr>
          <w:spacing w:val="-2"/>
          <w:lang w:val="el-GR"/>
        </w:rPr>
        <w:t xml:space="preserve">Γι’ </w:t>
      </w:r>
      <w:r w:rsidRPr="00D61706">
        <w:rPr>
          <w:lang w:val="el-GR"/>
        </w:rPr>
        <w:t xml:space="preserve">αυτό το λόγο τα όσπρια είναι πλούσια σε πρωτεΐνες.  β. </w:t>
      </w:r>
      <w:r w:rsidRPr="00D61706">
        <w:rPr>
          <w:spacing w:val="-7"/>
          <w:lang w:val="el-GR"/>
        </w:rPr>
        <w:t xml:space="preserve">Με </w:t>
      </w:r>
      <w:r w:rsidRPr="00D61706">
        <w:rPr>
          <w:lang w:val="el-GR"/>
        </w:rPr>
        <w:t xml:space="preserve">τη ρίψη χημικών λιπασμάτων στο </w:t>
      </w:r>
      <w:r w:rsidRPr="00D61706">
        <w:rPr>
          <w:spacing w:val="2"/>
          <w:lang w:val="el-GR"/>
        </w:rPr>
        <w:t xml:space="preserve">χωράφι </w:t>
      </w:r>
      <w:r w:rsidRPr="00D61706">
        <w:rPr>
          <w:lang w:val="el-GR"/>
        </w:rPr>
        <w:t xml:space="preserve">του, λιγότερο από το </w:t>
      </w:r>
      <w:r w:rsidRPr="00D61706">
        <w:rPr>
          <w:spacing w:val="-4"/>
          <w:lang w:val="el-GR"/>
        </w:rPr>
        <w:t xml:space="preserve">ένα </w:t>
      </w:r>
      <w:r w:rsidRPr="00D61706">
        <w:rPr>
          <w:lang w:val="el-GR"/>
        </w:rPr>
        <w:t>τρίτο της εκάστοτε προστιθέμενης στο έδα</w:t>
      </w:r>
      <w:r w:rsidRPr="00D61706">
        <w:rPr>
          <w:lang w:val="el-GR"/>
        </w:rPr>
        <w:t xml:space="preserve">φος ποσότητας προσλαμβάνεται από τα καλλιεργούμενα φυτά. </w:t>
      </w:r>
      <w:r w:rsidRPr="00D61706">
        <w:rPr>
          <w:spacing w:val="-3"/>
          <w:lang w:val="el-GR"/>
        </w:rPr>
        <w:t xml:space="preserve">Το </w:t>
      </w:r>
      <w:r w:rsidRPr="00D61706">
        <w:rPr>
          <w:lang w:val="el-GR"/>
        </w:rPr>
        <w:t xml:space="preserve">υπόλοιπο </w:t>
      </w:r>
      <w:r w:rsidRPr="00D61706">
        <w:rPr>
          <w:spacing w:val="2"/>
          <w:lang w:val="el-GR"/>
        </w:rPr>
        <w:t xml:space="preserve">παρασύρεται </w:t>
      </w:r>
      <w:r w:rsidRPr="00D61706">
        <w:rPr>
          <w:lang w:val="el-GR"/>
        </w:rPr>
        <w:t xml:space="preserve">από τη βροχή </w:t>
      </w:r>
      <w:r w:rsidRPr="00D61706">
        <w:rPr>
          <w:spacing w:val="3"/>
          <w:lang w:val="el-GR"/>
        </w:rPr>
        <w:t xml:space="preserve">και </w:t>
      </w:r>
      <w:r w:rsidRPr="00D61706">
        <w:rPr>
          <w:lang w:val="el-GR"/>
        </w:rPr>
        <w:t>καταλήγει στα γλυκά ή στα θαλασσινά νερά, οδηγώντας στο φαινόμενο του</w:t>
      </w:r>
      <w:r w:rsidRPr="00D61706">
        <w:rPr>
          <w:spacing w:val="-32"/>
          <w:lang w:val="el-GR"/>
        </w:rPr>
        <w:t xml:space="preserve"> </w:t>
      </w:r>
      <w:r w:rsidRPr="00D61706">
        <w:rPr>
          <w:lang w:val="el-GR"/>
        </w:rPr>
        <w:t>ευτροφισμού.</w:t>
      </w:r>
    </w:p>
    <w:p w14:paraId="65B9D5DA" w14:textId="77777777" w:rsidR="009D3C66" w:rsidRDefault="00691848">
      <w:pPr>
        <w:pStyle w:val="1"/>
        <w:spacing w:before="41"/>
        <w:ind w:left="140"/>
      </w:pPr>
      <w:bookmarkStart w:id="56" w:name="15388"/>
      <w:bookmarkEnd w:id="56"/>
      <w:r>
        <w:t>ΘΕΜΑ 4</w:t>
      </w:r>
    </w:p>
    <w:p w14:paraId="254E0ACA" w14:textId="77777777" w:rsidR="009D3C66" w:rsidRPr="00D61706" w:rsidRDefault="00691848">
      <w:pPr>
        <w:pStyle w:val="a4"/>
        <w:numPr>
          <w:ilvl w:val="1"/>
          <w:numId w:val="122"/>
        </w:numPr>
        <w:tabs>
          <w:tab w:val="left" w:pos="498"/>
        </w:tabs>
        <w:spacing w:line="360" w:lineRule="auto"/>
        <w:ind w:right="155" w:firstLine="0"/>
        <w:jc w:val="both"/>
        <w:rPr>
          <w:b/>
          <w:sz w:val="24"/>
          <w:lang w:val="el-GR"/>
        </w:rPr>
      </w:pPr>
      <w:r w:rsidRPr="00D61706">
        <w:rPr>
          <w:b/>
          <w:sz w:val="24"/>
          <w:lang w:val="el-GR"/>
        </w:rPr>
        <w:t>Σε</w:t>
      </w:r>
      <w:r w:rsidRPr="00D61706">
        <w:rPr>
          <w:b/>
          <w:spacing w:val="-10"/>
          <w:sz w:val="24"/>
          <w:lang w:val="el-GR"/>
        </w:rPr>
        <w:t xml:space="preserve"> </w:t>
      </w:r>
      <w:r w:rsidRPr="00D61706">
        <w:rPr>
          <w:b/>
          <w:sz w:val="24"/>
          <w:lang w:val="el-GR"/>
        </w:rPr>
        <w:t>μια</w:t>
      </w:r>
      <w:r w:rsidRPr="00D61706">
        <w:rPr>
          <w:b/>
          <w:spacing w:val="-12"/>
          <w:sz w:val="24"/>
          <w:lang w:val="el-GR"/>
        </w:rPr>
        <w:t xml:space="preserve"> </w:t>
      </w:r>
      <w:r w:rsidRPr="00D61706">
        <w:rPr>
          <w:b/>
          <w:sz w:val="24"/>
          <w:lang w:val="el-GR"/>
        </w:rPr>
        <w:t>παραλία</w:t>
      </w:r>
      <w:r w:rsidRPr="00D61706">
        <w:rPr>
          <w:b/>
          <w:spacing w:val="-11"/>
          <w:sz w:val="24"/>
          <w:lang w:val="el-GR"/>
        </w:rPr>
        <w:t xml:space="preserve"> </w:t>
      </w:r>
      <w:r w:rsidRPr="00D61706">
        <w:rPr>
          <w:b/>
          <w:sz w:val="24"/>
          <w:lang w:val="el-GR"/>
        </w:rPr>
        <w:t>ζει</w:t>
      </w:r>
      <w:r w:rsidRPr="00D61706">
        <w:rPr>
          <w:b/>
          <w:spacing w:val="-9"/>
          <w:sz w:val="24"/>
          <w:lang w:val="el-GR"/>
        </w:rPr>
        <w:t xml:space="preserve"> </w:t>
      </w:r>
      <w:r w:rsidRPr="00D61706">
        <w:rPr>
          <w:b/>
          <w:sz w:val="24"/>
          <w:lang w:val="el-GR"/>
        </w:rPr>
        <w:t>ένας</w:t>
      </w:r>
      <w:r w:rsidRPr="00D61706">
        <w:rPr>
          <w:b/>
          <w:spacing w:val="-11"/>
          <w:sz w:val="24"/>
          <w:lang w:val="el-GR"/>
        </w:rPr>
        <w:t xml:space="preserve"> </w:t>
      </w:r>
      <w:r w:rsidRPr="00D61706">
        <w:rPr>
          <w:b/>
          <w:sz w:val="24"/>
          <w:lang w:val="el-GR"/>
        </w:rPr>
        <w:t>πληθυσμός</w:t>
      </w:r>
      <w:r w:rsidRPr="00D61706">
        <w:rPr>
          <w:b/>
          <w:spacing w:val="-9"/>
          <w:sz w:val="24"/>
          <w:lang w:val="el-GR"/>
        </w:rPr>
        <w:t xml:space="preserve"> </w:t>
      </w:r>
      <w:r w:rsidRPr="00D61706">
        <w:rPr>
          <w:b/>
          <w:sz w:val="24"/>
          <w:lang w:val="el-GR"/>
        </w:rPr>
        <w:t>σαλιγκαριών</w:t>
      </w:r>
      <w:r w:rsidRPr="00D61706">
        <w:rPr>
          <w:b/>
          <w:spacing w:val="-10"/>
          <w:sz w:val="24"/>
          <w:lang w:val="el-GR"/>
        </w:rPr>
        <w:t xml:space="preserve"> </w:t>
      </w:r>
      <w:r w:rsidRPr="00D61706">
        <w:rPr>
          <w:b/>
          <w:sz w:val="24"/>
          <w:lang w:val="el-GR"/>
        </w:rPr>
        <w:t>με</w:t>
      </w:r>
      <w:r w:rsidRPr="00D61706">
        <w:rPr>
          <w:b/>
          <w:spacing w:val="-9"/>
          <w:sz w:val="24"/>
          <w:lang w:val="el-GR"/>
        </w:rPr>
        <w:t xml:space="preserve"> </w:t>
      </w:r>
      <w:r w:rsidRPr="00D61706">
        <w:rPr>
          <w:b/>
          <w:sz w:val="24"/>
          <w:lang w:val="el-GR"/>
        </w:rPr>
        <w:t>ποικι</w:t>
      </w:r>
      <w:r w:rsidRPr="00D61706">
        <w:rPr>
          <w:b/>
          <w:sz w:val="24"/>
          <w:lang w:val="el-GR"/>
        </w:rPr>
        <w:t>λία</w:t>
      </w:r>
      <w:r w:rsidRPr="00D61706">
        <w:rPr>
          <w:b/>
          <w:spacing w:val="-11"/>
          <w:sz w:val="24"/>
          <w:lang w:val="el-GR"/>
        </w:rPr>
        <w:t xml:space="preserve"> </w:t>
      </w:r>
      <w:r w:rsidRPr="00D61706">
        <w:rPr>
          <w:b/>
          <w:sz w:val="24"/>
          <w:lang w:val="el-GR"/>
        </w:rPr>
        <w:t>στο</w:t>
      </w:r>
      <w:r w:rsidRPr="00D61706">
        <w:rPr>
          <w:b/>
          <w:spacing w:val="-9"/>
          <w:sz w:val="24"/>
          <w:lang w:val="el-GR"/>
        </w:rPr>
        <w:t xml:space="preserve"> </w:t>
      </w:r>
      <w:r w:rsidRPr="00D61706">
        <w:rPr>
          <w:b/>
          <w:sz w:val="24"/>
          <w:lang w:val="el-GR"/>
        </w:rPr>
        <w:t>χρώμα</w:t>
      </w:r>
      <w:r w:rsidRPr="00D61706">
        <w:rPr>
          <w:b/>
          <w:spacing w:val="-11"/>
          <w:sz w:val="24"/>
          <w:lang w:val="el-GR"/>
        </w:rPr>
        <w:t xml:space="preserve"> </w:t>
      </w:r>
      <w:r w:rsidRPr="00D61706">
        <w:rPr>
          <w:b/>
          <w:sz w:val="24"/>
          <w:lang w:val="el-GR"/>
        </w:rPr>
        <w:t>του</w:t>
      </w:r>
      <w:r w:rsidRPr="00D61706">
        <w:rPr>
          <w:b/>
          <w:spacing w:val="-9"/>
          <w:sz w:val="24"/>
          <w:lang w:val="el-GR"/>
        </w:rPr>
        <w:t xml:space="preserve"> </w:t>
      </w:r>
      <w:r w:rsidRPr="00D61706">
        <w:rPr>
          <w:b/>
          <w:sz w:val="24"/>
          <w:lang w:val="el-GR"/>
        </w:rPr>
        <w:t>κελύφους τους, τα οποία αποτελούν τροφή κάποιων υδρόβιων πτηνών. Τα περισσότερα άτομα σαλιγκαριών</w:t>
      </w:r>
      <w:r w:rsidRPr="00D61706">
        <w:rPr>
          <w:b/>
          <w:spacing w:val="-4"/>
          <w:sz w:val="24"/>
          <w:lang w:val="el-GR"/>
        </w:rPr>
        <w:t xml:space="preserve"> </w:t>
      </w:r>
      <w:r w:rsidRPr="00D61706">
        <w:rPr>
          <w:b/>
          <w:sz w:val="24"/>
          <w:lang w:val="el-GR"/>
        </w:rPr>
        <w:t>έχουν</w:t>
      </w:r>
      <w:r w:rsidRPr="00D61706">
        <w:rPr>
          <w:b/>
          <w:spacing w:val="-4"/>
          <w:sz w:val="24"/>
          <w:lang w:val="el-GR"/>
        </w:rPr>
        <w:t xml:space="preserve"> </w:t>
      </w:r>
      <w:r w:rsidRPr="00D61706">
        <w:rPr>
          <w:b/>
          <w:sz w:val="24"/>
          <w:lang w:val="el-GR"/>
        </w:rPr>
        <w:t>καφέ</w:t>
      </w:r>
      <w:r w:rsidRPr="00D61706">
        <w:rPr>
          <w:b/>
          <w:spacing w:val="-3"/>
          <w:sz w:val="24"/>
          <w:lang w:val="el-GR"/>
        </w:rPr>
        <w:t xml:space="preserve"> </w:t>
      </w:r>
      <w:r w:rsidRPr="00D61706">
        <w:rPr>
          <w:b/>
          <w:sz w:val="24"/>
          <w:lang w:val="el-GR"/>
        </w:rPr>
        <w:t>κέλυφος</w:t>
      </w:r>
      <w:r w:rsidRPr="00D61706">
        <w:rPr>
          <w:b/>
          <w:spacing w:val="-5"/>
          <w:sz w:val="24"/>
          <w:lang w:val="el-GR"/>
        </w:rPr>
        <w:t xml:space="preserve"> </w:t>
      </w:r>
      <w:r w:rsidRPr="00D61706">
        <w:rPr>
          <w:b/>
          <w:sz w:val="24"/>
          <w:lang w:val="el-GR"/>
        </w:rPr>
        <w:t>ενώ</w:t>
      </w:r>
      <w:r w:rsidRPr="00D61706">
        <w:rPr>
          <w:b/>
          <w:spacing w:val="-3"/>
          <w:sz w:val="24"/>
          <w:lang w:val="el-GR"/>
        </w:rPr>
        <w:t xml:space="preserve"> </w:t>
      </w:r>
      <w:r w:rsidRPr="00D61706">
        <w:rPr>
          <w:b/>
          <w:sz w:val="24"/>
          <w:lang w:val="el-GR"/>
        </w:rPr>
        <w:t>υπάρχει</w:t>
      </w:r>
      <w:r w:rsidRPr="00D61706">
        <w:rPr>
          <w:b/>
          <w:spacing w:val="-6"/>
          <w:sz w:val="24"/>
          <w:lang w:val="el-GR"/>
        </w:rPr>
        <w:t xml:space="preserve"> </w:t>
      </w:r>
      <w:r w:rsidRPr="00D61706">
        <w:rPr>
          <w:b/>
          <w:sz w:val="24"/>
          <w:lang w:val="el-GR"/>
        </w:rPr>
        <w:t>και</w:t>
      </w:r>
      <w:r w:rsidRPr="00D61706">
        <w:rPr>
          <w:b/>
          <w:spacing w:val="-3"/>
          <w:sz w:val="24"/>
          <w:lang w:val="el-GR"/>
        </w:rPr>
        <w:t xml:space="preserve"> </w:t>
      </w:r>
      <w:r w:rsidRPr="00D61706">
        <w:rPr>
          <w:b/>
          <w:sz w:val="24"/>
          <w:lang w:val="el-GR"/>
        </w:rPr>
        <w:t>ένα</w:t>
      </w:r>
      <w:r w:rsidRPr="00D61706">
        <w:rPr>
          <w:b/>
          <w:spacing w:val="-4"/>
          <w:sz w:val="24"/>
          <w:lang w:val="el-GR"/>
        </w:rPr>
        <w:t xml:space="preserve"> </w:t>
      </w:r>
      <w:r w:rsidRPr="00D61706">
        <w:rPr>
          <w:b/>
          <w:sz w:val="24"/>
          <w:lang w:val="el-GR"/>
        </w:rPr>
        <w:t>μικρό</w:t>
      </w:r>
      <w:r w:rsidRPr="00D61706">
        <w:rPr>
          <w:b/>
          <w:spacing w:val="-6"/>
          <w:sz w:val="24"/>
          <w:lang w:val="el-GR"/>
        </w:rPr>
        <w:t xml:space="preserve"> </w:t>
      </w:r>
      <w:r w:rsidRPr="00D61706">
        <w:rPr>
          <w:b/>
          <w:sz w:val="24"/>
          <w:lang w:val="el-GR"/>
        </w:rPr>
        <w:t>ποσοστό</w:t>
      </w:r>
      <w:r w:rsidRPr="00D61706">
        <w:rPr>
          <w:b/>
          <w:spacing w:val="-6"/>
          <w:sz w:val="24"/>
          <w:lang w:val="el-GR"/>
        </w:rPr>
        <w:t xml:space="preserve"> </w:t>
      </w:r>
      <w:r w:rsidRPr="00D61706">
        <w:rPr>
          <w:b/>
          <w:sz w:val="24"/>
          <w:lang w:val="el-GR"/>
        </w:rPr>
        <w:t>ατόμων</w:t>
      </w:r>
      <w:r w:rsidRPr="00D61706">
        <w:rPr>
          <w:b/>
          <w:spacing w:val="-4"/>
          <w:sz w:val="24"/>
          <w:lang w:val="el-GR"/>
        </w:rPr>
        <w:t xml:space="preserve"> </w:t>
      </w:r>
      <w:r w:rsidRPr="00D61706">
        <w:rPr>
          <w:b/>
          <w:sz w:val="24"/>
          <w:lang w:val="el-GR"/>
        </w:rPr>
        <w:t>με</w:t>
      </w:r>
      <w:r w:rsidRPr="00D61706">
        <w:rPr>
          <w:b/>
          <w:spacing w:val="-3"/>
          <w:sz w:val="24"/>
          <w:lang w:val="el-GR"/>
        </w:rPr>
        <w:t xml:space="preserve"> </w:t>
      </w:r>
      <w:r w:rsidRPr="00D61706">
        <w:rPr>
          <w:b/>
          <w:sz w:val="24"/>
          <w:lang w:val="el-GR"/>
        </w:rPr>
        <w:t>έντονα χρωματιστά</w:t>
      </w:r>
      <w:r w:rsidRPr="00D61706">
        <w:rPr>
          <w:b/>
          <w:spacing w:val="-1"/>
          <w:sz w:val="24"/>
          <w:lang w:val="el-GR"/>
        </w:rPr>
        <w:t xml:space="preserve"> </w:t>
      </w:r>
      <w:r w:rsidRPr="00D61706">
        <w:rPr>
          <w:b/>
          <w:sz w:val="24"/>
          <w:lang w:val="el-GR"/>
        </w:rPr>
        <w:t>κελύφη.</w:t>
      </w:r>
    </w:p>
    <w:p w14:paraId="3E00A978" w14:textId="77777777" w:rsidR="009D3C66" w:rsidRPr="00D61706" w:rsidRDefault="00691848">
      <w:pPr>
        <w:pStyle w:val="a3"/>
        <w:spacing w:before="2" w:line="360" w:lineRule="auto"/>
        <w:ind w:left="140" w:right="160"/>
        <w:rPr>
          <w:lang w:val="el-GR"/>
        </w:rPr>
      </w:pPr>
      <w:r w:rsidRPr="00D61706">
        <w:rPr>
          <w:lang w:val="el-GR"/>
        </w:rPr>
        <w:t>α.</w:t>
      </w:r>
      <w:r w:rsidRPr="00D61706">
        <w:rPr>
          <w:spacing w:val="-6"/>
          <w:lang w:val="el-GR"/>
        </w:rPr>
        <w:t xml:space="preserve"> </w:t>
      </w:r>
      <w:r w:rsidRPr="00D61706">
        <w:rPr>
          <w:lang w:val="el-GR"/>
        </w:rPr>
        <w:t>Να</w:t>
      </w:r>
      <w:r w:rsidRPr="00D61706">
        <w:rPr>
          <w:spacing w:val="-7"/>
          <w:lang w:val="el-GR"/>
        </w:rPr>
        <w:t xml:space="preserve"> </w:t>
      </w:r>
      <w:r w:rsidRPr="00D61706">
        <w:rPr>
          <w:lang w:val="el-GR"/>
        </w:rPr>
        <w:t>εξηγήσετε</w:t>
      </w:r>
      <w:r w:rsidRPr="00D61706">
        <w:rPr>
          <w:spacing w:val="-6"/>
          <w:lang w:val="el-GR"/>
        </w:rPr>
        <w:t xml:space="preserve"> </w:t>
      </w:r>
      <w:r w:rsidRPr="00D61706">
        <w:rPr>
          <w:lang w:val="el-GR"/>
        </w:rPr>
        <w:t>γιατί</w:t>
      </w:r>
      <w:r w:rsidRPr="00D61706">
        <w:rPr>
          <w:spacing w:val="-5"/>
          <w:lang w:val="el-GR"/>
        </w:rPr>
        <w:t xml:space="preserve"> </w:t>
      </w:r>
      <w:r w:rsidRPr="00D61706">
        <w:rPr>
          <w:lang w:val="el-GR"/>
        </w:rPr>
        <w:t>τα</w:t>
      </w:r>
      <w:r w:rsidRPr="00D61706">
        <w:rPr>
          <w:spacing w:val="-6"/>
          <w:lang w:val="el-GR"/>
        </w:rPr>
        <w:t xml:space="preserve"> </w:t>
      </w:r>
      <w:r w:rsidRPr="00D61706">
        <w:rPr>
          <w:lang w:val="el-GR"/>
        </w:rPr>
        <w:t>καφέ</w:t>
      </w:r>
      <w:r w:rsidRPr="00D61706">
        <w:rPr>
          <w:spacing w:val="-5"/>
          <w:lang w:val="el-GR"/>
        </w:rPr>
        <w:t xml:space="preserve"> </w:t>
      </w:r>
      <w:r w:rsidRPr="00D61706">
        <w:rPr>
          <w:lang w:val="el-GR"/>
        </w:rPr>
        <w:t>σαλιγκάρια</w:t>
      </w:r>
      <w:r w:rsidRPr="00D61706">
        <w:rPr>
          <w:spacing w:val="-5"/>
          <w:lang w:val="el-GR"/>
        </w:rPr>
        <w:t xml:space="preserve"> </w:t>
      </w:r>
      <w:r w:rsidRPr="00D61706">
        <w:rPr>
          <w:lang w:val="el-GR"/>
        </w:rPr>
        <w:t>υπερτερούν</w:t>
      </w:r>
      <w:r w:rsidRPr="00D61706">
        <w:rPr>
          <w:spacing w:val="-5"/>
          <w:lang w:val="el-GR"/>
        </w:rPr>
        <w:t xml:space="preserve"> </w:t>
      </w:r>
      <w:r w:rsidRPr="00D61706">
        <w:rPr>
          <w:lang w:val="el-GR"/>
        </w:rPr>
        <w:t>έναντι</w:t>
      </w:r>
      <w:r w:rsidRPr="00D61706">
        <w:rPr>
          <w:spacing w:val="-6"/>
          <w:lang w:val="el-GR"/>
        </w:rPr>
        <w:t xml:space="preserve"> </w:t>
      </w:r>
      <w:r w:rsidRPr="00D61706">
        <w:rPr>
          <w:lang w:val="el-GR"/>
        </w:rPr>
        <w:t>των</w:t>
      </w:r>
      <w:r w:rsidRPr="00D61706">
        <w:rPr>
          <w:spacing w:val="-5"/>
          <w:lang w:val="el-GR"/>
        </w:rPr>
        <w:t xml:space="preserve"> </w:t>
      </w:r>
      <w:r w:rsidRPr="00D61706">
        <w:rPr>
          <w:lang w:val="el-GR"/>
        </w:rPr>
        <w:t>χρωματιστών</w:t>
      </w:r>
      <w:r w:rsidRPr="00D61706">
        <w:rPr>
          <w:spacing w:val="-4"/>
          <w:lang w:val="el-GR"/>
        </w:rPr>
        <w:t xml:space="preserve"> </w:t>
      </w:r>
      <w:r w:rsidRPr="00D61706">
        <w:rPr>
          <w:lang w:val="el-GR"/>
        </w:rPr>
        <w:t>(μονάδες</w:t>
      </w:r>
      <w:r w:rsidRPr="00D61706">
        <w:rPr>
          <w:spacing w:val="-8"/>
          <w:lang w:val="el-GR"/>
        </w:rPr>
        <w:t xml:space="preserve"> </w:t>
      </w:r>
      <w:r w:rsidRPr="00D61706">
        <w:rPr>
          <w:lang w:val="el-GR"/>
        </w:rPr>
        <w:t>4) και να ονομάσετε το μηχανισμό που το προκάλεσε αυτό (μονάδες</w:t>
      </w:r>
      <w:r w:rsidRPr="00D61706">
        <w:rPr>
          <w:spacing w:val="-10"/>
          <w:lang w:val="el-GR"/>
        </w:rPr>
        <w:t xml:space="preserve"> </w:t>
      </w:r>
      <w:r w:rsidRPr="00D61706">
        <w:rPr>
          <w:lang w:val="el-GR"/>
        </w:rPr>
        <w:t>2).</w:t>
      </w:r>
    </w:p>
    <w:p w14:paraId="3A724260" w14:textId="77777777" w:rsidR="009D3C66" w:rsidRPr="00D61706" w:rsidRDefault="00691848">
      <w:pPr>
        <w:pStyle w:val="a3"/>
        <w:spacing w:line="360" w:lineRule="auto"/>
        <w:ind w:left="140" w:right="156"/>
        <w:rPr>
          <w:lang w:val="el-GR"/>
        </w:rPr>
      </w:pPr>
      <w:r w:rsidRPr="00D61706">
        <w:rPr>
          <w:lang w:val="el-GR"/>
        </w:rPr>
        <w:lastRenderedPageBreak/>
        <w:t>β.</w:t>
      </w:r>
      <w:r w:rsidRPr="00D61706">
        <w:rPr>
          <w:spacing w:val="-8"/>
          <w:lang w:val="el-GR"/>
        </w:rPr>
        <w:t xml:space="preserve"> </w:t>
      </w:r>
      <w:r w:rsidRPr="00D61706">
        <w:rPr>
          <w:lang w:val="el-GR"/>
        </w:rPr>
        <w:t>Να</w:t>
      </w:r>
      <w:r w:rsidRPr="00D61706">
        <w:rPr>
          <w:spacing w:val="-8"/>
          <w:lang w:val="el-GR"/>
        </w:rPr>
        <w:t xml:space="preserve"> </w:t>
      </w:r>
      <w:r w:rsidRPr="00D61706">
        <w:rPr>
          <w:lang w:val="el-GR"/>
        </w:rPr>
        <w:t>εξηγήσετε</w:t>
      </w:r>
      <w:r w:rsidRPr="00D61706">
        <w:rPr>
          <w:spacing w:val="-9"/>
          <w:lang w:val="el-GR"/>
        </w:rPr>
        <w:t xml:space="preserve"> </w:t>
      </w:r>
      <w:r w:rsidRPr="00D61706">
        <w:rPr>
          <w:lang w:val="el-GR"/>
        </w:rPr>
        <w:t>αν</w:t>
      </w:r>
      <w:r w:rsidRPr="00D61706">
        <w:rPr>
          <w:spacing w:val="-8"/>
          <w:lang w:val="el-GR"/>
        </w:rPr>
        <w:t xml:space="preserve"> </w:t>
      </w:r>
      <w:r w:rsidRPr="00D61706">
        <w:rPr>
          <w:lang w:val="el-GR"/>
        </w:rPr>
        <w:t>αυτός</w:t>
      </w:r>
      <w:r w:rsidRPr="00D61706">
        <w:rPr>
          <w:spacing w:val="-7"/>
          <w:lang w:val="el-GR"/>
        </w:rPr>
        <w:t xml:space="preserve"> </w:t>
      </w:r>
      <w:r w:rsidRPr="00D61706">
        <w:rPr>
          <w:lang w:val="el-GR"/>
        </w:rPr>
        <w:t>ο</w:t>
      </w:r>
      <w:r w:rsidRPr="00D61706">
        <w:rPr>
          <w:spacing w:val="-8"/>
          <w:lang w:val="el-GR"/>
        </w:rPr>
        <w:t xml:space="preserve"> </w:t>
      </w:r>
      <w:r w:rsidRPr="00D61706">
        <w:rPr>
          <w:lang w:val="el-GR"/>
        </w:rPr>
        <w:t>πληθυσμός</w:t>
      </w:r>
      <w:r w:rsidRPr="00D61706">
        <w:rPr>
          <w:spacing w:val="-7"/>
          <w:lang w:val="el-GR"/>
        </w:rPr>
        <w:t xml:space="preserve"> </w:t>
      </w:r>
      <w:r w:rsidRPr="00D61706">
        <w:rPr>
          <w:lang w:val="el-GR"/>
        </w:rPr>
        <w:t>των</w:t>
      </w:r>
      <w:r w:rsidRPr="00D61706">
        <w:rPr>
          <w:spacing w:val="-9"/>
          <w:lang w:val="el-GR"/>
        </w:rPr>
        <w:t xml:space="preserve"> </w:t>
      </w:r>
      <w:r w:rsidRPr="00D61706">
        <w:rPr>
          <w:lang w:val="el-GR"/>
        </w:rPr>
        <w:t>σαλιγκαριών</w:t>
      </w:r>
      <w:r w:rsidRPr="00D61706">
        <w:rPr>
          <w:spacing w:val="-6"/>
          <w:lang w:val="el-GR"/>
        </w:rPr>
        <w:t xml:space="preserve"> </w:t>
      </w:r>
      <w:r w:rsidRPr="00D61706">
        <w:rPr>
          <w:lang w:val="el-GR"/>
        </w:rPr>
        <w:t>θα</w:t>
      </w:r>
      <w:r w:rsidRPr="00D61706">
        <w:rPr>
          <w:spacing w:val="-9"/>
          <w:lang w:val="el-GR"/>
        </w:rPr>
        <w:t xml:space="preserve"> </w:t>
      </w:r>
      <w:r w:rsidRPr="00D61706">
        <w:rPr>
          <w:lang w:val="el-GR"/>
        </w:rPr>
        <w:t>εμφάνιζε</w:t>
      </w:r>
      <w:r w:rsidRPr="00D61706">
        <w:rPr>
          <w:spacing w:val="-8"/>
          <w:lang w:val="el-GR"/>
        </w:rPr>
        <w:t xml:space="preserve"> </w:t>
      </w:r>
      <w:r w:rsidRPr="00D61706">
        <w:rPr>
          <w:lang w:val="el-GR"/>
        </w:rPr>
        <w:t>με</w:t>
      </w:r>
      <w:r w:rsidRPr="00D61706">
        <w:rPr>
          <w:spacing w:val="-9"/>
          <w:lang w:val="el-GR"/>
        </w:rPr>
        <w:t xml:space="preserve"> </w:t>
      </w:r>
      <w:r w:rsidRPr="00D61706">
        <w:rPr>
          <w:lang w:val="el-GR"/>
        </w:rPr>
        <w:t>την</w:t>
      </w:r>
      <w:r w:rsidRPr="00D61706">
        <w:rPr>
          <w:spacing w:val="-6"/>
          <w:lang w:val="el-GR"/>
        </w:rPr>
        <w:t xml:space="preserve"> </w:t>
      </w:r>
      <w:r w:rsidRPr="00D61706">
        <w:rPr>
          <w:lang w:val="el-GR"/>
        </w:rPr>
        <w:t>ίδια</w:t>
      </w:r>
      <w:r w:rsidRPr="00D61706">
        <w:rPr>
          <w:spacing w:val="-7"/>
          <w:lang w:val="el-GR"/>
        </w:rPr>
        <w:t xml:space="preserve"> </w:t>
      </w:r>
      <w:r w:rsidRPr="00D61706">
        <w:rPr>
          <w:lang w:val="el-GR"/>
        </w:rPr>
        <w:t>συχνότητα τους παραπάνω χρωματισμούς στα κελύφη τους σε ένα διαφορετικό οικοσύστημα (με διαφορετικούς ίσως θηρευτές ή χωρίς την ύπαρξη άμμου για να κρυφτούν) (μονάδες</w:t>
      </w:r>
      <w:r w:rsidRPr="00D61706">
        <w:rPr>
          <w:spacing w:val="-21"/>
          <w:lang w:val="el-GR"/>
        </w:rPr>
        <w:t xml:space="preserve"> </w:t>
      </w:r>
      <w:r w:rsidRPr="00D61706">
        <w:rPr>
          <w:lang w:val="el-GR"/>
        </w:rPr>
        <w:t>6).</w:t>
      </w:r>
    </w:p>
    <w:p w14:paraId="4C693849" w14:textId="77777777" w:rsidR="009D3C66" w:rsidRDefault="00691848">
      <w:pPr>
        <w:pStyle w:val="1"/>
        <w:ind w:left="7942"/>
      </w:pPr>
      <w:r>
        <w:t>Μονάδες 12</w:t>
      </w:r>
    </w:p>
    <w:p w14:paraId="7BA1396F" w14:textId="77777777" w:rsidR="009D3C66" w:rsidRPr="00D61706" w:rsidRDefault="00691848">
      <w:pPr>
        <w:pStyle w:val="a4"/>
        <w:numPr>
          <w:ilvl w:val="1"/>
          <w:numId w:val="122"/>
        </w:numPr>
        <w:tabs>
          <w:tab w:val="left" w:pos="491"/>
        </w:tabs>
        <w:spacing w:before="142" w:line="360" w:lineRule="auto"/>
        <w:ind w:right="153" w:firstLine="0"/>
        <w:jc w:val="both"/>
        <w:rPr>
          <w:b/>
          <w:sz w:val="24"/>
          <w:lang w:val="el-GR"/>
        </w:rPr>
      </w:pPr>
      <w:r w:rsidRPr="00D61706">
        <w:rPr>
          <w:b/>
          <w:sz w:val="24"/>
          <w:lang w:val="el-GR"/>
        </w:rPr>
        <w:t>Ο</w:t>
      </w:r>
      <w:r w:rsidRPr="00D61706">
        <w:rPr>
          <w:b/>
          <w:spacing w:val="-13"/>
          <w:sz w:val="24"/>
          <w:lang w:val="el-GR"/>
        </w:rPr>
        <w:t xml:space="preserve"> </w:t>
      </w:r>
      <w:r w:rsidRPr="00D61706">
        <w:rPr>
          <w:b/>
          <w:sz w:val="24"/>
          <w:lang w:val="el-GR"/>
        </w:rPr>
        <w:t>πολύ</w:t>
      </w:r>
      <w:r w:rsidRPr="00D61706">
        <w:rPr>
          <w:b/>
          <w:spacing w:val="-16"/>
          <w:sz w:val="24"/>
          <w:lang w:val="el-GR"/>
        </w:rPr>
        <w:t xml:space="preserve"> </w:t>
      </w:r>
      <w:r w:rsidRPr="00D61706">
        <w:rPr>
          <w:b/>
          <w:sz w:val="24"/>
          <w:lang w:val="el-GR"/>
        </w:rPr>
        <w:t>θερμός</w:t>
      </w:r>
      <w:r w:rsidRPr="00D61706">
        <w:rPr>
          <w:b/>
          <w:spacing w:val="-13"/>
          <w:sz w:val="24"/>
          <w:lang w:val="el-GR"/>
        </w:rPr>
        <w:t xml:space="preserve"> </w:t>
      </w:r>
      <w:r w:rsidRPr="00D61706">
        <w:rPr>
          <w:b/>
          <w:sz w:val="24"/>
          <w:lang w:val="el-GR"/>
        </w:rPr>
        <w:t>πλανήτης</w:t>
      </w:r>
      <w:r w:rsidRPr="00D61706">
        <w:rPr>
          <w:b/>
          <w:spacing w:val="-13"/>
          <w:sz w:val="24"/>
          <w:lang w:val="el-GR"/>
        </w:rPr>
        <w:t xml:space="preserve"> </w:t>
      </w:r>
      <w:r w:rsidRPr="00D61706">
        <w:rPr>
          <w:b/>
          <w:sz w:val="24"/>
          <w:lang w:val="el-GR"/>
        </w:rPr>
        <w:t>Αφροδίτη</w:t>
      </w:r>
      <w:r w:rsidRPr="00D61706">
        <w:rPr>
          <w:b/>
          <w:spacing w:val="-14"/>
          <w:sz w:val="24"/>
          <w:lang w:val="el-GR"/>
        </w:rPr>
        <w:t xml:space="preserve"> </w:t>
      </w:r>
      <w:r w:rsidRPr="00D61706">
        <w:rPr>
          <w:b/>
          <w:sz w:val="24"/>
          <w:lang w:val="el-GR"/>
        </w:rPr>
        <w:t>εμφανίζει</w:t>
      </w:r>
      <w:r w:rsidRPr="00D61706">
        <w:rPr>
          <w:b/>
          <w:spacing w:val="-13"/>
          <w:sz w:val="24"/>
          <w:lang w:val="el-GR"/>
        </w:rPr>
        <w:t xml:space="preserve"> </w:t>
      </w:r>
      <w:r w:rsidRPr="00D61706">
        <w:rPr>
          <w:b/>
          <w:sz w:val="24"/>
          <w:lang w:val="el-GR"/>
        </w:rPr>
        <w:t>μέση</w:t>
      </w:r>
      <w:r w:rsidRPr="00D61706">
        <w:rPr>
          <w:b/>
          <w:spacing w:val="-15"/>
          <w:sz w:val="24"/>
          <w:lang w:val="el-GR"/>
        </w:rPr>
        <w:t xml:space="preserve"> </w:t>
      </w:r>
      <w:r w:rsidRPr="00D61706">
        <w:rPr>
          <w:b/>
          <w:sz w:val="24"/>
          <w:lang w:val="el-GR"/>
        </w:rPr>
        <w:t>θερμοκρασία</w:t>
      </w:r>
      <w:r w:rsidRPr="00D61706">
        <w:rPr>
          <w:b/>
          <w:spacing w:val="-16"/>
          <w:sz w:val="24"/>
          <w:lang w:val="el-GR"/>
        </w:rPr>
        <w:t xml:space="preserve"> </w:t>
      </w:r>
      <w:r w:rsidRPr="00D61706">
        <w:rPr>
          <w:b/>
          <w:sz w:val="24"/>
          <w:lang w:val="el-GR"/>
        </w:rPr>
        <w:t>462</w:t>
      </w:r>
      <w:r w:rsidRPr="00D61706">
        <w:rPr>
          <w:b/>
          <w:position w:val="8"/>
          <w:sz w:val="16"/>
          <w:lang w:val="el-GR"/>
        </w:rPr>
        <w:t>ο</w:t>
      </w:r>
      <w:r>
        <w:rPr>
          <w:b/>
          <w:sz w:val="24"/>
        </w:rPr>
        <w:t>C</w:t>
      </w:r>
      <w:r w:rsidRPr="00D61706">
        <w:rPr>
          <w:b/>
          <w:spacing w:val="-13"/>
          <w:sz w:val="24"/>
          <w:lang w:val="el-GR"/>
        </w:rPr>
        <w:t xml:space="preserve"> </w:t>
      </w:r>
      <w:r w:rsidRPr="00D61706">
        <w:rPr>
          <w:b/>
          <w:sz w:val="24"/>
          <w:lang w:val="el-GR"/>
        </w:rPr>
        <w:t>και</w:t>
      </w:r>
      <w:r w:rsidRPr="00D61706">
        <w:rPr>
          <w:b/>
          <w:spacing w:val="-15"/>
          <w:sz w:val="24"/>
          <w:lang w:val="el-GR"/>
        </w:rPr>
        <w:t xml:space="preserve"> </w:t>
      </w:r>
      <w:r w:rsidRPr="00D61706">
        <w:rPr>
          <w:b/>
          <w:sz w:val="24"/>
          <w:lang w:val="el-GR"/>
        </w:rPr>
        <w:t>έχει</w:t>
      </w:r>
      <w:r w:rsidRPr="00D61706">
        <w:rPr>
          <w:b/>
          <w:spacing w:val="-13"/>
          <w:sz w:val="24"/>
          <w:lang w:val="el-GR"/>
        </w:rPr>
        <w:t xml:space="preserve"> </w:t>
      </w:r>
      <w:r w:rsidRPr="00D61706">
        <w:rPr>
          <w:b/>
          <w:sz w:val="24"/>
          <w:lang w:val="el-GR"/>
        </w:rPr>
        <w:t>υψηλή συγκέντρωση διοξειδίου του άνθρακα στην ατμόσφαιρα</w:t>
      </w:r>
      <w:r w:rsidRPr="00D61706">
        <w:rPr>
          <w:b/>
          <w:spacing w:val="-3"/>
          <w:sz w:val="24"/>
          <w:lang w:val="el-GR"/>
        </w:rPr>
        <w:t xml:space="preserve"> </w:t>
      </w:r>
      <w:r w:rsidRPr="00D61706">
        <w:rPr>
          <w:b/>
          <w:sz w:val="24"/>
          <w:lang w:val="el-GR"/>
        </w:rPr>
        <w:t>της.</w:t>
      </w:r>
    </w:p>
    <w:p w14:paraId="73254D42" w14:textId="77777777" w:rsidR="009D3C66" w:rsidRPr="00D61706" w:rsidRDefault="00691848">
      <w:pPr>
        <w:pStyle w:val="a3"/>
        <w:spacing w:line="360" w:lineRule="auto"/>
        <w:ind w:left="140" w:right="161"/>
        <w:rPr>
          <w:lang w:val="el-GR"/>
        </w:rPr>
      </w:pPr>
      <w:r w:rsidRPr="00D61706">
        <w:rPr>
          <w:lang w:val="el-GR"/>
        </w:rPr>
        <w:t>α. Αν υποθέσουμε ότι για την πολύ υψηλή θερμοκρασία της Αφροδίτης ευθύνεται αποκλειστικά το διοξείδιο του άνθρακα, να εξηγήσετε γιατί συμβαίνει αυτό (μονάδες 6).</w:t>
      </w:r>
    </w:p>
    <w:p w14:paraId="7911D994" w14:textId="77777777" w:rsidR="009D3C66" w:rsidRPr="00D61706" w:rsidRDefault="00691848">
      <w:pPr>
        <w:pStyle w:val="a3"/>
        <w:spacing w:before="1" w:line="360" w:lineRule="auto"/>
        <w:ind w:left="140" w:right="160"/>
        <w:rPr>
          <w:lang w:val="el-GR"/>
        </w:rPr>
      </w:pPr>
      <w:r w:rsidRPr="00D61706">
        <w:rPr>
          <w:lang w:val="el-GR"/>
        </w:rPr>
        <w:t>β.</w:t>
      </w:r>
      <w:r w:rsidRPr="00D61706">
        <w:rPr>
          <w:spacing w:val="-15"/>
          <w:lang w:val="el-GR"/>
        </w:rPr>
        <w:t xml:space="preserve"> </w:t>
      </w:r>
      <w:r w:rsidRPr="00D61706">
        <w:rPr>
          <w:lang w:val="el-GR"/>
        </w:rPr>
        <w:t>Να</w:t>
      </w:r>
      <w:r w:rsidRPr="00D61706">
        <w:rPr>
          <w:spacing w:val="-15"/>
          <w:lang w:val="el-GR"/>
        </w:rPr>
        <w:t xml:space="preserve"> </w:t>
      </w:r>
      <w:r w:rsidRPr="00D61706">
        <w:rPr>
          <w:lang w:val="el-GR"/>
        </w:rPr>
        <w:t>εξηγήσετε</w:t>
      </w:r>
      <w:r w:rsidRPr="00D61706">
        <w:rPr>
          <w:spacing w:val="-15"/>
          <w:lang w:val="el-GR"/>
        </w:rPr>
        <w:t xml:space="preserve"> </w:t>
      </w:r>
      <w:r w:rsidRPr="00D61706">
        <w:rPr>
          <w:lang w:val="el-GR"/>
        </w:rPr>
        <w:t>γιατί</w:t>
      </w:r>
      <w:r w:rsidRPr="00D61706">
        <w:rPr>
          <w:spacing w:val="-14"/>
          <w:lang w:val="el-GR"/>
        </w:rPr>
        <w:t xml:space="preserve"> </w:t>
      </w:r>
      <w:r w:rsidRPr="00D61706">
        <w:rPr>
          <w:lang w:val="el-GR"/>
        </w:rPr>
        <w:t>το</w:t>
      </w:r>
      <w:r w:rsidRPr="00D61706">
        <w:rPr>
          <w:spacing w:val="-17"/>
          <w:lang w:val="el-GR"/>
        </w:rPr>
        <w:t xml:space="preserve"> </w:t>
      </w:r>
      <w:r w:rsidRPr="00D61706">
        <w:rPr>
          <w:lang w:val="el-GR"/>
        </w:rPr>
        <w:t>φα</w:t>
      </w:r>
      <w:r w:rsidRPr="00D61706">
        <w:rPr>
          <w:lang w:val="el-GR"/>
        </w:rPr>
        <w:t>ινόμενο</w:t>
      </w:r>
      <w:r w:rsidRPr="00D61706">
        <w:rPr>
          <w:spacing w:val="-13"/>
          <w:lang w:val="el-GR"/>
        </w:rPr>
        <w:t xml:space="preserve"> </w:t>
      </w:r>
      <w:r w:rsidRPr="00D61706">
        <w:rPr>
          <w:lang w:val="el-GR"/>
        </w:rPr>
        <w:t>που</w:t>
      </w:r>
      <w:r w:rsidRPr="00D61706">
        <w:rPr>
          <w:spacing w:val="-16"/>
          <w:lang w:val="el-GR"/>
        </w:rPr>
        <w:t xml:space="preserve"> </w:t>
      </w:r>
      <w:r w:rsidRPr="00D61706">
        <w:rPr>
          <w:lang w:val="el-GR"/>
        </w:rPr>
        <w:t>αναφέρατε</w:t>
      </w:r>
      <w:r w:rsidRPr="00D61706">
        <w:rPr>
          <w:spacing w:val="-13"/>
          <w:lang w:val="el-GR"/>
        </w:rPr>
        <w:t xml:space="preserve"> </w:t>
      </w:r>
      <w:r w:rsidRPr="00D61706">
        <w:rPr>
          <w:lang w:val="el-GR"/>
        </w:rPr>
        <w:t>στο</w:t>
      </w:r>
      <w:r w:rsidRPr="00D61706">
        <w:rPr>
          <w:spacing w:val="-15"/>
          <w:lang w:val="el-GR"/>
        </w:rPr>
        <w:t xml:space="preserve"> </w:t>
      </w:r>
      <w:r w:rsidRPr="00D61706">
        <w:rPr>
          <w:lang w:val="el-GR"/>
        </w:rPr>
        <w:t>ερώτημα</w:t>
      </w:r>
      <w:r w:rsidRPr="00D61706">
        <w:rPr>
          <w:spacing w:val="-13"/>
          <w:lang w:val="el-GR"/>
        </w:rPr>
        <w:t xml:space="preserve"> </w:t>
      </w:r>
      <w:r w:rsidRPr="00D61706">
        <w:rPr>
          <w:lang w:val="el-GR"/>
        </w:rPr>
        <w:t>α</w:t>
      </w:r>
      <w:r w:rsidRPr="00D61706">
        <w:rPr>
          <w:spacing w:val="-15"/>
          <w:lang w:val="el-GR"/>
        </w:rPr>
        <w:t xml:space="preserve"> </w:t>
      </w:r>
      <w:r w:rsidRPr="00D61706">
        <w:rPr>
          <w:lang w:val="el-GR"/>
        </w:rPr>
        <w:t>συνέβαλε</w:t>
      </w:r>
      <w:r w:rsidRPr="00D61706">
        <w:rPr>
          <w:spacing w:val="-13"/>
          <w:lang w:val="el-GR"/>
        </w:rPr>
        <w:t xml:space="preserve"> </w:t>
      </w:r>
      <w:r w:rsidRPr="00D61706">
        <w:rPr>
          <w:lang w:val="el-GR"/>
        </w:rPr>
        <w:t>στην</w:t>
      </w:r>
      <w:r w:rsidRPr="00D61706">
        <w:rPr>
          <w:spacing w:val="-16"/>
          <w:lang w:val="el-GR"/>
        </w:rPr>
        <w:t xml:space="preserve"> </w:t>
      </w:r>
      <w:r w:rsidRPr="00D61706">
        <w:rPr>
          <w:lang w:val="el-GR"/>
        </w:rPr>
        <w:t>ανάπτυξη της ζωής στο δικό μας πλανήτη (μονάδες 5) και να το ονομάσετε (μονάδες</w:t>
      </w:r>
      <w:r w:rsidRPr="00D61706">
        <w:rPr>
          <w:spacing w:val="-15"/>
          <w:lang w:val="el-GR"/>
        </w:rPr>
        <w:t xml:space="preserve"> </w:t>
      </w:r>
      <w:r w:rsidRPr="00D61706">
        <w:rPr>
          <w:lang w:val="el-GR"/>
        </w:rPr>
        <w:t>2).</w:t>
      </w:r>
    </w:p>
    <w:p w14:paraId="3CD505AA" w14:textId="77777777" w:rsidR="009D3C66" w:rsidRPr="00D61706" w:rsidRDefault="00691848">
      <w:pPr>
        <w:pStyle w:val="1"/>
        <w:ind w:left="0" w:right="154"/>
        <w:jc w:val="right"/>
        <w:rPr>
          <w:lang w:val="el-GR"/>
        </w:rPr>
      </w:pPr>
      <w:r w:rsidRPr="00D61706">
        <w:rPr>
          <w:lang w:val="el-GR"/>
        </w:rPr>
        <w:t>Μονάδες 13</w:t>
      </w:r>
    </w:p>
    <w:p w14:paraId="6D36BD86" w14:textId="77777777" w:rsidR="009D3C66" w:rsidRPr="00D61706" w:rsidRDefault="00691848">
      <w:pPr>
        <w:spacing w:before="41"/>
        <w:ind w:left="140"/>
        <w:rPr>
          <w:b/>
          <w:sz w:val="24"/>
          <w:lang w:val="el-GR"/>
        </w:rPr>
      </w:pPr>
      <w:bookmarkStart w:id="57" w:name="15388_SOLUTION"/>
      <w:bookmarkEnd w:id="57"/>
      <w:r w:rsidRPr="00D61706">
        <w:rPr>
          <w:b/>
          <w:sz w:val="24"/>
          <w:lang w:val="el-GR"/>
        </w:rPr>
        <w:t>4.1</w:t>
      </w:r>
    </w:p>
    <w:p w14:paraId="6811BBA2" w14:textId="77777777" w:rsidR="009D3C66" w:rsidRPr="00D61706" w:rsidRDefault="00691848">
      <w:pPr>
        <w:pStyle w:val="a3"/>
        <w:spacing w:before="146" w:line="360" w:lineRule="auto"/>
        <w:ind w:left="140" w:right="157"/>
        <w:rPr>
          <w:lang w:val="el-GR"/>
        </w:rPr>
      </w:pPr>
      <w:r w:rsidRPr="00D61706">
        <w:rPr>
          <w:lang w:val="el-GR"/>
        </w:rPr>
        <w:t xml:space="preserve">α. Οι οργανισμοί οι οποίοι έχουν κληρονομήσει χαρακτηριστικά που τους βοηθούν να προσαρμόζονται καλύτερα στο περιβάλλον τους επιβιώνουν περισσότερο ή/και αφήνουν μεγαλύτερο αριθμό απογόνων από τους οργανισμούς οι οποίοι έχουν κληρονομήσει λιγότερο ευνοϊκά </w:t>
      </w:r>
      <w:r w:rsidRPr="00D61706">
        <w:rPr>
          <w:lang w:val="el-GR"/>
        </w:rPr>
        <w:t xml:space="preserve">για την επιβίωσή τους χαρακτηριστικά. Τα καφέ σαλιγκάρια κρύβονται καλύτερα στην άμμο και δεν τρώγονται από τα πτηνά. Άρα είναι περισσότερο προσαρμοσμένα στο περιβάλλον τους και κληροδοτούν το ευνοϊκό χαρακτηριστικό, στο οποίο οφείλουν αυτή την ικανότητα, </w:t>
      </w:r>
      <w:r w:rsidRPr="00D61706">
        <w:rPr>
          <w:lang w:val="el-GR"/>
        </w:rPr>
        <w:t>στους απογόνους τους. Η διαδικασία με την οποία οι οργανισμοί που είναι περισσότερο προσαρμοσμένοι στο περιβάλλον τους επιβιώνουν και αναπαράγονται περισσότερο από τους λιγότερο προσαρμοσμένους ονομάστηκε από τον Κάρολο Δαρβίνο φυσική επιλογή.</w:t>
      </w:r>
    </w:p>
    <w:p w14:paraId="0B581CBB" w14:textId="77777777" w:rsidR="009D3C66" w:rsidRPr="00D61706" w:rsidRDefault="00691848">
      <w:pPr>
        <w:pStyle w:val="a3"/>
        <w:spacing w:before="1" w:line="360" w:lineRule="auto"/>
        <w:ind w:left="140" w:right="156"/>
        <w:rPr>
          <w:lang w:val="el-GR"/>
        </w:rPr>
      </w:pPr>
      <w:r w:rsidRPr="00D61706">
        <w:rPr>
          <w:lang w:val="el-GR"/>
        </w:rPr>
        <w:t>β. Η δράση τ</w:t>
      </w:r>
      <w:r w:rsidRPr="00D61706">
        <w:rPr>
          <w:lang w:val="el-GR"/>
        </w:rPr>
        <w:t>ης φυσικής επιλογής είναι τοπικά και χρονικά προσδιορισμένη. Έτσι, είναι δυνατόν ένα χαρακτηριστικό που αποδεικνύεται προσαρμοστικό σε μια περιοχή, να είναι άχρηστο</w:t>
      </w:r>
      <w:r w:rsidRPr="00D61706">
        <w:rPr>
          <w:spacing w:val="-8"/>
          <w:lang w:val="el-GR"/>
        </w:rPr>
        <w:t xml:space="preserve"> </w:t>
      </w:r>
      <w:r w:rsidRPr="00D61706">
        <w:rPr>
          <w:lang w:val="el-GR"/>
        </w:rPr>
        <w:t>ή</w:t>
      </w:r>
      <w:r w:rsidRPr="00D61706">
        <w:rPr>
          <w:spacing w:val="-8"/>
          <w:lang w:val="el-GR"/>
        </w:rPr>
        <w:t xml:space="preserve"> </w:t>
      </w:r>
      <w:r w:rsidRPr="00D61706">
        <w:rPr>
          <w:lang w:val="el-GR"/>
        </w:rPr>
        <w:t>και</w:t>
      </w:r>
      <w:r w:rsidRPr="00D61706">
        <w:rPr>
          <w:spacing w:val="-7"/>
          <w:lang w:val="el-GR"/>
        </w:rPr>
        <w:t xml:space="preserve"> </w:t>
      </w:r>
      <w:r w:rsidRPr="00D61706">
        <w:rPr>
          <w:lang w:val="el-GR"/>
        </w:rPr>
        <w:t>δυσμενές</w:t>
      </w:r>
      <w:r w:rsidRPr="00D61706">
        <w:rPr>
          <w:spacing w:val="-10"/>
          <w:lang w:val="el-GR"/>
        </w:rPr>
        <w:t xml:space="preserve"> </w:t>
      </w:r>
      <w:r w:rsidRPr="00D61706">
        <w:rPr>
          <w:lang w:val="el-GR"/>
        </w:rPr>
        <w:t>σε</w:t>
      </w:r>
      <w:r w:rsidRPr="00D61706">
        <w:rPr>
          <w:spacing w:val="-6"/>
          <w:lang w:val="el-GR"/>
        </w:rPr>
        <w:t xml:space="preserve"> </w:t>
      </w:r>
      <w:r w:rsidRPr="00D61706">
        <w:rPr>
          <w:lang w:val="el-GR"/>
        </w:rPr>
        <w:t>μια</w:t>
      </w:r>
      <w:r w:rsidRPr="00D61706">
        <w:rPr>
          <w:spacing w:val="-8"/>
          <w:lang w:val="el-GR"/>
        </w:rPr>
        <w:t xml:space="preserve"> </w:t>
      </w:r>
      <w:r w:rsidRPr="00D61706">
        <w:rPr>
          <w:lang w:val="el-GR"/>
        </w:rPr>
        <w:t>άλλη</w:t>
      </w:r>
      <w:r w:rsidRPr="00D61706">
        <w:rPr>
          <w:spacing w:val="-6"/>
          <w:lang w:val="el-GR"/>
        </w:rPr>
        <w:t xml:space="preserve"> </w:t>
      </w:r>
      <w:r w:rsidRPr="00D61706">
        <w:rPr>
          <w:lang w:val="el-GR"/>
        </w:rPr>
        <w:t>περιοχή.</w:t>
      </w:r>
      <w:r w:rsidRPr="00D61706">
        <w:rPr>
          <w:spacing w:val="-6"/>
          <w:lang w:val="el-GR"/>
        </w:rPr>
        <w:t xml:space="preserve"> </w:t>
      </w:r>
      <w:r w:rsidRPr="00D61706">
        <w:rPr>
          <w:lang w:val="el-GR"/>
        </w:rPr>
        <w:t>Άρα</w:t>
      </w:r>
      <w:r w:rsidRPr="00D61706">
        <w:rPr>
          <w:spacing w:val="-6"/>
          <w:lang w:val="el-GR"/>
        </w:rPr>
        <w:t xml:space="preserve"> </w:t>
      </w:r>
      <w:r w:rsidRPr="00D61706">
        <w:rPr>
          <w:lang w:val="el-GR"/>
        </w:rPr>
        <w:t>τα</w:t>
      </w:r>
      <w:r w:rsidRPr="00D61706">
        <w:rPr>
          <w:spacing w:val="-7"/>
          <w:lang w:val="el-GR"/>
        </w:rPr>
        <w:t xml:space="preserve"> </w:t>
      </w:r>
      <w:r w:rsidRPr="00D61706">
        <w:rPr>
          <w:lang w:val="el-GR"/>
        </w:rPr>
        <w:t>σαλιγκάρια</w:t>
      </w:r>
      <w:r w:rsidRPr="00D61706">
        <w:rPr>
          <w:spacing w:val="-6"/>
          <w:lang w:val="el-GR"/>
        </w:rPr>
        <w:t xml:space="preserve"> </w:t>
      </w:r>
      <w:r w:rsidRPr="00D61706">
        <w:rPr>
          <w:lang w:val="el-GR"/>
        </w:rPr>
        <w:t>θα</w:t>
      </w:r>
      <w:r w:rsidRPr="00D61706">
        <w:rPr>
          <w:spacing w:val="-8"/>
          <w:lang w:val="el-GR"/>
        </w:rPr>
        <w:t xml:space="preserve"> </w:t>
      </w:r>
      <w:r w:rsidRPr="00D61706">
        <w:rPr>
          <w:lang w:val="el-GR"/>
        </w:rPr>
        <w:t>παρουσίαζαν,</w:t>
      </w:r>
      <w:r w:rsidRPr="00D61706">
        <w:rPr>
          <w:spacing w:val="-5"/>
          <w:lang w:val="el-GR"/>
        </w:rPr>
        <w:t xml:space="preserve"> </w:t>
      </w:r>
      <w:r w:rsidRPr="00D61706">
        <w:rPr>
          <w:lang w:val="el-GR"/>
        </w:rPr>
        <w:t>πιθανώς, τους</w:t>
      </w:r>
      <w:r w:rsidRPr="00D61706">
        <w:rPr>
          <w:spacing w:val="-8"/>
          <w:lang w:val="el-GR"/>
        </w:rPr>
        <w:t xml:space="preserve"> </w:t>
      </w:r>
      <w:r w:rsidRPr="00D61706">
        <w:rPr>
          <w:lang w:val="el-GR"/>
        </w:rPr>
        <w:t>ίδιους</w:t>
      </w:r>
      <w:r w:rsidRPr="00D61706">
        <w:rPr>
          <w:spacing w:val="-7"/>
          <w:lang w:val="el-GR"/>
        </w:rPr>
        <w:t xml:space="preserve"> </w:t>
      </w:r>
      <w:r w:rsidRPr="00D61706">
        <w:rPr>
          <w:lang w:val="el-GR"/>
        </w:rPr>
        <w:t>χρωματισμούς</w:t>
      </w:r>
      <w:r w:rsidRPr="00D61706">
        <w:rPr>
          <w:spacing w:val="-7"/>
          <w:lang w:val="el-GR"/>
        </w:rPr>
        <w:t xml:space="preserve"> </w:t>
      </w:r>
      <w:r w:rsidRPr="00D61706">
        <w:rPr>
          <w:lang w:val="el-GR"/>
        </w:rPr>
        <w:t>με</w:t>
      </w:r>
      <w:r w:rsidRPr="00D61706">
        <w:rPr>
          <w:spacing w:val="-7"/>
          <w:lang w:val="el-GR"/>
        </w:rPr>
        <w:t xml:space="preserve"> </w:t>
      </w:r>
      <w:r w:rsidRPr="00D61706">
        <w:rPr>
          <w:lang w:val="el-GR"/>
        </w:rPr>
        <w:t>άλλη</w:t>
      </w:r>
      <w:r w:rsidRPr="00D61706">
        <w:rPr>
          <w:spacing w:val="-7"/>
          <w:lang w:val="el-GR"/>
        </w:rPr>
        <w:t xml:space="preserve"> </w:t>
      </w:r>
      <w:r w:rsidRPr="00D61706">
        <w:rPr>
          <w:lang w:val="el-GR"/>
        </w:rPr>
        <w:t>συχνότητα</w:t>
      </w:r>
      <w:r w:rsidRPr="00D61706">
        <w:rPr>
          <w:spacing w:val="-6"/>
          <w:lang w:val="el-GR"/>
        </w:rPr>
        <w:t xml:space="preserve"> </w:t>
      </w:r>
      <w:r w:rsidRPr="00D61706">
        <w:rPr>
          <w:lang w:val="el-GR"/>
        </w:rPr>
        <w:t>ή</w:t>
      </w:r>
      <w:r w:rsidRPr="00D61706">
        <w:rPr>
          <w:spacing w:val="-10"/>
          <w:lang w:val="el-GR"/>
        </w:rPr>
        <w:t xml:space="preserve"> </w:t>
      </w:r>
      <w:r w:rsidRPr="00D61706">
        <w:rPr>
          <w:lang w:val="el-GR"/>
        </w:rPr>
        <w:t>ακόμη</w:t>
      </w:r>
      <w:r w:rsidRPr="00D61706">
        <w:rPr>
          <w:spacing w:val="-6"/>
          <w:lang w:val="el-GR"/>
        </w:rPr>
        <w:t xml:space="preserve"> </w:t>
      </w:r>
      <w:r w:rsidRPr="00D61706">
        <w:rPr>
          <w:lang w:val="el-GR"/>
        </w:rPr>
        <w:t>και</w:t>
      </w:r>
      <w:r w:rsidRPr="00D61706">
        <w:rPr>
          <w:spacing w:val="-8"/>
          <w:lang w:val="el-GR"/>
        </w:rPr>
        <w:t xml:space="preserve"> </w:t>
      </w:r>
      <w:r w:rsidRPr="00D61706">
        <w:rPr>
          <w:lang w:val="el-GR"/>
        </w:rPr>
        <w:t>διαφορετικούς</w:t>
      </w:r>
      <w:r w:rsidRPr="00D61706">
        <w:rPr>
          <w:spacing w:val="-8"/>
          <w:lang w:val="el-GR"/>
        </w:rPr>
        <w:t xml:space="preserve"> </w:t>
      </w:r>
      <w:r w:rsidRPr="00D61706">
        <w:rPr>
          <w:lang w:val="el-GR"/>
        </w:rPr>
        <w:t>χρωματισμούς</w:t>
      </w:r>
      <w:r w:rsidRPr="00D61706">
        <w:rPr>
          <w:spacing w:val="-7"/>
          <w:lang w:val="el-GR"/>
        </w:rPr>
        <w:t xml:space="preserve"> </w:t>
      </w:r>
      <w:r w:rsidRPr="00D61706">
        <w:rPr>
          <w:lang w:val="el-GR"/>
        </w:rPr>
        <w:t>σε ένα διαφορετικό περιβάλλον</w:t>
      </w:r>
      <w:r w:rsidRPr="00D61706">
        <w:rPr>
          <w:spacing w:val="2"/>
          <w:lang w:val="el-GR"/>
        </w:rPr>
        <w:t xml:space="preserve"> </w:t>
      </w:r>
      <w:r w:rsidRPr="00D61706">
        <w:rPr>
          <w:lang w:val="el-GR"/>
        </w:rPr>
        <w:t>προσαρμογής.</w:t>
      </w:r>
    </w:p>
    <w:p w14:paraId="4E52F478" w14:textId="77777777" w:rsidR="009D3C66" w:rsidRPr="00D61706" w:rsidRDefault="009D3C66">
      <w:pPr>
        <w:pStyle w:val="a3"/>
        <w:ind w:left="0"/>
        <w:jc w:val="left"/>
        <w:rPr>
          <w:lang w:val="el-GR"/>
        </w:rPr>
      </w:pPr>
    </w:p>
    <w:p w14:paraId="5F7984D2" w14:textId="77777777" w:rsidR="009D3C66" w:rsidRPr="00D61706" w:rsidRDefault="00691848">
      <w:pPr>
        <w:pStyle w:val="1"/>
        <w:spacing w:before="147"/>
        <w:ind w:left="140"/>
        <w:jc w:val="left"/>
        <w:rPr>
          <w:lang w:val="el-GR"/>
        </w:rPr>
      </w:pPr>
      <w:r w:rsidRPr="00D61706">
        <w:rPr>
          <w:lang w:val="el-GR"/>
        </w:rPr>
        <w:t>4.2</w:t>
      </w:r>
    </w:p>
    <w:p w14:paraId="53E95556" w14:textId="77777777" w:rsidR="009D3C66" w:rsidRPr="00D61706" w:rsidRDefault="00691848">
      <w:pPr>
        <w:pStyle w:val="a3"/>
        <w:spacing w:before="147" w:line="360" w:lineRule="auto"/>
        <w:ind w:left="140" w:right="155"/>
        <w:rPr>
          <w:lang w:val="el-GR"/>
        </w:rPr>
      </w:pPr>
      <w:r w:rsidRPr="00D61706">
        <w:rPr>
          <w:lang w:val="el-GR"/>
        </w:rPr>
        <w:t>α. Η ηλιακή ακτινοβολία πέφτει στην επιφάνεια του πλανήτη απορροφάται κατά ένα μέρος από αυτήν, ενώ κατά ένα άλλο μέρος εκπέμπεται πίσω στ</w:t>
      </w:r>
      <w:r w:rsidRPr="00D61706">
        <w:rPr>
          <w:lang w:val="el-GR"/>
        </w:rPr>
        <w:t>ην ατμόσφαιρα με τη μορφή υπέρυθρης ακτινοβολίας. Από το σύνολο της ακτινοβολίας αυτής ένα σημαντικό μέρος δεσμεύεται από το διοξείδιο του άνθρακα που υπάρχει στην ατμόσφαιρα, γεγονός που οδηγεί στην αύξηση της θερμοκρασίας της Αφροδίτης. Το υπόλοιπο διαπε</w:t>
      </w:r>
      <w:r w:rsidRPr="00D61706">
        <w:rPr>
          <w:lang w:val="el-GR"/>
        </w:rPr>
        <w:t xml:space="preserve">ρνά την ατμόσφαιρα και διαφεύγει πίσω στο διάστημα. Στον πλανήτη Αφροδίτη, λόγω της </w:t>
      </w:r>
      <w:r w:rsidRPr="00D61706">
        <w:rPr>
          <w:lang w:val="el-GR"/>
        </w:rPr>
        <w:lastRenderedPageBreak/>
        <w:t>αυξημένης συγκέντρωσης του διοξειδίου του άνθρακα, δεσμεύεται μεγαλύτερο ποσοστό υπέρυθρης ακτινοβολίας και αυτό συντελεί στην αυξημένη θερμοκρασία της ατμόσφαιρα της.</w:t>
      </w:r>
    </w:p>
    <w:p w14:paraId="397BB768" w14:textId="77777777" w:rsidR="009D3C66" w:rsidRPr="00D61706" w:rsidRDefault="00691848">
      <w:pPr>
        <w:pStyle w:val="a3"/>
        <w:spacing w:before="1"/>
        <w:ind w:left="140"/>
        <w:rPr>
          <w:lang w:val="el-GR"/>
        </w:rPr>
      </w:pPr>
      <w:r w:rsidRPr="00D61706">
        <w:rPr>
          <w:lang w:val="el-GR"/>
        </w:rPr>
        <w:t>β. Αν δεν δεσμεύονταν η υπέρυθρη ακτινοβολία, η μέση θερμοκρασία της Γης θα ήταν</w:t>
      </w:r>
    </w:p>
    <w:p w14:paraId="5A37F196" w14:textId="77777777" w:rsidR="009D3C66" w:rsidRPr="00D61706" w:rsidRDefault="00691848">
      <w:pPr>
        <w:pStyle w:val="a3"/>
        <w:spacing w:before="142" w:line="360" w:lineRule="auto"/>
        <w:ind w:left="140" w:right="155"/>
        <w:rPr>
          <w:lang w:val="el-GR"/>
        </w:rPr>
      </w:pPr>
      <w:r w:rsidRPr="00D61706">
        <w:rPr>
          <w:lang w:val="el-GR"/>
        </w:rPr>
        <w:t>-20</w:t>
      </w:r>
      <w:r>
        <w:rPr>
          <w:position w:val="8"/>
          <w:sz w:val="16"/>
        </w:rPr>
        <w:t>o</w:t>
      </w:r>
      <w:r>
        <w:t>C</w:t>
      </w:r>
      <w:r w:rsidRPr="00D61706">
        <w:rPr>
          <w:lang w:val="el-GR"/>
        </w:rPr>
        <w:t>, αντί για τη μέση θερμοκρασία των 15</w:t>
      </w:r>
      <w:r>
        <w:rPr>
          <w:position w:val="8"/>
          <w:sz w:val="16"/>
        </w:rPr>
        <w:t>o</w:t>
      </w:r>
      <w:r>
        <w:t>C</w:t>
      </w:r>
      <w:r w:rsidRPr="00D61706">
        <w:rPr>
          <w:lang w:val="el-GR"/>
        </w:rPr>
        <w:t>, που είναι ευνοϊκή για τη ζωή. Το φαινόμενο ονομάζεται φαινόμενο του θερμοκηπίου.</w:t>
      </w:r>
    </w:p>
    <w:p w14:paraId="2B289E8C" w14:textId="77777777" w:rsidR="009D3C66" w:rsidRPr="00D61706" w:rsidRDefault="00691848">
      <w:pPr>
        <w:pStyle w:val="1"/>
        <w:spacing w:before="41"/>
        <w:ind w:left="140"/>
        <w:rPr>
          <w:lang w:val="el-GR"/>
        </w:rPr>
      </w:pPr>
      <w:bookmarkStart w:id="58" w:name="15389"/>
      <w:bookmarkEnd w:id="58"/>
      <w:r w:rsidRPr="00D61706">
        <w:rPr>
          <w:lang w:val="el-GR"/>
        </w:rPr>
        <w:t>ΘΕΜΑ 2</w:t>
      </w:r>
    </w:p>
    <w:p w14:paraId="50572B90" w14:textId="77777777" w:rsidR="009D3C66" w:rsidRPr="00D61706" w:rsidRDefault="00691848">
      <w:pPr>
        <w:spacing w:before="146" w:line="360" w:lineRule="auto"/>
        <w:ind w:left="140" w:right="158"/>
        <w:jc w:val="both"/>
        <w:rPr>
          <w:b/>
          <w:sz w:val="24"/>
          <w:lang w:val="el-GR"/>
        </w:rPr>
      </w:pPr>
      <w:r w:rsidRPr="00D61706">
        <w:rPr>
          <w:b/>
          <w:sz w:val="24"/>
          <w:lang w:val="el-GR"/>
        </w:rPr>
        <w:t>2.1.</w:t>
      </w:r>
      <w:r w:rsidRPr="00D61706">
        <w:rPr>
          <w:b/>
          <w:spacing w:val="-4"/>
          <w:sz w:val="24"/>
          <w:lang w:val="el-GR"/>
        </w:rPr>
        <w:t xml:space="preserve"> </w:t>
      </w:r>
      <w:r w:rsidRPr="00D61706">
        <w:rPr>
          <w:b/>
          <w:sz w:val="24"/>
          <w:lang w:val="el-GR"/>
        </w:rPr>
        <w:t>Μια</w:t>
      </w:r>
      <w:r w:rsidRPr="00D61706">
        <w:rPr>
          <w:b/>
          <w:spacing w:val="-4"/>
          <w:sz w:val="24"/>
          <w:lang w:val="el-GR"/>
        </w:rPr>
        <w:t xml:space="preserve"> </w:t>
      </w:r>
      <w:r w:rsidRPr="00D61706">
        <w:rPr>
          <w:b/>
          <w:sz w:val="24"/>
          <w:lang w:val="el-GR"/>
        </w:rPr>
        <w:t>καλοκαιρινή</w:t>
      </w:r>
      <w:r w:rsidRPr="00D61706">
        <w:rPr>
          <w:b/>
          <w:spacing w:val="-5"/>
          <w:sz w:val="24"/>
          <w:lang w:val="el-GR"/>
        </w:rPr>
        <w:t xml:space="preserve"> </w:t>
      </w:r>
      <w:r w:rsidRPr="00D61706">
        <w:rPr>
          <w:b/>
          <w:sz w:val="24"/>
          <w:lang w:val="el-GR"/>
        </w:rPr>
        <w:t>ζεστή</w:t>
      </w:r>
      <w:r w:rsidRPr="00D61706">
        <w:rPr>
          <w:b/>
          <w:spacing w:val="-6"/>
          <w:sz w:val="24"/>
          <w:lang w:val="el-GR"/>
        </w:rPr>
        <w:t xml:space="preserve"> </w:t>
      </w:r>
      <w:r w:rsidRPr="00D61706">
        <w:rPr>
          <w:b/>
          <w:sz w:val="24"/>
          <w:lang w:val="el-GR"/>
        </w:rPr>
        <w:t>μέρα,</w:t>
      </w:r>
      <w:r w:rsidRPr="00D61706">
        <w:rPr>
          <w:b/>
          <w:spacing w:val="-3"/>
          <w:sz w:val="24"/>
          <w:lang w:val="el-GR"/>
        </w:rPr>
        <w:t xml:space="preserve"> </w:t>
      </w:r>
      <w:r w:rsidRPr="00D61706">
        <w:rPr>
          <w:b/>
          <w:sz w:val="24"/>
          <w:lang w:val="el-GR"/>
        </w:rPr>
        <w:t>ένας</w:t>
      </w:r>
      <w:r w:rsidRPr="00D61706">
        <w:rPr>
          <w:b/>
          <w:spacing w:val="-4"/>
          <w:sz w:val="24"/>
          <w:lang w:val="el-GR"/>
        </w:rPr>
        <w:t xml:space="preserve"> </w:t>
      </w:r>
      <w:r w:rsidRPr="00D61706">
        <w:rPr>
          <w:b/>
          <w:sz w:val="24"/>
          <w:lang w:val="el-GR"/>
        </w:rPr>
        <w:t>μαθητής</w:t>
      </w:r>
      <w:r w:rsidRPr="00D61706">
        <w:rPr>
          <w:b/>
          <w:spacing w:val="-1"/>
          <w:sz w:val="24"/>
          <w:lang w:val="el-GR"/>
        </w:rPr>
        <w:t xml:space="preserve"> </w:t>
      </w:r>
      <w:r w:rsidRPr="00D61706">
        <w:rPr>
          <w:b/>
          <w:sz w:val="24"/>
          <w:lang w:val="el-GR"/>
        </w:rPr>
        <w:t>ένιωσε</w:t>
      </w:r>
      <w:r w:rsidRPr="00D61706">
        <w:rPr>
          <w:b/>
          <w:spacing w:val="-4"/>
          <w:sz w:val="24"/>
          <w:lang w:val="el-GR"/>
        </w:rPr>
        <w:t xml:space="preserve"> </w:t>
      </w:r>
      <w:r w:rsidRPr="00D61706">
        <w:rPr>
          <w:b/>
          <w:sz w:val="24"/>
          <w:lang w:val="el-GR"/>
        </w:rPr>
        <w:t>να</w:t>
      </w:r>
      <w:r w:rsidRPr="00D61706">
        <w:rPr>
          <w:b/>
          <w:spacing w:val="-6"/>
          <w:sz w:val="24"/>
          <w:lang w:val="el-GR"/>
        </w:rPr>
        <w:t xml:space="preserve"> </w:t>
      </w:r>
      <w:r w:rsidRPr="00D61706">
        <w:rPr>
          <w:b/>
          <w:sz w:val="24"/>
          <w:lang w:val="el-GR"/>
        </w:rPr>
        <w:t>ιδρώνει</w:t>
      </w:r>
      <w:r w:rsidRPr="00D61706">
        <w:rPr>
          <w:b/>
          <w:spacing w:val="-3"/>
          <w:sz w:val="24"/>
          <w:lang w:val="el-GR"/>
        </w:rPr>
        <w:t xml:space="preserve"> </w:t>
      </w:r>
      <w:r w:rsidRPr="00D61706">
        <w:rPr>
          <w:b/>
          <w:sz w:val="24"/>
          <w:lang w:val="el-GR"/>
        </w:rPr>
        <w:t>πολύ</w:t>
      </w:r>
      <w:r w:rsidRPr="00D61706">
        <w:rPr>
          <w:b/>
          <w:spacing w:val="-4"/>
          <w:sz w:val="24"/>
          <w:lang w:val="el-GR"/>
        </w:rPr>
        <w:t xml:space="preserve"> </w:t>
      </w:r>
      <w:r w:rsidRPr="00D61706">
        <w:rPr>
          <w:b/>
          <w:sz w:val="24"/>
          <w:lang w:val="el-GR"/>
        </w:rPr>
        <w:t>και</w:t>
      </w:r>
      <w:r w:rsidRPr="00D61706">
        <w:rPr>
          <w:b/>
          <w:spacing w:val="-4"/>
          <w:sz w:val="24"/>
          <w:lang w:val="el-GR"/>
        </w:rPr>
        <w:t xml:space="preserve"> </w:t>
      </w:r>
      <w:r w:rsidRPr="00D61706">
        <w:rPr>
          <w:b/>
          <w:sz w:val="24"/>
          <w:lang w:val="el-GR"/>
        </w:rPr>
        <w:t>να</w:t>
      </w:r>
      <w:r w:rsidRPr="00D61706">
        <w:rPr>
          <w:b/>
          <w:spacing w:val="-5"/>
          <w:sz w:val="24"/>
          <w:lang w:val="el-GR"/>
        </w:rPr>
        <w:t xml:space="preserve"> </w:t>
      </w:r>
      <w:r w:rsidRPr="00D61706">
        <w:rPr>
          <w:b/>
          <w:sz w:val="24"/>
          <w:lang w:val="el-GR"/>
        </w:rPr>
        <w:t>κοκκινίζει το πρόσωπο</w:t>
      </w:r>
      <w:r w:rsidRPr="00D61706">
        <w:rPr>
          <w:b/>
          <w:spacing w:val="1"/>
          <w:sz w:val="24"/>
          <w:lang w:val="el-GR"/>
        </w:rPr>
        <w:t xml:space="preserve"> </w:t>
      </w:r>
      <w:r w:rsidRPr="00D61706">
        <w:rPr>
          <w:b/>
          <w:sz w:val="24"/>
          <w:lang w:val="el-GR"/>
        </w:rPr>
        <w:t>του.</w:t>
      </w:r>
    </w:p>
    <w:p w14:paraId="3B2F10D3" w14:textId="77777777" w:rsidR="009D3C66" w:rsidRPr="00D61706" w:rsidRDefault="00691848">
      <w:pPr>
        <w:pStyle w:val="a3"/>
        <w:spacing w:line="360" w:lineRule="auto"/>
        <w:ind w:left="140" w:right="154"/>
        <w:rPr>
          <w:lang w:val="el-GR"/>
        </w:rPr>
      </w:pPr>
      <w:r w:rsidRPr="00D61706">
        <w:rPr>
          <w:lang w:val="el-GR"/>
        </w:rPr>
        <w:t>α. Να ονομάσετε τον ομοιοστατικό μηχανισμό που έδρασε στο σώμα του και τον οδήγησε σε αυτή την κατάσταση (μονάδες 2) και να αναφέρετε το σημείο του σώματος που δρ</w:t>
      </w:r>
      <w:r w:rsidRPr="00D61706">
        <w:rPr>
          <w:lang w:val="el-GR"/>
        </w:rPr>
        <w:t>αστηριοποιήθηκε αρχικά (μονάδες 4).</w:t>
      </w:r>
    </w:p>
    <w:p w14:paraId="17A53C81" w14:textId="77777777" w:rsidR="009D3C66" w:rsidRPr="00D61706" w:rsidRDefault="00691848">
      <w:pPr>
        <w:pStyle w:val="a3"/>
        <w:spacing w:before="2" w:line="360" w:lineRule="auto"/>
        <w:ind w:left="140" w:right="164"/>
        <w:rPr>
          <w:lang w:val="el-GR"/>
        </w:rPr>
      </w:pPr>
      <w:r w:rsidRPr="00D61706">
        <w:rPr>
          <w:lang w:val="el-GR"/>
        </w:rPr>
        <w:t>β. Να εξηγήσετε γιατί ο μαθητής ίδρωσε (μονάδες 2), γιατί κοκκίνησε (μονάδες 2) και να αναφέρετε ποιος είναι ο σκοπός του συνδυασμού των δύο αυτών γεγονότων (μονάδες 2).</w:t>
      </w:r>
    </w:p>
    <w:p w14:paraId="390EF023" w14:textId="77777777" w:rsidR="009D3C66" w:rsidRPr="00D61706" w:rsidRDefault="00691848">
      <w:pPr>
        <w:pStyle w:val="1"/>
        <w:spacing w:line="292" w:lineRule="exact"/>
        <w:ind w:left="7942"/>
        <w:rPr>
          <w:lang w:val="el-GR"/>
        </w:rPr>
      </w:pPr>
      <w:r w:rsidRPr="00D61706">
        <w:rPr>
          <w:lang w:val="el-GR"/>
        </w:rPr>
        <w:t>Μονάδες 12</w:t>
      </w:r>
    </w:p>
    <w:p w14:paraId="0D1F4F4D" w14:textId="77777777" w:rsidR="009D3C66" w:rsidRPr="00D61706" w:rsidRDefault="00691848">
      <w:pPr>
        <w:spacing w:before="146" w:line="360" w:lineRule="auto"/>
        <w:ind w:left="140" w:right="159"/>
        <w:jc w:val="both"/>
        <w:rPr>
          <w:b/>
          <w:sz w:val="24"/>
          <w:lang w:val="el-GR"/>
        </w:rPr>
      </w:pPr>
      <w:r w:rsidRPr="00D61706">
        <w:rPr>
          <w:b/>
          <w:sz w:val="24"/>
          <w:lang w:val="el-GR"/>
        </w:rPr>
        <w:t xml:space="preserve">2.2 Εκτός από την υιοθέτηση και τήρηση </w:t>
      </w:r>
      <w:r w:rsidRPr="00D61706">
        <w:rPr>
          <w:b/>
          <w:sz w:val="24"/>
          <w:lang w:val="el-GR"/>
        </w:rPr>
        <w:t>των κανόνων προσωπικής υγιεινής όπως το πλύσιμο των χεριών, έχουν θεσπιστεί και μέτρα δημόσιας υγιεινής για την αποφυγή της μετάδοσης των παθογόνων μικροβίων.</w:t>
      </w:r>
    </w:p>
    <w:p w14:paraId="0531F59F" w14:textId="77777777" w:rsidR="009D3C66" w:rsidRPr="00D61706" w:rsidRDefault="00691848">
      <w:pPr>
        <w:pStyle w:val="a3"/>
        <w:spacing w:line="360" w:lineRule="auto"/>
        <w:ind w:left="140" w:right="155"/>
        <w:rPr>
          <w:lang w:val="el-GR"/>
        </w:rPr>
      </w:pPr>
      <w:r w:rsidRPr="00D61706">
        <w:rPr>
          <w:lang w:val="el-GR"/>
        </w:rPr>
        <w:t>α. Να γράψετε δύο μέτρα που λαμβάνονται σε επίπεδο δημόσιας υγιεινής (μονάδες 2) και να εξηγήσετε</w:t>
      </w:r>
      <w:r w:rsidRPr="00D61706">
        <w:rPr>
          <w:lang w:val="el-GR"/>
        </w:rPr>
        <w:t xml:space="preserve"> πως περιορίζουν την μετάδοση παθογόνων μικροβίων (μονάδες 4).</w:t>
      </w:r>
    </w:p>
    <w:p w14:paraId="68A89486" w14:textId="77777777" w:rsidR="009D3C66" w:rsidRPr="00D61706" w:rsidRDefault="00691848">
      <w:pPr>
        <w:pStyle w:val="a3"/>
        <w:spacing w:line="360" w:lineRule="auto"/>
        <w:ind w:left="140" w:right="153"/>
        <w:rPr>
          <w:lang w:val="el-GR"/>
        </w:rPr>
      </w:pPr>
      <w:r w:rsidRPr="00D61706">
        <w:rPr>
          <w:lang w:val="el-GR"/>
        </w:rPr>
        <w:t>β. Η μετάδοση των μικροοργανισμών στα νοσοκομεία και τα ιατρεία πρέπει να είναι περισσότερο ελεγχόμενη. Να γράψετε ποιες επιπλέον προφυλάξεις πρέπει να λαμβάνονται στα</w:t>
      </w:r>
      <w:r w:rsidRPr="00D61706">
        <w:rPr>
          <w:spacing w:val="-10"/>
          <w:lang w:val="el-GR"/>
        </w:rPr>
        <w:t xml:space="preserve"> </w:t>
      </w:r>
      <w:r w:rsidRPr="00D61706">
        <w:rPr>
          <w:lang w:val="el-GR"/>
        </w:rPr>
        <w:t>νοσοκομεία,</w:t>
      </w:r>
      <w:r w:rsidRPr="00D61706">
        <w:rPr>
          <w:spacing w:val="-12"/>
          <w:lang w:val="el-GR"/>
        </w:rPr>
        <w:t xml:space="preserve"> </w:t>
      </w:r>
      <w:r w:rsidRPr="00D61706">
        <w:rPr>
          <w:lang w:val="el-GR"/>
        </w:rPr>
        <w:t>για</w:t>
      </w:r>
      <w:r w:rsidRPr="00D61706">
        <w:rPr>
          <w:spacing w:val="-13"/>
          <w:lang w:val="el-GR"/>
        </w:rPr>
        <w:t xml:space="preserve"> </w:t>
      </w:r>
      <w:r w:rsidRPr="00D61706">
        <w:rPr>
          <w:lang w:val="el-GR"/>
        </w:rPr>
        <w:t>να</w:t>
      </w:r>
      <w:r w:rsidRPr="00D61706">
        <w:rPr>
          <w:spacing w:val="-14"/>
          <w:lang w:val="el-GR"/>
        </w:rPr>
        <w:t xml:space="preserve"> </w:t>
      </w:r>
      <w:r w:rsidRPr="00D61706">
        <w:rPr>
          <w:lang w:val="el-GR"/>
        </w:rPr>
        <w:t>αποφευ</w:t>
      </w:r>
      <w:r w:rsidRPr="00D61706">
        <w:rPr>
          <w:lang w:val="el-GR"/>
        </w:rPr>
        <w:t>χθούν</w:t>
      </w:r>
      <w:r w:rsidRPr="00D61706">
        <w:rPr>
          <w:spacing w:val="-12"/>
          <w:lang w:val="el-GR"/>
        </w:rPr>
        <w:t xml:space="preserve"> </w:t>
      </w:r>
      <w:r w:rsidRPr="00D61706">
        <w:rPr>
          <w:lang w:val="el-GR"/>
        </w:rPr>
        <w:t>οι</w:t>
      </w:r>
      <w:r w:rsidRPr="00D61706">
        <w:rPr>
          <w:spacing w:val="-10"/>
          <w:lang w:val="el-GR"/>
        </w:rPr>
        <w:t xml:space="preserve"> </w:t>
      </w:r>
      <w:r w:rsidRPr="00D61706">
        <w:rPr>
          <w:lang w:val="el-GR"/>
        </w:rPr>
        <w:t>μολύνσεις</w:t>
      </w:r>
      <w:r w:rsidRPr="00D61706">
        <w:rPr>
          <w:spacing w:val="-11"/>
          <w:lang w:val="el-GR"/>
        </w:rPr>
        <w:t xml:space="preserve"> </w:t>
      </w:r>
      <w:r w:rsidRPr="00D61706">
        <w:rPr>
          <w:lang w:val="el-GR"/>
        </w:rPr>
        <w:t>με</w:t>
      </w:r>
      <w:r w:rsidRPr="00D61706">
        <w:rPr>
          <w:spacing w:val="-11"/>
          <w:lang w:val="el-GR"/>
        </w:rPr>
        <w:t xml:space="preserve"> </w:t>
      </w:r>
      <w:r w:rsidRPr="00D61706">
        <w:rPr>
          <w:lang w:val="el-GR"/>
        </w:rPr>
        <w:t>μικροοργανισμούς</w:t>
      </w:r>
      <w:r w:rsidRPr="00D61706">
        <w:rPr>
          <w:spacing w:val="-11"/>
          <w:lang w:val="el-GR"/>
        </w:rPr>
        <w:t xml:space="preserve"> </w:t>
      </w:r>
      <w:r w:rsidRPr="00D61706">
        <w:rPr>
          <w:lang w:val="el-GR"/>
        </w:rPr>
        <w:t>που</w:t>
      </w:r>
      <w:r w:rsidRPr="00D61706">
        <w:rPr>
          <w:spacing w:val="-13"/>
          <w:lang w:val="el-GR"/>
        </w:rPr>
        <w:t xml:space="preserve"> </w:t>
      </w:r>
      <w:r w:rsidRPr="00D61706">
        <w:rPr>
          <w:lang w:val="el-GR"/>
        </w:rPr>
        <w:t>μεταδίδονται, όπως</w:t>
      </w:r>
      <w:r w:rsidRPr="00D61706">
        <w:rPr>
          <w:spacing w:val="-5"/>
          <w:lang w:val="el-GR"/>
        </w:rPr>
        <w:t xml:space="preserve"> </w:t>
      </w:r>
      <w:r w:rsidRPr="00D61706">
        <w:rPr>
          <w:lang w:val="el-GR"/>
        </w:rPr>
        <w:t>ο</w:t>
      </w:r>
      <w:r w:rsidRPr="00D61706">
        <w:rPr>
          <w:spacing w:val="-3"/>
          <w:lang w:val="el-GR"/>
        </w:rPr>
        <w:t xml:space="preserve"> </w:t>
      </w:r>
      <w:r>
        <w:t>HIV</w:t>
      </w:r>
      <w:r w:rsidRPr="00D61706">
        <w:rPr>
          <w:spacing w:val="-5"/>
          <w:lang w:val="el-GR"/>
        </w:rPr>
        <w:t xml:space="preserve"> </w:t>
      </w:r>
      <w:r w:rsidRPr="00D61706">
        <w:rPr>
          <w:lang w:val="el-GR"/>
        </w:rPr>
        <w:t>(μονάδες</w:t>
      </w:r>
      <w:r w:rsidRPr="00D61706">
        <w:rPr>
          <w:spacing w:val="-4"/>
          <w:lang w:val="el-GR"/>
        </w:rPr>
        <w:t xml:space="preserve"> </w:t>
      </w:r>
      <w:r w:rsidRPr="00D61706">
        <w:rPr>
          <w:lang w:val="el-GR"/>
        </w:rPr>
        <w:t>6).</w:t>
      </w:r>
      <w:r w:rsidRPr="00D61706">
        <w:rPr>
          <w:spacing w:val="-6"/>
          <w:lang w:val="el-GR"/>
        </w:rPr>
        <w:t xml:space="preserve"> </w:t>
      </w:r>
      <w:r w:rsidRPr="00D61706">
        <w:rPr>
          <w:lang w:val="el-GR"/>
        </w:rPr>
        <w:t>Να</w:t>
      </w:r>
      <w:r w:rsidRPr="00D61706">
        <w:rPr>
          <w:spacing w:val="-5"/>
          <w:lang w:val="el-GR"/>
        </w:rPr>
        <w:t xml:space="preserve"> </w:t>
      </w:r>
      <w:r w:rsidRPr="00D61706">
        <w:rPr>
          <w:lang w:val="el-GR"/>
        </w:rPr>
        <w:t>γράψετε</w:t>
      </w:r>
      <w:r w:rsidRPr="00D61706">
        <w:rPr>
          <w:spacing w:val="-5"/>
          <w:lang w:val="el-GR"/>
        </w:rPr>
        <w:t xml:space="preserve"> </w:t>
      </w:r>
      <w:r w:rsidRPr="00D61706">
        <w:rPr>
          <w:lang w:val="el-GR"/>
        </w:rPr>
        <w:t>την</w:t>
      </w:r>
      <w:r w:rsidRPr="00D61706">
        <w:rPr>
          <w:spacing w:val="-4"/>
          <w:lang w:val="el-GR"/>
        </w:rPr>
        <w:t xml:space="preserve"> </w:t>
      </w:r>
      <w:r w:rsidRPr="00D61706">
        <w:rPr>
          <w:lang w:val="el-GR"/>
        </w:rPr>
        <w:t>κατηγορία</w:t>
      </w:r>
      <w:r w:rsidRPr="00D61706">
        <w:rPr>
          <w:spacing w:val="-5"/>
          <w:lang w:val="el-GR"/>
        </w:rPr>
        <w:t xml:space="preserve"> </w:t>
      </w:r>
      <w:r w:rsidRPr="00D61706">
        <w:rPr>
          <w:lang w:val="el-GR"/>
        </w:rPr>
        <w:t>των</w:t>
      </w:r>
      <w:r w:rsidRPr="00D61706">
        <w:rPr>
          <w:spacing w:val="-4"/>
          <w:lang w:val="el-GR"/>
        </w:rPr>
        <w:t xml:space="preserve"> </w:t>
      </w:r>
      <w:r w:rsidRPr="00D61706">
        <w:rPr>
          <w:lang w:val="el-GR"/>
        </w:rPr>
        <w:t>μικροοργανισμών</w:t>
      </w:r>
      <w:r w:rsidRPr="00D61706">
        <w:rPr>
          <w:spacing w:val="-6"/>
          <w:lang w:val="el-GR"/>
        </w:rPr>
        <w:t xml:space="preserve"> </w:t>
      </w:r>
      <w:r w:rsidRPr="00D61706">
        <w:rPr>
          <w:lang w:val="el-GR"/>
        </w:rPr>
        <w:t>που</w:t>
      </w:r>
      <w:r w:rsidRPr="00D61706">
        <w:rPr>
          <w:spacing w:val="-5"/>
          <w:lang w:val="el-GR"/>
        </w:rPr>
        <w:t xml:space="preserve"> </w:t>
      </w:r>
      <w:r w:rsidRPr="00D61706">
        <w:rPr>
          <w:lang w:val="el-GR"/>
        </w:rPr>
        <w:t>ανήκει</w:t>
      </w:r>
      <w:r w:rsidRPr="00D61706">
        <w:rPr>
          <w:spacing w:val="-5"/>
          <w:lang w:val="el-GR"/>
        </w:rPr>
        <w:t xml:space="preserve"> </w:t>
      </w:r>
      <w:r w:rsidRPr="00D61706">
        <w:rPr>
          <w:lang w:val="el-GR"/>
        </w:rPr>
        <w:t>ο</w:t>
      </w:r>
      <w:r w:rsidRPr="00D61706">
        <w:rPr>
          <w:spacing w:val="1"/>
          <w:lang w:val="el-GR"/>
        </w:rPr>
        <w:t xml:space="preserve"> </w:t>
      </w:r>
      <w:r>
        <w:t>HIV</w:t>
      </w:r>
      <w:r w:rsidRPr="00D61706">
        <w:rPr>
          <w:lang w:val="el-GR"/>
        </w:rPr>
        <w:t xml:space="preserve"> (Μονάδα 1).</w:t>
      </w:r>
    </w:p>
    <w:p w14:paraId="2656C8A0" w14:textId="77777777" w:rsidR="009D3C66" w:rsidRPr="00D61706" w:rsidRDefault="00691848">
      <w:pPr>
        <w:pStyle w:val="1"/>
        <w:spacing w:before="1"/>
        <w:ind w:left="0" w:right="154"/>
        <w:jc w:val="right"/>
        <w:rPr>
          <w:lang w:val="el-GR"/>
        </w:rPr>
      </w:pPr>
      <w:r w:rsidRPr="00D61706">
        <w:rPr>
          <w:lang w:val="el-GR"/>
        </w:rPr>
        <w:t>Μονάδες 13</w:t>
      </w:r>
    </w:p>
    <w:p w14:paraId="4F11EE0B" w14:textId="77777777" w:rsidR="009D3C66" w:rsidRPr="00D61706" w:rsidRDefault="00691848">
      <w:pPr>
        <w:spacing w:before="41"/>
        <w:ind w:left="140"/>
        <w:rPr>
          <w:b/>
          <w:sz w:val="24"/>
          <w:lang w:val="el-GR"/>
        </w:rPr>
      </w:pPr>
      <w:bookmarkStart w:id="59" w:name="15389_SOLUTION"/>
      <w:bookmarkEnd w:id="59"/>
      <w:r w:rsidRPr="00D61706">
        <w:rPr>
          <w:b/>
          <w:sz w:val="24"/>
          <w:lang w:val="el-GR"/>
        </w:rPr>
        <w:t>2.1</w:t>
      </w:r>
    </w:p>
    <w:p w14:paraId="7DE60C03" w14:textId="77777777" w:rsidR="009D3C66" w:rsidRPr="00D61706" w:rsidRDefault="00691848">
      <w:pPr>
        <w:pStyle w:val="a3"/>
        <w:spacing w:before="146" w:line="357" w:lineRule="auto"/>
        <w:ind w:left="140" w:right="159"/>
        <w:rPr>
          <w:lang w:val="el-GR"/>
        </w:rPr>
      </w:pPr>
      <w:r w:rsidRPr="00D61706">
        <w:rPr>
          <w:lang w:val="el-GR"/>
        </w:rPr>
        <w:t>α. Ο οργανισμός μας διαθέτει έναν ομοιοστατικό μηχανισμό που ρυθμίζει τη διατήρηση  της θερμοκρασίας του σώματος στους 36,6</w:t>
      </w:r>
      <w:r>
        <w:rPr>
          <w:position w:val="8"/>
          <w:sz w:val="16"/>
        </w:rPr>
        <w:t>o</w:t>
      </w:r>
      <w:r>
        <w:t>C</w:t>
      </w:r>
      <w:r w:rsidRPr="00D61706">
        <w:rPr>
          <w:lang w:val="el-GR"/>
        </w:rPr>
        <w:t>. Ο μαθητής ένιωσε έτσι γιατί βρέθηκε σε υψηλότερη θερμοκρασία περιβάλλοντος από εκείνη του σώματος και την αρχική αλλαγή θερμοκρασ</w:t>
      </w:r>
      <w:r w:rsidRPr="00D61706">
        <w:rPr>
          <w:lang w:val="el-GR"/>
        </w:rPr>
        <w:t>ίας ανίχνευσε το δέρμα μέσω των</w:t>
      </w:r>
      <w:r w:rsidRPr="00D61706">
        <w:rPr>
          <w:spacing w:val="-7"/>
          <w:lang w:val="el-GR"/>
        </w:rPr>
        <w:t xml:space="preserve"> </w:t>
      </w:r>
      <w:r w:rsidRPr="00D61706">
        <w:rPr>
          <w:lang w:val="el-GR"/>
        </w:rPr>
        <w:t>θερμοϋποδοχέων.</w:t>
      </w:r>
    </w:p>
    <w:p w14:paraId="7D67BE21" w14:textId="77777777" w:rsidR="009D3C66" w:rsidRPr="00D61706" w:rsidRDefault="00691848">
      <w:pPr>
        <w:pStyle w:val="a3"/>
        <w:spacing w:before="10" w:line="360" w:lineRule="auto"/>
        <w:ind w:left="140" w:right="153"/>
        <w:rPr>
          <w:lang w:val="el-GR"/>
        </w:rPr>
      </w:pPr>
      <w:r w:rsidRPr="00D61706">
        <w:rPr>
          <w:lang w:val="el-GR"/>
        </w:rPr>
        <w:t>β. Η έκκριση ιδρώτα ψύχει το δέρμα, τα αγγεία που έχουν διασταλεί φέρουν μεγάλες ποσότητες αίματος προς την επιφάνεια του δέρματος και αυτό έχει, ως αποτέλεσμα, το αίμα που φτάνει στα αιμοφόρα αγγεία του δέρμ</w:t>
      </w:r>
      <w:r w:rsidRPr="00D61706">
        <w:rPr>
          <w:lang w:val="el-GR"/>
        </w:rPr>
        <w:t xml:space="preserve">ατος να ψύχεται και επιστρέφοντας με την </w:t>
      </w:r>
      <w:r w:rsidRPr="00D61706">
        <w:rPr>
          <w:lang w:val="el-GR"/>
        </w:rPr>
        <w:lastRenderedPageBreak/>
        <w:t>κυκλοφορία στο εσωτερικό του οργανισμού μας να αποτρέπει την αύξηση της θερμοκρασίας του.</w:t>
      </w:r>
    </w:p>
    <w:p w14:paraId="0FF5FFB0" w14:textId="77777777" w:rsidR="009D3C66" w:rsidRPr="00D61706" w:rsidRDefault="009D3C66">
      <w:pPr>
        <w:pStyle w:val="a3"/>
        <w:spacing w:before="11"/>
        <w:ind w:left="0"/>
        <w:jc w:val="left"/>
        <w:rPr>
          <w:sz w:val="33"/>
          <w:lang w:val="el-GR"/>
        </w:rPr>
      </w:pPr>
    </w:p>
    <w:p w14:paraId="6B5EB49D" w14:textId="77777777" w:rsidR="009D3C66" w:rsidRPr="00D61706" w:rsidRDefault="00691848">
      <w:pPr>
        <w:pStyle w:val="1"/>
        <w:ind w:left="140"/>
        <w:jc w:val="left"/>
        <w:rPr>
          <w:lang w:val="el-GR"/>
        </w:rPr>
      </w:pPr>
      <w:r w:rsidRPr="00D61706">
        <w:rPr>
          <w:lang w:val="el-GR"/>
        </w:rPr>
        <w:t>2.2</w:t>
      </w:r>
    </w:p>
    <w:p w14:paraId="2B43D549" w14:textId="77777777" w:rsidR="009D3C66" w:rsidRPr="00D61706" w:rsidRDefault="00691848">
      <w:pPr>
        <w:pStyle w:val="a3"/>
        <w:spacing w:before="147" w:line="360" w:lineRule="auto"/>
        <w:ind w:left="140" w:right="159"/>
        <w:rPr>
          <w:lang w:val="el-GR"/>
        </w:rPr>
      </w:pPr>
      <w:r w:rsidRPr="00D61706">
        <w:rPr>
          <w:lang w:val="el-GR"/>
        </w:rPr>
        <w:t>α. Το γάλα, θα πρέπει να παστεριώνεται. Με την παστερίωση το γάλα θερμαίνεται στους 62</w:t>
      </w:r>
      <w:r>
        <w:rPr>
          <w:position w:val="8"/>
          <w:sz w:val="16"/>
        </w:rPr>
        <w:t>o</w:t>
      </w:r>
      <w:r>
        <w:t>C</w:t>
      </w:r>
      <w:r w:rsidRPr="00D61706">
        <w:rPr>
          <w:lang w:val="el-GR"/>
        </w:rPr>
        <w:t xml:space="preserve"> για μισή ώρα, οπότε καταστρέφον</w:t>
      </w:r>
      <w:r w:rsidRPr="00D61706">
        <w:rPr>
          <w:lang w:val="el-GR"/>
        </w:rPr>
        <w:t>ται όλα τα παθογόνα αλλά και τα περισσότερα μη παθογόνα μικρόβια, ενώ συγχρόνως διατηρείται η γεύση του. Το νερό θα πρέπει να χλωριώνεται και η χλωρίωσή του να ελέγχεται συνεχώς, έτσι ώστε να μην υπάρχει η δυνατότητα ανάπτυξης παθογόνων μικροοργανισμών.</w:t>
      </w:r>
    </w:p>
    <w:p w14:paraId="645A1ADF" w14:textId="77777777" w:rsidR="009D3C66" w:rsidRPr="00D61706" w:rsidRDefault="00691848">
      <w:pPr>
        <w:pStyle w:val="a3"/>
        <w:spacing w:line="288" w:lineRule="exact"/>
        <w:ind w:left="140"/>
        <w:rPr>
          <w:lang w:val="el-GR"/>
        </w:rPr>
      </w:pPr>
      <w:r w:rsidRPr="00D61706">
        <w:rPr>
          <w:lang w:val="el-GR"/>
        </w:rPr>
        <w:t>β.</w:t>
      </w:r>
      <w:r w:rsidRPr="00D61706">
        <w:rPr>
          <w:lang w:val="el-GR"/>
        </w:rPr>
        <w:t xml:space="preserve"> Οι επιπλέον προφυλάξεις που πρέπει να λαμβάνονται στα νοσοκομεία είναι:</w:t>
      </w:r>
    </w:p>
    <w:p w14:paraId="6FC5D68B" w14:textId="77777777" w:rsidR="009D3C66" w:rsidRPr="00D61706" w:rsidRDefault="00691848">
      <w:pPr>
        <w:pStyle w:val="a4"/>
        <w:numPr>
          <w:ilvl w:val="0"/>
          <w:numId w:val="129"/>
        </w:numPr>
        <w:tabs>
          <w:tab w:val="left" w:pos="500"/>
          <w:tab w:val="left" w:pos="501"/>
        </w:tabs>
        <w:ind w:left="500" w:hanging="361"/>
        <w:jc w:val="left"/>
        <w:rPr>
          <w:rFonts w:ascii="Symbol" w:hAnsi="Symbol"/>
          <w:sz w:val="20"/>
          <w:lang w:val="el-GR"/>
        </w:rPr>
      </w:pPr>
      <w:r w:rsidRPr="00D61706">
        <w:rPr>
          <w:sz w:val="24"/>
          <w:lang w:val="el-GR"/>
        </w:rPr>
        <w:t>Ο έλεγχος του αίματος που προορίζεται για</w:t>
      </w:r>
      <w:r w:rsidRPr="00D61706">
        <w:rPr>
          <w:spacing w:val="-5"/>
          <w:sz w:val="24"/>
          <w:lang w:val="el-GR"/>
        </w:rPr>
        <w:t xml:space="preserve"> </w:t>
      </w:r>
      <w:r w:rsidRPr="00D61706">
        <w:rPr>
          <w:sz w:val="24"/>
          <w:lang w:val="el-GR"/>
        </w:rPr>
        <w:t>μεταγγίσεις.</w:t>
      </w:r>
    </w:p>
    <w:p w14:paraId="13C4842A" w14:textId="77777777" w:rsidR="009D3C66" w:rsidRPr="00D61706" w:rsidRDefault="00691848">
      <w:pPr>
        <w:pStyle w:val="a4"/>
        <w:numPr>
          <w:ilvl w:val="0"/>
          <w:numId w:val="129"/>
        </w:numPr>
        <w:tabs>
          <w:tab w:val="left" w:pos="500"/>
          <w:tab w:val="left" w:pos="501"/>
        </w:tabs>
        <w:ind w:left="500" w:hanging="361"/>
        <w:jc w:val="left"/>
        <w:rPr>
          <w:rFonts w:ascii="Symbol" w:hAnsi="Symbol"/>
          <w:sz w:val="20"/>
          <w:lang w:val="el-GR"/>
        </w:rPr>
      </w:pPr>
      <w:r w:rsidRPr="00D61706">
        <w:rPr>
          <w:sz w:val="24"/>
          <w:lang w:val="el-GR"/>
        </w:rPr>
        <w:t>Η χρησιμοποίηση συρίγγων μιας χρήσης και μόνο μία φορά από ένα</w:t>
      </w:r>
      <w:r w:rsidRPr="00D61706">
        <w:rPr>
          <w:spacing w:val="-12"/>
          <w:sz w:val="24"/>
          <w:lang w:val="el-GR"/>
        </w:rPr>
        <w:t xml:space="preserve"> </w:t>
      </w:r>
      <w:r w:rsidRPr="00D61706">
        <w:rPr>
          <w:sz w:val="24"/>
          <w:lang w:val="el-GR"/>
        </w:rPr>
        <w:t>άτομο.</w:t>
      </w:r>
    </w:p>
    <w:p w14:paraId="750F07DC" w14:textId="77777777" w:rsidR="009D3C66" w:rsidRPr="00D61706" w:rsidRDefault="00691848">
      <w:pPr>
        <w:pStyle w:val="a4"/>
        <w:numPr>
          <w:ilvl w:val="0"/>
          <w:numId w:val="129"/>
        </w:numPr>
        <w:tabs>
          <w:tab w:val="left" w:pos="500"/>
          <w:tab w:val="left" w:pos="501"/>
        </w:tabs>
        <w:ind w:left="500" w:hanging="361"/>
        <w:jc w:val="left"/>
        <w:rPr>
          <w:rFonts w:ascii="Symbol" w:hAnsi="Symbol"/>
          <w:sz w:val="20"/>
          <w:lang w:val="el-GR"/>
        </w:rPr>
      </w:pPr>
      <w:r w:rsidRPr="00D61706">
        <w:rPr>
          <w:sz w:val="24"/>
          <w:lang w:val="el-GR"/>
        </w:rPr>
        <w:t>Η πλήρης αποστείρωση των χειρουργικών και των οδοντιατρικώ</w:t>
      </w:r>
      <w:r w:rsidRPr="00D61706">
        <w:rPr>
          <w:sz w:val="24"/>
          <w:lang w:val="el-GR"/>
        </w:rPr>
        <w:t>ν</w:t>
      </w:r>
      <w:r w:rsidRPr="00D61706">
        <w:rPr>
          <w:spacing w:val="-13"/>
          <w:sz w:val="24"/>
          <w:lang w:val="el-GR"/>
        </w:rPr>
        <w:t xml:space="preserve"> </w:t>
      </w:r>
      <w:r w:rsidRPr="00D61706">
        <w:rPr>
          <w:sz w:val="24"/>
          <w:lang w:val="el-GR"/>
        </w:rPr>
        <w:t>εργαλείων.</w:t>
      </w:r>
    </w:p>
    <w:p w14:paraId="5CAD837F" w14:textId="77777777" w:rsidR="009D3C66" w:rsidRPr="00D61706" w:rsidRDefault="00691848">
      <w:pPr>
        <w:pStyle w:val="a3"/>
        <w:spacing w:before="149"/>
        <w:ind w:left="140"/>
        <w:jc w:val="left"/>
        <w:rPr>
          <w:lang w:val="el-GR"/>
        </w:rPr>
      </w:pPr>
      <w:r w:rsidRPr="00D61706">
        <w:rPr>
          <w:lang w:val="el-GR"/>
        </w:rPr>
        <w:t>Ανήκει στους μικροοργανισμούς που προκαλούν σεξουαλικώς μεταδιδόμενα νοσήματα.</w:t>
      </w:r>
    </w:p>
    <w:p w14:paraId="501F3274" w14:textId="77777777" w:rsidR="009D3C66" w:rsidRDefault="00691848">
      <w:pPr>
        <w:pStyle w:val="1"/>
        <w:spacing w:before="39"/>
        <w:jc w:val="left"/>
      </w:pPr>
      <w:bookmarkStart w:id="60" w:name="15419"/>
      <w:bookmarkEnd w:id="60"/>
      <w:r>
        <w:t>ΘΕΜΑ 2</w:t>
      </w:r>
    </w:p>
    <w:p w14:paraId="57DF5C3D" w14:textId="77777777" w:rsidR="009D3C66" w:rsidRPr="00D61706" w:rsidRDefault="00691848">
      <w:pPr>
        <w:pStyle w:val="a4"/>
        <w:numPr>
          <w:ilvl w:val="1"/>
          <w:numId w:val="121"/>
        </w:numPr>
        <w:tabs>
          <w:tab w:val="left" w:pos="575"/>
        </w:tabs>
        <w:spacing w:before="147" w:line="360" w:lineRule="auto"/>
        <w:ind w:right="139" w:firstLine="0"/>
        <w:rPr>
          <w:b/>
          <w:sz w:val="24"/>
          <w:lang w:val="el-GR"/>
        </w:rPr>
      </w:pPr>
      <w:r w:rsidRPr="00D61706">
        <w:rPr>
          <w:b/>
          <w:sz w:val="24"/>
          <w:lang w:val="el-GR"/>
        </w:rPr>
        <w:t>Τα αντιβιοτικά είναι χημικές ουσίες, που χρησιμοποιούνται ευρύτατα για την αντιμετώπιση βακτηριακών</w:t>
      </w:r>
      <w:r w:rsidRPr="00D61706">
        <w:rPr>
          <w:b/>
          <w:spacing w:val="-2"/>
          <w:sz w:val="24"/>
          <w:lang w:val="el-GR"/>
        </w:rPr>
        <w:t xml:space="preserve"> </w:t>
      </w:r>
      <w:r w:rsidRPr="00D61706">
        <w:rPr>
          <w:b/>
          <w:sz w:val="24"/>
          <w:lang w:val="el-GR"/>
        </w:rPr>
        <w:t>λοιμώξεων.</w:t>
      </w:r>
    </w:p>
    <w:p w14:paraId="2EE270AB" w14:textId="77777777" w:rsidR="009D3C66" w:rsidRPr="00D61706" w:rsidRDefault="00691848">
      <w:pPr>
        <w:pStyle w:val="a3"/>
        <w:spacing w:line="360" w:lineRule="auto"/>
        <w:ind w:right="214"/>
        <w:jc w:val="left"/>
        <w:rPr>
          <w:lang w:val="el-GR"/>
        </w:rPr>
      </w:pPr>
      <w:r w:rsidRPr="00D61706">
        <w:rPr>
          <w:lang w:val="el-GR"/>
        </w:rPr>
        <w:t>α. Να αναφέρετε τρεις κατηγορίες οργανισμών, που παράγουν συνήθως αντιβιοτικά (μονάδες</w:t>
      </w:r>
      <w:r w:rsidRPr="00D61706">
        <w:rPr>
          <w:spacing w:val="-1"/>
          <w:lang w:val="el-GR"/>
        </w:rPr>
        <w:t xml:space="preserve"> </w:t>
      </w:r>
      <w:r w:rsidRPr="00D61706">
        <w:rPr>
          <w:lang w:val="el-GR"/>
        </w:rPr>
        <w:t>6).</w:t>
      </w:r>
    </w:p>
    <w:p w14:paraId="4009282A" w14:textId="77777777" w:rsidR="009D3C66" w:rsidRPr="00D61706" w:rsidRDefault="00691848">
      <w:pPr>
        <w:pStyle w:val="a3"/>
        <w:spacing w:line="360" w:lineRule="auto"/>
        <w:jc w:val="left"/>
        <w:rPr>
          <w:lang w:val="el-GR"/>
        </w:rPr>
      </w:pPr>
      <w:r w:rsidRPr="00D61706">
        <w:rPr>
          <w:lang w:val="el-GR"/>
        </w:rPr>
        <w:t>β.</w:t>
      </w:r>
      <w:r w:rsidRPr="00D61706">
        <w:rPr>
          <w:spacing w:val="-8"/>
          <w:lang w:val="el-GR"/>
        </w:rPr>
        <w:t xml:space="preserve"> </w:t>
      </w:r>
      <w:r w:rsidRPr="00D61706">
        <w:rPr>
          <w:lang w:val="el-GR"/>
        </w:rPr>
        <w:t>Να</w:t>
      </w:r>
      <w:r w:rsidRPr="00D61706">
        <w:rPr>
          <w:spacing w:val="-6"/>
          <w:lang w:val="el-GR"/>
        </w:rPr>
        <w:t xml:space="preserve"> </w:t>
      </w:r>
      <w:r w:rsidRPr="00D61706">
        <w:rPr>
          <w:lang w:val="el-GR"/>
        </w:rPr>
        <w:t>γράψετε</w:t>
      </w:r>
      <w:r w:rsidRPr="00D61706">
        <w:rPr>
          <w:spacing w:val="-7"/>
          <w:lang w:val="el-GR"/>
        </w:rPr>
        <w:t xml:space="preserve"> </w:t>
      </w:r>
      <w:r w:rsidRPr="00D61706">
        <w:rPr>
          <w:lang w:val="el-GR"/>
        </w:rPr>
        <w:t>το</w:t>
      </w:r>
      <w:r w:rsidRPr="00D61706">
        <w:rPr>
          <w:spacing w:val="-5"/>
          <w:lang w:val="el-GR"/>
        </w:rPr>
        <w:t xml:space="preserve"> </w:t>
      </w:r>
      <w:r w:rsidRPr="00D61706">
        <w:rPr>
          <w:lang w:val="el-GR"/>
        </w:rPr>
        <w:t>λόγο</w:t>
      </w:r>
      <w:r w:rsidRPr="00D61706">
        <w:rPr>
          <w:spacing w:val="-6"/>
          <w:lang w:val="el-GR"/>
        </w:rPr>
        <w:t xml:space="preserve"> </w:t>
      </w:r>
      <w:r w:rsidRPr="00D61706">
        <w:rPr>
          <w:lang w:val="el-GR"/>
        </w:rPr>
        <w:t>για</w:t>
      </w:r>
      <w:r w:rsidRPr="00D61706">
        <w:rPr>
          <w:spacing w:val="-7"/>
          <w:lang w:val="el-GR"/>
        </w:rPr>
        <w:t xml:space="preserve"> </w:t>
      </w:r>
      <w:r w:rsidRPr="00D61706">
        <w:rPr>
          <w:lang w:val="el-GR"/>
        </w:rPr>
        <w:t>τον</w:t>
      </w:r>
      <w:r w:rsidRPr="00D61706">
        <w:rPr>
          <w:spacing w:val="-6"/>
          <w:lang w:val="el-GR"/>
        </w:rPr>
        <w:t xml:space="preserve"> </w:t>
      </w:r>
      <w:r w:rsidRPr="00D61706">
        <w:rPr>
          <w:lang w:val="el-GR"/>
        </w:rPr>
        <w:t>οποίο</w:t>
      </w:r>
      <w:r w:rsidRPr="00D61706">
        <w:rPr>
          <w:spacing w:val="-6"/>
          <w:lang w:val="el-GR"/>
        </w:rPr>
        <w:t xml:space="preserve"> </w:t>
      </w:r>
      <w:r w:rsidRPr="00D61706">
        <w:rPr>
          <w:lang w:val="el-GR"/>
        </w:rPr>
        <w:t>δεν</w:t>
      </w:r>
      <w:r w:rsidRPr="00D61706">
        <w:rPr>
          <w:spacing w:val="-3"/>
          <w:lang w:val="el-GR"/>
        </w:rPr>
        <w:t xml:space="preserve"> </w:t>
      </w:r>
      <w:r w:rsidRPr="00D61706">
        <w:rPr>
          <w:lang w:val="el-GR"/>
        </w:rPr>
        <w:t>πρέπει</w:t>
      </w:r>
      <w:r w:rsidRPr="00D61706">
        <w:rPr>
          <w:spacing w:val="-8"/>
          <w:lang w:val="el-GR"/>
        </w:rPr>
        <w:t xml:space="preserve"> </w:t>
      </w:r>
      <w:r w:rsidRPr="00D61706">
        <w:rPr>
          <w:lang w:val="el-GR"/>
        </w:rPr>
        <w:t>να</w:t>
      </w:r>
      <w:r w:rsidRPr="00D61706">
        <w:rPr>
          <w:spacing w:val="-6"/>
          <w:lang w:val="el-GR"/>
        </w:rPr>
        <w:t xml:space="preserve"> </w:t>
      </w:r>
      <w:r w:rsidRPr="00D61706">
        <w:rPr>
          <w:lang w:val="el-GR"/>
        </w:rPr>
        <w:t>γίνεται</w:t>
      </w:r>
      <w:r w:rsidRPr="00D61706">
        <w:rPr>
          <w:spacing w:val="-7"/>
          <w:lang w:val="el-GR"/>
        </w:rPr>
        <w:t xml:space="preserve"> </w:t>
      </w:r>
      <w:r w:rsidRPr="00D61706">
        <w:rPr>
          <w:lang w:val="el-GR"/>
        </w:rPr>
        <w:t>αλόγιστη</w:t>
      </w:r>
      <w:r w:rsidRPr="00D61706">
        <w:rPr>
          <w:spacing w:val="-8"/>
          <w:lang w:val="el-GR"/>
        </w:rPr>
        <w:t xml:space="preserve"> </w:t>
      </w:r>
      <w:r w:rsidRPr="00D61706">
        <w:rPr>
          <w:lang w:val="el-GR"/>
        </w:rPr>
        <w:t>χρήση</w:t>
      </w:r>
      <w:r w:rsidRPr="00D61706">
        <w:rPr>
          <w:spacing w:val="-6"/>
          <w:lang w:val="el-GR"/>
        </w:rPr>
        <w:t xml:space="preserve"> </w:t>
      </w:r>
      <w:r w:rsidRPr="00D61706">
        <w:rPr>
          <w:lang w:val="el-GR"/>
        </w:rPr>
        <w:t>των</w:t>
      </w:r>
      <w:r w:rsidRPr="00D61706">
        <w:rPr>
          <w:spacing w:val="-7"/>
          <w:lang w:val="el-GR"/>
        </w:rPr>
        <w:t xml:space="preserve"> </w:t>
      </w:r>
      <w:r w:rsidRPr="00D61706">
        <w:rPr>
          <w:lang w:val="el-GR"/>
        </w:rPr>
        <w:t>αντιβιοτικών (μονάδες</w:t>
      </w:r>
      <w:r w:rsidRPr="00D61706">
        <w:rPr>
          <w:spacing w:val="-1"/>
          <w:lang w:val="el-GR"/>
        </w:rPr>
        <w:t xml:space="preserve"> </w:t>
      </w:r>
      <w:r w:rsidRPr="00D61706">
        <w:rPr>
          <w:lang w:val="el-GR"/>
        </w:rPr>
        <w:t>6).</w:t>
      </w:r>
    </w:p>
    <w:p w14:paraId="3A569725" w14:textId="77777777" w:rsidR="009D3C66" w:rsidRDefault="00691848">
      <w:pPr>
        <w:pStyle w:val="1"/>
        <w:spacing w:before="1"/>
        <w:ind w:left="7963"/>
      </w:pPr>
      <w:r>
        <w:t>Μονάδες 12</w:t>
      </w:r>
    </w:p>
    <w:p w14:paraId="26F12FA6" w14:textId="77777777" w:rsidR="009D3C66" w:rsidRPr="00D61706" w:rsidRDefault="00691848">
      <w:pPr>
        <w:pStyle w:val="a4"/>
        <w:numPr>
          <w:ilvl w:val="1"/>
          <w:numId w:val="121"/>
        </w:numPr>
        <w:tabs>
          <w:tab w:val="left" w:pos="532"/>
        </w:tabs>
        <w:spacing w:line="360" w:lineRule="auto"/>
        <w:ind w:right="133" w:firstLine="0"/>
        <w:jc w:val="both"/>
        <w:rPr>
          <w:b/>
          <w:sz w:val="24"/>
          <w:lang w:val="el-GR"/>
        </w:rPr>
      </w:pPr>
      <w:r w:rsidRPr="00D61706">
        <w:rPr>
          <w:b/>
          <w:sz w:val="24"/>
          <w:lang w:val="el-GR"/>
        </w:rPr>
        <w:t>Η ονομασία «φαινόμενο του θερμοκηπίου» καθιερώθηκε το 1822 από τον Γάλλο μαθηματικό Φουριέ, θεωρώντας πως ο μηχανισμός με τον οποίο αυξάνεται η θερμοκρασία</w:t>
      </w:r>
      <w:r w:rsidRPr="00D61706">
        <w:rPr>
          <w:b/>
          <w:spacing w:val="-8"/>
          <w:sz w:val="24"/>
          <w:lang w:val="el-GR"/>
        </w:rPr>
        <w:t xml:space="preserve"> </w:t>
      </w:r>
      <w:r w:rsidRPr="00D61706">
        <w:rPr>
          <w:b/>
          <w:sz w:val="24"/>
          <w:lang w:val="el-GR"/>
        </w:rPr>
        <w:t>της</w:t>
      </w:r>
      <w:r w:rsidRPr="00D61706">
        <w:rPr>
          <w:b/>
          <w:spacing w:val="-6"/>
          <w:sz w:val="24"/>
          <w:lang w:val="el-GR"/>
        </w:rPr>
        <w:t xml:space="preserve"> </w:t>
      </w:r>
      <w:r w:rsidRPr="00D61706">
        <w:rPr>
          <w:b/>
          <w:sz w:val="24"/>
          <w:lang w:val="el-GR"/>
        </w:rPr>
        <w:t>ατμόσφαιρας</w:t>
      </w:r>
      <w:r w:rsidRPr="00D61706">
        <w:rPr>
          <w:b/>
          <w:spacing w:val="-7"/>
          <w:sz w:val="24"/>
          <w:lang w:val="el-GR"/>
        </w:rPr>
        <w:t xml:space="preserve"> </w:t>
      </w:r>
      <w:r w:rsidRPr="00D61706">
        <w:rPr>
          <w:b/>
          <w:sz w:val="24"/>
          <w:lang w:val="el-GR"/>
        </w:rPr>
        <w:t>είναι</w:t>
      </w:r>
      <w:r w:rsidRPr="00D61706">
        <w:rPr>
          <w:b/>
          <w:spacing w:val="-9"/>
          <w:sz w:val="24"/>
          <w:lang w:val="el-GR"/>
        </w:rPr>
        <w:t xml:space="preserve"> </w:t>
      </w:r>
      <w:r w:rsidRPr="00D61706">
        <w:rPr>
          <w:b/>
          <w:sz w:val="24"/>
          <w:lang w:val="el-GR"/>
        </w:rPr>
        <w:t>παρόμοιος</w:t>
      </w:r>
      <w:r w:rsidRPr="00D61706">
        <w:rPr>
          <w:b/>
          <w:spacing w:val="-8"/>
          <w:sz w:val="24"/>
          <w:lang w:val="el-GR"/>
        </w:rPr>
        <w:t xml:space="preserve"> </w:t>
      </w:r>
      <w:r w:rsidRPr="00D61706">
        <w:rPr>
          <w:b/>
          <w:sz w:val="24"/>
          <w:lang w:val="el-GR"/>
        </w:rPr>
        <w:t>με</w:t>
      </w:r>
      <w:r w:rsidRPr="00D61706">
        <w:rPr>
          <w:b/>
          <w:spacing w:val="-7"/>
          <w:sz w:val="24"/>
          <w:lang w:val="el-GR"/>
        </w:rPr>
        <w:t xml:space="preserve"> </w:t>
      </w:r>
      <w:r w:rsidRPr="00D61706">
        <w:rPr>
          <w:b/>
          <w:sz w:val="24"/>
          <w:lang w:val="el-GR"/>
        </w:rPr>
        <w:t>α</w:t>
      </w:r>
      <w:r w:rsidRPr="00D61706">
        <w:rPr>
          <w:b/>
          <w:sz w:val="24"/>
          <w:lang w:val="el-GR"/>
        </w:rPr>
        <w:t>υτόν</w:t>
      </w:r>
      <w:r w:rsidRPr="00D61706">
        <w:rPr>
          <w:b/>
          <w:spacing w:val="-9"/>
          <w:sz w:val="24"/>
          <w:lang w:val="el-GR"/>
        </w:rPr>
        <w:t xml:space="preserve"> </w:t>
      </w:r>
      <w:r w:rsidRPr="00D61706">
        <w:rPr>
          <w:b/>
          <w:sz w:val="24"/>
          <w:lang w:val="el-GR"/>
        </w:rPr>
        <w:t>που</w:t>
      </w:r>
      <w:r w:rsidRPr="00D61706">
        <w:rPr>
          <w:b/>
          <w:spacing w:val="-8"/>
          <w:sz w:val="24"/>
          <w:lang w:val="el-GR"/>
        </w:rPr>
        <w:t xml:space="preserve"> </w:t>
      </w:r>
      <w:r w:rsidRPr="00D61706">
        <w:rPr>
          <w:b/>
          <w:sz w:val="24"/>
          <w:lang w:val="el-GR"/>
        </w:rPr>
        <w:t>αυξάνει</w:t>
      </w:r>
      <w:r w:rsidRPr="00D61706">
        <w:rPr>
          <w:b/>
          <w:spacing w:val="-7"/>
          <w:sz w:val="24"/>
          <w:lang w:val="el-GR"/>
        </w:rPr>
        <w:t xml:space="preserve"> </w:t>
      </w:r>
      <w:r w:rsidRPr="00D61706">
        <w:rPr>
          <w:b/>
          <w:sz w:val="24"/>
          <w:lang w:val="el-GR"/>
        </w:rPr>
        <w:t>τη</w:t>
      </w:r>
      <w:r w:rsidRPr="00D61706">
        <w:rPr>
          <w:b/>
          <w:spacing w:val="-7"/>
          <w:sz w:val="24"/>
          <w:lang w:val="el-GR"/>
        </w:rPr>
        <w:t xml:space="preserve"> </w:t>
      </w:r>
      <w:r w:rsidRPr="00D61706">
        <w:rPr>
          <w:b/>
          <w:sz w:val="24"/>
          <w:lang w:val="el-GR"/>
        </w:rPr>
        <w:t>θερμοκρασία</w:t>
      </w:r>
      <w:r w:rsidRPr="00D61706">
        <w:rPr>
          <w:b/>
          <w:spacing w:val="-8"/>
          <w:sz w:val="24"/>
          <w:lang w:val="el-GR"/>
        </w:rPr>
        <w:t xml:space="preserve"> </w:t>
      </w:r>
      <w:r w:rsidRPr="00D61706">
        <w:rPr>
          <w:b/>
          <w:sz w:val="24"/>
          <w:lang w:val="el-GR"/>
        </w:rPr>
        <w:t>σε ένα</w:t>
      </w:r>
      <w:r w:rsidRPr="00D61706">
        <w:rPr>
          <w:b/>
          <w:spacing w:val="-1"/>
          <w:sz w:val="24"/>
          <w:lang w:val="el-GR"/>
        </w:rPr>
        <w:t xml:space="preserve"> </w:t>
      </w:r>
      <w:r w:rsidRPr="00D61706">
        <w:rPr>
          <w:b/>
          <w:sz w:val="24"/>
          <w:lang w:val="el-GR"/>
        </w:rPr>
        <w:t>θερμοκήπιο.</w:t>
      </w:r>
    </w:p>
    <w:p w14:paraId="0DBDB88B" w14:textId="77777777" w:rsidR="009D3C66" w:rsidRPr="00D61706" w:rsidRDefault="00691848">
      <w:pPr>
        <w:pStyle w:val="a3"/>
        <w:spacing w:line="360" w:lineRule="auto"/>
        <w:ind w:right="137"/>
        <w:rPr>
          <w:lang w:val="el-GR"/>
        </w:rPr>
      </w:pPr>
      <w:r w:rsidRPr="00D61706">
        <w:rPr>
          <w:lang w:val="el-GR"/>
        </w:rPr>
        <w:t>α. Να αναφέρετε τον κοινό μηχανισμό με τον οποίο αυξάνεται η θερμοκρασία σε ένα θερμοκήπιο και στην επιφάνεια της γης, μέσω του φαινομένου (μονάδες 6).</w:t>
      </w:r>
    </w:p>
    <w:p w14:paraId="425D59AE" w14:textId="77777777" w:rsidR="009D3C66" w:rsidRPr="00D61706" w:rsidRDefault="00691848">
      <w:pPr>
        <w:pStyle w:val="a3"/>
        <w:spacing w:line="360" w:lineRule="auto"/>
        <w:ind w:right="134"/>
        <w:rPr>
          <w:lang w:val="el-GR"/>
        </w:rPr>
      </w:pPr>
      <w:r w:rsidRPr="00D61706">
        <w:rPr>
          <w:lang w:val="el-GR"/>
        </w:rPr>
        <w:t>β. Να γράψετε τι πιθανές περιβαλλοντικές επιπτώσεις τ</w:t>
      </w:r>
      <w:r w:rsidRPr="00D61706">
        <w:rPr>
          <w:lang w:val="el-GR"/>
        </w:rPr>
        <w:t>ου φαινομένου στον πλανήτη μας (μονάδες 7).</w:t>
      </w:r>
    </w:p>
    <w:p w14:paraId="12462FFF" w14:textId="77777777" w:rsidR="009D3C66" w:rsidRPr="00D61706" w:rsidRDefault="00691848">
      <w:pPr>
        <w:pStyle w:val="1"/>
        <w:spacing w:before="1"/>
        <w:ind w:left="0" w:right="132"/>
        <w:jc w:val="right"/>
        <w:rPr>
          <w:lang w:val="el-GR"/>
        </w:rPr>
      </w:pPr>
      <w:r w:rsidRPr="00D61706">
        <w:rPr>
          <w:lang w:val="el-GR"/>
        </w:rPr>
        <w:t>Μονάδες 13</w:t>
      </w:r>
    </w:p>
    <w:p w14:paraId="462B526E" w14:textId="77777777" w:rsidR="009D3C66" w:rsidRPr="00D61706" w:rsidRDefault="00691848">
      <w:pPr>
        <w:spacing w:before="39"/>
        <w:ind w:left="118"/>
        <w:rPr>
          <w:b/>
          <w:sz w:val="24"/>
          <w:lang w:val="el-GR"/>
        </w:rPr>
      </w:pPr>
      <w:bookmarkStart w:id="61" w:name="15419_SOLUTION"/>
      <w:bookmarkEnd w:id="61"/>
      <w:r w:rsidRPr="00D61706">
        <w:rPr>
          <w:b/>
          <w:sz w:val="24"/>
          <w:lang w:val="el-GR"/>
        </w:rPr>
        <w:t>2.1</w:t>
      </w:r>
    </w:p>
    <w:p w14:paraId="07062CFE" w14:textId="77777777" w:rsidR="009D3C66" w:rsidRPr="00D61706" w:rsidRDefault="00691848">
      <w:pPr>
        <w:pStyle w:val="a3"/>
        <w:spacing w:before="147"/>
        <w:rPr>
          <w:lang w:val="el-GR"/>
        </w:rPr>
      </w:pPr>
      <w:r w:rsidRPr="00D61706">
        <w:rPr>
          <w:lang w:val="el-GR"/>
        </w:rPr>
        <w:t>α. Τα αντιβιοτικά παράγονται από βακτήρια, μύκητες και φυτά.</w:t>
      </w:r>
    </w:p>
    <w:p w14:paraId="12F8B663" w14:textId="77777777" w:rsidR="009D3C66" w:rsidRPr="00D61706" w:rsidRDefault="00691848">
      <w:pPr>
        <w:pStyle w:val="a3"/>
        <w:spacing w:before="146" w:line="360" w:lineRule="auto"/>
        <w:ind w:right="135"/>
        <w:rPr>
          <w:lang w:val="el-GR"/>
        </w:rPr>
      </w:pPr>
      <w:r w:rsidRPr="00D61706">
        <w:rPr>
          <w:lang w:val="el-GR"/>
        </w:rPr>
        <w:t>β. Η ανακάλυψη των αντιβιοτικών έφερε επανάσταση στην αντιμετώπιση των βακτηριακών λοιμώξεων. Παρ’ όλα αυτά η αλόγιστη χρή</w:t>
      </w:r>
      <w:r w:rsidRPr="00D61706">
        <w:rPr>
          <w:lang w:val="el-GR"/>
        </w:rPr>
        <w:t xml:space="preserve">ση τους έχει ως αποτέλεσμα την επιβίωση </w:t>
      </w:r>
      <w:r w:rsidRPr="00D61706">
        <w:rPr>
          <w:lang w:val="el-GR"/>
        </w:rPr>
        <w:lastRenderedPageBreak/>
        <w:t>στελεχών</w:t>
      </w:r>
      <w:r w:rsidRPr="00D61706">
        <w:rPr>
          <w:spacing w:val="-13"/>
          <w:lang w:val="el-GR"/>
        </w:rPr>
        <w:t xml:space="preserve"> </w:t>
      </w:r>
      <w:r w:rsidRPr="00D61706">
        <w:rPr>
          <w:lang w:val="el-GR"/>
        </w:rPr>
        <w:t>βακτηρίων</w:t>
      </w:r>
      <w:r w:rsidRPr="00D61706">
        <w:rPr>
          <w:spacing w:val="-13"/>
          <w:lang w:val="el-GR"/>
        </w:rPr>
        <w:t xml:space="preserve"> </w:t>
      </w:r>
      <w:r w:rsidRPr="00D61706">
        <w:rPr>
          <w:lang w:val="el-GR"/>
        </w:rPr>
        <w:t>που</w:t>
      </w:r>
      <w:r w:rsidRPr="00D61706">
        <w:rPr>
          <w:spacing w:val="-13"/>
          <w:lang w:val="el-GR"/>
        </w:rPr>
        <w:t xml:space="preserve"> </w:t>
      </w:r>
      <w:r w:rsidRPr="00D61706">
        <w:rPr>
          <w:lang w:val="el-GR"/>
        </w:rPr>
        <w:t>είναι</w:t>
      </w:r>
      <w:r w:rsidRPr="00D61706">
        <w:rPr>
          <w:spacing w:val="-12"/>
          <w:lang w:val="el-GR"/>
        </w:rPr>
        <w:t xml:space="preserve"> </w:t>
      </w:r>
      <w:r w:rsidRPr="00D61706">
        <w:rPr>
          <w:lang w:val="el-GR"/>
        </w:rPr>
        <w:t>ανθεκτικά</w:t>
      </w:r>
      <w:r w:rsidRPr="00D61706">
        <w:rPr>
          <w:spacing w:val="-13"/>
          <w:lang w:val="el-GR"/>
        </w:rPr>
        <w:t xml:space="preserve"> </w:t>
      </w:r>
      <w:r w:rsidRPr="00D61706">
        <w:rPr>
          <w:lang w:val="el-GR"/>
        </w:rPr>
        <w:t>στα</w:t>
      </w:r>
      <w:r w:rsidRPr="00D61706">
        <w:rPr>
          <w:spacing w:val="-15"/>
          <w:lang w:val="el-GR"/>
        </w:rPr>
        <w:t xml:space="preserve"> </w:t>
      </w:r>
      <w:r w:rsidRPr="00D61706">
        <w:rPr>
          <w:lang w:val="el-GR"/>
        </w:rPr>
        <w:t>αντιβιοτικά.</w:t>
      </w:r>
      <w:r w:rsidRPr="00D61706">
        <w:rPr>
          <w:spacing w:val="-13"/>
          <w:lang w:val="el-GR"/>
        </w:rPr>
        <w:t xml:space="preserve"> </w:t>
      </w:r>
      <w:r w:rsidRPr="00D61706">
        <w:rPr>
          <w:lang w:val="el-GR"/>
        </w:rPr>
        <w:t>Λόγω</w:t>
      </w:r>
      <w:r w:rsidRPr="00D61706">
        <w:rPr>
          <w:spacing w:val="-12"/>
          <w:lang w:val="el-GR"/>
        </w:rPr>
        <w:t xml:space="preserve"> </w:t>
      </w:r>
      <w:r w:rsidRPr="00D61706">
        <w:rPr>
          <w:lang w:val="el-GR"/>
        </w:rPr>
        <w:t>του</w:t>
      </w:r>
      <w:r w:rsidRPr="00D61706">
        <w:rPr>
          <w:spacing w:val="-15"/>
          <w:lang w:val="el-GR"/>
        </w:rPr>
        <w:t xml:space="preserve"> </w:t>
      </w:r>
      <w:r w:rsidRPr="00D61706">
        <w:rPr>
          <w:lang w:val="el-GR"/>
        </w:rPr>
        <w:t>γεγονότος</w:t>
      </w:r>
      <w:r w:rsidRPr="00D61706">
        <w:rPr>
          <w:spacing w:val="-15"/>
          <w:lang w:val="el-GR"/>
        </w:rPr>
        <w:t xml:space="preserve"> </w:t>
      </w:r>
      <w:r w:rsidRPr="00D61706">
        <w:rPr>
          <w:lang w:val="el-GR"/>
        </w:rPr>
        <w:t>αυτού</w:t>
      </w:r>
      <w:r w:rsidRPr="00D61706">
        <w:rPr>
          <w:spacing w:val="-16"/>
          <w:lang w:val="el-GR"/>
        </w:rPr>
        <w:t xml:space="preserve"> </w:t>
      </w:r>
      <w:r w:rsidRPr="00D61706">
        <w:rPr>
          <w:lang w:val="el-GR"/>
        </w:rPr>
        <w:t>γίνεται όλο και μεγαλύτερη η ανάγκη για την ανακάλυψη νέων</w:t>
      </w:r>
      <w:r w:rsidRPr="00D61706">
        <w:rPr>
          <w:spacing w:val="-12"/>
          <w:lang w:val="el-GR"/>
        </w:rPr>
        <w:t xml:space="preserve"> </w:t>
      </w:r>
      <w:r w:rsidRPr="00D61706">
        <w:rPr>
          <w:lang w:val="el-GR"/>
        </w:rPr>
        <w:t>αντιβιοτικών.</w:t>
      </w:r>
    </w:p>
    <w:p w14:paraId="6A79AA96" w14:textId="77777777" w:rsidR="009D3C66" w:rsidRPr="00D61706" w:rsidRDefault="009D3C66">
      <w:pPr>
        <w:pStyle w:val="a3"/>
        <w:spacing w:before="11"/>
        <w:ind w:left="0"/>
        <w:jc w:val="left"/>
        <w:rPr>
          <w:sz w:val="33"/>
          <w:lang w:val="el-GR"/>
        </w:rPr>
      </w:pPr>
    </w:p>
    <w:p w14:paraId="5892264A" w14:textId="77777777" w:rsidR="009D3C66" w:rsidRPr="00D61706" w:rsidRDefault="00691848">
      <w:pPr>
        <w:pStyle w:val="1"/>
        <w:jc w:val="left"/>
        <w:rPr>
          <w:lang w:val="el-GR"/>
        </w:rPr>
      </w:pPr>
      <w:r w:rsidRPr="00D61706">
        <w:rPr>
          <w:lang w:val="el-GR"/>
        </w:rPr>
        <w:t>2.2</w:t>
      </w:r>
    </w:p>
    <w:p w14:paraId="79D3D100" w14:textId="77777777" w:rsidR="009D3C66" w:rsidRPr="00D61706" w:rsidRDefault="00691848">
      <w:pPr>
        <w:pStyle w:val="a3"/>
        <w:spacing w:before="147" w:line="360" w:lineRule="auto"/>
        <w:ind w:right="136"/>
        <w:rPr>
          <w:lang w:val="el-GR"/>
        </w:rPr>
      </w:pPr>
      <w:r w:rsidRPr="00D61706">
        <w:rPr>
          <w:lang w:val="el-GR"/>
        </w:rPr>
        <w:t>α. Και στις δύο περιπτώσεις, ο αέρας που θερμαίνεται από τις ηλιακές ακτίνες (οι οποίες περνούν από την ατμόσφαιρα και το τζάμι αντίστοιχα) παγιδεύεται, με αποτέλεσμα την αύξηση της θερμοκρασίας στην επιφάνεια της γης και στο θερμοκήπιο, αντίστοιχα.</w:t>
      </w:r>
    </w:p>
    <w:p w14:paraId="4E05F153" w14:textId="77777777" w:rsidR="009D3C66" w:rsidRPr="00D61706" w:rsidRDefault="00691848">
      <w:pPr>
        <w:pStyle w:val="a3"/>
        <w:spacing w:line="360" w:lineRule="auto"/>
        <w:ind w:right="133"/>
        <w:rPr>
          <w:lang w:val="el-GR"/>
        </w:rPr>
      </w:pPr>
      <w:r w:rsidRPr="00D61706">
        <w:rPr>
          <w:lang w:val="el-GR"/>
        </w:rPr>
        <w:t>β. Λόγ</w:t>
      </w:r>
      <w:r w:rsidRPr="00D61706">
        <w:rPr>
          <w:lang w:val="el-GR"/>
        </w:rPr>
        <w:t>ω του φαινομένου του θερμοκηπίου, η μέση θερμοκρασία του πλανήτη μας συνεχώς θα</w:t>
      </w:r>
      <w:r w:rsidRPr="00D61706">
        <w:rPr>
          <w:spacing w:val="-14"/>
          <w:lang w:val="el-GR"/>
        </w:rPr>
        <w:t xml:space="preserve"> </w:t>
      </w:r>
      <w:r w:rsidRPr="00D61706">
        <w:rPr>
          <w:lang w:val="el-GR"/>
        </w:rPr>
        <w:t>αυξάνεται.</w:t>
      </w:r>
      <w:r w:rsidRPr="00D61706">
        <w:rPr>
          <w:spacing w:val="-14"/>
          <w:lang w:val="el-GR"/>
        </w:rPr>
        <w:t xml:space="preserve"> </w:t>
      </w:r>
      <w:r w:rsidRPr="00D61706">
        <w:rPr>
          <w:lang w:val="el-GR"/>
        </w:rPr>
        <w:t>Αν</w:t>
      </w:r>
      <w:r w:rsidRPr="00D61706">
        <w:rPr>
          <w:spacing w:val="-13"/>
          <w:lang w:val="el-GR"/>
        </w:rPr>
        <w:t xml:space="preserve"> </w:t>
      </w:r>
      <w:r w:rsidRPr="00D61706">
        <w:rPr>
          <w:lang w:val="el-GR"/>
        </w:rPr>
        <w:t>η</w:t>
      </w:r>
      <w:r w:rsidRPr="00D61706">
        <w:rPr>
          <w:spacing w:val="-13"/>
          <w:lang w:val="el-GR"/>
        </w:rPr>
        <w:t xml:space="preserve"> </w:t>
      </w:r>
      <w:r w:rsidRPr="00D61706">
        <w:rPr>
          <w:lang w:val="el-GR"/>
        </w:rPr>
        <w:t>πρόβλεψη</w:t>
      </w:r>
      <w:r w:rsidRPr="00D61706">
        <w:rPr>
          <w:spacing w:val="-13"/>
          <w:lang w:val="el-GR"/>
        </w:rPr>
        <w:t xml:space="preserve"> </w:t>
      </w:r>
      <w:r w:rsidRPr="00D61706">
        <w:rPr>
          <w:lang w:val="el-GR"/>
        </w:rPr>
        <w:t>αυτή</w:t>
      </w:r>
      <w:r w:rsidRPr="00D61706">
        <w:rPr>
          <w:spacing w:val="-15"/>
          <w:lang w:val="el-GR"/>
        </w:rPr>
        <w:t xml:space="preserve"> </w:t>
      </w:r>
      <w:r w:rsidRPr="00D61706">
        <w:rPr>
          <w:lang w:val="el-GR"/>
        </w:rPr>
        <w:t>επιβεβαιωθεί,</w:t>
      </w:r>
      <w:r w:rsidRPr="00D61706">
        <w:rPr>
          <w:spacing w:val="-13"/>
          <w:lang w:val="el-GR"/>
        </w:rPr>
        <w:t xml:space="preserve"> </w:t>
      </w:r>
      <w:r w:rsidRPr="00D61706">
        <w:rPr>
          <w:lang w:val="el-GR"/>
        </w:rPr>
        <w:t>τότε</w:t>
      </w:r>
      <w:r w:rsidRPr="00D61706">
        <w:rPr>
          <w:spacing w:val="-12"/>
          <w:lang w:val="el-GR"/>
        </w:rPr>
        <w:t xml:space="preserve"> </w:t>
      </w:r>
      <w:r w:rsidRPr="00D61706">
        <w:rPr>
          <w:lang w:val="el-GR"/>
        </w:rPr>
        <w:t>οι</w:t>
      </w:r>
      <w:r w:rsidRPr="00D61706">
        <w:rPr>
          <w:spacing w:val="-15"/>
          <w:lang w:val="el-GR"/>
        </w:rPr>
        <w:t xml:space="preserve"> </w:t>
      </w:r>
      <w:r w:rsidRPr="00D61706">
        <w:rPr>
          <w:lang w:val="el-GR"/>
        </w:rPr>
        <w:t>σοβαρές</w:t>
      </w:r>
      <w:r w:rsidRPr="00D61706">
        <w:rPr>
          <w:spacing w:val="-14"/>
          <w:lang w:val="el-GR"/>
        </w:rPr>
        <w:t xml:space="preserve"> </w:t>
      </w:r>
      <w:r w:rsidRPr="00D61706">
        <w:rPr>
          <w:lang w:val="el-GR"/>
        </w:rPr>
        <w:t>κλιματικές</w:t>
      </w:r>
      <w:r w:rsidRPr="00D61706">
        <w:rPr>
          <w:spacing w:val="-14"/>
          <w:lang w:val="el-GR"/>
        </w:rPr>
        <w:t xml:space="preserve"> </w:t>
      </w:r>
      <w:r w:rsidRPr="00D61706">
        <w:rPr>
          <w:lang w:val="el-GR"/>
        </w:rPr>
        <w:t>μεταβολές</w:t>
      </w:r>
      <w:r w:rsidRPr="00D61706">
        <w:rPr>
          <w:spacing w:val="-13"/>
          <w:lang w:val="el-GR"/>
        </w:rPr>
        <w:t xml:space="preserve"> </w:t>
      </w:r>
      <w:r w:rsidRPr="00D61706">
        <w:rPr>
          <w:lang w:val="el-GR"/>
        </w:rPr>
        <w:t>που θα</w:t>
      </w:r>
      <w:r w:rsidRPr="00D61706">
        <w:rPr>
          <w:spacing w:val="-14"/>
          <w:lang w:val="el-GR"/>
        </w:rPr>
        <w:t xml:space="preserve"> </w:t>
      </w:r>
      <w:r w:rsidRPr="00D61706">
        <w:rPr>
          <w:lang w:val="el-GR"/>
        </w:rPr>
        <w:t>προκύψουν</w:t>
      </w:r>
      <w:r w:rsidRPr="00D61706">
        <w:rPr>
          <w:spacing w:val="-17"/>
          <w:lang w:val="el-GR"/>
        </w:rPr>
        <w:t xml:space="preserve"> </w:t>
      </w:r>
      <w:r w:rsidRPr="00D61706">
        <w:rPr>
          <w:lang w:val="el-GR"/>
        </w:rPr>
        <w:t>θα</w:t>
      </w:r>
      <w:r w:rsidRPr="00D61706">
        <w:rPr>
          <w:spacing w:val="-16"/>
          <w:lang w:val="el-GR"/>
        </w:rPr>
        <w:t xml:space="preserve"> </w:t>
      </w:r>
      <w:r w:rsidRPr="00D61706">
        <w:rPr>
          <w:lang w:val="el-GR"/>
        </w:rPr>
        <w:t>έχουν</w:t>
      </w:r>
      <w:r w:rsidRPr="00D61706">
        <w:rPr>
          <w:spacing w:val="-19"/>
          <w:lang w:val="el-GR"/>
        </w:rPr>
        <w:t xml:space="preserve"> </w:t>
      </w:r>
      <w:r w:rsidRPr="00D61706">
        <w:rPr>
          <w:lang w:val="el-GR"/>
        </w:rPr>
        <w:t>δραματικές</w:t>
      </w:r>
      <w:r w:rsidRPr="00D61706">
        <w:rPr>
          <w:spacing w:val="-14"/>
          <w:lang w:val="el-GR"/>
        </w:rPr>
        <w:t xml:space="preserve"> </w:t>
      </w:r>
      <w:r w:rsidRPr="00D61706">
        <w:rPr>
          <w:lang w:val="el-GR"/>
        </w:rPr>
        <w:t>περιβαλλοντικές</w:t>
      </w:r>
      <w:r w:rsidRPr="00D61706">
        <w:rPr>
          <w:spacing w:val="-15"/>
          <w:lang w:val="el-GR"/>
        </w:rPr>
        <w:t xml:space="preserve"> </w:t>
      </w:r>
      <w:r w:rsidRPr="00D61706">
        <w:rPr>
          <w:lang w:val="el-GR"/>
        </w:rPr>
        <w:t>επιπτώσεις. Η</w:t>
      </w:r>
      <w:r w:rsidRPr="00D61706">
        <w:rPr>
          <w:spacing w:val="-14"/>
          <w:lang w:val="el-GR"/>
        </w:rPr>
        <w:t xml:space="preserve"> </w:t>
      </w:r>
      <w:r w:rsidRPr="00D61706">
        <w:rPr>
          <w:lang w:val="el-GR"/>
        </w:rPr>
        <w:t>τήξη</w:t>
      </w:r>
      <w:r w:rsidRPr="00D61706">
        <w:rPr>
          <w:spacing w:val="-19"/>
          <w:lang w:val="el-GR"/>
        </w:rPr>
        <w:t xml:space="preserve"> </w:t>
      </w:r>
      <w:r w:rsidRPr="00D61706">
        <w:rPr>
          <w:lang w:val="el-GR"/>
        </w:rPr>
        <w:t>των</w:t>
      </w:r>
      <w:r w:rsidRPr="00D61706">
        <w:rPr>
          <w:spacing w:val="-13"/>
          <w:lang w:val="el-GR"/>
        </w:rPr>
        <w:t xml:space="preserve"> </w:t>
      </w:r>
      <w:r w:rsidRPr="00D61706">
        <w:rPr>
          <w:lang w:val="el-GR"/>
        </w:rPr>
        <w:t>πολικών</w:t>
      </w:r>
      <w:r w:rsidRPr="00D61706">
        <w:rPr>
          <w:spacing w:val="-17"/>
          <w:lang w:val="el-GR"/>
        </w:rPr>
        <w:t xml:space="preserve"> </w:t>
      </w:r>
      <w:r w:rsidRPr="00D61706">
        <w:rPr>
          <w:lang w:val="el-GR"/>
        </w:rPr>
        <w:t>πάγων θα</w:t>
      </w:r>
      <w:r w:rsidRPr="00D61706">
        <w:rPr>
          <w:spacing w:val="-6"/>
          <w:lang w:val="el-GR"/>
        </w:rPr>
        <w:t xml:space="preserve"> </w:t>
      </w:r>
      <w:r w:rsidRPr="00D61706">
        <w:rPr>
          <w:lang w:val="el-GR"/>
        </w:rPr>
        <w:t>οδ</w:t>
      </w:r>
      <w:r w:rsidRPr="00D61706">
        <w:rPr>
          <w:lang w:val="el-GR"/>
        </w:rPr>
        <w:t>ηγήσει</w:t>
      </w:r>
      <w:r w:rsidRPr="00D61706">
        <w:rPr>
          <w:spacing w:val="-7"/>
          <w:lang w:val="el-GR"/>
        </w:rPr>
        <w:t xml:space="preserve"> </w:t>
      </w:r>
      <w:r w:rsidRPr="00D61706">
        <w:rPr>
          <w:lang w:val="el-GR"/>
        </w:rPr>
        <w:t>σε</w:t>
      </w:r>
      <w:r w:rsidRPr="00D61706">
        <w:rPr>
          <w:spacing w:val="-6"/>
          <w:lang w:val="el-GR"/>
        </w:rPr>
        <w:t xml:space="preserve"> </w:t>
      </w:r>
      <w:r w:rsidRPr="00D61706">
        <w:rPr>
          <w:lang w:val="el-GR"/>
        </w:rPr>
        <w:t>ανύψωση</w:t>
      </w:r>
      <w:r w:rsidRPr="00D61706">
        <w:rPr>
          <w:spacing w:val="-6"/>
          <w:lang w:val="el-GR"/>
        </w:rPr>
        <w:t xml:space="preserve"> </w:t>
      </w:r>
      <w:r w:rsidRPr="00D61706">
        <w:rPr>
          <w:lang w:val="el-GR"/>
        </w:rPr>
        <w:t>της</w:t>
      </w:r>
      <w:r w:rsidRPr="00D61706">
        <w:rPr>
          <w:spacing w:val="-6"/>
          <w:lang w:val="el-GR"/>
        </w:rPr>
        <w:t xml:space="preserve"> </w:t>
      </w:r>
      <w:r w:rsidRPr="00D61706">
        <w:rPr>
          <w:lang w:val="el-GR"/>
        </w:rPr>
        <w:t>στάθμης</w:t>
      </w:r>
      <w:r w:rsidRPr="00D61706">
        <w:rPr>
          <w:spacing w:val="-6"/>
          <w:lang w:val="el-GR"/>
        </w:rPr>
        <w:t xml:space="preserve"> </w:t>
      </w:r>
      <w:r w:rsidRPr="00D61706">
        <w:rPr>
          <w:lang w:val="el-GR"/>
        </w:rPr>
        <w:t>της</w:t>
      </w:r>
      <w:r w:rsidRPr="00D61706">
        <w:rPr>
          <w:spacing w:val="-6"/>
          <w:lang w:val="el-GR"/>
        </w:rPr>
        <w:t xml:space="preserve"> </w:t>
      </w:r>
      <w:r w:rsidRPr="00D61706">
        <w:rPr>
          <w:lang w:val="el-GR"/>
        </w:rPr>
        <w:t>θάλασσας</w:t>
      </w:r>
      <w:r w:rsidRPr="00D61706">
        <w:rPr>
          <w:spacing w:val="-6"/>
          <w:lang w:val="el-GR"/>
        </w:rPr>
        <w:t xml:space="preserve"> </w:t>
      </w:r>
      <w:r w:rsidRPr="00D61706">
        <w:rPr>
          <w:lang w:val="el-GR"/>
        </w:rPr>
        <w:t>και,</w:t>
      </w:r>
      <w:r w:rsidRPr="00D61706">
        <w:rPr>
          <w:spacing w:val="-6"/>
          <w:lang w:val="el-GR"/>
        </w:rPr>
        <w:t xml:space="preserve"> </w:t>
      </w:r>
      <w:r w:rsidRPr="00D61706">
        <w:rPr>
          <w:lang w:val="el-GR"/>
        </w:rPr>
        <w:t>επομένως,</w:t>
      </w:r>
      <w:r w:rsidRPr="00D61706">
        <w:rPr>
          <w:spacing w:val="-9"/>
          <w:lang w:val="el-GR"/>
        </w:rPr>
        <w:t xml:space="preserve"> </w:t>
      </w:r>
      <w:r w:rsidRPr="00D61706">
        <w:rPr>
          <w:lang w:val="el-GR"/>
        </w:rPr>
        <w:t>στην</w:t>
      </w:r>
      <w:r w:rsidRPr="00D61706">
        <w:rPr>
          <w:spacing w:val="-7"/>
          <w:lang w:val="el-GR"/>
        </w:rPr>
        <w:t xml:space="preserve"> </w:t>
      </w:r>
      <w:r w:rsidRPr="00D61706">
        <w:rPr>
          <w:lang w:val="el-GR"/>
        </w:rPr>
        <w:t>απώλεια</w:t>
      </w:r>
      <w:r w:rsidRPr="00D61706">
        <w:rPr>
          <w:spacing w:val="-6"/>
          <w:lang w:val="el-GR"/>
        </w:rPr>
        <w:t xml:space="preserve"> </w:t>
      </w:r>
      <w:r w:rsidRPr="00D61706">
        <w:rPr>
          <w:lang w:val="el-GR"/>
        </w:rPr>
        <w:t xml:space="preserve">μεγάλων χερσαίων εκτάσεων, οι οποίες θα καλυφθούν από </w:t>
      </w:r>
      <w:r w:rsidRPr="00D61706">
        <w:rPr>
          <w:spacing w:val="2"/>
          <w:lang w:val="el-GR"/>
        </w:rPr>
        <w:t xml:space="preserve">το </w:t>
      </w:r>
      <w:r w:rsidRPr="00D61706">
        <w:rPr>
          <w:lang w:val="el-GR"/>
        </w:rPr>
        <w:t>νερό. Είναι, επίσης, πιθανό πολλές γόνιμες περιοχές να μετατραπούν σε άγονες και</w:t>
      </w:r>
      <w:r w:rsidRPr="00D61706">
        <w:rPr>
          <w:spacing w:val="-4"/>
          <w:lang w:val="el-GR"/>
        </w:rPr>
        <w:t xml:space="preserve"> </w:t>
      </w:r>
      <w:r w:rsidRPr="00D61706">
        <w:rPr>
          <w:lang w:val="el-GR"/>
        </w:rPr>
        <w:t>αντίστροφα.</w:t>
      </w:r>
    </w:p>
    <w:p w14:paraId="278DAE6E" w14:textId="77777777" w:rsidR="009D3C66" w:rsidRDefault="00691848">
      <w:pPr>
        <w:pStyle w:val="1"/>
        <w:spacing w:before="39"/>
        <w:jc w:val="left"/>
      </w:pPr>
      <w:bookmarkStart w:id="62" w:name="15420"/>
      <w:bookmarkEnd w:id="62"/>
      <w:r>
        <w:t>ΘΕΜΑ 2</w:t>
      </w:r>
    </w:p>
    <w:p w14:paraId="01698C8E" w14:textId="77777777" w:rsidR="009D3C66" w:rsidRPr="00D61706" w:rsidRDefault="00691848">
      <w:pPr>
        <w:pStyle w:val="a4"/>
        <w:numPr>
          <w:ilvl w:val="1"/>
          <w:numId w:val="120"/>
        </w:numPr>
        <w:tabs>
          <w:tab w:val="left" w:pos="496"/>
        </w:tabs>
        <w:spacing w:before="147" w:line="360" w:lineRule="auto"/>
        <w:ind w:right="136" w:firstLine="0"/>
        <w:rPr>
          <w:b/>
          <w:sz w:val="24"/>
          <w:lang w:val="el-GR"/>
        </w:rPr>
      </w:pPr>
      <w:r w:rsidRPr="00D61706">
        <w:rPr>
          <w:b/>
          <w:sz w:val="24"/>
          <w:lang w:val="el-GR"/>
        </w:rPr>
        <w:t xml:space="preserve">Οι ιοί είναι ακυτταρικές μορφές ζωής, με σχετικά απλή δομή και μέγεθος 20 έως 250 </w:t>
      </w:r>
      <w:r>
        <w:rPr>
          <w:b/>
          <w:sz w:val="24"/>
        </w:rPr>
        <w:t>nm</w:t>
      </w:r>
      <w:r w:rsidRPr="00D61706">
        <w:rPr>
          <w:b/>
          <w:sz w:val="24"/>
          <w:lang w:val="el-GR"/>
        </w:rPr>
        <w:t>.</w:t>
      </w:r>
    </w:p>
    <w:p w14:paraId="4941C7DA" w14:textId="77777777" w:rsidR="009D3C66" w:rsidRPr="00D61706" w:rsidRDefault="00691848">
      <w:pPr>
        <w:pStyle w:val="a3"/>
        <w:spacing w:line="360" w:lineRule="auto"/>
        <w:ind w:right="214"/>
        <w:jc w:val="left"/>
        <w:rPr>
          <w:lang w:val="el-GR"/>
        </w:rPr>
      </w:pPr>
      <w:r w:rsidRPr="00D61706">
        <w:rPr>
          <w:lang w:val="el-GR"/>
        </w:rPr>
        <w:t xml:space="preserve">α. Να γράψετε τις πληροφορίες που μπορεί να περιέχει το </w:t>
      </w:r>
      <w:r w:rsidRPr="00D61706">
        <w:rPr>
          <w:lang w:val="el-GR"/>
        </w:rPr>
        <w:t>γενετικό υλικό των  ιών  (μονάδες</w:t>
      </w:r>
      <w:r w:rsidRPr="00D61706">
        <w:rPr>
          <w:spacing w:val="-1"/>
          <w:lang w:val="el-GR"/>
        </w:rPr>
        <w:t xml:space="preserve"> </w:t>
      </w:r>
      <w:r w:rsidRPr="00D61706">
        <w:rPr>
          <w:lang w:val="el-GR"/>
        </w:rPr>
        <w:t>6).</w:t>
      </w:r>
    </w:p>
    <w:p w14:paraId="7B9CCCBC" w14:textId="77777777" w:rsidR="009D3C66" w:rsidRPr="00D61706" w:rsidRDefault="00691848">
      <w:pPr>
        <w:pStyle w:val="a3"/>
        <w:spacing w:line="360" w:lineRule="auto"/>
        <w:jc w:val="left"/>
        <w:rPr>
          <w:lang w:val="el-GR"/>
        </w:rPr>
      </w:pPr>
      <w:r w:rsidRPr="00D61706">
        <w:rPr>
          <w:lang w:val="el-GR"/>
        </w:rPr>
        <w:t>β. Να εξηγήσετε γιατί οι ιοί χαρακτηρίζονται ως υποχρεωτικά ενδοκυτταρικά παράσιτα (μονάδες</w:t>
      </w:r>
      <w:r w:rsidRPr="00D61706">
        <w:rPr>
          <w:spacing w:val="-1"/>
          <w:lang w:val="el-GR"/>
        </w:rPr>
        <w:t xml:space="preserve"> </w:t>
      </w:r>
      <w:r w:rsidRPr="00D61706">
        <w:rPr>
          <w:lang w:val="el-GR"/>
        </w:rPr>
        <w:t>6).</w:t>
      </w:r>
    </w:p>
    <w:p w14:paraId="49674C18" w14:textId="77777777" w:rsidR="009D3C66" w:rsidRDefault="00691848">
      <w:pPr>
        <w:pStyle w:val="1"/>
        <w:spacing w:before="1"/>
        <w:ind w:left="7963"/>
        <w:jc w:val="left"/>
      </w:pPr>
      <w:r>
        <w:t>Μονάδες 12</w:t>
      </w:r>
    </w:p>
    <w:p w14:paraId="1ADF220B" w14:textId="77777777" w:rsidR="009D3C66" w:rsidRPr="00D61706" w:rsidRDefault="00691848">
      <w:pPr>
        <w:pStyle w:val="a4"/>
        <w:numPr>
          <w:ilvl w:val="1"/>
          <w:numId w:val="120"/>
        </w:numPr>
        <w:tabs>
          <w:tab w:val="left" w:pos="472"/>
        </w:tabs>
        <w:spacing w:line="360" w:lineRule="auto"/>
        <w:ind w:right="137" w:firstLine="0"/>
        <w:rPr>
          <w:b/>
          <w:sz w:val="24"/>
          <w:lang w:val="el-GR"/>
        </w:rPr>
      </w:pPr>
      <w:r w:rsidRPr="00D61706">
        <w:rPr>
          <w:b/>
          <w:sz w:val="24"/>
          <w:lang w:val="el-GR"/>
        </w:rPr>
        <w:t>Συνήθως,</w:t>
      </w:r>
      <w:r w:rsidRPr="00D61706">
        <w:rPr>
          <w:b/>
          <w:spacing w:val="-14"/>
          <w:sz w:val="24"/>
          <w:lang w:val="el-GR"/>
        </w:rPr>
        <w:t xml:space="preserve"> </w:t>
      </w:r>
      <w:r w:rsidRPr="00D61706">
        <w:rPr>
          <w:b/>
          <w:sz w:val="24"/>
          <w:lang w:val="el-GR"/>
        </w:rPr>
        <w:t>τα</w:t>
      </w:r>
      <w:r w:rsidRPr="00D61706">
        <w:rPr>
          <w:b/>
          <w:spacing w:val="-15"/>
          <w:sz w:val="24"/>
          <w:lang w:val="el-GR"/>
        </w:rPr>
        <w:t xml:space="preserve"> </w:t>
      </w:r>
      <w:r w:rsidRPr="00D61706">
        <w:rPr>
          <w:b/>
          <w:sz w:val="24"/>
          <w:lang w:val="el-GR"/>
        </w:rPr>
        <w:t>ερημικά</w:t>
      </w:r>
      <w:r w:rsidRPr="00D61706">
        <w:rPr>
          <w:b/>
          <w:spacing w:val="-14"/>
          <w:sz w:val="24"/>
          <w:lang w:val="el-GR"/>
        </w:rPr>
        <w:t xml:space="preserve"> </w:t>
      </w:r>
      <w:r w:rsidRPr="00D61706">
        <w:rPr>
          <w:b/>
          <w:sz w:val="24"/>
          <w:lang w:val="el-GR"/>
        </w:rPr>
        <w:t>οικοσυστήματα</w:t>
      </w:r>
      <w:r w:rsidRPr="00D61706">
        <w:rPr>
          <w:b/>
          <w:spacing w:val="-14"/>
          <w:sz w:val="24"/>
          <w:lang w:val="el-GR"/>
        </w:rPr>
        <w:t xml:space="preserve"> </w:t>
      </w:r>
      <w:r w:rsidRPr="00D61706">
        <w:rPr>
          <w:b/>
          <w:sz w:val="24"/>
          <w:lang w:val="el-GR"/>
        </w:rPr>
        <w:t>βρίσκονται</w:t>
      </w:r>
      <w:r w:rsidRPr="00D61706">
        <w:rPr>
          <w:b/>
          <w:spacing w:val="-14"/>
          <w:sz w:val="24"/>
          <w:lang w:val="el-GR"/>
        </w:rPr>
        <w:t xml:space="preserve"> </w:t>
      </w:r>
      <w:r w:rsidRPr="00D61706">
        <w:rPr>
          <w:b/>
          <w:sz w:val="24"/>
          <w:lang w:val="el-GR"/>
        </w:rPr>
        <w:t>σε</w:t>
      </w:r>
      <w:r w:rsidRPr="00D61706">
        <w:rPr>
          <w:b/>
          <w:spacing w:val="-14"/>
          <w:sz w:val="24"/>
          <w:lang w:val="el-GR"/>
        </w:rPr>
        <w:t xml:space="preserve"> </w:t>
      </w:r>
      <w:r w:rsidRPr="00D61706">
        <w:rPr>
          <w:b/>
          <w:sz w:val="24"/>
          <w:lang w:val="el-GR"/>
        </w:rPr>
        <w:t>περιοχές</w:t>
      </w:r>
      <w:r w:rsidRPr="00D61706">
        <w:rPr>
          <w:b/>
          <w:spacing w:val="-15"/>
          <w:sz w:val="24"/>
          <w:lang w:val="el-GR"/>
        </w:rPr>
        <w:t xml:space="preserve"> </w:t>
      </w:r>
      <w:r w:rsidRPr="00D61706">
        <w:rPr>
          <w:b/>
          <w:sz w:val="24"/>
          <w:lang w:val="el-GR"/>
        </w:rPr>
        <w:t>όπου</w:t>
      </w:r>
      <w:r w:rsidRPr="00D61706">
        <w:rPr>
          <w:b/>
          <w:spacing w:val="-14"/>
          <w:sz w:val="24"/>
          <w:lang w:val="el-GR"/>
        </w:rPr>
        <w:t xml:space="preserve"> </w:t>
      </w:r>
      <w:r w:rsidRPr="00D61706">
        <w:rPr>
          <w:b/>
          <w:sz w:val="24"/>
          <w:lang w:val="el-GR"/>
        </w:rPr>
        <w:t>η</w:t>
      </w:r>
      <w:r w:rsidRPr="00D61706">
        <w:rPr>
          <w:b/>
          <w:spacing w:val="-17"/>
          <w:sz w:val="24"/>
          <w:lang w:val="el-GR"/>
        </w:rPr>
        <w:t xml:space="preserve"> </w:t>
      </w:r>
      <w:r w:rsidRPr="00D61706">
        <w:rPr>
          <w:b/>
          <w:sz w:val="24"/>
          <w:lang w:val="el-GR"/>
        </w:rPr>
        <w:t>βροχόπτωση</w:t>
      </w:r>
      <w:r w:rsidRPr="00D61706">
        <w:rPr>
          <w:b/>
          <w:spacing w:val="-14"/>
          <w:sz w:val="24"/>
          <w:lang w:val="el-GR"/>
        </w:rPr>
        <w:t xml:space="preserve"> </w:t>
      </w:r>
      <w:r w:rsidRPr="00D61706">
        <w:rPr>
          <w:b/>
          <w:sz w:val="24"/>
          <w:lang w:val="el-GR"/>
        </w:rPr>
        <w:t>είναι πολύ χαμηλή.</w:t>
      </w:r>
    </w:p>
    <w:p w14:paraId="7D29B3FE" w14:textId="77777777" w:rsidR="009D3C66" w:rsidRPr="00D61706" w:rsidRDefault="00691848">
      <w:pPr>
        <w:pStyle w:val="a3"/>
        <w:spacing w:line="360" w:lineRule="auto"/>
        <w:ind w:right="214"/>
        <w:jc w:val="left"/>
        <w:rPr>
          <w:lang w:val="el-GR"/>
        </w:rPr>
      </w:pPr>
      <w:r w:rsidRPr="00D61706">
        <w:rPr>
          <w:lang w:val="el-GR"/>
        </w:rPr>
        <w:t>α. Να αναφέρετε τ</w:t>
      </w:r>
      <w:r w:rsidRPr="00D61706">
        <w:rPr>
          <w:lang w:val="el-GR"/>
        </w:rPr>
        <w:t>ρία βασικά χαρακτηριστικά των ερημικών οικοσυστημάτων (μονάδες 6). β. Συμφωνείτε με την άποψη ότι κάποια ερημικά οικοσυστήματα συναντώνται και σε περιοχές όπου τα χαρακτηριστικά του κλίματος θα επέτρεπαν  πλούσια  βλάστηση  (μονάδες 3); Να δικαιολογήσετε τ</w:t>
      </w:r>
      <w:r w:rsidRPr="00D61706">
        <w:rPr>
          <w:lang w:val="el-GR"/>
        </w:rPr>
        <w:t>ην απάντησή σας (μονάδες</w:t>
      </w:r>
      <w:r w:rsidRPr="00D61706">
        <w:rPr>
          <w:spacing w:val="-11"/>
          <w:lang w:val="el-GR"/>
        </w:rPr>
        <w:t xml:space="preserve"> </w:t>
      </w:r>
      <w:r w:rsidRPr="00D61706">
        <w:rPr>
          <w:lang w:val="el-GR"/>
        </w:rPr>
        <w:t>4).</w:t>
      </w:r>
    </w:p>
    <w:p w14:paraId="43EB19B9" w14:textId="77777777" w:rsidR="009D3C66" w:rsidRPr="00D61706" w:rsidRDefault="00691848">
      <w:pPr>
        <w:pStyle w:val="1"/>
        <w:spacing w:line="292" w:lineRule="exact"/>
        <w:ind w:left="0" w:right="132"/>
        <w:jc w:val="right"/>
        <w:rPr>
          <w:lang w:val="el-GR"/>
        </w:rPr>
      </w:pPr>
      <w:r w:rsidRPr="00D61706">
        <w:rPr>
          <w:lang w:val="el-GR"/>
        </w:rPr>
        <w:t>Μονάδες 13</w:t>
      </w:r>
    </w:p>
    <w:p w14:paraId="0C085642" w14:textId="77777777" w:rsidR="009D3C66" w:rsidRPr="00D61706" w:rsidRDefault="00691848">
      <w:pPr>
        <w:spacing w:before="39"/>
        <w:ind w:left="118"/>
        <w:rPr>
          <w:b/>
          <w:sz w:val="24"/>
          <w:lang w:val="el-GR"/>
        </w:rPr>
      </w:pPr>
      <w:bookmarkStart w:id="63" w:name="15420_SOLUTION"/>
      <w:bookmarkEnd w:id="63"/>
      <w:r w:rsidRPr="00D61706">
        <w:rPr>
          <w:b/>
          <w:sz w:val="24"/>
          <w:lang w:val="el-GR"/>
        </w:rPr>
        <w:t>2.1</w:t>
      </w:r>
    </w:p>
    <w:p w14:paraId="36E1D0F5" w14:textId="77777777" w:rsidR="009D3C66" w:rsidRPr="00D61706" w:rsidRDefault="00691848">
      <w:pPr>
        <w:pStyle w:val="a3"/>
        <w:spacing w:before="147" w:line="360" w:lineRule="auto"/>
        <w:ind w:right="137"/>
        <w:rPr>
          <w:lang w:val="el-GR"/>
        </w:rPr>
      </w:pPr>
      <w:r w:rsidRPr="00D61706">
        <w:rPr>
          <w:lang w:val="el-GR"/>
        </w:rPr>
        <w:t>α. Το γενετικό υλικό των ιών διαθέτει πληροφορίες για τη σύνθεση των πρωτεϊνών του περιβλήματος και για τη σύνθεση κάποιων ενζύμων απαραίτητων για τον πολλαπλασιασμό τους.</w:t>
      </w:r>
    </w:p>
    <w:p w14:paraId="101A1C93" w14:textId="77777777" w:rsidR="009D3C66" w:rsidRPr="00D61706" w:rsidRDefault="00691848">
      <w:pPr>
        <w:pStyle w:val="a3"/>
        <w:spacing w:line="360" w:lineRule="auto"/>
        <w:ind w:right="130"/>
        <w:rPr>
          <w:lang w:val="el-GR"/>
        </w:rPr>
      </w:pPr>
      <w:r w:rsidRPr="00D61706">
        <w:rPr>
          <w:lang w:val="el-GR"/>
        </w:rPr>
        <w:t>β.</w:t>
      </w:r>
      <w:r w:rsidRPr="00D61706">
        <w:rPr>
          <w:spacing w:val="-8"/>
          <w:lang w:val="el-GR"/>
        </w:rPr>
        <w:t xml:space="preserve"> </w:t>
      </w:r>
      <w:r w:rsidRPr="00D61706">
        <w:rPr>
          <w:lang w:val="el-GR"/>
        </w:rPr>
        <w:t>Οι</w:t>
      </w:r>
      <w:r w:rsidRPr="00D61706">
        <w:rPr>
          <w:spacing w:val="-9"/>
          <w:lang w:val="el-GR"/>
        </w:rPr>
        <w:t xml:space="preserve"> </w:t>
      </w:r>
      <w:r w:rsidRPr="00D61706">
        <w:rPr>
          <w:lang w:val="el-GR"/>
        </w:rPr>
        <w:t>ιοί</w:t>
      </w:r>
      <w:r w:rsidRPr="00D61706">
        <w:rPr>
          <w:spacing w:val="-8"/>
          <w:lang w:val="el-GR"/>
        </w:rPr>
        <w:t xml:space="preserve"> </w:t>
      </w:r>
      <w:r w:rsidRPr="00D61706">
        <w:rPr>
          <w:lang w:val="el-GR"/>
        </w:rPr>
        <w:t>χαρακτηρίζονται</w:t>
      </w:r>
      <w:r w:rsidRPr="00D61706">
        <w:rPr>
          <w:spacing w:val="-8"/>
          <w:lang w:val="el-GR"/>
        </w:rPr>
        <w:t xml:space="preserve"> </w:t>
      </w:r>
      <w:r w:rsidRPr="00D61706">
        <w:rPr>
          <w:lang w:val="el-GR"/>
        </w:rPr>
        <w:t>ως</w:t>
      </w:r>
      <w:r w:rsidRPr="00D61706">
        <w:rPr>
          <w:spacing w:val="-7"/>
          <w:lang w:val="el-GR"/>
        </w:rPr>
        <w:t xml:space="preserve"> </w:t>
      </w:r>
      <w:r w:rsidRPr="00D61706">
        <w:rPr>
          <w:lang w:val="el-GR"/>
        </w:rPr>
        <w:t>υποχρεωτικά</w:t>
      </w:r>
      <w:r w:rsidRPr="00D61706">
        <w:rPr>
          <w:spacing w:val="-7"/>
          <w:lang w:val="el-GR"/>
        </w:rPr>
        <w:t xml:space="preserve"> </w:t>
      </w:r>
      <w:r w:rsidRPr="00D61706">
        <w:rPr>
          <w:lang w:val="el-GR"/>
        </w:rPr>
        <w:t>ενδοκυτταρικά</w:t>
      </w:r>
      <w:r w:rsidRPr="00D61706">
        <w:rPr>
          <w:spacing w:val="-7"/>
          <w:lang w:val="el-GR"/>
        </w:rPr>
        <w:t xml:space="preserve"> </w:t>
      </w:r>
      <w:r w:rsidRPr="00D61706">
        <w:rPr>
          <w:lang w:val="el-GR"/>
        </w:rPr>
        <w:t>παράσιτα,</w:t>
      </w:r>
      <w:r w:rsidRPr="00D61706">
        <w:rPr>
          <w:spacing w:val="-9"/>
          <w:lang w:val="el-GR"/>
        </w:rPr>
        <w:t xml:space="preserve"> </w:t>
      </w:r>
      <w:r w:rsidRPr="00D61706">
        <w:rPr>
          <w:lang w:val="el-GR"/>
        </w:rPr>
        <w:t>γιατί</w:t>
      </w:r>
      <w:r w:rsidRPr="00D61706">
        <w:rPr>
          <w:spacing w:val="-7"/>
          <w:lang w:val="el-GR"/>
        </w:rPr>
        <w:t xml:space="preserve"> </w:t>
      </w:r>
      <w:r w:rsidRPr="00D61706">
        <w:rPr>
          <w:lang w:val="el-GR"/>
        </w:rPr>
        <w:t>εξασφαλίζουν</w:t>
      </w:r>
      <w:r w:rsidRPr="00D61706">
        <w:rPr>
          <w:spacing w:val="-7"/>
          <w:lang w:val="el-GR"/>
        </w:rPr>
        <w:t xml:space="preserve"> </w:t>
      </w:r>
      <w:r w:rsidRPr="00D61706">
        <w:rPr>
          <w:lang w:val="el-GR"/>
        </w:rPr>
        <w:t>από τον ξενιστή τους μηχανισμούς αντιγραφής, μεταγραφής και μετάφρασης, καθώς και τα περισσότερα ένζυμα και υλικά, που τους είναι απαραίτητα για τις λειτουργίες</w:t>
      </w:r>
      <w:r w:rsidRPr="00D61706">
        <w:rPr>
          <w:spacing w:val="-23"/>
          <w:lang w:val="el-GR"/>
        </w:rPr>
        <w:t xml:space="preserve"> </w:t>
      </w:r>
      <w:r w:rsidRPr="00D61706">
        <w:rPr>
          <w:lang w:val="el-GR"/>
        </w:rPr>
        <w:t>αυτές.</w:t>
      </w:r>
    </w:p>
    <w:p w14:paraId="54C6F783" w14:textId="77777777" w:rsidR="009D3C66" w:rsidRPr="00D61706" w:rsidRDefault="009D3C66">
      <w:pPr>
        <w:pStyle w:val="a3"/>
        <w:spacing w:before="10"/>
        <w:ind w:left="0"/>
        <w:jc w:val="left"/>
        <w:rPr>
          <w:sz w:val="33"/>
          <w:lang w:val="el-GR"/>
        </w:rPr>
      </w:pPr>
    </w:p>
    <w:p w14:paraId="70123AB2" w14:textId="77777777" w:rsidR="009D3C66" w:rsidRPr="00D61706" w:rsidRDefault="00691848">
      <w:pPr>
        <w:pStyle w:val="1"/>
        <w:spacing w:before="1"/>
        <w:jc w:val="left"/>
        <w:rPr>
          <w:lang w:val="el-GR"/>
        </w:rPr>
      </w:pPr>
      <w:r w:rsidRPr="00D61706">
        <w:rPr>
          <w:lang w:val="el-GR"/>
        </w:rPr>
        <w:t>2.2</w:t>
      </w:r>
    </w:p>
    <w:p w14:paraId="0662C444" w14:textId="77777777" w:rsidR="009D3C66" w:rsidRPr="00D61706" w:rsidRDefault="00691848">
      <w:pPr>
        <w:pStyle w:val="a3"/>
        <w:spacing w:before="146" w:line="360" w:lineRule="auto"/>
        <w:ind w:right="132"/>
        <w:rPr>
          <w:lang w:val="el-GR"/>
        </w:rPr>
      </w:pPr>
      <w:r w:rsidRPr="00D61706">
        <w:rPr>
          <w:lang w:val="el-GR"/>
        </w:rPr>
        <w:t>α. Τα ερημικά οικοσυστήματα χαρακτηρίζονται από άγονα εδάφη, μικρή παραγωγικότητα κ</w:t>
      </w:r>
      <w:r w:rsidRPr="00D61706">
        <w:rPr>
          <w:lang w:val="el-GR"/>
        </w:rPr>
        <w:t>αι μικρή βιομάζα.</w:t>
      </w:r>
    </w:p>
    <w:p w14:paraId="16101316" w14:textId="77777777" w:rsidR="009D3C66" w:rsidRPr="00D61706" w:rsidRDefault="00691848">
      <w:pPr>
        <w:pStyle w:val="a3"/>
        <w:spacing w:line="360" w:lineRule="auto"/>
        <w:ind w:right="132"/>
        <w:rPr>
          <w:lang w:val="el-GR"/>
        </w:rPr>
      </w:pPr>
      <w:r w:rsidRPr="00D61706">
        <w:rPr>
          <w:lang w:val="el-GR"/>
        </w:rPr>
        <w:t>β.</w:t>
      </w:r>
      <w:r w:rsidRPr="00D61706">
        <w:rPr>
          <w:spacing w:val="-16"/>
          <w:lang w:val="el-GR"/>
        </w:rPr>
        <w:t xml:space="preserve"> </w:t>
      </w:r>
      <w:r w:rsidRPr="00D61706">
        <w:rPr>
          <w:lang w:val="el-GR"/>
        </w:rPr>
        <w:t>Ναι.</w:t>
      </w:r>
      <w:r w:rsidRPr="00D61706">
        <w:rPr>
          <w:spacing w:val="-16"/>
          <w:lang w:val="el-GR"/>
        </w:rPr>
        <w:t xml:space="preserve"> </w:t>
      </w:r>
      <w:r w:rsidRPr="00D61706">
        <w:rPr>
          <w:lang w:val="el-GR"/>
        </w:rPr>
        <w:t>Κάποια</w:t>
      </w:r>
      <w:r w:rsidRPr="00D61706">
        <w:rPr>
          <w:spacing w:val="-17"/>
          <w:lang w:val="el-GR"/>
        </w:rPr>
        <w:t xml:space="preserve"> </w:t>
      </w:r>
      <w:r w:rsidRPr="00D61706">
        <w:rPr>
          <w:lang w:val="el-GR"/>
        </w:rPr>
        <w:t>ερημικά</w:t>
      </w:r>
      <w:r w:rsidRPr="00D61706">
        <w:rPr>
          <w:spacing w:val="-15"/>
          <w:lang w:val="el-GR"/>
        </w:rPr>
        <w:t xml:space="preserve"> </w:t>
      </w:r>
      <w:r w:rsidRPr="00D61706">
        <w:rPr>
          <w:lang w:val="el-GR"/>
        </w:rPr>
        <w:t>οικοσυστήματα</w:t>
      </w:r>
      <w:r w:rsidRPr="00D61706">
        <w:rPr>
          <w:spacing w:val="-15"/>
          <w:lang w:val="el-GR"/>
        </w:rPr>
        <w:t xml:space="preserve"> </w:t>
      </w:r>
      <w:r w:rsidRPr="00D61706">
        <w:rPr>
          <w:lang w:val="el-GR"/>
        </w:rPr>
        <w:t>δημιουργούνται</w:t>
      </w:r>
      <w:r w:rsidRPr="00D61706">
        <w:rPr>
          <w:spacing w:val="-13"/>
          <w:lang w:val="el-GR"/>
        </w:rPr>
        <w:t xml:space="preserve"> </w:t>
      </w:r>
      <w:r w:rsidRPr="00D61706">
        <w:rPr>
          <w:lang w:val="el-GR"/>
        </w:rPr>
        <w:t>σε</w:t>
      </w:r>
      <w:r w:rsidRPr="00D61706">
        <w:rPr>
          <w:spacing w:val="-17"/>
          <w:lang w:val="el-GR"/>
        </w:rPr>
        <w:t xml:space="preserve"> </w:t>
      </w:r>
      <w:r w:rsidRPr="00D61706">
        <w:rPr>
          <w:lang w:val="el-GR"/>
        </w:rPr>
        <w:t>περιοχές</w:t>
      </w:r>
      <w:r w:rsidRPr="00D61706">
        <w:rPr>
          <w:spacing w:val="-18"/>
          <w:lang w:val="el-GR"/>
        </w:rPr>
        <w:t xml:space="preserve"> </w:t>
      </w:r>
      <w:r w:rsidRPr="00D61706">
        <w:rPr>
          <w:lang w:val="el-GR"/>
        </w:rPr>
        <w:t>όπου</w:t>
      </w:r>
      <w:r w:rsidRPr="00D61706">
        <w:rPr>
          <w:spacing w:val="-20"/>
          <w:lang w:val="el-GR"/>
        </w:rPr>
        <w:t xml:space="preserve"> </w:t>
      </w:r>
      <w:r w:rsidRPr="00D61706">
        <w:rPr>
          <w:lang w:val="el-GR"/>
        </w:rPr>
        <w:t>τα</w:t>
      </w:r>
      <w:r w:rsidRPr="00D61706">
        <w:rPr>
          <w:spacing w:val="-17"/>
          <w:lang w:val="el-GR"/>
        </w:rPr>
        <w:t xml:space="preserve"> </w:t>
      </w:r>
      <w:r w:rsidRPr="00D61706">
        <w:rPr>
          <w:lang w:val="el-GR"/>
        </w:rPr>
        <w:t>χαρακτηριστικά του κλίματος θα επέτρεπαν πλούσια βλάστηση, αλλά λόγω ανθρώπινων παρεμβάσεων (πχ όξινη βροχή, αποψίλωση, πυρκαγιές, υπερβόσκηση), οδηγούνται σε</w:t>
      </w:r>
      <w:r w:rsidRPr="00D61706">
        <w:rPr>
          <w:spacing w:val="-9"/>
          <w:lang w:val="el-GR"/>
        </w:rPr>
        <w:t xml:space="preserve"> </w:t>
      </w:r>
      <w:r w:rsidRPr="00D61706">
        <w:rPr>
          <w:lang w:val="el-GR"/>
        </w:rPr>
        <w:t>ερημοπο</w:t>
      </w:r>
      <w:r w:rsidRPr="00D61706">
        <w:rPr>
          <w:lang w:val="el-GR"/>
        </w:rPr>
        <w:t>ίηση.</w:t>
      </w:r>
    </w:p>
    <w:p w14:paraId="2FEF5E6D" w14:textId="77777777" w:rsidR="009D3C66" w:rsidRDefault="00691848">
      <w:pPr>
        <w:pStyle w:val="1"/>
        <w:spacing w:before="39"/>
      </w:pPr>
      <w:bookmarkStart w:id="64" w:name="15502"/>
      <w:bookmarkEnd w:id="64"/>
      <w:r>
        <w:t>ΘΕΜΑ 4</w:t>
      </w:r>
    </w:p>
    <w:p w14:paraId="0D0656B7" w14:textId="77777777" w:rsidR="009D3C66" w:rsidRPr="00D61706" w:rsidRDefault="00691848">
      <w:pPr>
        <w:pStyle w:val="a4"/>
        <w:numPr>
          <w:ilvl w:val="1"/>
          <w:numId w:val="119"/>
        </w:numPr>
        <w:tabs>
          <w:tab w:val="left" w:pos="539"/>
        </w:tabs>
        <w:spacing w:before="147" w:line="360" w:lineRule="auto"/>
        <w:ind w:right="131" w:firstLine="0"/>
        <w:jc w:val="both"/>
        <w:rPr>
          <w:b/>
          <w:sz w:val="24"/>
          <w:lang w:val="el-GR"/>
        </w:rPr>
      </w:pPr>
      <w:r w:rsidRPr="00D61706">
        <w:rPr>
          <w:b/>
          <w:sz w:val="24"/>
          <w:lang w:val="el-GR"/>
        </w:rPr>
        <w:t>Η αμοιβαδοειδής δυσεντερία είναι λοίμωξη που προκαλείται από την ιστολυτική αμοιβάδα (</w:t>
      </w:r>
      <w:r>
        <w:rPr>
          <w:b/>
          <w:i/>
          <w:sz w:val="24"/>
        </w:rPr>
        <w:t>Entamoeba</w:t>
      </w:r>
      <w:r w:rsidRPr="00D61706">
        <w:rPr>
          <w:b/>
          <w:i/>
          <w:sz w:val="24"/>
          <w:lang w:val="el-GR"/>
        </w:rPr>
        <w:t xml:space="preserve"> </w:t>
      </w:r>
      <w:r>
        <w:rPr>
          <w:b/>
          <w:i/>
          <w:sz w:val="24"/>
        </w:rPr>
        <w:t>histolytica</w:t>
      </w:r>
      <w:r w:rsidRPr="00D61706">
        <w:rPr>
          <w:b/>
          <w:sz w:val="24"/>
          <w:lang w:val="el-GR"/>
        </w:rPr>
        <w:t>). Η μετάδοση του πρωτόζωου γίνεται κυρίως από μολυσμένη τροφή ή/και νερό. Ο μικροοργανισμός αυτός, είτε παρασιτεί στο έντ</w:t>
      </w:r>
      <w:r w:rsidRPr="00D61706">
        <w:rPr>
          <w:b/>
          <w:sz w:val="24"/>
          <w:lang w:val="el-GR"/>
        </w:rPr>
        <w:t>ερο του ατόμου που έχει μολυνθεί, χωρίς να προκαλεί συμπτώματα, είτε προκαλεί χρόνια διάρροια.</w:t>
      </w:r>
      <w:r w:rsidRPr="00D61706">
        <w:rPr>
          <w:b/>
          <w:spacing w:val="-15"/>
          <w:sz w:val="24"/>
          <w:lang w:val="el-GR"/>
        </w:rPr>
        <w:t xml:space="preserve"> </w:t>
      </w:r>
      <w:r w:rsidRPr="00D61706">
        <w:rPr>
          <w:b/>
          <w:sz w:val="24"/>
          <w:lang w:val="el-GR"/>
        </w:rPr>
        <w:t>Εάν</w:t>
      </w:r>
      <w:r w:rsidRPr="00D61706">
        <w:rPr>
          <w:b/>
          <w:spacing w:val="-12"/>
          <w:sz w:val="24"/>
          <w:lang w:val="el-GR"/>
        </w:rPr>
        <w:t xml:space="preserve"> </w:t>
      </w:r>
      <w:r w:rsidRPr="00D61706">
        <w:rPr>
          <w:b/>
          <w:sz w:val="24"/>
          <w:lang w:val="el-GR"/>
        </w:rPr>
        <w:t>δεν</w:t>
      </w:r>
      <w:r w:rsidRPr="00D61706">
        <w:rPr>
          <w:b/>
          <w:spacing w:val="-14"/>
          <w:sz w:val="24"/>
          <w:lang w:val="el-GR"/>
        </w:rPr>
        <w:t xml:space="preserve"> </w:t>
      </w:r>
      <w:r w:rsidRPr="00D61706">
        <w:rPr>
          <w:b/>
          <w:sz w:val="24"/>
          <w:lang w:val="el-GR"/>
        </w:rPr>
        <w:t>υπάρξει</w:t>
      </w:r>
      <w:r w:rsidRPr="00D61706">
        <w:rPr>
          <w:b/>
          <w:spacing w:val="-14"/>
          <w:sz w:val="24"/>
          <w:lang w:val="el-GR"/>
        </w:rPr>
        <w:t xml:space="preserve"> </w:t>
      </w:r>
      <w:r w:rsidRPr="00D61706">
        <w:rPr>
          <w:b/>
          <w:sz w:val="24"/>
          <w:lang w:val="el-GR"/>
        </w:rPr>
        <w:t>έγκαιρη</w:t>
      </w:r>
      <w:r w:rsidRPr="00D61706">
        <w:rPr>
          <w:b/>
          <w:spacing w:val="-13"/>
          <w:sz w:val="24"/>
          <w:lang w:val="el-GR"/>
        </w:rPr>
        <w:t xml:space="preserve"> </w:t>
      </w:r>
      <w:r w:rsidRPr="00D61706">
        <w:rPr>
          <w:b/>
          <w:sz w:val="24"/>
          <w:lang w:val="el-GR"/>
        </w:rPr>
        <w:t>διάγνωση,</w:t>
      </w:r>
      <w:r w:rsidRPr="00D61706">
        <w:rPr>
          <w:b/>
          <w:spacing w:val="-14"/>
          <w:sz w:val="24"/>
          <w:lang w:val="el-GR"/>
        </w:rPr>
        <w:t xml:space="preserve"> </w:t>
      </w:r>
      <w:r w:rsidRPr="00D61706">
        <w:rPr>
          <w:b/>
          <w:sz w:val="24"/>
          <w:lang w:val="el-GR"/>
        </w:rPr>
        <w:t>υπάρχει</w:t>
      </w:r>
      <w:r w:rsidRPr="00D61706">
        <w:rPr>
          <w:b/>
          <w:spacing w:val="-12"/>
          <w:sz w:val="24"/>
          <w:lang w:val="el-GR"/>
        </w:rPr>
        <w:t xml:space="preserve"> </w:t>
      </w:r>
      <w:r w:rsidRPr="00D61706">
        <w:rPr>
          <w:b/>
          <w:sz w:val="24"/>
          <w:lang w:val="el-GR"/>
        </w:rPr>
        <w:t>κίνδυνος</w:t>
      </w:r>
      <w:r w:rsidRPr="00D61706">
        <w:rPr>
          <w:b/>
          <w:spacing w:val="-14"/>
          <w:sz w:val="24"/>
          <w:lang w:val="el-GR"/>
        </w:rPr>
        <w:t xml:space="preserve"> </w:t>
      </w:r>
      <w:r w:rsidRPr="00D61706">
        <w:rPr>
          <w:b/>
          <w:sz w:val="24"/>
          <w:lang w:val="el-GR"/>
        </w:rPr>
        <w:t>η</w:t>
      </w:r>
      <w:r w:rsidRPr="00D61706">
        <w:rPr>
          <w:b/>
          <w:spacing w:val="-13"/>
          <w:sz w:val="24"/>
          <w:lang w:val="el-GR"/>
        </w:rPr>
        <w:t xml:space="preserve"> </w:t>
      </w:r>
      <w:r w:rsidRPr="00D61706">
        <w:rPr>
          <w:b/>
          <w:sz w:val="24"/>
          <w:lang w:val="el-GR"/>
        </w:rPr>
        <w:t>λοίμωξη</w:t>
      </w:r>
      <w:r w:rsidRPr="00D61706">
        <w:rPr>
          <w:b/>
          <w:spacing w:val="-14"/>
          <w:sz w:val="24"/>
          <w:lang w:val="el-GR"/>
        </w:rPr>
        <w:t xml:space="preserve"> </w:t>
      </w:r>
      <w:r w:rsidRPr="00D61706">
        <w:rPr>
          <w:b/>
          <w:sz w:val="24"/>
          <w:lang w:val="el-GR"/>
        </w:rPr>
        <w:t>να</w:t>
      </w:r>
      <w:r w:rsidRPr="00D61706">
        <w:rPr>
          <w:b/>
          <w:spacing w:val="-15"/>
          <w:sz w:val="24"/>
          <w:lang w:val="el-GR"/>
        </w:rPr>
        <w:t xml:space="preserve"> </w:t>
      </w:r>
      <w:r w:rsidRPr="00D61706">
        <w:rPr>
          <w:b/>
          <w:sz w:val="24"/>
          <w:lang w:val="el-GR"/>
        </w:rPr>
        <w:t>προχωρήσει κι άλλο, προσβάλλοντας το ήπαρ, τους πνεύμονες και τον εγκέφαλο (πιο</w:t>
      </w:r>
      <w:r w:rsidRPr="00D61706">
        <w:rPr>
          <w:b/>
          <w:spacing w:val="-5"/>
          <w:sz w:val="24"/>
          <w:lang w:val="el-GR"/>
        </w:rPr>
        <w:t xml:space="preserve"> </w:t>
      </w:r>
      <w:r w:rsidRPr="00D61706">
        <w:rPr>
          <w:b/>
          <w:sz w:val="24"/>
          <w:lang w:val="el-GR"/>
        </w:rPr>
        <w:t>σπάνια).</w:t>
      </w:r>
    </w:p>
    <w:p w14:paraId="4739702A" w14:textId="77777777" w:rsidR="009D3C66" w:rsidRPr="00D61706" w:rsidRDefault="00691848">
      <w:pPr>
        <w:pStyle w:val="a3"/>
        <w:spacing w:before="1" w:line="360" w:lineRule="auto"/>
        <w:ind w:right="135"/>
        <w:rPr>
          <w:lang w:val="el-GR"/>
        </w:rPr>
      </w:pPr>
      <w:r w:rsidRPr="00D61706">
        <w:rPr>
          <w:lang w:val="el-GR"/>
        </w:rPr>
        <w:t>α. Να εξ</w:t>
      </w:r>
      <w:r w:rsidRPr="00D61706">
        <w:rPr>
          <w:lang w:val="el-GR"/>
        </w:rPr>
        <w:t>ηγήσετε αν η χορήγηση ιντερφερονών συνιστάται ως αγωγή για τη θεραπεία ασθενών με αμοιβαδοειδή δυσεντερία (μονάδες 6).</w:t>
      </w:r>
    </w:p>
    <w:p w14:paraId="0190D241" w14:textId="77777777" w:rsidR="009D3C66" w:rsidRPr="00D61706" w:rsidRDefault="00691848">
      <w:pPr>
        <w:pStyle w:val="a3"/>
        <w:spacing w:line="360" w:lineRule="auto"/>
        <w:ind w:right="137"/>
        <w:rPr>
          <w:lang w:val="el-GR"/>
        </w:rPr>
      </w:pPr>
      <w:r w:rsidRPr="00D61706">
        <w:rPr>
          <w:lang w:val="el-GR"/>
        </w:rPr>
        <w:t>β. Μετά τη μόλυνση ενός ανθρώπου για πρώτη φορά από ιστολυτική αμοιβάδα ενεργοποιήθηκε η μη ειδική και η ειδική του άμυνα για να αντιμετω</w:t>
      </w:r>
      <w:r w:rsidRPr="00D61706">
        <w:rPr>
          <w:lang w:val="el-GR"/>
        </w:rPr>
        <w:t>πίσει το πρωτόζωο. Να γράψετε</w:t>
      </w:r>
      <w:r w:rsidRPr="00D61706">
        <w:rPr>
          <w:spacing w:val="-11"/>
          <w:lang w:val="el-GR"/>
        </w:rPr>
        <w:t xml:space="preserve"> </w:t>
      </w:r>
      <w:r w:rsidRPr="00D61706">
        <w:rPr>
          <w:lang w:val="el-GR"/>
        </w:rPr>
        <w:t>ποια</w:t>
      </w:r>
      <w:r w:rsidRPr="00D61706">
        <w:rPr>
          <w:spacing w:val="-11"/>
          <w:lang w:val="el-GR"/>
        </w:rPr>
        <w:t xml:space="preserve"> </w:t>
      </w:r>
      <w:r w:rsidRPr="00D61706">
        <w:rPr>
          <w:lang w:val="el-GR"/>
        </w:rPr>
        <w:t>από</w:t>
      </w:r>
      <w:r w:rsidRPr="00D61706">
        <w:rPr>
          <w:spacing w:val="-11"/>
          <w:lang w:val="el-GR"/>
        </w:rPr>
        <w:t xml:space="preserve"> </w:t>
      </w:r>
      <w:r w:rsidRPr="00D61706">
        <w:rPr>
          <w:lang w:val="el-GR"/>
        </w:rPr>
        <w:t>τα</w:t>
      </w:r>
      <w:r w:rsidRPr="00D61706">
        <w:rPr>
          <w:spacing w:val="-11"/>
          <w:lang w:val="el-GR"/>
        </w:rPr>
        <w:t xml:space="preserve"> </w:t>
      </w:r>
      <w:r w:rsidRPr="00D61706">
        <w:rPr>
          <w:lang w:val="el-GR"/>
        </w:rPr>
        <w:t>παρακάτω</w:t>
      </w:r>
      <w:r w:rsidRPr="00D61706">
        <w:rPr>
          <w:spacing w:val="-10"/>
          <w:lang w:val="el-GR"/>
        </w:rPr>
        <w:t xml:space="preserve"> </w:t>
      </w:r>
      <w:r w:rsidRPr="00D61706">
        <w:rPr>
          <w:lang w:val="el-GR"/>
        </w:rPr>
        <w:t>κύτταρα</w:t>
      </w:r>
      <w:r w:rsidRPr="00D61706">
        <w:rPr>
          <w:spacing w:val="-13"/>
          <w:lang w:val="el-GR"/>
        </w:rPr>
        <w:t xml:space="preserve"> </w:t>
      </w:r>
      <w:r w:rsidRPr="00D61706">
        <w:rPr>
          <w:lang w:val="el-GR"/>
        </w:rPr>
        <w:t>του</w:t>
      </w:r>
      <w:r w:rsidRPr="00D61706">
        <w:rPr>
          <w:spacing w:val="-11"/>
          <w:lang w:val="el-GR"/>
        </w:rPr>
        <w:t xml:space="preserve"> </w:t>
      </w:r>
      <w:r w:rsidRPr="00D61706">
        <w:rPr>
          <w:lang w:val="el-GR"/>
        </w:rPr>
        <w:t>ανοσοβιολογικού</w:t>
      </w:r>
      <w:r w:rsidRPr="00D61706">
        <w:rPr>
          <w:spacing w:val="-11"/>
          <w:lang w:val="el-GR"/>
        </w:rPr>
        <w:t xml:space="preserve"> </w:t>
      </w:r>
      <w:r w:rsidRPr="00D61706">
        <w:rPr>
          <w:lang w:val="el-GR"/>
        </w:rPr>
        <w:t>συστήματος</w:t>
      </w:r>
      <w:r w:rsidRPr="00D61706">
        <w:rPr>
          <w:spacing w:val="-11"/>
          <w:lang w:val="el-GR"/>
        </w:rPr>
        <w:t xml:space="preserve"> </w:t>
      </w:r>
      <w:r w:rsidRPr="00D61706">
        <w:rPr>
          <w:lang w:val="el-GR"/>
        </w:rPr>
        <w:t>πιστεύετε</w:t>
      </w:r>
      <w:r w:rsidRPr="00D61706">
        <w:rPr>
          <w:spacing w:val="-10"/>
          <w:lang w:val="el-GR"/>
        </w:rPr>
        <w:t xml:space="preserve"> </w:t>
      </w:r>
      <w:r w:rsidRPr="00D61706">
        <w:rPr>
          <w:lang w:val="el-GR"/>
        </w:rPr>
        <w:t>ότι</w:t>
      </w:r>
      <w:r w:rsidRPr="00D61706">
        <w:rPr>
          <w:spacing w:val="-12"/>
          <w:lang w:val="el-GR"/>
        </w:rPr>
        <w:t xml:space="preserve"> </w:t>
      </w:r>
      <w:r w:rsidRPr="00D61706">
        <w:rPr>
          <w:lang w:val="el-GR"/>
        </w:rPr>
        <w:t>θα ενεργοποιηθούν κατά την ειδική άμυνα (μονάδες</w:t>
      </w:r>
      <w:r w:rsidRPr="00D61706">
        <w:rPr>
          <w:spacing w:val="2"/>
          <w:lang w:val="el-GR"/>
        </w:rPr>
        <w:t xml:space="preserve"> </w:t>
      </w:r>
      <w:r w:rsidRPr="00D61706">
        <w:rPr>
          <w:lang w:val="el-GR"/>
        </w:rPr>
        <w:t>2):</w:t>
      </w:r>
    </w:p>
    <w:p w14:paraId="2BDEB6AB" w14:textId="77777777" w:rsidR="009D3C66" w:rsidRDefault="00691848">
      <w:pPr>
        <w:spacing w:line="360" w:lineRule="auto"/>
        <w:ind w:left="118" w:right="134"/>
        <w:jc w:val="both"/>
        <w:rPr>
          <w:sz w:val="24"/>
        </w:rPr>
      </w:pPr>
      <w:r w:rsidRPr="00D61706">
        <w:rPr>
          <w:i/>
          <w:sz w:val="24"/>
          <w:lang w:val="el-GR"/>
        </w:rPr>
        <w:t>βοηθητικά</w:t>
      </w:r>
      <w:r w:rsidRPr="00D61706">
        <w:rPr>
          <w:i/>
          <w:spacing w:val="-7"/>
          <w:sz w:val="24"/>
          <w:lang w:val="el-GR"/>
        </w:rPr>
        <w:t xml:space="preserve"> </w:t>
      </w:r>
      <w:r w:rsidRPr="00D61706">
        <w:rPr>
          <w:i/>
          <w:sz w:val="24"/>
          <w:lang w:val="el-GR"/>
        </w:rPr>
        <w:t>Τ-λεμφοκύτταρα,</w:t>
      </w:r>
      <w:r w:rsidRPr="00D61706">
        <w:rPr>
          <w:i/>
          <w:spacing w:val="-8"/>
          <w:sz w:val="24"/>
          <w:lang w:val="el-GR"/>
        </w:rPr>
        <w:t xml:space="preserve"> </w:t>
      </w:r>
      <w:r w:rsidRPr="00D61706">
        <w:rPr>
          <w:i/>
          <w:sz w:val="24"/>
          <w:lang w:val="el-GR"/>
        </w:rPr>
        <w:t>ουδετερόφιλα,</w:t>
      </w:r>
      <w:r w:rsidRPr="00D61706">
        <w:rPr>
          <w:i/>
          <w:spacing w:val="-6"/>
          <w:sz w:val="24"/>
          <w:lang w:val="el-GR"/>
        </w:rPr>
        <w:t xml:space="preserve"> </w:t>
      </w:r>
      <w:r w:rsidRPr="00D61706">
        <w:rPr>
          <w:i/>
          <w:sz w:val="24"/>
          <w:lang w:val="el-GR"/>
        </w:rPr>
        <w:t>κυτταροτοξικά</w:t>
      </w:r>
      <w:r w:rsidRPr="00D61706">
        <w:rPr>
          <w:i/>
          <w:spacing w:val="-7"/>
          <w:sz w:val="24"/>
          <w:lang w:val="el-GR"/>
        </w:rPr>
        <w:t xml:space="preserve"> </w:t>
      </w:r>
      <w:r w:rsidRPr="00D61706">
        <w:rPr>
          <w:i/>
          <w:sz w:val="24"/>
          <w:lang w:val="el-GR"/>
        </w:rPr>
        <w:t>Τ-λεμφοκύτταρα,</w:t>
      </w:r>
      <w:r w:rsidRPr="00D61706">
        <w:rPr>
          <w:i/>
          <w:spacing w:val="-7"/>
          <w:sz w:val="24"/>
          <w:lang w:val="el-GR"/>
        </w:rPr>
        <w:t xml:space="preserve"> </w:t>
      </w:r>
      <w:r w:rsidRPr="00D61706">
        <w:rPr>
          <w:i/>
          <w:sz w:val="24"/>
          <w:lang w:val="el-GR"/>
        </w:rPr>
        <w:t>ειδικά</w:t>
      </w:r>
      <w:r w:rsidRPr="00D61706">
        <w:rPr>
          <w:i/>
          <w:spacing w:val="-7"/>
          <w:sz w:val="24"/>
          <w:lang w:val="el-GR"/>
        </w:rPr>
        <w:t xml:space="preserve"> </w:t>
      </w:r>
      <w:r w:rsidRPr="00D61706">
        <w:rPr>
          <w:i/>
          <w:sz w:val="24"/>
          <w:lang w:val="el-GR"/>
        </w:rPr>
        <w:t xml:space="preserve">κύτταρα </w:t>
      </w:r>
      <w:r w:rsidRPr="00D61706">
        <w:rPr>
          <w:i/>
          <w:sz w:val="24"/>
          <w:lang w:val="el-GR"/>
        </w:rPr>
        <w:t>που παράγουν ισταμίνη, πλασματοκύτταρα, Β-λεμφοκύτταρα μνήμης</w:t>
      </w:r>
      <w:r w:rsidRPr="00D61706">
        <w:rPr>
          <w:sz w:val="24"/>
          <w:lang w:val="el-GR"/>
        </w:rPr>
        <w:t xml:space="preserve">. </w:t>
      </w:r>
      <w:r>
        <w:rPr>
          <w:sz w:val="24"/>
        </w:rPr>
        <w:t>Να αιτιολογήσετε την απάντησή σας (μονάδες</w:t>
      </w:r>
      <w:r>
        <w:rPr>
          <w:spacing w:val="-4"/>
          <w:sz w:val="24"/>
        </w:rPr>
        <w:t xml:space="preserve"> </w:t>
      </w:r>
      <w:r>
        <w:rPr>
          <w:sz w:val="24"/>
        </w:rPr>
        <w:t>4).</w:t>
      </w:r>
    </w:p>
    <w:p w14:paraId="1A129AA9" w14:textId="77777777" w:rsidR="009D3C66" w:rsidRDefault="00691848">
      <w:pPr>
        <w:pStyle w:val="1"/>
        <w:ind w:left="7963"/>
      </w:pPr>
      <w:r>
        <w:t>Μονάδες 12</w:t>
      </w:r>
    </w:p>
    <w:p w14:paraId="56C410E2" w14:textId="77777777" w:rsidR="009D3C66" w:rsidRPr="00D61706" w:rsidRDefault="00691848">
      <w:pPr>
        <w:pStyle w:val="a4"/>
        <w:numPr>
          <w:ilvl w:val="1"/>
          <w:numId w:val="119"/>
        </w:numPr>
        <w:tabs>
          <w:tab w:val="left" w:pos="496"/>
        </w:tabs>
        <w:spacing w:before="147" w:line="360" w:lineRule="auto"/>
        <w:ind w:right="134" w:firstLine="0"/>
        <w:jc w:val="both"/>
        <w:rPr>
          <w:b/>
          <w:sz w:val="24"/>
          <w:lang w:val="el-GR"/>
        </w:rPr>
      </w:pPr>
      <w:r w:rsidRPr="00D61706">
        <w:rPr>
          <w:b/>
          <w:sz w:val="24"/>
          <w:lang w:val="el-GR"/>
        </w:rPr>
        <w:t>Τα κυτοχρώματα είναι πρωτεΐνες που παίζουν βασικό ρόλο στην κυτταρική αναπνοή των</w:t>
      </w:r>
      <w:r w:rsidRPr="00D61706">
        <w:rPr>
          <w:b/>
          <w:spacing w:val="-13"/>
          <w:sz w:val="24"/>
          <w:lang w:val="el-GR"/>
        </w:rPr>
        <w:t xml:space="preserve"> </w:t>
      </w:r>
      <w:r w:rsidRPr="00D61706">
        <w:rPr>
          <w:b/>
          <w:sz w:val="24"/>
          <w:lang w:val="el-GR"/>
        </w:rPr>
        <w:t>οργανισμών.</w:t>
      </w:r>
      <w:r w:rsidRPr="00D61706">
        <w:rPr>
          <w:b/>
          <w:spacing w:val="-15"/>
          <w:sz w:val="24"/>
          <w:lang w:val="el-GR"/>
        </w:rPr>
        <w:t xml:space="preserve"> </w:t>
      </w:r>
      <w:r w:rsidRPr="00D61706">
        <w:rPr>
          <w:b/>
          <w:sz w:val="24"/>
          <w:lang w:val="el-GR"/>
        </w:rPr>
        <w:t>Επειδή</w:t>
      </w:r>
      <w:r w:rsidRPr="00D61706">
        <w:rPr>
          <w:b/>
          <w:spacing w:val="-14"/>
          <w:sz w:val="24"/>
          <w:lang w:val="el-GR"/>
        </w:rPr>
        <w:t xml:space="preserve"> </w:t>
      </w:r>
      <w:r w:rsidRPr="00D61706">
        <w:rPr>
          <w:b/>
          <w:sz w:val="24"/>
          <w:lang w:val="el-GR"/>
        </w:rPr>
        <w:t>έχουν</w:t>
      </w:r>
      <w:r w:rsidRPr="00D61706">
        <w:rPr>
          <w:b/>
          <w:spacing w:val="-15"/>
          <w:sz w:val="24"/>
          <w:lang w:val="el-GR"/>
        </w:rPr>
        <w:t xml:space="preserve"> </w:t>
      </w:r>
      <w:r w:rsidRPr="00D61706">
        <w:rPr>
          <w:b/>
          <w:sz w:val="24"/>
          <w:lang w:val="el-GR"/>
        </w:rPr>
        <w:t>εντοπιστεί</w:t>
      </w:r>
      <w:r w:rsidRPr="00D61706">
        <w:rPr>
          <w:b/>
          <w:spacing w:val="-14"/>
          <w:sz w:val="24"/>
          <w:lang w:val="el-GR"/>
        </w:rPr>
        <w:t xml:space="preserve"> </w:t>
      </w:r>
      <w:r w:rsidRPr="00D61706">
        <w:rPr>
          <w:b/>
          <w:sz w:val="24"/>
          <w:lang w:val="el-GR"/>
        </w:rPr>
        <w:t>σε</w:t>
      </w:r>
      <w:r w:rsidRPr="00D61706">
        <w:rPr>
          <w:b/>
          <w:spacing w:val="27"/>
          <w:sz w:val="24"/>
          <w:lang w:val="el-GR"/>
        </w:rPr>
        <w:t xml:space="preserve"> </w:t>
      </w:r>
      <w:r w:rsidRPr="00D61706">
        <w:rPr>
          <w:b/>
          <w:sz w:val="24"/>
          <w:lang w:val="el-GR"/>
        </w:rPr>
        <w:t>όλα</w:t>
      </w:r>
      <w:r w:rsidRPr="00D61706">
        <w:rPr>
          <w:b/>
          <w:spacing w:val="-14"/>
          <w:sz w:val="24"/>
          <w:lang w:val="el-GR"/>
        </w:rPr>
        <w:t xml:space="preserve"> </w:t>
      </w:r>
      <w:r w:rsidRPr="00D61706">
        <w:rPr>
          <w:b/>
          <w:sz w:val="24"/>
          <w:lang w:val="el-GR"/>
        </w:rPr>
        <w:t>τα</w:t>
      </w:r>
      <w:r w:rsidRPr="00D61706">
        <w:rPr>
          <w:b/>
          <w:spacing w:val="-15"/>
          <w:sz w:val="24"/>
          <w:lang w:val="el-GR"/>
        </w:rPr>
        <w:t xml:space="preserve"> </w:t>
      </w:r>
      <w:r w:rsidRPr="00D61706">
        <w:rPr>
          <w:b/>
          <w:sz w:val="24"/>
          <w:lang w:val="el-GR"/>
        </w:rPr>
        <w:t>βασίλει</w:t>
      </w:r>
      <w:r w:rsidRPr="00D61706">
        <w:rPr>
          <w:b/>
          <w:sz w:val="24"/>
          <w:lang w:val="el-GR"/>
        </w:rPr>
        <w:t>α</w:t>
      </w:r>
      <w:r w:rsidRPr="00D61706">
        <w:rPr>
          <w:b/>
          <w:spacing w:val="-14"/>
          <w:sz w:val="24"/>
          <w:lang w:val="el-GR"/>
        </w:rPr>
        <w:t xml:space="preserve"> </w:t>
      </w:r>
      <w:r w:rsidRPr="00D61706">
        <w:rPr>
          <w:b/>
          <w:sz w:val="24"/>
          <w:lang w:val="el-GR"/>
        </w:rPr>
        <w:t>της</w:t>
      </w:r>
      <w:r w:rsidRPr="00D61706">
        <w:rPr>
          <w:b/>
          <w:spacing w:val="-14"/>
          <w:sz w:val="24"/>
          <w:lang w:val="el-GR"/>
        </w:rPr>
        <w:t xml:space="preserve"> </w:t>
      </w:r>
      <w:r w:rsidRPr="00D61706">
        <w:rPr>
          <w:b/>
          <w:sz w:val="24"/>
          <w:lang w:val="el-GR"/>
        </w:rPr>
        <w:t>ζωής</w:t>
      </w:r>
      <w:r w:rsidRPr="00D61706">
        <w:rPr>
          <w:b/>
          <w:spacing w:val="-16"/>
          <w:sz w:val="24"/>
          <w:lang w:val="el-GR"/>
        </w:rPr>
        <w:t xml:space="preserve"> </w:t>
      </w:r>
      <w:r w:rsidRPr="00D61706">
        <w:rPr>
          <w:b/>
          <w:sz w:val="24"/>
          <w:lang w:val="el-GR"/>
        </w:rPr>
        <w:t>όπως</w:t>
      </w:r>
      <w:r w:rsidRPr="00D61706">
        <w:rPr>
          <w:b/>
          <w:spacing w:val="-15"/>
          <w:sz w:val="24"/>
          <w:lang w:val="el-GR"/>
        </w:rPr>
        <w:t xml:space="preserve"> </w:t>
      </w:r>
      <w:r w:rsidRPr="00D61706">
        <w:rPr>
          <w:b/>
          <w:sz w:val="24"/>
          <w:lang w:val="el-GR"/>
        </w:rPr>
        <w:t>τα</w:t>
      </w:r>
      <w:r w:rsidRPr="00D61706">
        <w:rPr>
          <w:b/>
          <w:spacing w:val="-13"/>
          <w:sz w:val="24"/>
          <w:lang w:val="el-GR"/>
        </w:rPr>
        <w:t xml:space="preserve"> </w:t>
      </w:r>
      <w:r w:rsidRPr="00D61706">
        <w:rPr>
          <w:b/>
          <w:sz w:val="24"/>
          <w:lang w:val="el-GR"/>
        </w:rPr>
        <w:t>ζώα,</w:t>
      </w:r>
      <w:r w:rsidRPr="00D61706">
        <w:rPr>
          <w:b/>
          <w:spacing w:val="-15"/>
          <w:sz w:val="24"/>
          <w:lang w:val="el-GR"/>
        </w:rPr>
        <w:t xml:space="preserve"> </w:t>
      </w:r>
      <w:r w:rsidRPr="00D61706">
        <w:rPr>
          <w:b/>
          <w:sz w:val="24"/>
          <w:lang w:val="el-GR"/>
        </w:rPr>
        <w:t>φυτά, μύκητες και βακτήρια (ενώ ακόμη και οι ιοί φέρουν γονίδια τους) χρησιμοποιούνται σε εξελικτικές μελέτες, μέσω της σύγκρισης των αμινοξέων τους. Στον πίνακα που ακολουθεί παρουσιάζεται ο αριθμός των διαφορετικών αμινοξέων για το ίδιο κυτόχρωμα τεσσάρω</w:t>
      </w:r>
      <w:r w:rsidRPr="00D61706">
        <w:rPr>
          <w:b/>
          <w:sz w:val="24"/>
          <w:lang w:val="el-GR"/>
        </w:rPr>
        <w:t>ν ειδών θηλαστικών (Α, Β, Γ, Δ).</w:t>
      </w:r>
    </w:p>
    <w:p w14:paraId="3AC89B3C" w14:textId="77777777" w:rsidR="009D3C66" w:rsidRPr="00D61706" w:rsidRDefault="009D3C66">
      <w:pPr>
        <w:pStyle w:val="a3"/>
        <w:spacing w:before="11"/>
        <w:ind w:left="0"/>
        <w:jc w:val="left"/>
        <w:rPr>
          <w:b/>
          <w:sz w:val="23"/>
          <w:lang w:val="el-GR"/>
        </w:rPr>
      </w:pPr>
    </w:p>
    <w:tbl>
      <w:tblPr>
        <w:tblStyle w:val="TableNormal"/>
        <w:tblW w:w="0" w:type="auto"/>
        <w:tblInd w:w="1760" w:type="dxa"/>
        <w:tblLayout w:type="fixed"/>
        <w:tblLook w:val="01E0" w:firstRow="1" w:lastRow="1" w:firstColumn="1" w:lastColumn="1" w:noHBand="0" w:noVBand="0"/>
      </w:tblPr>
      <w:tblGrid>
        <w:gridCol w:w="3722"/>
        <w:gridCol w:w="2070"/>
      </w:tblGrid>
      <w:tr w:rsidR="009D3C66" w14:paraId="46550C77" w14:textId="77777777">
        <w:trPr>
          <w:trHeight w:val="762"/>
        </w:trPr>
        <w:tc>
          <w:tcPr>
            <w:tcW w:w="3722" w:type="dxa"/>
            <w:tcBorders>
              <w:top w:val="single" w:sz="12" w:space="0" w:color="000000"/>
              <w:bottom w:val="single" w:sz="12" w:space="0" w:color="000000"/>
            </w:tcBorders>
          </w:tcPr>
          <w:p w14:paraId="3CF828F6" w14:textId="77777777" w:rsidR="009D3C66" w:rsidRPr="00D61706" w:rsidRDefault="00691848">
            <w:pPr>
              <w:pStyle w:val="TableParagraph"/>
              <w:spacing w:before="90" w:line="240" w:lineRule="auto"/>
              <w:ind w:left="1469" w:right="453" w:hanging="704"/>
              <w:jc w:val="left"/>
              <w:rPr>
                <w:b/>
                <w:sz w:val="24"/>
                <w:lang w:val="el-GR"/>
              </w:rPr>
            </w:pPr>
            <w:r w:rsidRPr="00D61706">
              <w:rPr>
                <w:b/>
                <w:sz w:val="24"/>
                <w:lang w:val="el-GR"/>
              </w:rPr>
              <w:t>ΕΙΔΗ ΠΟΥ ΣΥΓΚΡΙΝΟΝΤΑΙ (ΑΝΑ ΔΥΟ)</w:t>
            </w:r>
          </w:p>
        </w:tc>
        <w:tc>
          <w:tcPr>
            <w:tcW w:w="2070" w:type="dxa"/>
            <w:tcBorders>
              <w:top w:val="single" w:sz="12" w:space="0" w:color="000000"/>
              <w:bottom w:val="single" w:sz="12" w:space="0" w:color="000000"/>
            </w:tcBorders>
          </w:tcPr>
          <w:p w14:paraId="174828E1" w14:textId="77777777" w:rsidR="009D3C66" w:rsidRDefault="00691848">
            <w:pPr>
              <w:pStyle w:val="TableParagraph"/>
              <w:spacing w:before="90" w:line="240" w:lineRule="auto"/>
              <w:ind w:left="618" w:right="169" w:hanging="144"/>
              <w:jc w:val="left"/>
              <w:rPr>
                <w:b/>
                <w:sz w:val="24"/>
              </w:rPr>
            </w:pPr>
            <w:r>
              <w:rPr>
                <w:b/>
                <w:sz w:val="24"/>
              </w:rPr>
              <w:t>ΔΙΑΦΟΡΕΤΙΚΑ ΑΜΙΝΟΞΕΑ</w:t>
            </w:r>
          </w:p>
        </w:tc>
      </w:tr>
      <w:tr w:rsidR="009D3C66" w14:paraId="75A38801" w14:textId="77777777">
        <w:trPr>
          <w:trHeight w:val="440"/>
        </w:trPr>
        <w:tc>
          <w:tcPr>
            <w:tcW w:w="3722" w:type="dxa"/>
            <w:tcBorders>
              <w:top w:val="single" w:sz="12" w:space="0" w:color="000000"/>
              <w:bottom w:val="single" w:sz="8" w:space="0" w:color="000000"/>
            </w:tcBorders>
          </w:tcPr>
          <w:p w14:paraId="47CC0B12" w14:textId="77777777" w:rsidR="009D3C66" w:rsidRDefault="00691848">
            <w:pPr>
              <w:pStyle w:val="TableParagraph"/>
              <w:spacing w:before="1" w:line="240" w:lineRule="auto"/>
              <w:ind w:right="1532"/>
              <w:jc w:val="right"/>
              <w:rPr>
                <w:b/>
                <w:sz w:val="24"/>
              </w:rPr>
            </w:pPr>
            <w:r>
              <w:rPr>
                <w:b/>
                <w:sz w:val="24"/>
              </w:rPr>
              <w:t>Α-Β</w:t>
            </w:r>
          </w:p>
        </w:tc>
        <w:tc>
          <w:tcPr>
            <w:tcW w:w="2070" w:type="dxa"/>
            <w:tcBorders>
              <w:top w:val="single" w:sz="12" w:space="0" w:color="000000"/>
              <w:bottom w:val="single" w:sz="8" w:space="0" w:color="000000"/>
            </w:tcBorders>
          </w:tcPr>
          <w:p w14:paraId="79D18335" w14:textId="77777777" w:rsidR="009D3C66" w:rsidRDefault="00691848">
            <w:pPr>
              <w:pStyle w:val="TableParagraph"/>
              <w:spacing w:before="1" w:line="240" w:lineRule="auto"/>
              <w:ind w:right="765"/>
              <w:jc w:val="right"/>
              <w:rPr>
                <w:b/>
                <w:sz w:val="24"/>
              </w:rPr>
            </w:pPr>
            <w:r>
              <w:rPr>
                <w:b/>
                <w:sz w:val="24"/>
              </w:rPr>
              <w:t>12</w:t>
            </w:r>
          </w:p>
        </w:tc>
      </w:tr>
      <w:tr w:rsidR="009D3C66" w14:paraId="33E8B66E" w14:textId="77777777">
        <w:trPr>
          <w:trHeight w:val="438"/>
        </w:trPr>
        <w:tc>
          <w:tcPr>
            <w:tcW w:w="3722" w:type="dxa"/>
            <w:tcBorders>
              <w:top w:val="single" w:sz="8" w:space="0" w:color="000000"/>
              <w:bottom w:val="single" w:sz="8" w:space="0" w:color="000000"/>
            </w:tcBorders>
          </w:tcPr>
          <w:p w14:paraId="1DA58307" w14:textId="77777777" w:rsidR="009D3C66" w:rsidRDefault="00691848">
            <w:pPr>
              <w:pStyle w:val="TableParagraph"/>
              <w:ind w:right="1552"/>
              <w:jc w:val="right"/>
              <w:rPr>
                <w:b/>
                <w:sz w:val="24"/>
              </w:rPr>
            </w:pPr>
            <w:r>
              <w:rPr>
                <w:b/>
                <w:sz w:val="24"/>
              </w:rPr>
              <w:lastRenderedPageBreak/>
              <w:t>Α-Γ</w:t>
            </w:r>
          </w:p>
        </w:tc>
        <w:tc>
          <w:tcPr>
            <w:tcW w:w="2070" w:type="dxa"/>
            <w:tcBorders>
              <w:top w:val="single" w:sz="8" w:space="0" w:color="000000"/>
              <w:bottom w:val="single" w:sz="8" w:space="0" w:color="000000"/>
            </w:tcBorders>
          </w:tcPr>
          <w:p w14:paraId="71A07656" w14:textId="77777777" w:rsidR="009D3C66" w:rsidRDefault="00691848">
            <w:pPr>
              <w:pStyle w:val="TableParagraph"/>
              <w:ind w:right="828"/>
              <w:jc w:val="right"/>
              <w:rPr>
                <w:b/>
                <w:sz w:val="24"/>
              </w:rPr>
            </w:pPr>
            <w:r>
              <w:rPr>
                <w:b/>
                <w:sz w:val="24"/>
              </w:rPr>
              <w:t>9</w:t>
            </w:r>
          </w:p>
        </w:tc>
      </w:tr>
      <w:tr w:rsidR="009D3C66" w14:paraId="14FE0506" w14:textId="77777777">
        <w:trPr>
          <w:trHeight w:val="440"/>
        </w:trPr>
        <w:tc>
          <w:tcPr>
            <w:tcW w:w="3722" w:type="dxa"/>
            <w:tcBorders>
              <w:top w:val="single" w:sz="8" w:space="0" w:color="000000"/>
              <w:bottom w:val="single" w:sz="8" w:space="0" w:color="000000"/>
            </w:tcBorders>
          </w:tcPr>
          <w:p w14:paraId="01AB771A" w14:textId="77777777" w:rsidR="009D3C66" w:rsidRDefault="00691848">
            <w:pPr>
              <w:pStyle w:val="TableParagraph"/>
              <w:spacing w:before="1" w:line="240" w:lineRule="auto"/>
              <w:ind w:right="1531"/>
              <w:jc w:val="right"/>
              <w:rPr>
                <w:b/>
                <w:sz w:val="24"/>
              </w:rPr>
            </w:pPr>
            <w:r>
              <w:rPr>
                <w:b/>
                <w:sz w:val="24"/>
              </w:rPr>
              <w:t>Α-Δ</w:t>
            </w:r>
          </w:p>
        </w:tc>
        <w:tc>
          <w:tcPr>
            <w:tcW w:w="2070" w:type="dxa"/>
            <w:tcBorders>
              <w:top w:val="single" w:sz="8" w:space="0" w:color="000000"/>
              <w:bottom w:val="single" w:sz="8" w:space="0" w:color="000000"/>
            </w:tcBorders>
          </w:tcPr>
          <w:p w14:paraId="2A04CB75" w14:textId="77777777" w:rsidR="009D3C66" w:rsidRDefault="00691848">
            <w:pPr>
              <w:pStyle w:val="TableParagraph"/>
              <w:spacing w:before="1" w:line="240" w:lineRule="auto"/>
              <w:ind w:right="828"/>
              <w:jc w:val="right"/>
              <w:rPr>
                <w:b/>
                <w:sz w:val="24"/>
              </w:rPr>
            </w:pPr>
            <w:r>
              <w:rPr>
                <w:b/>
                <w:sz w:val="24"/>
              </w:rPr>
              <w:t>3</w:t>
            </w:r>
          </w:p>
        </w:tc>
      </w:tr>
      <w:tr w:rsidR="009D3C66" w14:paraId="447B3242" w14:textId="77777777">
        <w:trPr>
          <w:trHeight w:val="438"/>
        </w:trPr>
        <w:tc>
          <w:tcPr>
            <w:tcW w:w="3722" w:type="dxa"/>
            <w:tcBorders>
              <w:top w:val="single" w:sz="8" w:space="0" w:color="000000"/>
              <w:bottom w:val="single" w:sz="8" w:space="0" w:color="000000"/>
            </w:tcBorders>
          </w:tcPr>
          <w:p w14:paraId="70138687" w14:textId="77777777" w:rsidR="009D3C66" w:rsidRDefault="00691848">
            <w:pPr>
              <w:pStyle w:val="TableParagraph"/>
              <w:ind w:right="1559"/>
              <w:jc w:val="right"/>
              <w:rPr>
                <w:b/>
                <w:sz w:val="24"/>
              </w:rPr>
            </w:pPr>
            <w:r>
              <w:rPr>
                <w:b/>
                <w:sz w:val="24"/>
              </w:rPr>
              <w:t>Β-Γ</w:t>
            </w:r>
          </w:p>
        </w:tc>
        <w:tc>
          <w:tcPr>
            <w:tcW w:w="2070" w:type="dxa"/>
            <w:tcBorders>
              <w:top w:val="single" w:sz="8" w:space="0" w:color="000000"/>
              <w:bottom w:val="single" w:sz="8" w:space="0" w:color="000000"/>
            </w:tcBorders>
          </w:tcPr>
          <w:p w14:paraId="381CD098" w14:textId="77777777" w:rsidR="009D3C66" w:rsidRDefault="00691848">
            <w:pPr>
              <w:pStyle w:val="TableParagraph"/>
              <w:ind w:right="765"/>
              <w:jc w:val="right"/>
              <w:rPr>
                <w:b/>
                <w:sz w:val="24"/>
              </w:rPr>
            </w:pPr>
            <w:r>
              <w:rPr>
                <w:b/>
                <w:sz w:val="24"/>
              </w:rPr>
              <w:t>10</w:t>
            </w:r>
          </w:p>
        </w:tc>
      </w:tr>
      <w:tr w:rsidR="009D3C66" w14:paraId="430AEC23" w14:textId="77777777">
        <w:trPr>
          <w:trHeight w:val="440"/>
        </w:trPr>
        <w:tc>
          <w:tcPr>
            <w:tcW w:w="3722" w:type="dxa"/>
            <w:tcBorders>
              <w:top w:val="single" w:sz="8" w:space="0" w:color="000000"/>
              <w:bottom w:val="single" w:sz="8" w:space="0" w:color="000000"/>
            </w:tcBorders>
          </w:tcPr>
          <w:p w14:paraId="4543DC0D" w14:textId="77777777" w:rsidR="009D3C66" w:rsidRDefault="00691848">
            <w:pPr>
              <w:pStyle w:val="TableParagraph"/>
              <w:spacing w:before="1" w:line="240" w:lineRule="auto"/>
              <w:ind w:right="1538"/>
              <w:jc w:val="right"/>
              <w:rPr>
                <w:b/>
                <w:sz w:val="24"/>
              </w:rPr>
            </w:pPr>
            <w:r>
              <w:rPr>
                <w:b/>
                <w:sz w:val="24"/>
              </w:rPr>
              <w:t>Β-Δ</w:t>
            </w:r>
          </w:p>
        </w:tc>
        <w:tc>
          <w:tcPr>
            <w:tcW w:w="2070" w:type="dxa"/>
            <w:tcBorders>
              <w:top w:val="single" w:sz="8" w:space="0" w:color="000000"/>
              <w:bottom w:val="single" w:sz="8" w:space="0" w:color="000000"/>
            </w:tcBorders>
          </w:tcPr>
          <w:p w14:paraId="575DC2E7" w14:textId="77777777" w:rsidR="009D3C66" w:rsidRDefault="00691848">
            <w:pPr>
              <w:pStyle w:val="TableParagraph"/>
              <w:spacing w:before="1" w:line="240" w:lineRule="auto"/>
              <w:ind w:right="765"/>
              <w:jc w:val="right"/>
              <w:rPr>
                <w:b/>
                <w:sz w:val="24"/>
              </w:rPr>
            </w:pPr>
            <w:r>
              <w:rPr>
                <w:b/>
                <w:sz w:val="24"/>
              </w:rPr>
              <w:t>16</w:t>
            </w:r>
          </w:p>
        </w:tc>
      </w:tr>
      <w:tr w:rsidR="009D3C66" w14:paraId="15CE052F" w14:textId="77777777">
        <w:trPr>
          <w:trHeight w:val="440"/>
        </w:trPr>
        <w:tc>
          <w:tcPr>
            <w:tcW w:w="3722" w:type="dxa"/>
            <w:tcBorders>
              <w:top w:val="single" w:sz="8" w:space="0" w:color="000000"/>
              <w:bottom w:val="single" w:sz="12" w:space="0" w:color="000000"/>
            </w:tcBorders>
          </w:tcPr>
          <w:p w14:paraId="1511DADA" w14:textId="77777777" w:rsidR="009D3C66" w:rsidRDefault="00691848">
            <w:pPr>
              <w:pStyle w:val="TableParagraph"/>
              <w:ind w:right="1555"/>
              <w:jc w:val="right"/>
              <w:rPr>
                <w:b/>
                <w:sz w:val="24"/>
              </w:rPr>
            </w:pPr>
            <w:r>
              <w:rPr>
                <w:b/>
                <w:sz w:val="24"/>
              </w:rPr>
              <w:t>Γ-Δ</w:t>
            </w:r>
          </w:p>
        </w:tc>
        <w:tc>
          <w:tcPr>
            <w:tcW w:w="2070" w:type="dxa"/>
            <w:tcBorders>
              <w:top w:val="single" w:sz="8" w:space="0" w:color="000000"/>
              <w:bottom w:val="single" w:sz="12" w:space="0" w:color="000000"/>
            </w:tcBorders>
          </w:tcPr>
          <w:p w14:paraId="69059264" w14:textId="77777777" w:rsidR="009D3C66" w:rsidRDefault="00691848">
            <w:pPr>
              <w:pStyle w:val="TableParagraph"/>
              <w:ind w:right="828"/>
              <w:jc w:val="right"/>
              <w:rPr>
                <w:b/>
                <w:sz w:val="24"/>
              </w:rPr>
            </w:pPr>
            <w:r>
              <w:rPr>
                <w:b/>
                <w:sz w:val="24"/>
              </w:rPr>
              <w:t>6</w:t>
            </w:r>
          </w:p>
        </w:tc>
      </w:tr>
    </w:tbl>
    <w:p w14:paraId="55EEA39F" w14:textId="77777777" w:rsidR="009D3C66" w:rsidRDefault="009D3C66">
      <w:pPr>
        <w:pStyle w:val="a3"/>
        <w:ind w:left="0"/>
        <w:jc w:val="left"/>
        <w:rPr>
          <w:b/>
          <w:sz w:val="17"/>
        </w:rPr>
      </w:pPr>
    </w:p>
    <w:p w14:paraId="3F07F89B" w14:textId="77777777" w:rsidR="009D3C66" w:rsidRPr="00D61706" w:rsidRDefault="00691848">
      <w:pPr>
        <w:pStyle w:val="a3"/>
        <w:spacing w:before="51" w:line="360" w:lineRule="auto"/>
        <w:ind w:right="133"/>
        <w:rPr>
          <w:lang w:val="el-GR"/>
        </w:rPr>
      </w:pPr>
      <w:r w:rsidRPr="00D61706">
        <w:rPr>
          <w:lang w:val="el-GR"/>
        </w:rPr>
        <w:t>α. Να εξηγήσετε με ποιο τρόπο μπορεί να συνεισφέρει στις εξελικτικές μελέτες η σύγκριση των πρωτεϊνών διαφορετικών ειδών οργανισμών (μονάδες 4) και να αιτιολογήσετε ποιοι πιστεύετε ότι είναι οι δύο πιο συγγενικοί οργανισμοί (από άποψη εξέλιξης) με βάση τον</w:t>
      </w:r>
      <w:r w:rsidRPr="00D61706">
        <w:rPr>
          <w:lang w:val="el-GR"/>
        </w:rPr>
        <w:t xml:space="preserve"> πίνακα (μονάδες 2).</w:t>
      </w:r>
    </w:p>
    <w:p w14:paraId="2FD93717" w14:textId="77777777" w:rsidR="009D3C66" w:rsidRPr="00D61706" w:rsidRDefault="00691848">
      <w:pPr>
        <w:pStyle w:val="a3"/>
        <w:spacing w:line="360" w:lineRule="auto"/>
        <w:ind w:right="133"/>
        <w:rPr>
          <w:lang w:val="el-GR"/>
        </w:rPr>
      </w:pPr>
      <w:r w:rsidRPr="00D61706">
        <w:rPr>
          <w:lang w:val="el-GR"/>
        </w:rPr>
        <w:t>β.</w:t>
      </w:r>
      <w:r w:rsidRPr="00D61706">
        <w:rPr>
          <w:spacing w:val="-6"/>
          <w:lang w:val="el-GR"/>
        </w:rPr>
        <w:t xml:space="preserve"> </w:t>
      </w:r>
      <w:r w:rsidRPr="00D61706">
        <w:rPr>
          <w:lang w:val="el-GR"/>
        </w:rPr>
        <w:t>Να</w:t>
      </w:r>
      <w:r w:rsidRPr="00D61706">
        <w:rPr>
          <w:spacing w:val="-5"/>
          <w:lang w:val="el-GR"/>
        </w:rPr>
        <w:t xml:space="preserve"> </w:t>
      </w:r>
      <w:r w:rsidRPr="00D61706">
        <w:rPr>
          <w:lang w:val="el-GR"/>
        </w:rPr>
        <w:t>αναφέρετε</w:t>
      </w:r>
      <w:r w:rsidRPr="00D61706">
        <w:rPr>
          <w:spacing w:val="-5"/>
          <w:lang w:val="el-GR"/>
        </w:rPr>
        <w:t xml:space="preserve"> </w:t>
      </w:r>
      <w:r w:rsidRPr="00D61706">
        <w:rPr>
          <w:lang w:val="el-GR"/>
        </w:rPr>
        <w:t>ποια</w:t>
      </w:r>
      <w:r w:rsidRPr="00D61706">
        <w:rPr>
          <w:spacing w:val="-5"/>
          <w:lang w:val="el-GR"/>
        </w:rPr>
        <w:t xml:space="preserve"> </w:t>
      </w:r>
      <w:r w:rsidRPr="00D61706">
        <w:rPr>
          <w:lang w:val="el-GR"/>
        </w:rPr>
        <w:t>άλλα</w:t>
      </w:r>
      <w:r w:rsidRPr="00D61706">
        <w:rPr>
          <w:spacing w:val="-5"/>
          <w:lang w:val="el-GR"/>
        </w:rPr>
        <w:t xml:space="preserve"> </w:t>
      </w:r>
      <w:r w:rsidRPr="00D61706">
        <w:rPr>
          <w:lang w:val="el-GR"/>
        </w:rPr>
        <w:t>δεδομένα</w:t>
      </w:r>
      <w:r w:rsidRPr="00D61706">
        <w:rPr>
          <w:spacing w:val="-6"/>
          <w:lang w:val="el-GR"/>
        </w:rPr>
        <w:t xml:space="preserve"> </w:t>
      </w:r>
      <w:r w:rsidRPr="00D61706">
        <w:rPr>
          <w:lang w:val="el-GR"/>
        </w:rPr>
        <w:t>από</w:t>
      </w:r>
      <w:r w:rsidRPr="00D61706">
        <w:rPr>
          <w:spacing w:val="-5"/>
          <w:lang w:val="el-GR"/>
        </w:rPr>
        <w:t xml:space="preserve"> </w:t>
      </w:r>
      <w:r w:rsidRPr="00D61706">
        <w:rPr>
          <w:lang w:val="el-GR"/>
        </w:rPr>
        <w:t>τον</w:t>
      </w:r>
      <w:r w:rsidRPr="00D61706">
        <w:rPr>
          <w:spacing w:val="-5"/>
          <w:lang w:val="el-GR"/>
        </w:rPr>
        <w:t xml:space="preserve"> </w:t>
      </w:r>
      <w:r w:rsidRPr="00D61706">
        <w:rPr>
          <w:lang w:val="el-GR"/>
        </w:rPr>
        <w:t>κλάδο</w:t>
      </w:r>
      <w:r w:rsidRPr="00D61706">
        <w:rPr>
          <w:spacing w:val="-4"/>
          <w:lang w:val="el-GR"/>
        </w:rPr>
        <w:t xml:space="preserve"> </w:t>
      </w:r>
      <w:r w:rsidRPr="00D61706">
        <w:rPr>
          <w:lang w:val="el-GR"/>
        </w:rPr>
        <w:t>της</w:t>
      </w:r>
      <w:r w:rsidRPr="00D61706">
        <w:rPr>
          <w:spacing w:val="-4"/>
          <w:lang w:val="el-GR"/>
        </w:rPr>
        <w:t xml:space="preserve"> </w:t>
      </w:r>
      <w:r w:rsidRPr="00D61706">
        <w:rPr>
          <w:lang w:val="el-GR"/>
        </w:rPr>
        <w:t>μοριακής</w:t>
      </w:r>
      <w:r w:rsidRPr="00D61706">
        <w:rPr>
          <w:spacing w:val="-5"/>
          <w:lang w:val="el-GR"/>
        </w:rPr>
        <w:t xml:space="preserve"> </w:t>
      </w:r>
      <w:r w:rsidRPr="00D61706">
        <w:rPr>
          <w:lang w:val="el-GR"/>
        </w:rPr>
        <w:t>βιολογίας,</w:t>
      </w:r>
      <w:r w:rsidRPr="00D61706">
        <w:rPr>
          <w:spacing w:val="-5"/>
          <w:lang w:val="el-GR"/>
        </w:rPr>
        <w:t xml:space="preserve"> </w:t>
      </w:r>
      <w:r w:rsidRPr="00D61706">
        <w:rPr>
          <w:lang w:val="el-GR"/>
        </w:rPr>
        <w:t>εκτός</w:t>
      </w:r>
      <w:r w:rsidRPr="00D61706">
        <w:rPr>
          <w:spacing w:val="-6"/>
          <w:lang w:val="el-GR"/>
        </w:rPr>
        <w:t xml:space="preserve"> </w:t>
      </w:r>
      <w:r w:rsidRPr="00D61706">
        <w:rPr>
          <w:lang w:val="el-GR"/>
        </w:rPr>
        <w:t>από</w:t>
      </w:r>
      <w:r w:rsidRPr="00D61706">
        <w:rPr>
          <w:spacing w:val="-5"/>
          <w:lang w:val="el-GR"/>
        </w:rPr>
        <w:t xml:space="preserve"> </w:t>
      </w:r>
      <w:r w:rsidRPr="00D61706">
        <w:rPr>
          <w:lang w:val="el-GR"/>
        </w:rPr>
        <w:t>την σύγκριση των πρωτεϊνών, χρησιμοποιούν οι επιστήμονες για να μελετήσουν τη φυλογένεση (μονάδες 3) και να εξηγήσετε με ποιο τρόπο αυτά τα δεδομένα βοηθούν να κατανοήσουμε τις εξελικτικές σχέσεις μεταξύ των οργανισμών (μονάδες</w:t>
      </w:r>
      <w:r w:rsidRPr="00D61706">
        <w:rPr>
          <w:spacing w:val="-8"/>
          <w:lang w:val="el-GR"/>
        </w:rPr>
        <w:t xml:space="preserve"> </w:t>
      </w:r>
      <w:r w:rsidRPr="00D61706">
        <w:rPr>
          <w:lang w:val="el-GR"/>
        </w:rPr>
        <w:t>4).</w:t>
      </w:r>
    </w:p>
    <w:p w14:paraId="3B232C98" w14:textId="77777777" w:rsidR="009D3C66" w:rsidRPr="00D61706" w:rsidRDefault="00691848">
      <w:pPr>
        <w:pStyle w:val="1"/>
        <w:spacing w:before="1"/>
        <w:ind w:left="0" w:right="132"/>
        <w:jc w:val="right"/>
        <w:rPr>
          <w:lang w:val="el-GR"/>
        </w:rPr>
      </w:pPr>
      <w:r w:rsidRPr="00D61706">
        <w:rPr>
          <w:lang w:val="el-GR"/>
        </w:rPr>
        <w:t>Μονάδες 13</w:t>
      </w:r>
    </w:p>
    <w:p w14:paraId="7CC085F1" w14:textId="77777777" w:rsidR="009D3C66" w:rsidRPr="00D61706" w:rsidRDefault="00691848">
      <w:pPr>
        <w:spacing w:before="39"/>
        <w:ind w:left="118"/>
        <w:rPr>
          <w:b/>
          <w:sz w:val="24"/>
          <w:lang w:val="el-GR"/>
        </w:rPr>
      </w:pPr>
      <w:bookmarkStart w:id="65" w:name="15502_SOLUTION"/>
      <w:bookmarkEnd w:id="65"/>
      <w:r w:rsidRPr="00D61706">
        <w:rPr>
          <w:b/>
          <w:sz w:val="24"/>
          <w:lang w:val="el-GR"/>
        </w:rPr>
        <w:t>4.1</w:t>
      </w:r>
    </w:p>
    <w:p w14:paraId="00DF7799" w14:textId="77777777" w:rsidR="009D3C66" w:rsidRPr="00D61706" w:rsidRDefault="00691848">
      <w:pPr>
        <w:pStyle w:val="a3"/>
        <w:spacing w:before="147" w:line="360" w:lineRule="auto"/>
        <w:ind w:right="139"/>
        <w:rPr>
          <w:lang w:val="el-GR"/>
        </w:rPr>
      </w:pPr>
      <w:r w:rsidRPr="00D61706">
        <w:rPr>
          <w:lang w:val="el-GR"/>
        </w:rPr>
        <w:t>α. Όχι, οι ιντερφερόνες είναι ειδικές πρωτεΐνες της μη ειδικής άμυνας με αντιμικροβιακή δράση που παράγονται σε περιπτώσεις μολύνσεων μόνο από ιούς. Επειδή η συγκεκριμένη ασθένεια προκαλείται από πρωτόζωο, οι ιντερφερόνες δεν θα βοηθήσουν τον ασθενή.</w:t>
      </w:r>
    </w:p>
    <w:p w14:paraId="17FBE49A" w14:textId="77777777" w:rsidR="009D3C66" w:rsidRPr="00D61706" w:rsidRDefault="00691848">
      <w:pPr>
        <w:pStyle w:val="a3"/>
        <w:spacing w:line="360" w:lineRule="auto"/>
        <w:ind w:right="132"/>
        <w:rPr>
          <w:lang w:val="el-GR"/>
        </w:rPr>
      </w:pPr>
      <w:r w:rsidRPr="00D61706">
        <w:rPr>
          <w:lang w:val="el-GR"/>
        </w:rPr>
        <w:t>β. Θα ενεργοποιηθούν τα βοηθητικά Τ-λεμφοκύτταρα από τα μακροφάγα. Αυτά θα ενεργοποιήσουν τα κατάλληλα Β-λεμφοκύτταρα, που θα διαφοροποιηθούν και θα πολλαπλασιαστούν σε πλασματοκύτταρα και Β-λεμφοκύτταρα μνήμης. Τα τελευταία, όμως, θα δράσουν σε επόμενη έκ</w:t>
      </w:r>
      <w:r w:rsidRPr="00D61706">
        <w:rPr>
          <w:lang w:val="el-GR"/>
        </w:rPr>
        <w:t>θεση του οργανισμού στο ίδιο αντιγόνο. Από τα υπόλοιπα κύτταρα, τα ουδετερόφιλα ανήκουν στη μη ειδική άμυνα, ενώ τα κυτταροτοξικά Τ-λεμφοκύτταρα ενεργοποιούνται στην περίπτωση, κατά την οποία το αντιγόνο είναι ένα κύτταρο</w:t>
      </w:r>
      <w:r w:rsidRPr="00D61706">
        <w:rPr>
          <w:spacing w:val="-11"/>
          <w:lang w:val="el-GR"/>
        </w:rPr>
        <w:t xml:space="preserve"> </w:t>
      </w:r>
      <w:r w:rsidRPr="00D61706">
        <w:rPr>
          <w:lang w:val="el-GR"/>
        </w:rPr>
        <w:t>(καρκινικό</w:t>
      </w:r>
      <w:r w:rsidRPr="00D61706">
        <w:rPr>
          <w:spacing w:val="-12"/>
          <w:lang w:val="el-GR"/>
        </w:rPr>
        <w:t xml:space="preserve"> </w:t>
      </w:r>
      <w:r w:rsidRPr="00D61706">
        <w:rPr>
          <w:lang w:val="el-GR"/>
        </w:rPr>
        <w:t>κύτταρο,</w:t>
      </w:r>
      <w:r w:rsidRPr="00D61706">
        <w:rPr>
          <w:spacing w:val="-12"/>
          <w:lang w:val="el-GR"/>
        </w:rPr>
        <w:t xml:space="preserve"> </w:t>
      </w:r>
      <w:r w:rsidRPr="00D61706">
        <w:rPr>
          <w:lang w:val="el-GR"/>
        </w:rPr>
        <w:t>κύτταρο</w:t>
      </w:r>
      <w:r w:rsidRPr="00D61706">
        <w:rPr>
          <w:spacing w:val="-11"/>
          <w:lang w:val="el-GR"/>
        </w:rPr>
        <w:t xml:space="preserve"> </w:t>
      </w:r>
      <w:r w:rsidRPr="00D61706">
        <w:rPr>
          <w:lang w:val="el-GR"/>
        </w:rPr>
        <w:t>μεταμο</w:t>
      </w:r>
      <w:r w:rsidRPr="00D61706">
        <w:rPr>
          <w:lang w:val="el-GR"/>
        </w:rPr>
        <w:t>σχευμένου</w:t>
      </w:r>
      <w:r w:rsidRPr="00D61706">
        <w:rPr>
          <w:spacing w:val="-12"/>
          <w:lang w:val="el-GR"/>
        </w:rPr>
        <w:t xml:space="preserve"> </w:t>
      </w:r>
      <w:r w:rsidRPr="00D61706">
        <w:rPr>
          <w:lang w:val="el-GR"/>
        </w:rPr>
        <w:t>ιστού</w:t>
      </w:r>
      <w:r w:rsidRPr="00D61706">
        <w:rPr>
          <w:spacing w:val="-12"/>
          <w:lang w:val="el-GR"/>
        </w:rPr>
        <w:t xml:space="preserve"> </w:t>
      </w:r>
      <w:r w:rsidRPr="00D61706">
        <w:rPr>
          <w:lang w:val="el-GR"/>
        </w:rPr>
        <w:t>ή</w:t>
      </w:r>
      <w:r w:rsidRPr="00D61706">
        <w:rPr>
          <w:spacing w:val="-13"/>
          <w:lang w:val="el-GR"/>
        </w:rPr>
        <w:t xml:space="preserve"> </w:t>
      </w:r>
      <w:r w:rsidRPr="00D61706">
        <w:rPr>
          <w:lang w:val="el-GR"/>
        </w:rPr>
        <w:t>κύτταρο</w:t>
      </w:r>
      <w:r w:rsidRPr="00D61706">
        <w:rPr>
          <w:spacing w:val="-16"/>
          <w:lang w:val="el-GR"/>
        </w:rPr>
        <w:t xml:space="preserve"> </w:t>
      </w:r>
      <w:r w:rsidRPr="00D61706">
        <w:rPr>
          <w:lang w:val="el-GR"/>
        </w:rPr>
        <w:t>μολυσμένο</w:t>
      </w:r>
      <w:r w:rsidRPr="00D61706">
        <w:rPr>
          <w:spacing w:val="-11"/>
          <w:lang w:val="el-GR"/>
        </w:rPr>
        <w:t xml:space="preserve"> </w:t>
      </w:r>
      <w:r w:rsidRPr="00D61706">
        <w:rPr>
          <w:lang w:val="el-GR"/>
        </w:rPr>
        <w:t>από</w:t>
      </w:r>
      <w:r w:rsidRPr="00D61706">
        <w:rPr>
          <w:spacing w:val="-11"/>
          <w:lang w:val="el-GR"/>
        </w:rPr>
        <w:t xml:space="preserve"> </w:t>
      </w:r>
      <w:r w:rsidRPr="00D61706">
        <w:rPr>
          <w:lang w:val="el-GR"/>
        </w:rPr>
        <w:t>ιό). Τα</w:t>
      </w:r>
      <w:r w:rsidRPr="00D61706">
        <w:rPr>
          <w:spacing w:val="-5"/>
          <w:lang w:val="el-GR"/>
        </w:rPr>
        <w:t xml:space="preserve"> </w:t>
      </w:r>
      <w:r w:rsidRPr="00D61706">
        <w:rPr>
          <w:lang w:val="el-GR"/>
        </w:rPr>
        <w:t>κύτταρα</w:t>
      </w:r>
      <w:r w:rsidRPr="00D61706">
        <w:rPr>
          <w:spacing w:val="-6"/>
          <w:lang w:val="el-GR"/>
        </w:rPr>
        <w:t xml:space="preserve"> </w:t>
      </w:r>
      <w:r w:rsidRPr="00D61706">
        <w:rPr>
          <w:lang w:val="el-GR"/>
        </w:rPr>
        <w:t>που</w:t>
      </w:r>
      <w:r w:rsidRPr="00D61706">
        <w:rPr>
          <w:spacing w:val="-7"/>
          <w:lang w:val="el-GR"/>
        </w:rPr>
        <w:t xml:space="preserve"> </w:t>
      </w:r>
      <w:r w:rsidRPr="00D61706">
        <w:rPr>
          <w:lang w:val="el-GR"/>
        </w:rPr>
        <w:t>παράγουν</w:t>
      </w:r>
      <w:r w:rsidRPr="00D61706">
        <w:rPr>
          <w:spacing w:val="-6"/>
          <w:lang w:val="el-GR"/>
        </w:rPr>
        <w:t xml:space="preserve"> </w:t>
      </w:r>
      <w:r w:rsidRPr="00D61706">
        <w:rPr>
          <w:lang w:val="el-GR"/>
        </w:rPr>
        <w:t>ισταμίνη</w:t>
      </w:r>
      <w:r w:rsidRPr="00D61706">
        <w:rPr>
          <w:spacing w:val="-5"/>
          <w:lang w:val="el-GR"/>
        </w:rPr>
        <w:t xml:space="preserve"> </w:t>
      </w:r>
      <w:r w:rsidRPr="00D61706">
        <w:rPr>
          <w:lang w:val="el-GR"/>
        </w:rPr>
        <w:t>ενεργοποιούνται</w:t>
      </w:r>
      <w:r w:rsidRPr="00D61706">
        <w:rPr>
          <w:spacing w:val="-7"/>
          <w:lang w:val="el-GR"/>
        </w:rPr>
        <w:t xml:space="preserve"> </w:t>
      </w:r>
      <w:r w:rsidRPr="00D61706">
        <w:rPr>
          <w:lang w:val="el-GR"/>
        </w:rPr>
        <w:t>απέναντι</w:t>
      </w:r>
      <w:r w:rsidRPr="00D61706">
        <w:rPr>
          <w:spacing w:val="-7"/>
          <w:lang w:val="el-GR"/>
        </w:rPr>
        <w:t xml:space="preserve"> </w:t>
      </w:r>
      <w:r w:rsidRPr="00D61706">
        <w:rPr>
          <w:lang w:val="el-GR"/>
        </w:rPr>
        <w:t>σε</w:t>
      </w:r>
      <w:r w:rsidRPr="00D61706">
        <w:rPr>
          <w:spacing w:val="-6"/>
          <w:lang w:val="el-GR"/>
        </w:rPr>
        <w:t xml:space="preserve"> </w:t>
      </w:r>
      <w:r w:rsidRPr="00D61706">
        <w:rPr>
          <w:lang w:val="el-GR"/>
        </w:rPr>
        <w:t>αντιγόνα</w:t>
      </w:r>
      <w:r w:rsidRPr="00D61706">
        <w:rPr>
          <w:spacing w:val="-5"/>
          <w:lang w:val="el-GR"/>
        </w:rPr>
        <w:t xml:space="preserve"> </w:t>
      </w:r>
      <w:r w:rsidRPr="00D61706">
        <w:rPr>
          <w:lang w:val="el-GR"/>
        </w:rPr>
        <w:t>που</w:t>
      </w:r>
      <w:r w:rsidRPr="00D61706">
        <w:rPr>
          <w:spacing w:val="-7"/>
          <w:lang w:val="el-GR"/>
        </w:rPr>
        <w:t xml:space="preserve"> </w:t>
      </w:r>
      <w:r w:rsidRPr="00D61706">
        <w:rPr>
          <w:lang w:val="el-GR"/>
        </w:rPr>
        <w:t>θεωρούνται αλλεργιογόνα (πχ συστατικά</w:t>
      </w:r>
      <w:r w:rsidRPr="00D61706">
        <w:rPr>
          <w:spacing w:val="-1"/>
          <w:lang w:val="el-GR"/>
        </w:rPr>
        <w:t xml:space="preserve"> </w:t>
      </w:r>
      <w:r w:rsidRPr="00D61706">
        <w:rPr>
          <w:lang w:val="el-GR"/>
        </w:rPr>
        <w:t>τροφής).</w:t>
      </w:r>
    </w:p>
    <w:p w14:paraId="357DAE61" w14:textId="77777777" w:rsidR="009D3C66" w:rsidRPr="00D61706" w:rsidRDefault="009D3C66">
      <w:pPr>
        <w:pStyle w:val="a3"/>
        <w:spacing w:before="12"/>
        <w:ind w:left="0"/>
        <w:jc w:val="left"/>
        <w:rPr>
          <w:sz w:val="35"/>
          <w:lang w:val="el-GR"/>
        </w:rPr>
      </w:pPr>
    </w:p>
    <w:p w14:paraId="31979AB1" w14:textId="77777777" w:rsidR="009D3C66" w:rsidRPr="00D61706" w:rsidRDefault="00691848">
      <w:pPr>
        <w:pStyle w:val="1"/>
        <w:jc w:val="left"/>
        <w:rPr>
          <w:lang w:val="el-GR"/>
        </w:rPr>
      </w:pPr>
      <w:r w:rsidRPr="00D61706">
        <w:rPr>
          <w:lang w:val="el-GR"/>
        </w:rPr>
        <w:t>4.2</w:t>
      </w:r>
    </w:p>
    <w:p w14:paraId="20163332" w14:textId="77777777" w:rsidR="009D3C66" w:rsidRPr="00D61706" w:rsidRDefault="00691848">
      <w:pPr>
        <w:pStyle w:val="a3"/>
        <w:spacing w:before="146" w:line="360" w:lineRule="auto"/>
        <w:ind w:right="131"/>
        <w:rPr>
          <w:lang w:val="el-GR"/>
        </w:rPr>
      </w:pPr>
      <w:r w:rsidRPr="00D61706">
        <w:rPr>
          <w:lang w:val="el-GR"/>
        </w:rPr>
        <w:t>α. Τα δεδομένα της μοριακής βιολογίας και συγκεκριμένα η σύγκριση των πρωτεϊνών που έ</w:t>
      </w:r>
      <w:r w:rsidRPr="00D61706">
        <w:rPr>
          <w:lang w:val="el-GR"/>
        </w:rPr>
        <w:t>χουν παρόμοια λειτουργία, σε διαφορετικά είδη οργανισμών, παρέχει χρήσιμες πληροφορίες</w:t>
      </w:r>
      <w:r w:rsidRPr="00D61706">
        <w:rPr>
          <w:spacing w:val="-5"/>
          <w:lang w:val="el-GR"/>
        </w:rPr>
        <w:t xml:space="preserve"> </w:t>
      </w:r>
      <w:r w:rsidRPr="00D61706">
        <w:rPr>
          <w:lang w:val="el-GR"/>
        </w:rPr>
        <w:t>για</w:t>
      </w:r>
      <w:r w:rsidRPr="00D61706">
        <w:rPr>
          <w:spacing w:val="-4"/>
          <w:lang w:val="el-GR"/>
        </w:rPr>
        <w:t xml:space="preserve"> </w:t>
      </w:r>
      <w:r w:rsidRPr="00D61706">
        <w:rPr>
          <w:lang w:val="el-GR"/>
        </w:rPr>
        <w:t>τις</w:t>
      </w:r>
      <w:r w:rsidRPr="00D61706">
        <w:rPr>
          <w:spacing w:val="-5"/>
          <w:lang w:val="el-GR"/>
        </w:rPr>
        <w:t xml:space="preserve"> </w:t>
      </w:r>
      <w:r w:rsidRPr="00D61706">
        <w:rPr>
          <w:lang w:val="el-GR"/>
        </w:rPr>
        <w:t>εξελικτικές</w:t>
      </w:r>
      <w:r w:rsidRPr="00D61706">
        <w:rPr>
          <w:spacing w:val="-4"/>
          <w:lang w:val="el-GR"/>
        </w:rPr>
        <w:t xml:space="preserve"> </w:t>
      </w:r>
      <w:r w:rsidRPr="00D61706">
        <w:rPr>
          <w:lang w:val="el-GR"/>
        </w:rPr>
        <w:t>σχέσεις</w:t>
      </w:r>
      <w:r w:rsidRPr="00D61706">
        <w:rPr>
          <w:spacing w:val="-6"/>
          <w:lang w:val="el-GR"/>
        </w:rPr>
        <w:t xml:space="preserve"> </w:t>
      </w:r>
      <w:r w:rsidRPr="00D61706">
        <w:rPr>
          <w:lang w:val="el-GR"/>
        </w:rPr>
        <w:t>τους.</w:t>
      </w:r>
      <w:r w:rsidRPr="00D61706">
        <w:rPr>
          <w:spacing w:val="-2"/>
          <w:lang w:val="el-GR"/>
        </w:rPr>
        <w:t xml:space="preserve"> </w:t>
      </w:r>
      <w:r w:rsidRPr="00D61706">
        <w:rPr>
          <w:lang w:val="el-GR"/>
        </w:rPr>
        <w:t>Τα</w:t>
      </w:r>
      <w:r w:rsidRPr="00D61706">
        <w:rPr>
          <w:spacing w:val="-5"/>
          <w:lang w:val="el-GR"/>
        </w:rPr>
        <w:t xml:space="preserve"> </w:t>
      </w:r>
      <w:r w:rsidRPr="00D61706">
        <w:rPr>
          <w:lang w:val="el-GR"/>
        </w:rPr>
        <w:t>πιο</w:t>
      </w:r>
      <w:r w:rsidRPr="00D61706">
        <w:rPr>
          <w:spacing w:val="-3"/>
          <w:lang w:val="el-GR"/>
        </w:rPr>
        <w:t xml:space="preserve"> </w:t>
      </w:r>
      <w:r w:rsidRPr="00D61706">
        <w:rPr>
          <w:lang w:val="el-GR"/>
        </w:rPr>
        <w:t>συγγενικά</w:t>
      </w:r>
      <w:r w:rsidRPr="00D61706">
        <w:rPr>
          <w:spacing w:val="-5"/>
          <w:lang w:val="el-GR"/>
        </w:rPr>
        <w:t xml:space="preserve"> </w:t>
      </w:r>
      <w:r w:rsidRPr="00D61706">
        <w:rPr>
          <w:lang w:val="el-GR"/>
        </w:rPr>
        <w:t>είδη</w:t>
      </w:r>
      <w:r w:rsidRPr="00D61706">
        <w:rPr>
          <w:spacing w:val="-3"/>
          <w:lang w:val="el-GR"/>
        </w:rPr>
        <w:t xml:space="preserve"> </w:t>
      </w:r>
      <w:r w:rsidRPr="00D61706">
        <w:rPr>
          <w:lang w:val="el-GR"/>
        </w:rPr>
        <w:t>είναι</w:t>
      </w:r>
      <w:r w:rsidRPr="00D61706">
        <w:rPr>
          <w:spacing w:val="-5"/>
          <w:lang w:val="el-GR"/>
        </w:rPr>
        <w:t xml:space="preserve"> </w:t>
      </w:r>
      <w:r w:rsidRPr="00D61706">
        <w:rPr>
          <w:lang w:val="el-GR"/>
        </w:rPr>
        <w:t>το</w:t>
      </w:r>
      <w:r w:rsidRPr="00D61706">
        <w:rPr>
          <w:spacing w:val="-3"/>
          <w:lang w:val="el-GR"/>
        </w:rPr>
        <w:t xml:space="preserve"> </w:t>
      </w:r>
      <w:r w:rsidRPr="00D61706">
        <w:rPr>
          <w:lang w:val="el-GR"/>
        </w:rPr>
        <w:t>Α</w:t>
      </w:r>
      <w:r w:rsidRPr="00D61706">
        <w:rPr>
          <w:spacing w:val="-5"/>
          <w:lang w:val="el-GR"/>
        </w:rPr>
        <w:t xml:space="preserve"> </w:t>
      </w:r>
      <w:r w:rsidRPr="00D61706">
        <w:rPr>
          <w:lang w:val="el-GR"/>
        </w:rPr>
        <w:t>και</w:t>
      </w:r>
      <w:r w:rsidRPr="00D61706">
        <w:rPr>
          <w:spacing w:val="-5"/>
          <w:lang w:val="el-GR"/>
        </w:rPr>
        <w:t xml:space="preserve"> </w:t>
      </w:r>
      <w:r w:rsidRPr="00D61706">
        <w:rPr>
          <w:lang w:val="el-GR"/>
        </w:rPr>
        <w:t>το</w:t>
      </w:r>
      <w:r w:rsidRPr="00D61706">
        <w:rPr>
          <w:spacing w:val="-3"/>
          <w:lang w:val="el-GR"/>
        </w:rPr>
        <w:t xml:space="preserve"> </w:t>
      </w:r>
      <w:r w:rsidRPr="00D61706">
        <w:rPr>
          <w:lang w:val="el-GR"/>
        </w:rPr>
        <w:t>Δ,</w:t>
      </w:r>
      <w:r w:rsidRPr="00D61706">
        <w:rPr>
          <w:spacing w:val="-4"/>
          <w:lang w:val="el-GR"/>
        </w:rPr>
        <w:t xml:space="preserve"> </w:t>
      </w:r>
      <w:r w:rsidRPr="00D61706">
        <w:rPr>
          <w:lang w:val="el-GR"/>
        </w:rPr>
        <w:t>γιατί εμφανίζουν τα λιγότερα διαφορετικά αμινοξέα για το ίδιο κυτόχρωμα σε σχέση με τα υπόλοιπα</w:t>
      </w:r>
      <w:r w:rsidRPr="00D61706">
        <w:rPr>
          <w:spacing w:val="-1"/>
          <w:lang w:val="el-GR"/>
        </w:rPr>
        <w:t xml:space="preserve"> </w:t>
      </w:r>
      <w:r w:rsidRPr="00D61706">
        <w:rPr>
          <w:lang w:val="el-GR"/>
        </w:rPr>
        <w:t>είδη.</w:t>
      </w:r>
    </w:p>
    <w:p w14:paraId="0EB6D62A" w14:textId="77777777" w:rsidR="009D3C66" w:rsidRPr="00D61706" w:rsidRDefault="00691848">
      <w:pPr>
        <w:pStyle w:val="a3"/>
        <w:spacing w:before="1" w:line="360" w:lineRule="auto"/>
        <w:ind w:right="131"/>
        <w:rPr>
          <w:lang w:val="el-GR"/>
        </w:rPr>
      </w:pPr>
      <w:r w:rsidRPr="00D61706">
        <w:rPr>
          <w:lang w:val="el-GR"/>
        </w:rPr>
        <w:lastRenderedPageBreak/>
        <w:t>β.</w:t>
      </w:r>
      <w:r w:rsidRPr="00D61706">
        <w:rPr>
          <w:spacing w:val="-14"/>
          <w:lang w:val="el-GR"/>
        </w:rPr>
        <w:t xml:space="preserve"> </w:t>
      </w:r>
      <w:r w:rsidRPr="00D61706">
        <w:rPr>
          <w:lang w:val="el-GR"/>
        </w:rPr>
        <w:t>Τα</w:t>
      </w:r>
      <w:r w:rsidRPr="00D61706">
        <w:rPr>
          <w:spacing w:val="-12"/>
          <w:lang w:val="el-GR"/>
        </w:rPr>
        <w:t xml:space="preserve"> </w:t>
      </w:r>
      <w:r w:rsidRPr="00D61706">
        <w:rPr>
          <w:lang w:val="el-GR"/>
        </w:rPr>
        <w:t>δεδομένα</w:t>
      </w:r>
      <w:r w:rsidRPr="00D61706">
        <w:rPr>
          <w:spacing w:val="-13"/>
          <w:lang w:val="el-GR"/>
        </w:rPr>
        <w:t xml:space="preserve"> </w:t>
      </w:r>
      <w:r w:rsidRPr="00D61706">
        <w:rPr>
          <w:lang w:val="el-GR"/>
        </w:rPr>
        <w:t>που</w:t>
      </w:r>
      <w:r w:rsidRPr="00D61706">
        <w:rPr>
          <w:spacing w:val="-14"/>
          <w:lang w:val="el-GR"/>
        </w:rPr>
        <w:t xml:space="preserve"> </w:t>
      </w:r>
      <w:r w:rsidRPr="00D61706">
        <w:rPr>
          <w:lang w:val="el-GR"/>
        </w:rPr>
        <w:t>μπορούν</w:t>
      </w:r>
      <w:r w:rsidRPr="00D61706">
        <w:rPr>
          <w:spacing w:val="-13"/>
          <w:lang w:val="el-GR"/>
        </w:rPr>
        <w:t xml:space="preserve"> </w:t>
      </w:r>
      <w:r w:rsidRPr="00D61706">
        <w:rPr>
          <w:lang w:val="el-GR"/>
        </w:rPr>
        <w:t>να</w:t>
      </w:r>
      <w:r w:rsidRPr="00D61706">
        <w:rPr>
          <w:spacing w:val="-13"/>
          <w:lang w:val="el-GR"/>
        </w:rPr>
        <w:t xml:space="preserve"> </w:t>
      </w:r>
      <w:r w:rsidRPr="00D61706">
        <w:rPr>
          <w:lang w:val="el-GR"/>
        </w:rPr>
        <w:t>συγκρίνουν,</w:t>
      </w:r>
      <w:r w:rsidRPr="00D61706">
        <w:rPr>
          <w:spacing w:val="-14"/>
          <w:lang w:val="el-GR"/>
        </w:rPr>
        <w:t xml:space="preserve"> </w:t>
      </w:r>
      <w:r w:rsidRPr="00D61706">
        <w:rPr>
          <w:lang w:val="el-GR"/>
        </w:rPr>
        <w:t>επίσης,</w:t>
      </w:r>
      <w:r w:rsidRPr="00D61706">
        <w:rPr>
          <w:spacing w:val="-13"/>
          <w:lang w:val="el-GR"/>
        </w:rPr>
        <w:t xml:space="preserve"> </w:t>
      </w:r>
      <w:r w:rsidRPr="00D61706">
        <w:rPr>
          <w:lang w:val="el-GR"/>
        </w:rPr>
        <w:t>οι</w:t>
      </w:r>
      <w:r w:rsidRPr="00D61706">
        <w:rPr>
          <w:spacing w:val="-14"/>
          <w:lang w:val="el-GR"/>
        </w:rPr>
        <w:t xml:space="preserve"> </w:t>
      </w:r>
      <w:r w:rsidRPr="00D61706">
        <w:rPr>
          <w:lang w:val="el-GR"/>
        </w:rPr>
        <w:t>επιστήμονες</w:t>
      </w:r>
      <w:r w:rsidRPr="00D61706">
        <w:rPr>
          <w:spacing w:val="-13"/>
          <w:lang w:val="el-GR"/>
        </w:rPr>
        <w:t xml:space="preserve"> </w:t>
      </w:r>
      <w:r w:rsidRPr="00D61706">
        <w:rPr>
          <w:lang w:val="el-GR"/>
        </w:rPr>
        <w:t>είναι</w:t>
      </w:r>
      <w:r w:rsidRPr="00D61706">
        <w:rPr>
          <w:spacing w:val="-15"/>
          <w:lang w:val="el-GR"/>
        </w:rPr>
        <w:t xml:space="preserve"> </w:t>
      </w:r>
      <w:r w:rsidRPr="00D61706">
        <w:rPr>
          <w:lang w:val="el-GR"/>
        </w:rPr>
        <w:t>τα</w:t>
      </w:r>
      <w:r w:rsidRPr="00D61706">
        <w:rPr>
          <w:spacing w:val="-12"/>
          <w:lang w:val="el-GR"/>
        </w:rPr>
        <w:t xml:space="preserve"> </w:t>
      </w:r>
      <w:r w:rsidRPr="00D61706">
        <w:rPr>
          <w:lang w:val="el-GR"/>
        </w:rPr>
        <w:t>νουκλεϊκά</w:t>
      </w:r>
      <w:r w:rsidRPr="00D61706">
        <w:rPr>
          <w:spacing w:val="-13"/>
          <w:lang w:val="el-GR"/>
        </w:rPr>
        <w:t xml:space="preserve"> </w:t>
      </w:r>
      <w:r w:rsidRPr="00D61706">
        <w:rPr>
          <w:lang w:val="el-GR"/>
        </w:rPr>
        <w:t>οξέα. Η εξέλιξη ενός πληθυσμού είναι συνέπεια αλλαγών που γίνονται στο</w:t>
      </w:r>
      <w:r w:rsidRPr="00D61706">
        <w:rPr>
          <w:lang w:val="el-GR"/>
        </w:rPr>
        <w:t xml:space="preserve"> γενετικό υλικό του. Επομένως</w:t>
      </w:r>
      <w:r w:rsidRPr="00D61706">
        <w:rPr>
          <w:spacing w:val="-13"/>
          <w:lang w:val="el-GR"/>
        </w:rPr>
        <w:t xml:space="preserve"> </w:t>
      </w:r>
      <w:r w:rsidRPr="00D61706">
        <w:rPr>
          <w:lang w:val="el-GR"/>
        </w:rPr>
        <w:t>είναι</w:t>
      </w:r>
      <w:r w:rsidRPr="00D61706">
        <w:rPr>
          <w:spacing w:val="-13"/>
          <w:lang w:val="el-GR"/>
        </w:rPr>
        <w:t xml:space="preserve"> </w:t>
      </w:r>
      <w:r w:rsidRPr="00D61706">
        <w:rPr>
          <w:lang w:val="el-GR"/>
        </w:rPr>
        <w:t>αναμενόμενο</w:t>
      </w:r>
      <w:r w:rsidRPr="00D61706">
        <w:rPr>
          <w:spacing w:val="-12"/>
          <w:lang w:val="el-GR"/>
        </w:rPr>
        <w:t xml:space="preserve"> </w:t>
      </w:r>
      <w:r w:rsidRPr="00D61706">
        <w:rPr>
          <w:lang w:val="el-GR"/>
        </w:rPr>
        <w:t>να</w:t>
      </w:r>
      <w:r w:rsidRPr="00D61706">
        <w:rPr>
          <w:spacing w:val="-11"/>
          <w:lang w:val="el-GR"/>
        </w:rPr>
        <w:t xml:space="preserve"> </w:t>
      </w:r>
      <w:r w:rsidRPr="00D61706">
        <w:rPr>
          <w:lang w:val="el-GR"/>
        </w:rPr>
        <w:t>βρίσκεται</w:t>
      </w:r>
      <w:r w:rsidRPr="00D61706">
        <w:rPr>
          <w:spacing w:val="-12"/>
          <w:lang w:val="el-GR"/>
        </w:rPr>
        <w:t xml:space="preserve"> </w:t>
      </w:r>
      <w:r w:rsidRPr="00D61706">
        <w:rPr>
          <w:lang w:val="el-GR"/>
        </w:rPr>
        <w:t>σ'</w:t>
      </w:r>
      <w:r w:rsidRPr="00D61706">
        <w:rPr>
          <w:spacing w:val="-13"/>
          <w:lang w:val="el-GR"/>
        </w:rPr>
        <w:t xml:space="preserve"> </w:t>
      </w:r>
      <w:r w:rsidRPr="00D61706">
        <w:rPr>
          <w:lang w:val="el-GR"/>
        </w:rPr>
        <w:t>αυτό</w:t>
      </w:r>
      <w:r w:rsidRPr="00D61706">
        <w:rPr>
          <w:spacing w:val="-10"/>
          <w:lang w:val="el-GR"/>
        </w:rPr>
        <w:t xml:space="preserve"> </w:t>
      </w:r>
      <w:r w:rsidRPr="00D61706">
        <w:rPr>
          <w:lang w:val="el-GR"/>
        </w:rPr>
        <w:t>καταγεγραμμένη</w:t>
      </w:r>
      <w:r w:rsidRPr="00D61706">
        <w:rPr>
          <w:spacing w:val="-12"/>
          <w:lang w:val="el-GR"/>
        </w:rPr>
        <w:t xml:space="preserve"> </w:t>
      </w:r>
      <w:r w:rsidRPr="00D61706">
        <w:rPr>
          <w:lang w:val="el-GR"/>
        </w:rPr>
        <w:t>η</w:t>
      </w:r>
      <w:r w:rsidRPr="00D61706">
        <w:rPr>
          <w:spacing w:val="-11"/>
          <w:lang w:val="el-GR"/>
        </w:rPr>
        <w:t xml:space="preserve"> </w:t>
      </w:r>
      <w:r w:rsidRPr="00D61706">
        <w:rPr>
          <w:lang w:val="el-GR"/>
        </w:rPr>
        <w:t>εξελικτική</w:t>
      </w:r>
      <w:r w:rsidRPr="00D61706">
        <w:rPr>
          <w:spacing w:val="-10"/>
          <w:lang w:val="el-GR"/>
        </w:rPr>
        <w:t xml:space="preserve"> </w:t>
      </w:r>
      <w:r w:rsidRPr="00D61706">
        <w:rPr>
          <w:lang w:val="el-GR"/>
        </w:rPr>
        <w:t>ιστορία</w:t>
      </w:r>
      <w:r w:rsidRPr="00D61706">
        <w:rPr>
          <w:spacing w:val="-10"/>
          <w:lang w:val="el-GR"/>
        </w:rPr>
        <w:t xml:space="preserve"> </w:t>
      </w:r>
      <w:r w:rsidRPr="00D61706">
        <w:rPr>
          <w:lang w:val="el-GR"/>
        </w:rPr>
        <w:t>των οργανισμών. Συγκρίνοντας αλληλουχίες νουκλεοτιδίων μπορούμε να βγάλουμε συμπεράσματα για τις εξελικτικές σχέσεις ανάμεσα στα είδη. Έτσι οι οργανισμ</w:t>
      </w:r>
      <w:r w:rsidRPr="00D61706">
        <w:rPr>
          <w:lang w:val="el-GR"/>
        </w:rPr>
        <w:t xml:space="preserve">οί που είναι λιγότερο συγγενικοί μεταξύ τους έχουν περισσότερες διαφορές στην αλληλουχία του </w:t>
      </w:r>
      <w:r>
        <w:t>DNA</w:t>
      </w:r>
      <w:r w:rsidRPr="00D61706">
        <w:rPr>
          <w:lang w:val="el-GR"/>
        </w:rPr>
        <w:t xml:space="preserve"> τους, ενώ οι οργανισμοί που είναι περισσότερο συγγενικοί μεταξύ τους έχουν</w:t>
      </w:r>
      <w:r w:rsidRPr="00D61706">
        <w:rPr>
          <w:spacing w:val="-23"/>
          <w:lang w:val="el-GR"/>
        </w:rPr>
        <w:t xml:space="preserve"> </w:t>
      </w:r>
      <w:r w:rsidRPr="00D61706">
        <w:rPr>
          <w:lang w:val="el-GR"/>
        </w:rPr>
        <w:t>λιγότερες.</w:t>
      </w:r>
    </w:p>
    <w:p w14:paraId="7857928F" w14:textId="77777777" w:rsidR="009D3C66" w:rsidRDefault="00691848">
      <w:pPr>
        <w:pStyle w:val="1"/>
        <w:spacing w:before="41"/>
        <w:ind w:left="140"/>
      </w:pPr>
      <w:bookmarkStart w:id="66" w:name="15567"/>
      <w:bookmarkEnd w:id="66"/>
      <w:r>
        <w:t>ΘΕΜΑ 2</w:t>
      </w:r>
    </w:p>
    <w:p w14:paraId="529E66B1" w14:textId="77777777" w:rsidR="009D3C66" w:rsidRPr="00D61706" w:rsidRDefault="00691848">
      <w:pPr>
        <w:pStyle w:val="a4"/>
        <w:numPr>
          <w:ilvl w:val="1"/>
          <w:numId w:val="118"/>
        </w:numPr>
        <w:tabs>
          <w:tab w:val="left" w:pos="515"/>
        </w:tabs>
        <w:spacing w:line="360" w:lineRule="auto"/>
        <w:ind w:right="98" w:firstLine="0"/>
        <w:jc w:val="both"/>
        <w:rPr>
          <w:b/>
          <w:sz w:val="24"/>
          <w:lang w:val="el-GR"/>
        </w:rPr>
      </w:pPr>
      <w:r w:rsidRPr="00D61706">
        <w:rPr>
          <w:b/>
          <w:sz w:val="24"/>
          <w:lang w:val="el-GR"/>
        </w:rPr>
        <w:t>Παρά τους εξωτερικούς μηχανισμούς άμυνας που διαθέτει το ανθρώπινο σώμα, ένας μικροοργανισμός μπορεί να κατορθώσει να τους διαπεράσει και να</w:t>
      </w:r>
      <w:r w:rsidRPr="00D61706">
        <w:rPr>
          <w:b/>
          <w:spacing w:val="-7"/>
          <w:sz w:val="24"/>
          <w:lang w:val="el-GR"/>
        </w:rPr>
        <w:t xml:space="preserve"> </w:t>
      </w:r>
      <w:r w:rsidRPr="00D61706">
        <w:rPr>
          <w:b/>
          <w:sz w:val="24"/>
          <w:lang w:val="el-GR"/>
        </w:rPr>
        <w:t>εισέλθει.</w:t>
      </w:r>
    </w:p>
    <w:p w14:paraId="21D68020" w14:textId="77777777" w:rsidR="009D3C66" w:rsidRPr="00D61706" w:rsidRDefault="00691848">
      <w:pPr>
        <w:pStyle w:val="a3"/>
        <w:spacing w:line="360" w:lineRule="auto"/>
        <w:ind w:left="140" w:right="105"/>
        <w:rPr>
          <w:lang w:val="el-GR"/>
        </w:rPr>
      </w:pPr>
      <w:r w:rsidRPr="00D61706">
        <w:rPr>
          <w:lang w:val="el-GR"/>
        </w:rPr>
        <w:t>α. Να αναφέρετε δύο σημεία από τα οποία μπορεί να εισέλθει και να μας μολύνει ένας παθογόνος μικροοργανισ</w:t>
      </w:r>
      <w:r w:rsidRPr="00D61706">
        <w:rPr>
          <w:lang w:val="el-GR"/>
        </w:rPr>
        <w:t>μός (μονάδες 6).</w:t>
      </w:r>
    </w:p>
    <w:p w14:paraId="3CFE0DB6" w14:textId="77777777" w:rsidR="009D3C66" w:rsidRPr="00D61706" w:rsidRDefault="00691848">
      <w:pPr>
        <w:pStyle w:val="a3"/>
        <w:spacing w:before="2" w:line="360" w:lineRule="auto"/>
        <w:ind w:left="140" w:right="99"/>
        <w:rPr>
          <w:lang w:val="el-GR"/>
        </w:rPr>
      </w:pPr>
      <w:r w:rsidRPr="00D61706">
        <w:rPr>
          <w:lang w:val="el-GR"/>
        </w:rPr>
        <w:t>β. Αν καταφέρει να εισέλθει ένα βακτήριο στο σώμα μας θα αντιμετωπιστεί μέσω κάποιων αντιμικροβιακών ουσιών που παράγει το ανθρώπινο σώμα. Να εξηγήσετε ποιες ουσίες θα ενεργοποιηθούν για να αντιμετωπίσουν το βακτήριο (μονάδες 4) και να εξη</w:t>
      </w:r>
      <w:r w:rsidRPr="00D61706">
        <w:rPr>
          <w:lang w:val="el-GR"/>
        </w:rPr>
        <w:t>γήσετε σε ποιο είδος άμυνας ανήκουν (μονάδες 2).</w:t>
      </w:r>
    </w:p>
    <w:p w14:paraId="7960E0E5" w14:textId="77777777" w:rsidR="009D3C66" w:rsidRDefault="00691848">
      <w:pPr>
        <w:pStyle w:val="1"/>
        <w:spacing w:line="293" w:lineRule="exact"/>
        <w:ind w:left="7942"/>
      </w:pPr>
      <w:r>
        <w:t>Μονάδες 12</w:t>
      </w:r>
    </w:p>
    <w:p w14:paraId="14A0B2F8" w14:textId="77777777" w:rsidR="009D3C66" w:rsidRDefault="00691848">
      <w:pPr>
        <w:pStyle w:val="a4"/>
        <w:numPr>
          <w:ilvl w:val="1"/>
          <w:numId w:val="118"/>
        </w:numPr>
        <w:tabs>
          <w:tab w:val="left" w:pos="520"/>
        </w:tabs>
        <w:spacing w:line="360" w:lineRule="auto"/>
        <w:ind w:right="156" w:firstLine="0"/>
        <w:jc w:val="both"/>
        <w:rPr>
          <w:b/>
          <w:sz w:val="24"/>
        </w:rPr>
      </w:pPr>
      <w:r w:rsidRPr="00D61706">
        <w:rPr>
          <w:b/>
          <w:sz w:val="24"/>
          <w:lang w:val="el-GR"/>
        </w:rPr>
        <w:t xml:space="preserve">Είναι γενικά παραδεκτό ότι η ταξινόμηση των οργανισμών είναι απόλυτα αναγκαία, αφού όχι μόνο διευκολύνει τη μελέτη τους αλλά αντανακλά και τον τρόπο με τον οποίο αυτοί έχουν εξελιχθεί. </w:t>
      </w:r>
      <w:r>
        <w:rPr>
          <w:b/>
          <w:sz w:val="24"/>
        </w:rPr>
        <w:t>Για το σκοπό αυτό, επινοήθηκε η έννοια του</w:t>
      </w:r>
      <w:r>
        <w:rPr>
          <w:b/>
          <w:spacing w:val="-7"/>
          <w:sz w:val="24"/>
        </w:rPr>
        <w:t xml:space="preserve"> </w:t>
      </w:r>
      <w:r>
        <w:rPr>
          <w:b/>
          <w:sz w:val="24"/>
        </w:rPr>
        <w:t>είδους.</w:t>
      </w:r>
    </w:p>
    <w:p w14:paraId="73FE9EA5" w14:textId="77777777" w:rsidR="009D3C66" w:rsidRPr="00D61706" w:rsidRDefault="00691848">
      <w:pPr>
        <w:pStyle w:val="a3"/>
        <w:spacing w:line="360" w:lineRule="auto"/>
        <w:ind w:left="140" w:right="162"/>
        <w:rPr>
          <w:lang w:val="el-GR"/>
        </w:rPr>
      </w:pPr>
      <w:r w:rsidRPr="00D61706">
        <w:rPr>
          <w:lang w:val="el-GR"/>
        </w:rPr>
        <w:t>α. Να ορίσετε την έν</w:t>
      </w:r>
      <w:r w:rsidRPr="00D61706">
        <w:rPr>
          <w:lang w:val="el-GR"/>
        </w:rPr>
        <w:t>νοια του είδους με βάση το μειξιολογικό κριτήριο (μονάδες 3) και να εξηγήσετε για ποιο λόγο πιστεύετε ότι η έννοια του είδους αποτελεί τη θεμελιώδη μονάδα ταξινόμησης των οργανισμών (μονάδες 3).</w:t>
      </w:r>
    </w:p>
    <w:p w14:paraId="0A1915E2" w14:textId="77777777" w:rsidR="009D3C66" w:rsidRPr="00D61706" w:rsidRDefault="00691848">
      <w:pPr>
        <w:pStyle w:val="a3"/>
        <w:spacing w:before="1" w:line="360" w:lineRule="auto"/>
        <w:ind w:left="140" w:right="155"/>
        <w:rPr>
          <w:lang w:val="el-GR"/>
        </w:rPr>
      </w:pPr>
      <w:r w:rsidRPr="00D61706">
        <w:rPr>
          <w:lang w:val="el-GR"/>
        </w:rPr>
        <w:t>β. Ο ορισμός του είδους, με κριτήριο την ικανότητα των οργανι</w:t>
      </w:r>
      <w:r w:rsidRPr="00D61706">
        <w:rPr>
          <w:lang w:val="el-GR"/>
        </w:rPr>
        <w:t>σμών να αναπαράγονται μεταξύ τους, περιλαμβάνει κάποιους περιορισμούς. Να περιγράψετε τον βασικότερο περιορισμό (μονάδες 3) και να εξηγήσετε με ποιο τρόπο έχει σήμερα, αυτός ο περιορισμός ξεπεραστεί (μονάδες 4).</w:t>
      </w:r>
    </w:p>
    <w:p w14:paraId="7F692EFA" w14:textId="77777777" w:rsidR="009D3C66" w:rsidRPr="00D61706" w:rsidRDefault="00691848">
      <w:pPr>
        <w:pStyle w:val="1"/>
        <w:spacing w:line="292" w:lineRule="exact"/>
        <w:ind w:left="0" w:right="154"/>
        <w:jc w:val="right"/>
        <w:rPr>
          <w:lang w:val="el-GR"/>
        </w:rPr>
      </w:pPr>
      <w:r w:rsidRPr="00D61706">
        <w:rPr>
          <w:lang w:val="el-GR"/>
        </w:rPr>
        <w:t>Μονάδες 13</w:t>
      </w:r>
    </w:p>
    <w:p w14:paraId="7CFCAC79" w14:textId="77777777" w:rsidR="009D3C66" w:rsidRPr="00D61706" w:rsidRDefault="00691848">
      <w:pPr>
        <w:spacing w:before="81"/>
        <w:ind w:left="140"/>
        <w:rPr>
          <w:b/>
          <w:sz w:val="24"/>
          <w:lang w:val="el-GR"/>
        </w:rPr>
      </w:pPr>
      <w:bookmarkStart w:id="67" w:name="15567_SOLUTION"/>
      <w:bookmarkEnd w:id="67"/>
      <w:r w:rsidRPr="00D61706">
        <w:rPr>
          <w:b/>
          <w:sz w:val="24"/>
          <w:lang w:val="el-GR"/>
        </w:rPr>
        <w:t>2.1</w:t>
      </w:r>
    </w:p>
    <w:p w14:paraId="04718E81" w14:textId="77777777" w:rsidR="009D3C66" w:rsidRPr="00D61706" w:rsidRDefault="00691848">
      <w:pPr>
        <w:pStyle w:val="a3"/>
        <w:spacing w:before="146" w:line="360" w:lineRule="auto"/>
        <w:ind w:left="140" w:right="160"/>
        <w:rPr>
          <w:lang w:val="el-GR"/>
        </w:rPr>
      </w:pPr>
      <w:r w:rsidRPr="00D61706">
        <w:rPr>
          <w:lang w:val="el-GR"/>
        </w:rPr>
        <w:t>α. Οι μικροοργα</w:t>
      </w:r>
      <w:r w:rsidRPr="00D61706">
        <w:rPr>
          <w:lang w:val="el-GR"/>
        </w:rPr>
        <w:t>νισμοί συνήθως εισέρχονται στον οργανισμό, είτε από κάποια ασυνέχεια του δέρματος είτε από τους βλεννογόνους, που υπάρχουν σε κοιλότητες του οργανισμού όπως το στόμα, το στομάχι, ο κόλπος.</w:t>
      </w:r>
    </w:p>
    <w:p w14:paraId="1374A323" w14:textId="77777777" w:rsidR="009D3C66" w:rsidRPr="00D61706" w:rsidRDefault="00691848">
      <w:pPr>
        <w:pStyle w:val="a3"/>
        <w:spacing w:line="360" w:lineRule="auto"/>
        <w:ind w:left="140" w:right="161"/>
        <w:rPr>
          <w:lang w:val="el-GR"/>
        </w:rPr>
      </w:pPr>
      <w:r w:rsidRPr="00D61706">
        <w:rPr>
          <w:lang w:val="el-GR"/>
        </w:rPr>
        <w:t xml:space="preserve">β. Οι αντιμικροβιακές ουσίες είναι το συμπλήρωμα και η προπερδίνη. Το συμπλήρωμα είναι για ομάδα είκοσι πρωτεϊνών στον ορό του αίματος με αντιμικροβιακή δράση. Η προπερδίνη </w:t>
      </w:r>
      <w:r w:rsidRPr="00D61706">
        <w:rPr>
          <w:lang w:val="el-GR"/>
        </w:rPr>
        <w:lastRenderedPageBreak/>
        <w:t>είναι μια ομάδα τριών πρωτεϊνών στον ορό του αίματος που δρα σε συνδυασμό με τις πρ</w:t>
      </w:r>
      <w:r w:rsidRPr="00D61706">
        <w:rPr>
          <w:lang w:val="el-GR"/>
        </w:rPr>
        <w:t>ωτεΐνες του συμπληρώματος για την καταστροφή των μικροβίων. Οι ουσίες αυτές ανήκουν στη μη ειδική άμυνα, καθώς δεν παρουσιάζουν εξειδίκευση και μνήμη. (Οι ιντερφερόνες δεν παράγονται, καθώς πρόκειται για</w:t>
      </w:r>
      <w:r w:rsidRPr="00D61706">
        <w:rPr>
          <w:spacing w:val="-10"/>
          <w:lang w:val="el-GR"/>
        </w:rPr>
        <w:t xml:space="preserve"> </w:t>
      </w:r>
      <w:r w:rsidRPr="00D61706">
        <w:rPr>
          <w:lang w:val="el-GR"/>
        </w:rPr>
        <w:t>βακτήριο).</w:t>
      </w:r>
    </w:p>
    <w:p w14:paraId="7CA338FF" w14:textId="77777777" w:rsidR="009D3C66" w:rsidRPr="00D61706" w:rsidRDefault="009D3C66">
      <w:pPr>
        <w:pStyle w:val="a3"/>
        <w:spacing w:before="1"/>
        <w:ind w:left="0"/>
        <w:jc w:val="left"/>
        <w:rPr>
          <w:sz w:val="34"/>
          <w:lang w:val="el-GR"/>
        </w:rPr>
      </w:pPr>
    </w:p>
    <w:p w14:paraId="1CCE9330" w14:textId="77777777" w:rsidR="009D3C66" w:rsidRPr="00D61706" w:rsidRDefault="00691848">
      <w:pPr>
        <w:pStyle w:val="1"/>
        <w:ind w:left="140"/>
        <w:jc w:val="left"/>
        <w:rPr>
          <w:lang w:val="el-GR"/>
        </w:rPr>
      </w:pPr>
      <w:r w:rsidRPr="00D61706">
        <w:rPr>
          <w:lang w:val="el-GR"/>
        </w:rPr>
        <w:t>2.2</w:t>
      </w:r>
    </w:p>
    <w:p w14:paraId="3BF1585A" w14:textId="77777777" w:rsidR="009D3C66" w:rsidRPr="00D61706" w:rsidRDefault="00691848">
      <w:pPr>
        <w:pStyle w:val="a3"/>
        <w:spacing w:before="147" w:line="360" w:lineRule="auto"/>
        <w:ind w:left="140" w:right="156"/>
        <w:rPr>
          <w:lang w:val="el-GR"/>
        </w:rPr>
      </w:pPr>
      <w:r w:rsidRPr="00D61706">
        <w:rPr>
          <w:lang w:val="el-GR"/>
        </w:rPr>
        <w:t>α. Το είδος περιλαμβάνει το σύνολο τ</w:t>
      </w:r>
      <w:r w:rsidRPr="00D61706">
        <w:rPr>
          <w:lang w:val="el-GR"/>
        </w:rPr>
        <w:t>ων διαφορετικών πληθυσμών ή, με άλλα λόγια, το σύνολο όλων των οργανισμών που μπορούν να αναπαραχθούν μεταξύ τους και να αποκτήσουν γόνιμους απογόνους. Η έννοια του είδους αντιπροσωπεύει ένα φυσικό όριο, καθώς περιλαμβάνει μόνο τους οργανισμούς που αναπαρά</w:t>
      </w:r>
      <w:r w:rsidRPr="00D61706">
        <w:rPr>
          <w:lang w:val="el-GR"/>
        </w:rPr>
        <w:t>γονται μεταξύ τους (π.χ. όλες τις γάτες του πλανήτη), αποκλείοντας άλλους οργανισμούς που είναι γόνιμοι μόνο με μέλη  του είδους στο οποίο ανήκουν. Για το λόγο αυτό το είδος αποτελεί τη θεμελιώδη μονάδα ταξινόμησης.</w:t>
      </w:r>
    </w:p>
    <w:p w14:paraId="34D74C36" w14:textId="77777777" w:rsidR="009D3C66" w:rsidRPr="00D61706" w:rsidRDefault="00691848">
      <w:pPr>
        <w:pStyle w:val="a3"/>
        <w:spacing w:line="360" w:lineRule="auto"/>
        <w:ind w:left="140" w:right="153"/>
        <w:rPr>
          <w:lang w:val="el-GR"/>
        </w:rPr>
      </w:pPr>
      <w:r w:rsidRPr="00D61706">
        <w:rPr>
          <w:lang w:val="el-GR"/>
        </w:rPr>
        <w:t>β. Ο ορισμός του είδους με βάση το μειξι</w:t>
      </w:r>
      <w:r w:rsidRPr="00D61706">
        <w:rPr>
          <w:lang w:val="el-GR"/>
        </w:rPr>
        <w:t>ολογικό κριτήριο έχει περιορισμούς. Ο βασικότερος από όλους είναι το γεγονός, ότι όλοι οι οργανισμοί δεν αναπαράγονται με την επαφή με άτομο διαφορετικού φύλου. Οι κατώτεροι μονοκύτταροι οργανισμοί, τόσο οι προκαρυωτικοί όπως τα βακτήρια, όσο και οι ευκαρυ</w:t>
      </w:r>
      <w:r w:rsidRPr="00D61706">
        <w:rPr>
          <w:lang w:val="el-GR"/>
        </w:rPr>
        <w:t>ωτικοί όπως η αμοιβάδα, αναπαράγονται μονογονικά με κυτταρική διαίρεση. Γι’ αυτούς τους οργανισμούς ισχύει το τυπολογικό κριτήριο δηλαδή το κριτήριο ομοιότητας μεταξύ των οργανισμών για την έννοια του είδους βάση του οποίου, όταν δύο οργανισμοί έχουν κοινά</w:t>
      </w:r>
      <w:r w:rsidRPr="00D61706">
        <w:rPr>
          <w:lang w:val="el-GR"/>
        </w:rPr>
        <w:t xml:space="preserve"> μορφολογικά και βιοχημικά χαρακτηριστικά, τότε ανήκουν στο ίδιο</w:t>
      </w:r>
      <w:r w:rsidRPr="00D61706">
        <w:rPr>
          <w:spacing w:val="-1"/>
          <w:lang w:val="el-GR"/>
        </w:rPr>
        <w:t xml:space="preserve"> </w:t>
      </w:r>
      <w:r w:rsidRPr="00D61706">
        <w:rPr>
          <w:lang w:val="el-GR"/>
        </w:rPr>
        <w:t>είδος.</w:t>
      </w:r>
    </w:p>
    <w:p w14:paraId="328C88D5" w14:textId="77777777" w:rsidR="009D3C66" w:rsidRPr="00D61706" w:rsidRDefault="00691848">
      <w:pPr>
        <w:pStyle w:val="1"/>
        <w:spacing w:before="26"/>
        <w:ind w:left="100"/>
        <w:rPr>
          <w:lang w:val="el-GR"/>
        </w:rPr>
      </w:pPr>
      <w:bookmarkStart w:id="68" w:name="15629"/>
      <w:bookmarkEnd w:id="68"/>
      <w:r w:rsidRPr="00D61706">
        <w:rPr>
          <w:lang w:val="el-GR"/>
        </w:rPr>
        <w:t>ΘΕΜΑ 4</w:t>
      </w:r>
    </w:p>
    <w:p w14:paraId="546A15FD" w14:textId="77777777" w:rsidR="009D3C66" w:rsidRPr="00D61706" w:rsidRDefault="00691848">
      <w:pPr>
        <w:spacing w:before="146" w:line="360" w:lineRule="auto"/>
        <w:ind w:left="100" w:right="113"/>
        <w:jc w:val="both"/>
        <w:rPr>
          <w:b/>
          <w:sz w:val="24"/>
          <w:lang w:val="el-GR"/>
        </w:rPr>
      </w:pPr>
      <w:r w:rsidRPr="00D61706">
        <w:rPr>
          <w:b/>
          <w:sz w:val="24"/>
          <w:lang w:val="el-GR"/>
        </w:rPr>
        <w:t>4.1 Τα μεγαλύτερα ζώα του πλανήτη μας αποτελούν σχεδόν αποκλειστικά καταναλωτές 1ης τάξης, δηλαδή τρέφονται με παραγωγούς. Χαρακτηριστικό παράδειγμα αποτελεί η καμ</w:t>
      </w:r>
      <w:r w:rsidRPr="00D61706">
        <w:rPr>
          <w:b/>
          <w:sz w:val="24"/>
          <w:lang w:val="el-GR"/>
        </w:rPr>
        <w:t>ηλοπάρδαλη, η οποία τρέφεται αποκλειστικά με φύλλα και βλαστούς ψηλών δέντρων.</w:t>
      </w:r>
    </w:p>
    <w:p w14:paraId="04DA771C" w14:textId="77777777" w:rsidR="009D3C66" w:rsidRPr="00D61706" w:rsidRDefault="00691848">
      <w:pPr>
        <w:pStyle w:val="a3"/>
        <w:spacing w:before="2" w:line="360" w:lineRule="auto"/>
        <w:ind w:left="100" w:right="124"/>
        <w:rPr>
          <w:lang w:val="el-GR"/>
        </w:rPr>
      </w:pPr>
      <w:r w:rsidRPr="00D61706">
        <w:rPr>
          <w:lang w:val="el-GR"/>
        </w:rPr>
        <w:t>α) Να εξηγήσετε ποιοι οργανισμοί χαρακτηρίζονται ως καταναλωτές 1ης τάξης και ποιοι ως παραγωγοί (μονάδες 6).</w:t>
      </w:r>
    </w:p>
    <w:p w14:paraId="4C182BBD" w14:textId="77777777" w:rsidR="009D3C66" w:rsidRPr="00D61706" w:rsidRDefault="00691848">
      <w:pPr>
        <w:pStyle w:val="a3"/>
        <w:spacing w:line="360" w:lineRule="auto"/>
        <w:ind w:left="100" w:right="117"/>
        <w:rPr>
          <w:lang w:val="el-GR"/>
        </w:rPr>
      </w:pPr>
      <w:r w:rsidRPr="00D61706">
        <w:rPr>
          <w:lang w:val="el-GR"/>
        </w:rPr>
        <w:t>β) Να εξηγήσετε, με βάση τις απώλειες ενέργειας που παρατηρούνται μ</w:t>
      </w:r>
      <w:r w:rsidRPr="00D61706">
        <w:rPr>
          <w:lang w:val="el-GR"/>
        </w:rPr>
        <w:t>εταξύ των οργανισμών των τροφικών επιπέδων, γιατί συνήθως ένα μεγαλόσωμο ζώο είναι φυτοφάγο (μονάδες 6).</w:t>
      </w:r>
    </w:p>
    <w:p w14:paraId="5652BED6" w14:textId="77777777" w:rsidR="009D3C66" w:rsidRPr="00D61706" w:rsidRDefault="00691848">
      <w:pPr>
        <w:pStyle w:val="1"/>
        <w:spacing w:line="292" w:lineRule="exact"/>
        <w:ind w:left="7904"/>
        <w:rPr>
          <w:lang w:val="el-GR"/>
        </w:rPr>
      </w:pPr>
      <w:r w:rsidRPr="00D61706">
        <w:rPr>
          <w:lang w:val="el-GR"/>
        </w:rPr>
        <w:t>Μονάδες 12</w:t>
      </w:r>
    </w:p>
    <w:p w14:paraId="3F6FF507" w14:textId="77777777" w:rsidR="009D3C66" w:rsidRPr="00D61706" w:rsidRDefault="00691848">
      <w:pPr>
        <w:spacing w:before="146" w:line="360" w:lineRule="auto"/>
        <w:ind w:left="100" w:right="120"/>
        <w:jc w:val="both"/>
        <w:rPr>
          <w:b/>
          <w:sz w:val="24"/>
          <w:lang w:val="el-GR"/>
        </w:rPr>
      </w:pPr>
      <w:r w:rsidRPr="00D61706">
        <w:rPr>
          <w:b/>
          <w:sz w:val="24"/>
          <w:lang w:val="el-GR"/>
        </w:rPr>
        <w:t>4.2. Αν γίνονταν μια δημοσκόπηση σχετικά με τη γνώμη που έχει ο άνθρωπος για τους μικροοργανισμούς, μάλλον θα αναδεικνύονταν στον πληθυσμό μ</w:t>
      </w:r>
      <w:r w:rsidRPr="00D61706">
        <w:rPr>
          <w:b/>
          <w:sz w:val="24"/>
          <w:lang w:val="el-GR"/>
        </w:rPr>
        <w:t xml:space="preserve">ια ανησυχητική τάση μικροβιοφοβίας (είδος φοβίας ορισμένων ανθρώπων που συσχετίζουν πάντα τους </w:t>
      </w:r>
      <w:r w:rsidRPr="00D61706">
        <w:rPr>
          <w:b/>
          <w:sz w:val="24"/>
          <w:lang w:val="el-GR"/>
        </w:rPr>
        <w:lastRenderedPageBreak/>
        <w:t>μικροοργανισμούς με επικίνδυνες για την υγεία και τη ζωή καταστάσεις).</w:t>
      </w:r>
    </w:p>
    <w:p w14:paraId="4517ECDA" w14:textId="77777777" w:rsidR="009D3C66" w:rsidRPr="00D61706" w:rsidRDefault="00691848">
      <w:pPr>
        <w:pStyle w:val="a3"/>
        <w:spacing w:before="2" w:line="360" w:lineRule="auto"/>
        <w:ind w:left="100" w:right="117"/>
        <w:rPr>
          <w:lang w:val="el-GR"/>
        </w:rPr>
      </w:pPr>
      <w:r w:rsidRPr="00D61706">
        <w:rPr>
          <w:lang w:val="el-GR"/>
        </w:rPr>
        <w:t>α. Συμφωνείτε με την άποψη ότι οι μικροοργανισμοί είναι πάντα επικίνδυνοι για τον άνθρωπο (μονάδες 2); Να τεκμηριώστε την απάντησή σας στο παραπάνω ερώτημα, χρησιμοποιώντας δύο κατάλληλα παραδείγματα (μονάδες 4).</w:t>
      </w:r>
    </w:p>
    <w:p w14:paraId="41E642D5" w14:textId="77777777" w:rsidR="009D3C66" w:rsidRPr="00D61706" w:rsidRDefault="00691848">
      <w:pPr>
        <w:pStyle w:val="a3"/>
        <w:spacing w:line="360" w:lineRule="auto"/>
        <w:ind w:left="100" w:right="115"/>
        <w:rPr>
          <w:lang w:val="el-GR"/>
        </w:rPr>
      </w:pPr>
      <w:r w:rsidRPr="00D61706">
        <w:rPr>
          <w:lang w:val="el-GR"/>
        </w:rPr>
        <w:t>β. Μία από τις κατηγορίες των μικροοργανισμ</w:t>
      </w:r>
      <w:r w:rsidRPr="00D61706">
        <w:rPr>
          <w:lang w:val="el-GR"/>
        </w:rPr>
        <w:t>ών περιλαμβάνει, κατά κύριο λόγο, μη παθογόνους μικροοργανισμούς που μπορεί να γίνουν παθογόνοι μόνο υπό συγκεκριμένες προϋποθέσεις. Να ονομάσετε αυτούς τους μικροοργανισμούς (μονάδες 3) και να αιτιολογήσετε σε ποια περίπτωση μπορούν να αποτελέσουν κίνδυνο</w:t>
      </w:r>
      <w:r w:rsidRPr="00D61706">
        <w:rPr>
          <w:lang w:val="el-GR"/>
        </w:rPr>
        <w:t xml:space="preserve"> για την υγεία του ανθρώπου (μονάδες 4).</w:t>
      </w:r>
    </w:p>
    <w:p w14:paraId="399EC4D7" w14:textId="77777777" w:rsidR="009D3C66" w:rsidRPr="00D61706" w:rsidRDefault="00691848">
      <w:pPr>
        <w:pStyle w:val="1"/>
        <w:spacing w:line="292" w:lineRule="exact"/>
        <w:ind w:left="0" w:right="114"/>
        <w:jc w:val="right"/>
        <w:rPr>
          <w:lang w:val="el-GR"/>
        </w:rPr>
      </w:pPr>
      <w:r w:rsidRPr="00D61706">
        <w:rPr>
          <w:lang w:val="el-GR"/>
        </w:rPr>
        <w:t>Μονάδες 13</w:t>
      </w:r>
    </w:p>
    <w:p w14:paraId="580E0DA4" w14:textId="77777777" w:rsidR="009D3C66" w:rsidRPr="00D61706" w:rsidRDefault="00691848">
      <w:pPr>
        <w:spacing w:before="26"/>
        <w:ind w:left="100"/>
        <w:rPr>
          <w:b/>
          <w:sz w:val="24"/>
          <w:lang w:val="el-GR"/>
        </w:rPr>
      </w:pPr>
      <w:bookmarkStart w:id="69" w:name="15629_SOLUTION"/>
      <w:bookmarkEnd w:id="69"/>
      <w:r w:rsidRPr="00D61706">
        <w:rPr>
          <w:b/>
          <w:sz w:val="24"/>
          <w:lang w:val="el-GR"/>
        </w:rPr>
        <w:t>4.1</w:t>
      </w:r>
    </w:p>
    <w:p w14:paraId="2E2E36E7" w14:textId="77777777" w:rsidR="009D3C66" w:rsidRPr="00D61706" w:rsidRDefault="00691848">
      <w:pPr>
        <w:pStyle w:val="a3"/>
        <w:spacing w:before="146" w:line="360" w:lineRule="auto"/>
        <w:ind w:left="100" w:right="117"/>
        <w:rPr>
          <w:lang w:val="el-GR"/>
        </w:rPr>
      </w:pPr>
      <w:r w:rsidRPr="00D61706">
        <w:rPr>
          <w:lang w:val="el-GR"/>
        </w:rPr>
        <w:t>α. Οι ετερότροφοι οργανισμοί διακρίνονται σε καταναλωτές και αποικοδομητές. Οι καταναλωτές, ανάλογα με «τον αριθμό των βημάτων» που τους χωρίζουν από τους παραγωγούς, διακρίνονται σε κατ</w:t>
      </w:r>
      <w:r w:rsidRPr="00D61706">
        <w:rPr>
          <w:lang w:val="el-GR"/>
        </w:rPr>
        <w:t>αναλωτές 1ης, 2ης κτλ τάξης. Ως καταναλωτές πρώτης τάξης χαρακτηρίζονται τα φυτοφάγα ζώα, τα οποία τρέφονται με παραγωγούς. Οι παραγωγοί είναι οι οργανισμοί που φωτοσυνθέτουν, έχουν δηλαδή την ικανότητα να δεσμεύουν</w:t>
      </w:r>
      <w:r w:rsidRPr="00D61706">
        <w:rPr>
          <w:spacing w:val="-15"/>
          <w:lang w:val="el-GR"/>
        </w:rPr>
        <w:t xml:space="preserve"> </w:t>
      </w:r>
      <w:r w:rsidRPr="00D61706">
        <w:rPr>
          <w:lang w:val="el-GR"/>
        </w:rPr>
        <w:t>την</w:t>
      </w:r>
      <w:r w:rsidRPr="00D61706">
        <w:rPr>
          <w:spacing w:val="-14"/>
          <w:lang w:val="el-GR"/>
        </w:rPr>
        <w:t xml:space="preserve"> </w:t>
      </w:r>
      <w:r w:rsidRPr="00D61706">
        <w:rPr>
          <w:lang w:val="el-GR"/>
        </w:rPr>
        <w:t>ηλιακή</w:t>
      </w:r>
      <w:r w:rsidRPr="00D61706">
        <w:rPr>
          <w:spacing w:val="-16"/>
          <w:lang w:val="el-GR"/>
        </w:rPr>
        <w:t xml:space="preserve"> </w:t>
      </w:r>
      <w:r w:rsidRPr="00D61706">
        <w:rPr>
          <w:lang w:val="el-GR"/>
        </w:rPr>
        <w:t>ενέργεια</w:t>
      </w:r>
      <w:r w:rsidRPr="00D61706">
        <w:rPr>
          <w:spacing w:val="-15"/>
          <w:lang w:val="el-GR"/>
        </w:rPr>
        <w:t xml:space="preserve"> </w:t>
      </w:r>
      <w:r w:rsidRPr="00D61706">
        <w:rPr>
          <w:lang w:val="el-GR"/>
        </w:rPr>
        <w:t>και</w:t>
      </w:r>
      <w:r w:rsidRPr="00D61706">
        <w:rPr>
          <w:spacing w:val="-16"/>
          <w:lang w:val="el-GR"/>
        </w:rPr>
        <w:t xml:space="preserve"> </w:t>
      </w:r>
      <w:r w:rsidRPr="00D61706">
        <w:rPr>
          <w:lang w:val="el-GR"/>
        </w:rPr>
        <w:t>να</w:t>
      </w:r>
      <w:r w:rsidRPr="00D61706">
        <w:rPr>
          <w:spacing w:val="-16"/>
          <w:lang w:val="el-GR"/>
        </w:rPr>
        <w:t xml:space="preserve"> </w:t>
      </w:r>
      <w:r w:rsidRPr="00D61706">
        <w:rPr>
          <w:lang w:val="el-GR"/>
        </w:rPr>
        <w:t>την</w:t>
      </w:r>
      <w:r w:rsidRPr="00D61706">
        <w:rPr>
          <w:spacing w:val="-16"/>
          <w:lang w:val="el-GR"/>
        </w:rPr>
        <w:t xml:space="preserve"> </w:t>
      </w:r>
      <w:r w:rsidRPr="00D61706">
        <w:rPr>
          <w:lang w:val="el-GR"/>
        </w:rPr>
        <w:t>αξιοποιού</w:t>
      </w:r>
      <w:r w:rsidRPr="00D61706">
        <w:rPr>
          <w:lang w:val="el-GR"/>
        </w:rPr>
        <w:t>ν</w:t>
      </w:r>
      <w:r w:rsidRPr="00D61706">
        <w:rPr>
          <w:spacing w:val="-14"/>
          <w:lang w:val="el-GR"/>
        </w:rPr>
        <w:t xml:space="preserve"> </w:t>
      </w:r>
      <w:r w:rsidRPr="00D61706">
        <w:rPr>
          <w:lang w:val="el-GR"/>
        </w:rPr>
        <w:t>για</w:t>
      </w:r>
      <w:r w:rsidRPr="00D61706">
        <w:rPr>
          <w:spacing w:val="-17"/>
          <w:lang w:val="el-GR"/>
        </w:rPr>
        <w:t xml:space="preserve"> </w:t>
      </w:r>
      <w:r w:rsidRPr="00D61706">
        <w:rPr>
          <w:lang w:val="el-GR"/>
        </w:rPr>
        <w:t>την</w:t>
      </w:r>
      <w:r w:rsidRPr="00D61706">
        <w:rPr>
          <w:spacing w:val="-16"/>
          <w:lang w:val="el-GR"/>
        </w:rPr>
        <w:t xml:space="preserve"> </w:t>
      </w:r>
      <w:r w:rsidRPr="00D61706">
        <w:rPr>
          <w:lang w:val="el-GR"/>
        </w:rPr>
        <w:t>παραγωγή</w:t>
      </w:r>
      <w:r w:rsidRPr="00D61706">
        <w:rPr>
          <w:spacing w:val="-16"/>
          <w:lang w:val="el-GR"/>
        </w:rPr>
        <w:t xml:space="preserve"> </w:t>
      </w:r>
      <w:r w:rsidRPr="00D61706">
        <w:rPr>
          <w:lang w:val="el-GR"/>
        </w:rPr>
        <w:t>γλυκόζης</w:t>
      </w:r>
      <w:r w:rsidRPr="00D61706">
        <w:rPr>
          <w:spacing w:val="-15"/>
          <w:lang w:val="el-GR"/>
        </w:rPr>
        <w:t xml:space="preserve"> </w:t>
      </w:r>
      <w:r w:rsidRPr="00D61706">
        <w:rPr>
          <w:lang w:val="el-GR"/>
        </w:rPr>
        <w:t>και</w:t>
      </w:r>
      <w:r w:rsidRPr="00D61706">
        <w:rPr>
          <w:spacing w:val="-15"/>
          <w:lang w:val="el-GR"/>
        </w:rPr>
        <w:t xml:space="preserve"> </w:t>
      </w:r>
      <w:r w:rsidRPr="00D61706">
        <w:rPr>
          <w:lang w:val="el-GR"/>
        </w:rPr>
        <w:t>άλλων υδατανθράκων από απλά ανόργανα μόρια (διοξείδιο του άνθρακα και</w:t>
      </w:r>
      <w:r w:rsidRPr="00D61706">
        <w:rPr>
          <w:spacing w:val="-6"/>
          <w:lang w:val="el-GR"/>
        </w:rPr>
        <w:t xml:space="preserve"> </w:t>
      </w:r>
      <w:r w:rsidRPr="00D61706">
        <w:rPr>
          <w:lang w:val="el-GR"/>
        </w:rPr>
        <w:t>νερό).</w:t>
      </w:r>
    </w:p>
    <w:p w14:paraId="3DFD0C17" w14:textId="77777777" w:rsidR="009D3C66" w:rsidRPr="00D61706" w:rsidRDefault="00691848">
      <w:pPr>
        <w:pStyle w:val="a3"/>
        <w:spacing w:before="1" w:line="360" w:lineRule="auto"/>
        <w:ind w:left="100" w:right="113"/>
        <w:rPr>
          <w:lang w:val="el-GR"/>
        </w:rPr>
      </w:pPr>
      <w:r w:rsidRPr="00D61706">
        <w:rPr>
          <w:lang w:val="el-GR"/>
        </w:rPr>
        <w:t>β.</w:t>
      </w:r>
      <w:r w:rsidRPr="00D61706">
        <w:rPr>
          <w:spacing w:val="-8"/>
          <w:lang w:val="el-GR"/>
        </w:rPr>
        <w:t xml:space="preserve"> </w:t>
      </w:r>
      <w:r w:rsidRPr="00D61706">
        <w:rPr>
          <w:lang w:val="el-GR"/>
        </w:rPr>
        <w:t>Έχει</w:t>
      </w:r>
      <w:r w:rsidRPr="00D61706">
        <w:rPr>
          <w:spacing w:val="-7"/>
          <w:lang w:val="el-GR"/>
        </w:rPr>
        <w:t xml:space="preserve"> </w:t>
      </w:r>
      <w:r w:rsidRPr="00D61706">
        <w:rPr>
          <w:lang w:val="el-GR"/>
        </w:rPr>
        <w:t>υπολογιστεί</w:t>
      </w:r>
      <w:r w:rsidRPr="00D61706">
        <w:rPr>
          <w:spacing w:val="-7"/>
          <w:lang w:val="el-GR"/>
        </w:rPr>
        <w:t xml:space="preserve"> </w:t>
      </w:r>
      <w:r w:rsidRPr="00D61706">
        <w:rPr>
          <w:lang w:val="el-GR"/>
        </w:rPr>
        <w:t>ότι</w:t>
      </w:r>
      <w:r w:rsidRPr="00D61706">
        <w:rPr>
          <w:spacing w:val="-7"/>
          <w:lang w:val="el-GR"/>
        </w:rPr>
        <w:t xml:space="preserve"> </w:t>
      </w:r>
      <w:r w:rsidRPr="00D61706">
        <w:rPr>
          <w:lang w:val="el-GR"/>
        </w:rPr>
        <w:t>μόνο</w:t>
      </w:r>
      <w:r w:rsidRPr="00D61706">
        <w:rPr>
          <w:spacing w:val="-7"/>
          <w:lang w:val="el-GR"/>
        </w:rPr>
        <w:t xml:space="preserve"> </w:t>
      </w:r>
      <w:r w:rsidRPr="00D61706">
        <w:rPr>
          <w:lang w:val="el-GR"/>
        </w:rPr>
        <w:t>το</w:t>
      </w:r>
      <w:r w:rsidRPr="00D61706">
        <w:rPr>
          <w:spacing w:val="-7"/>
          <w:lang w:val="el-GR"/>
        </w:rPr>
        <w:t xml:space="preserve"> </w:t>
      </w:r>
      <w:r w:rsidRPr="00D61706">
        <w:rPr>
          <w:lang w:val="el-GR"/>
        </w:rPr>
        <w:t>10%</w:t>
      </w:r>
      <w:r w:rsidRPr="00D61706">
        <w:rPr>
          <w:spacing w:val="-8"/>
          <w:lang w:val="el-GR"/>
        </w:rPr>
        <w:t xml:space="preserve"> </w:t>
      </w:r>
      <w:r w:rsidRPr="00D61706">
        <w:rPr>
          <w:lang w:val="el-GR"/>
        </w:rPr>
        <w:t>περίπου</w:t>
      </w:r>
      <w:r w:rsidRPr="00D61706">
        <w:rPr>
          <w:spacing w:val="-6"/>
          <w:lang w:val="el-GR"/>
        </w:rPr>
        <w:t xml:space="preserve"> </w:t>
      </w:r>
      <w:r w:rsidRPr="00D61706">
        <w:rPr>
          <w:lang w:val="el-GR"/>
        </w:rPr>
        <w:t>της</w:t>
      </w:r>
      <w:r w:rsidRPr="00D61706">
        <w:rPr>
          <w:spacing w:val="-9"/>
          <w:lang w:val="el-GR"/>
        </w:rPr>
        <w:t xml:space="preserve"> </w:t>
      </w:r>
      <w:r w:rsidRPr="00D61706">
        <w:rPr>
          <w:lang w:val="el-GR"/>
        </w:rPr>
        <w:t>ενέργειας</w:t>
      </w:r>
      <w:r w:rsidRPr="00D61706">
        <w:rPr>
          <w:spacing w:val="-7"/>
          <w:lang w:val="el-GR"/>
        </w:rPr>
        <w:t xml:space="preserve"> </w:t>
      </w:r>
      <w:r w:rsidRPr="00D61706">
        <w:rPr>
          <w:lang w:val="el-GR"/>
        </w:rPr>
        <w:t>ενός</w:t>
      </w:r>
      <w:r w:rsidRPr="00D61706">
        <w:rPr>
          <w:spacing w:val="-6"/>
          <w:lang w:val="el-GR"/>
        </w:rPr>
        <w:t xml:space="preserve"> </w:t>
      </w:r>
      <w:r w:rsidRPr="00D61706">
        <w:rPr>
          <w:lang w:val="el-GR"/>
        </w:rPr>
        <w:t>τροφικού</w:t>
      </w:r>
      <w:r w:rsidRPr="00D61706">
        <w:rPr>
          <w:spacing w:val="-6"/>
          <w:lang w:val="el-GR"/>
        </w:rPr>
        <w:t xml:space="preserve"> </w:t>
      </w:r>
      <w:r w:rsidRPr="00D61706">
        <w:rPr>
          <w:lang w:val="el-GR"/>
        </w:rPr>
        <w:t>επιπέδου</w:t>
      </w:r>
      <w:r w:rsidRPr="00D61706">
        <w:rPr>
          <w:spacing w:val="-3"/>
          <w:lang w:val="el-GR"/>
        </w:rPr>
        <w:t xml:space="preserve"> </w:t>
      </w:r>
      <w:r w:rsidRPr="00D61706">
        <w:rPr>
          <w:lang w:val="el-GR"/>
        </w:rPr>
        <w:t>περνάει στο</w:t>
      </w:r>
      <w:r w:rsidRPr="00D61706">
        <w:rPr>
          <w:spacing w:val="-6"/>
          <w:lang w:val="el-GR"/>
        </w:rPr>
        <w:t xml:space="preserve"> </w:t>
      </w:r>
      <w:r w:rsidRPr="00D61706">
        <w:rPr>
          <w:lang w:val="el-GR"/>
        </w:rPr>
        <w:t>επόμενο,</w:t>
      </w:r>
      <w:r w:rsidRPr="00D61706">
        <w:rPr>
          <w:spacing w:val="-6"/>
          <w:lang w:val="el-GR"/>
        </w:rPr>
        <w:t xml:space="preserve"> </w:t>
      </w:r>
      <w:r w:rsidRPr="00D61706">
        <w:rPr>
          <w:lang w:val="el-GR"/>
        </w:rPr>
        <w:t>καθώς</w:t>
      </w:r>
      <w:r w:rsidRPr="00D61706">
        <w:rPr>
          <w:spacing w:val="-6"/>
          <w:lang w:val="el-GR"/>
        </w:rPr>
        <w:t xml:space="preserve"> </w:t>
      </w:r>
      <w:r w:rsidRPr="00D61706">
        <w:rPr>
          <w:lang w:val="el-GR"/>
        </w:rPr>
        <w:t>το</w:t>
      </w:r>
      <w:r w:rsidRPr="00D61706">
        <w:rPr>
          <w:spacing w:val="-5"/>
          <w:lang w:val="el-GR"/>
        </w:rPr>
        <w:t xml:space="preserve"> </w:t>
      </w:r>
      <w:r w:rsidRPr="00D61706">
        <w:rPr>
          <w:lang w:val="el-GR"/>
        </w:rPr>
        <w:t>90%</w:t>
      </w:r>
      <w:r w:rsidRPr="00D61706">
        <w:rPr>
          <w:spacing w:val="-7"/>
          <w:lang w:val="el-GR"/>
        </w:rPr>
        <w:t xml:space="preserve"> </w:t>
      </w:r>
      <w:r w:rsidRPr="00D61706">
        <w:rPr>
          <w:lang w:val="el-GR"/>
        </w:rPr>
        <w:t>της</w:t>
      </w:r>
      <w:r w:rsidRPr="00D61706">
        <w:rPr>
          <w:spacing w:val="-6"/>
          <w:lang w:val="el-GR"/>
        </w:rPr>
        <w:t xml:space="preserve"> </w:t>
      </w:r>
      <w:r w:rsidRPr="00D61706">
        <w:rPr>
          <w:lang w:val="el-GR"/>
        </w:rPr>
        <w:t>ενέργειας</w:t>
      </w:r>
      <w:r w:rsidRPr="00D61706">
        <w:rPr>
          <w:spacing w:val="-5"/>
          <w:lang w:val="el-GR"/>
        </w:rPr>
        <w:t xml:space="preserve"> </w:t>
      </w:r>
      <w:r w:rsidRPr="00D61706">
        <w:rPr>
          <w:lang w:val="el-GR"/>
        </w:rPr>
        <w:t>χάνεται.</w:t>
      </w:r>
      <w:r w:rsidRPr="00D61706">
        <w:rPr>
          <w:spacing w:val="-7"/>
          <w:lang w:val="el-GR"/>
        </w:rPr>
        <w:t xml:space="preserve"> </w:t>
      </w:r>
      <w:r w:rsidRPr="00D61706">
        <w:rPr>
          <w:lang w:val="el-GR"/>
        </w:rPr>
        <w:t>Γι</w:t>
      </w:r>
      <w:r w:rsidRPr="00D61706">
        <w:rPr>
          <w:spacing w:val="-7"/>
          <w:lang w:val="el-GR"/>
        </w:rPr>
        <w:t xml:space="preserve"> </w:t>
      </w:r>
      <w:r w:rsidRPr="00D61706">
        <w:rPr>
          <w:lang w:val="el-GR"/>
        </w:rPr>
        <w:t>αυτό</w:t>
      </w:r>
      <w:r w:rsidRPr="00D61706">
        <w:rPr>
          <w:spacing w:val="-6"/>
          <w:lang w:val="el-GR"/>
        </w:rPr>
        <w:t xml:space="preserve"> </w:t>
      </w:r>
      <w:r w:rsidRPr="00D61706">
        <w:rPr>
          <w:lang w:val="el-GR"/>
        </w:rPr>
        <w:t>το</w:t>
      </w:r>
      <w:r w:rsidRPr="00D61706">
        <w:rPr>
          <w:spacing w:val="-5"/>
          <w:lang w:val="el-GR"/>
        </w:rPr>
        <w:t xml:space="preserve"> </w:t>
      </w:r>
      <w:r w:rsidRPr="00D61706">
        <w:rPr>
          <w:lang w:val="el-GR"/>
        </w:rPr>
        <w:t>λόγο,</w:t>
      </w:r>
      <w:r w:rsidRPr="00D61706">
        <w:rPr>
          <w:spacing w:val="-6"/>
          <w:lang w:val="el-GR"/>
        </w:rPr>
        <w:t xml:space="preserve"> </w:t>
      </w:r>
      <w:r w:rsidRPr="00D61706">
        <w:rPr>
          <w:lang w:val="el-GR"/>
        </w:rPr>
        <w:t>τα</w:t>
      </w:r>
      <w:r w:rsidRPr="00D61706">
        <w:rPr>
          <w:spacing w:val="-5"/>
          <w:lang w:val="el-GR"/>
        </w:rPr>
        <w:t xml:space="preserve"> </w:t>
      </w:r>
      <w:r w:rsidRPr="00D61706">
        <w:rPr>
          <w:lang w:val="el-GR"/>
        </w:rPr>
        <w:t>μεγαλόσωμα</w:t>
      </w:r>
      <w:r w:rsidRPr="00D61706">
        <w:rPr>
          <w:spacing w:val="-5"/>
          <w:lang w:val="el-GR"/>
        </w:rPr>
        <w:t xml:space="preserve"> </w:t>
      </w:r>
      <w:r w:rsidRPr="00D61706">
        <w:rPr>
          <w:lang w:val="el-GR"/>
        </w:rPr>
        <w:t>ζώα</w:t>
      </w:r>
      <w:r w:rsidRPr="00D61706">
        <w:rPr>
          <w:spacing w:val="-6"/>
          <w:lang w:val="el-GR"/>
        </w:rPr>
        <w:t xml:space="preserve"> </w:t>
      </w:r>
      <w:r w:rsidRPr="00D61706">
        <w:rPr>
          <w:lang w:val="el-GR"/>
        </w:rPr>
        <w:t>του πλανήτη, που έχουν μεγάλες ενεργειακές απαιτήσεις, προτιμούν να τρέφονται απευθείας από παραγωγούς, οι οποίοι περιέχουν τη μεγαλύτερη ποσότητα ενέργειας των οικοσυστημάτων.</w:t>
      </w:r>
    </w:p>
    <w:p w14:paraId="2FC5B5D5" w14:textId="77777777" w:rsidR="009D3C66" w:rsidRPr="00D61706" w:rsidRDefault="009D3C66">
      <w:pPr>
        <w:pStyle w:val="a3"/>
        <w:ind w:left="0"/>
        <w:jc w:val="left"/>
        <w:rPr>
          <w:sz w:val="34"/>
          <w:lang w:val="el-GR"/>
        </w:rPr>
      </w:pPr>
    </w:p>
    <w:p w14:paraId="4EDD804C" w14:textId="77777777" w:rsidR="009D3C66" w:rsidRPr="00D61706" w:rsidRDefault="00691848">
      <w:pPr>
        <w:pStyle w:val="1"/>
        <w:ind w:left="100"/>
        <w:jc w:val="left"/>
        <w:rPr>
          <w:lang w:val="el-GR"/>
        </w:rPr>
      </w:pPr>
      <w:r w:rsidRPr="00D61706">
        <w:rPr>
          <w:lang w:val="el-GR"/>
        </w:rPr>
        <w:t>4.2</w:t>
      </w:r>
    </w:p>
    <w:p w14:paraId="228FCE3C" w14:textId="77777777" w:rsidR="009D3C66" w:rsidRPr="00D61706" w:rsidRDefault="00691848">
      <w:pPr>
        <w:pStyle w:val="a3"/>
        <w:spacing w:before="146" w:line="360" w:lineRule="auto"/>
        <w:ind w:left="100" w:right="115"/>
        <w:rPr>
          <w:lang w:val="el-GR"/>
        </w:rPr>
      </w:pPr>
      <w:r w:rsidRPr="00D61706">
        <w:rPr>
          <w:lang w:val="el-GR"/>
        </w:rPr>
        <w:t>α. Οι περισσότεροι μικροοργανισμοί, όχι μό</w:t>
      </w:r>
      <w:r w:rsidRPr="00D61706">
        <w:rPr>
          <w:lang w:val="el-GR"/>
        </w:rPr>
        <w:t>νο δεν είναι βλαβεροί για τον άνθρωπο, αλλά αντίθετα είναι χρήσιμοι ή και απαραίτητοι, καθώς συμμετέχουν σε σημαντικές διεργασίες (όπως η αποικοδόμηση της νεκρής οργανικής ύλης) ή χρησιμοποιούνται από τον άνθρωπο για την παραγωγή ουσιών χρήσιμων σε διάφορο</w:t>
      </w:r>
      <w:r w:rsidRPr="00D61706">
        <w:rPr>
          <w:lang w:val="el-GR"/>
        </w:rPr>
        <w:t>υς τομείς (π.χ. υγεία, διατροφή κτλ.).</w:t>
      </w:r>
    </w:p>
    <w:p w14:paraId="01E7997C" w14:textId="77777777" w:rsidR="009D3C66" w:rsidRDefault="00691848">
      <w:pPr>
        <w:pStyle w:val="a3"/>
        <w:spacing w:line="292" w:lineRule="exact"/>
        <w:ind w:left="100"/>
      </w:pPr>
      <w:r>
        <w:t>[Εναλλακτικά παραδείγματα χρησιμότητας μικροοργανισμών:</w:t>
      </w:r>
    </w:p>
    <w:p w14:paraId="2CF7DAAD" w14:textId="77777777" w:rsidR="009D3C66" w:rsidRPr="00D61706" w:rsidRDefault="00691848">
      <w:pPr>
        <w:pStyle w:val="a4"/>
        <w:numPr>
          <w:ilvl w:val="0"/>
          <w:numId w:val="117"/>
        </w:numPr>
        <w:tabs>
          <w:tab w:val="left" w:pos="252"/>
        </w:tabs>
        <w:spacing w:line="362" w:lineRule="auto"/>
        <w:ind w:right="127" w:firstLine="0"/>
        <w:rPr>
          <w:sz w:val="24"/>
          <w:lang w:val="el-GR"/>
        </w:rPr>
      </w:pPr>
      <w:r w:rsidRPr="00D61706">
        <w:rPr>
          <w:sz w:val="24"/>
          <w:lang w:val="el-GR"/>
        </w:rPr>
        <w:t>Πολλά είδη μυκήτων και βακτηρίων παράγουν χημικές ουσίες με αντιμικροβιακή δράση όπως τα</w:t>
      </w:r>
      <w:r w:rsidRPr="00D61706">
        <w:rPr>
          <w:spacing w:val="-3"/>
          <w:sz w:val="24"/>
          <w:lang w:val="el-GR"/>
        </w:rPr>
        <w:t xml:space="preserve"> </w:t>
      </w:r>
      <w:r w:rsidRPr="00D61706">
        <w:rPr>
          <w:sz w:val="24"/>
          <w:lang w:val="el-GR"/>
        </w:rPr>
        <w:t>αντιβιοτικά.</w:t>
      </w:r>
    </w:p>
    <w:p w14:paraId="3B8CF445" w14:textId="77777777" w:rsidR="009D3C66" w:rsidRPr="00D61706" w:rsidRDefault="00691848">
      <w:pPr>
        <w:pStyle w:val="a4"/>
        <w:numPr>
          <w:ilvl w:val="0"/>
          <w:numId w:val="117"/>
        </w:numPr>
        <w:tabs>
          <w:tab w:val="left" w:pos="276"/>
        </w:tabs>
        <w:spacing w:before="0" w:line="360" w:lineRule="auto"/>
        <w:ind w:right="113" w:firstLine="0"/>
        <w:rPr>
          <w:sz w:val="24"/>
          <w:lang w:val="el-GR"/>
        </w:rPr>
      </w:pPr>
      <w:r w:rsidRPr="00D61706">
        <w:rPr>
          <w:sz w:val="24"/>
          <w:lang w:val="el-GR"/>
        </w:rPr>
        <w:t xml:space="preserve">Αρκετά είδη μικροοργανισμών ζουν συμβιωτικά με τον ανθρώπινο οργανισμό είτε ως δυνητικά παθογόνοι (βακτήριο </w:t>
      </w:r>
      <w:r>
        <w:rPr>
          <w:i/>
          <w:sz w:val="24"/>
        </w:rPr>
        <w:t>E</w:t>
      </w:r>
      <w:r w:rsidRPr="00D61706">
        <w:rPr>
          <w:i/>
          <w:sz w:val="24"/>
          <w:lang w:val="el-GR"/>
        </w:rPr>
        <w:t>.</w:t>
      </w:r>
      <w:r>
        <w:rPr>
          <w:i/>
          <w:sz w:val="24"/>
        </w:rPr>
        <w:t>coli</w:t>
      </w:r>
      <w:r w:rsidRPr="00D61706">
        <w:rPr>
          <w:sz w:val="24"/>
          <w:lang w:val="el-GR"/>
        </w:rPr>
        <w:t>), είτε ως μη παθογόνοι, π.χ. μικροοργαν</w:t>
      </w:r>
      <w:r w:rsidRPr="00D61706">
        <w:rPr>
          <w:sz w:val="24"/>
          <w:lang w:val="el-GR"/>
        </w:rPr>
        <w:t xml:space="preserve">ισμοί του δέρματος που δρουν ανταγωνιστικά σε άλλους παθογόνους και εμποδίζουν την </w:t>
      </w:r>
      <w:r w:rsidRPr="00D61706">
        <w:rPr>
          <w:sz w:val="24"/>
          <w:lang w:val="el-GR"/>
        </w:rPr>
        <w:lastRenderedPageBreak/>
        <w:t>εγκατάστασή τους στον</w:t>
      </w:r>
      <w:r w:rsidRPr="00D61706">
        <w:rPr>
          <w:spacing w:val="-4"/>
          <w:sz w:val="24"/>
          <w:lang w:val="el-GR"/>
        </w:rPr>
        <w:t xml:space="preserve"> </w:t>
      </w:r>
      <w:r w:rsidRPr="00D61706">
        <w:rPr>
          <w:sz w:val="24"/>
          <w:lang w:val="el-GR"/>
        </w:rPr>
        <w:t>οργανισμό.</w:t>
      </w:r>
    </w:p>
    <w:p w14:paraId="2983C83F" w14:textId="77777777" w:rsidR="009D3C66" w:rsidRPr="00D61706" w:rsidRDefault="00691848">
      <w:pPr>
        <w:pStyle w:val="a4"/>
        <w:numPr>
          <w:ilvl w:val="0"/>
          <w:numId w:val="117"/>
        </w:numPr>
        <w:tabs>
          <w:tab w:val="left" w:pos="231"/>
        </w:tabs>
        <w:spacing w:before="0" w:line="292" w:lineRule="exact"/>
        <w:ind w:left="230" w:hanging="131"/>
        <w:rPr>
          <w:sz w:val="24"/>
          <w:lang w:val="el-GR"/>
        </w:rPr>
      </w:pPr>
      <w:r w:rsidRPr="00D61706">
        <w:rPr>
          <w:sz w:val="24"/>
          <w:lang w:val="el-GR"/>
        </w:rPr>
        <w:t>Μερικά είδη μικροοργανισμών συμμετέχουν στον βιογεωχημικό κύκλο του</w:t>
      </w:r>
      <w:r w:rsidRPr="00D61706">
        <w:rPr>
          <w:spacing w:val="-3"/>
          <w:sz w:val="24"/>
          <w:lang w:val="el-GR"/>
        </w:rPr>
        <w:t xml:space="preserve"> </w:t>
      </w:r>
      <w:r w:rsidRPr="00D61706">
        <w:rPr>
          <w:sz w:val="24"/>
          <w:lang w:val="el-GR"/>
        </w:rPr>
        <w:t>αζώτου.</w:t>
      </w:r>
    </w:p>
    <w:p w14:paraId="3FA5CFCF" w14:textId="77777777" w:rsidR="009D3C66" w:rsidRPr="00D61706" w:rsidRDefault="00691848">
      <w:pPr>
        <w:pStyle w:val="a4"/>
        <w:numPr>
          <w:ilvl w:val="0"/>
          <w:numId w:val="117"/>
        </w:numPr>
        <w:tabs>
          <w:tab w:val="left" w:pos="264"/>
        </w:tabs>
        <w:spacing w:before="143" w:line="360" w:lineRule="auto"/>
        <w:ind w:right="115" w:firstLine="0"/>
        <w:rPr>
          <w:sz w:val="24"/>
          <w:lang w:val="el-GR"/>
        </w:rPr>
      </w:pPr>
      <w:r w:rsidRPr="00D61706">
        <w:rPr>
          <w:sz w:val="24"/>
          <w:lang w:val="el-GR"/>
        </w:rPr>
        <w:t xml:space="preserve">Κάποιοι μικροοργανισμοί του εδάφους (βακτήρια - μύκητες) μπορεί </w:t>
      </w:r>
      <w:r w:rsidRPr="00D61706">
        <w:rPr>
          <w:sz w:val="24"/>
          <w:lang w:val="el-GR"/>
        </w:rPr>
        <w:t>να ανήκουν στους αποικοδομητές,</w:t>
      </w:r>
      <w:r w:rsidRPr="00D61706">
        <w:rPr>
          <w:spacing w:val="-15"/>
          <w:sz w:val="24"/>
          <w:lang w:val="el-GR"/>
        </w:rPr>
        <w:t xml:space="preserve"> </w:t>
      </w:r>
      <w:r w:rsidRPr="00D61706">
        <w:rPr>
          <w:sz w:val="24"/>
          <w:lang w:val="el-GR"/>
        </w:rPr>
        <w:t>δηλαδή</w:t>
      </w:r>
      <w:r w:rsidRPr="00D61706">
        <w:rPr>
          <w:spacing w:val="-16"/>
          <w:sz w:val="24"/>
          <w:lang w:val="el-GR"/>
        </w:rPr>
        <w:t xml:space="preserve"> </w:t>
      </w:r>
      <w:r w:rsidRPr="00D61706">
        <w:rPr>
          <w:sz w:val="24"/>
          <w:lang w:val="el-GR"/>
        </w:rPr>
        <w:t>στους</w:t>
      </w:r>
      <w:r w:rsidRPr="00D61706">
        <w:rPr>
          <w:spacing w:val="-14"/>
          <w:sz w:val="24"/>
          <w:lang w:val="el-GR"/>
        </w:rPr>
        <w:t xml:space="preserve"> </w:t>
      </w:r>
      <w:r w:rsidRPr="00D61706">
        <w:rPr>
          <w:sz w:val="24"/>
          <w:lang w:val="el-GR"/>
        </w:rPr>
        <w:t>μικροοργανισμούς</w:t>
      </w:r>
      <w:r w:rsidRPr="00D61706">
        <w:rPr>
          <w:spacing w:val="-17"/>
          <w:sz w:val="24"/>
          <w:lang w:val="el-GR"/>
        </w:rPr>
        <w:t xml:space="preserve"> </w:t>
      </w:r>
      <w:r w:rsidRPr="00D61706">
        <w:rPr>
          <w:sz w:val="24"/>
          <w:lang w:val="el-GR"/>
        </w:rPr>
        <w:t>που</w:t>
      </w:r>
      <w:r w:rsidRPr="00D61706">
        <w:rPr>
          <w:spacing w:val="-14"/>
          <w:sz w:val="24"/>
          <w:lang w:val="el-GR"/>
        </w:rPr>
        <w:t xml:space="preserve"> </w:t>
      </w:r>
      <w:r w:rsidRPr="00D61706">
        <w:rPr>
          <w:sz w:val="24"/>
          <w:lang w:val="el-GR"/>
        </w:rPr>
        <w:t>διασπούν</w:t>
      </w:r>
      <w:r w:rsidRPr="00D61706">
        <w:rPr>
          <w:spacing w:val="-14"/>
          <w:sz w:val="24"/>
          <w:lang w:val="el-GR"/>
        </w:rPr>
        <w:t xml:space="preserve"> </w:t>
      </w:r>
      <w:r w:rsidRPr="00D61706">
        <w:rPr>
          <w:sz w:val="24"/>
          <w:lang w:val="el-GR"/>
        </w:rPr>
        <w:t>την</w:t>
      </w:r>
      <w:r w:rsidRPr="00D61706">
        <w:rPr>
          <w:spacing w:val="-16"/>
          <w:sz w:val="24"/>
          <w:lang w:val="el-GR"/>
        </w:rPr>
        <w:t xml:space="preserve"> </w:t>
      </w:r>
      <w:r w:rsidRPr="00D61706">
        <w:rPr>
          <w:sz w:val="24"/>
          <w:lang w:val="el-GR"/>
        </w:rPr>
        <w:t>νεκρή</w:t>
      </w:r>
      <w:r w:rsidRPr="00D61706">
        <w:rPr>
          <w:spacing w:val="-16"/>
          <w:sz w:val="24"/>
          <w:lang w:val="el-GR"/>
        </w:rPr>
        <w:t xml:space="preserve"> </w:t>
      </w:r>
      <w:r w:rsidRPr="00D61706">
        <w:rPr>
          <w:sz w:val="24"/>
          <w:lang w:val="el-GR"/>
        </w:rPr>
        <w:t>οργανική</w:t>
      </w:r>
      <w:r w:rsidRPr="00D61706">
        <w:rPr>
          <w:spacing w:val="-14"/>
          <w:sz w:val="24"/>
          <w:lang w:val="el-GR"/>
        </w:rPr>
        <w:t xml:space="preserve"> </w:t>
      </w:r>
      <w:r w:rsidRPr="00D61706">
        <w:rPr>
          <w:sz w:val="24"/>
          <w:lang w:val="el-GR"/>
        </w:rPr>
        <w:t>ύλη</w:t>
      </w:r>
      <w:r w:rsidRPr="00D61706">
        <w:rPr>
          <w:spacing w:val="-13"/>
          <w:sz w:val="24"/>
          <w:lang w:val="el-GR"/>
        </w:rPr>
        <w:t xml:space="preserve"> </w:t>
      </w:r>
      <w:r w:rsidRPr="00D61706">
        <w:rPr>
          <w:sz w:val="24"/>
          <w:lang w:val="el-GR"/>
        </w:rPr>
        <w:t>του εδάφους].</w:t>
      </w:r>
    </w:p>
    <w:p w14:paraId="57221782" w14:textId="77777777" w:rsidR="009D3C66" w:rsidRPr="00D61706" w:rsidRDefault="00691848">
      <w:pPr>
        <w:pStyle w:val="a3"/>
        <w:spacing w:before="2" w:line="360" w:lineRule="auto"/>
        <w:ind w:left="100" w:right="114"/>
        <w:rPr>
          <w:lang w:val="el-GR"/>
        </w:rPr>
      </w:pPr>
      <w:r w:rsidRPr="00D61706">
        <w:rPr>
          <w:lang w:val="el-GR"/>
        </w:rPr>
        <w:t>β. Πρόκειται για τους δυνητικά παθογόνους μικροοργανισμούς. Οι δυνητικά παθογόνοι μικροοργανισμοί,</w:t>
      </w:r>
      <w:r w:rsidRPr="00D61706">
        <w:rPr>
          <w:spacing w:val="-5"/>
          <w:lang w:val="el-GR"/>
        </w:rPr>
        <w:t xml:space="preserve"> </w:t>
      </w:r>
      <w:r w:rsidRPr="00D61706">
        <w:rPr>
          <w:lang w:val="el-GR"/>
        </w:rPr>
        <w:t>όταν</w:t>
      </w:r>
      <w:r w:rsidRPr="00D61706">
        <w:rPr>
          <w:spacing w:val="-5"/>
          <w:lang w:val="el-GR"/>
        </w:rPr>
        <w:t xml:space="preserve"> </w:t>
      </w:r>
      <w:r w:rsidRPr="00D61706">
        <w:rPr>
          <w:lang w:val="el-GR"/>
        </w:rPr>
        <w:t>βρίσκονται</w:t>
      </w:r>
      <w:r w:rsidRPr="00D61706">
        <w:rPr>
          <w:spacing w:val="-6"/>
          <w:lang w:val="el-GR"/>
        </w:rPr>
        <w:t xml:space="preserve"> </w:t>
      </w:r>
      <w:r w:rsidRPr="00D61706">
        <w:rPr>
          <w:lang w:val="el-GR"/>
        </w:rPr>
        <w:t>σε</w:t>
      </w:r>
      <w:r w:rsidRPr="00D61706">
        <w:rPr>
          <w:spacing w:val="-4"/>
          <w:lang w:val="el-GR"/>
        </w:rPr>
        <w:t xml:space="preserve"> </w:t>
      </w:r>
      <w:r w:rsidRPr="00D61706">
        <w:rPr>
          <w:lang w:val="el-GR"/>
        </w:rPr>
        <w:t>μικρό</w:t>
      </w:r>
      <w:r w:rsidRPr="00D61706">
        <w:rPr>
          <w:spacing w:val="-4"/>
          <w:lang w:val="el-GR"/>
        </w:rPr>
        <w:t xml:space="preserve"> </w:t>
      </w:r>
      <w:r w:rsidRPr="00D61706">
        <w:rPr>
          <w:lang w:val="el-GR"/>
        </w:rPr>
        <w:t>αριθμό</w:t>
      </w:r>
      <w:r w:rsidRPr="00D61706">
        <w:rPr>
          <w:spacing w:val="-5"/>
          <w:lang w:val="el-GR"/>
        </w:rPr>
        <w:t xml:space="preserve"> </w:t>
      </w:r>
      <w:r w:rsidRPr="00D61706">
        <w:rPr>
          <w:lang w:val="el-GR"/>
        </w:rPr>
        <w:t>και</w:t>
      </w:r>
      <w:r w:rsidRPr="00D61706">
        <w:rPr>
          <w:spacing w:val="-4"/>
          <w:lang w:val="el-GR"/>
        </w:rPr>
        <w:t xml:space="preserve"> </w:t>
      </w:r>
      <w:r w:rsidRPr="00D61706">
        <w:rPr>
          <w:lang w:val="el-GR"/>
        </w:rPr>
        <w:t>δε</w:t>
      </w:r>
      <w:r w:rsidRPr="00D61706">
        <w:rPr>
          <w:spacing w:val="-4"/>
          <w:lang w:val="el-GR"/>
        </w:rPr>
        <w:t xml:space="preserve"> </w:t>
      </w:r>
      <w:r w:rsidRPr="00D61706">
        <w:rPr>
          <w:lang w:val="el-GR"/>
        </w:rPr>
        <w:t>μεταναστεύουν</w:t>
      </w:r>
      <w:r w:rsidRPr="00D61706">
        <w:rPr>
          <w:spacing w:val="-5"/>
          <w:lang w:val="el-GR"/>
        </w:rPr>
        <w:t xml:space="preserve"> </w:t>
      </w:r>
      <w:r w:rsidRPr="00D61706">
        <w:rPr>
          <w:lang w:val="el-GR"/>
        </w:rPr>
        <w:t>σε</w:t>
      </w:r>
      <w:r w:rsidRPr="00D61706">
        <w:rPr>
          <w:spacing w:val="-4"/>
          <w:lang w:val="el-GR"/>
        </w:rPr>
        <w:t xml:space="preserve"> </w:t>
      </w:r>
      <w:r w:rsidRPr="00D61706">
        <w:rPr>
          <w:lang w:val="el-GR"/>
        </w:rPr>
        <w:t>άλλους</w:t>
      </w:r>
      <w:r w:rsidRPr="00D61706">
        <w:rPr>
          <w:spacing w:val="-5"/>
          <w:lang w:val="el-GR"/>
        </w:rPr>
        <w:t xml:space="preserve"> </w:t>
      </w:r>
      <w:r w:rsidRPr="00D61706">
        <w:rPr>
          <w:lang w:val="el-GR"/>
        </w:rPr>
        <w:t>ιστούς</w:t>
      </w:r>
    </w:p>
    <w:p w14:paraId="00704ABF" w14:textId="77777777" w:rsidR="009D3C66" w:rsidRPr="00D61706" w:rsidRDefault="00691848">
      <w:pPr>
        <w:pStyle w:val="a3"/>
        <w:spacing w:before="26" w:line="360" w:lineRule="auto"/>
        <w:ind w:left="100" w:right="116"/>
        <w:rPr>
          <w:lang w:val="el-GR"/>
        </w:rPr>
      </w:pPr>
      <w:r w:rsidRPr="00D61706">
        <w:rPr>
          <w:lang w:val="el-GR"/>
        </w:rPr>
        <w:t>και όργανα, αποτελούν φυσιολογική μικροχλωρίδα για τον άνθρωπο, είτε διότ</w:t>
      </w:r>
      <w:r w:rsidRPr="00D61706">
        <w:rPr>
          <w:lang w:val="el-GR"/>
        </w:rPr>
        <w:t xml:space="preserve">ι παράγουν χρήσιμες χημικές ουσίες τις οποίες ο άνθρωπος δεν μπορεί να συνθέσει μόνος του (π.χ. βιταμίνη Κ από την </w:t>
      </w:r>
      <w:r>
        <w:rPr>
          <w:i/>
        </w:rPr>
        <w:t>E</w:t>
      </w:r>
      <w:r w:rsidRPr="00D61706">
        <w:rPr>
          <w:i/>
          <w:lang w:val="el-GR"/>
        </w:rPr>
        <w:t xml:space="preserve">. </w:t>
      </w:r>
      <w:r>
        <w:rPr>
          <w:i/>
        </w:rPr>
        <w:t>coli</w:t>
      </w:r>
      <w:r w:rsidRPr="00D61706">
        <w:rPr>
          <w:lang w:val="el-GR"/>
        </w:rPr>
        <w:t>) είτε διότι συμβάλλουν στην άμυνα του οργανισμού. Αν όμως, για κάποιο</w:t>
      </w:r>
      <w:r w:rsidRPr="00D61706">
        <w:rPr>
          <w:spacing w:val="-10"/>
          <w:lang w:val="el-GR"/>
        </w:rPr>
        <w:t xml:space="preserve"> </w:t>
      </w:r>
      <w:r w:rsidRPr="00D61706">
        <w:rPr>
          <w:lang w:val="el-GR"/>
        </w:rPr>
        <w:t>λόγο,</w:t>
      </w:r>
      <w:r w:rsidRPr="00D61706">
        <w:rPr>
          <w:spacing w:val="-9"/>
          <w:lang w:val="el-GR"/>
        </w:rPr>
        <w:t xml:space="preserve"> </w:t>
      </w:r>
      <w:r w:rsidRPr="00D61706">
        <w:rPr>
          <w:lang w:val="el-GR"/>
        </w:rPr>
        <w:t>αυξηθούν</w:t>
      </w:r>
      <w:r w:rsidRPr="00D61706">
        <w:rPr>
          <w:spacing w:val="-10"/>
          <w:lang w:val="el-GR"/>
        </w:rPr>
        <w:t xml:space="preserve"> </w:t>
      </w:r>
      <w:r w:rsidRPr="00D61706">
        <w:rPr>
          <w:lang w:val="el-GR"/>
        </w:rPr>
        <w:t>(π.χ.</w:t>
      </w:r>
      <w:r w:rsidRPr="00D61706">
        <w:rPr>
          <w:spacing w:val="-10"/>
          <w:lang w:val="el-GR"/>
        </w:rPr>
        <w:t xml:space="preserve"> </w:t>
      </w:r>
      <w:r w:rsidRPr="00D61706">
        <w:rPr>
          <w:lang w:val="el-GR"/>
        </w:rPr>
        <w:t>επειδή</w:t>
      </w:r>
      <w:r w:rsidRPr="00D61706">
        <w:rPr>
          <w:spacing w:val="-10"/>
          <w:lang w:val="el-GR"/>
        </w:rPr>
        <w:t xml:space="preserve"> </w:t>
      </w:r>
      <w:r w:rsidRPr="00D61706">
        <w:rPr>
          <w:lang w:val="el-GR"/>
        </w:rPr>
        <w:t>ο</w:t>
      </w:r>
      <w:r w:rsidRPr="00D61706">
        <w:rPr>
          <w:spacing w:val="-9"/>
          <w:lang w:val="el-GR"/>
        </w:rPr>
        <w:t xml:space="preserve"> </w:t>
      </w:r>
      <w:r w:rsidRPr="00D61706">
        <w:rPr>
          <w:lang w:val="el-GR"/>
        </w:rPr>
        <w:t>ξενιστής</w:t>
      </w:r>
      <w:r w:rsidRPr="00D61706">
        <w:rPr>
          <w:spacing w:val="-10"/>
          <w:lang w:val="el-GR"/>
        </w:rPr>
        <w:t xml:space="preserve"> </w:t>
      </w:r>
      <w:r w:rsidRPr="00D61706">
        <w:rPr>
          <w:lang w:val="el-GR"/>
        </w:rPr>
        <w:t>παρουσιάζει</w:t>
      </w:r>
      <w:r w:rsidRPr="00D61706">
        <w:rPr>
          <w:spacing w:val="-11"/>
          <w:lang w:val="el-GR"/>
        </w:rPr>
        <w:t xml:space="preserve"> </w:t>
      </w:r>
      <w:r w:rsidRPr="00D61706">
        <w:rPr>
          <w:lang w:val="el-GR"/>
        </w:rPr>
        <w:t>μειωμένη</w:t>
      </w:r>
      <w:r w:rsidRPr="00D61706">
        <w:rPr>
          <w:spacing w:val="-10"/>
          <w:lang w:val="el-GR"/>
        </w:rPr>
        <w:t xml:space="preserve"> </w:t>
      </w:r>
      <w:r w:rsidRPr="00D61706">
        <w:rPr>
          <w:lang w:val="el-GR"/>
        </w:rPr>
        <w:t>αντ</w:t>
      </w:r>
      <w:r w:rsidRPr="00D61706">
        <w:rPr>
          <w:lang w:val="el-GR"/>
        </w:rPr>
        <w:t>ίσταση)</w:t>
      </w:r>
      <w:r w:rsidRPr="00D61706">
        <w:rPr>
          <w:spacing w:val="-10"/>
          <w:lang w:val="el-GR"/>
        </w:rPr>
        <w:t xml:space="preserve"> </w:t>
      </w:r>
      <w:r w:rsidRPr="00D61706">
        <w:rPr>
          <w:lang w:val="el-GR"/>
        </w:rPr>
        <w:t>ή</w:t>
      </w:r>
      <w:r w:rsidRPr="00D61706">
        <w:rPr>
          <w:spacing w:val="-9"/>
          <w:lang w:val="el-GR"/>
        </w:rPr>
        <w:t xml:space="preserve"> </w:t>
      </w:r>
      <w:r w:rsidRPr="00D61706">
        <w:rPr>
          <w:lang w:val="el-GR"/>
        </w:rPr>
        <w:t>βρεθούν σε άλλους ιστούς, τότε προκαλούν την εκδήλωση</w:t>
      </w:r>
      <w:r w:rsidRPr="00D61706">
        <w:rPr>
          <w:spacing w:val="-6"/>
          <w:lang w:val="el-GR"/>
        </w:rPr>
        <w:t xml:space="preserve"> </w:t>
      </w:r>
      <w:r w:rsidRPr="00D61706">
        <w:rPr>
          <w:lang w:val="el-GR"/>
        </w:rPr>
        <w:t>ασθενειών.</w:t>
      </w:r>
    </w:p>
    <w:p w14:paraId="128478CE" w14:textId="77777777" w:rsidR="009D3C66" w:rsidRDefault="00691848">
      <w:pPr>
        <w:pStyle w:val="1"/>
        <w:spacing w:before="41"/>
        <w:ind w:left="140"/>
      </w:pPr>
      <w:bookmarkStart w:id="70" w:name="15638"/>
      <w:bookmarkEnd w:id="70"/>
      <w:r>
        <w:t>ΘΕΜΑ 4</w:t>
      </w:r>
    </w:p>
    <w:p w14:paraId="7F1B1FF8" w14:textId="77777777" w:rsidR="009D3C66" w:rsidRPr="00D61706" w:rsidRDefault="00691848">
      <w:pPr>
        <w:pStyle w:val="a4"/>
        <w:numPr>
          <w:ilvl w:val="1"/>
          <w:numId w:val="116"/>
        </w:numPr>
        <w:tabs>
          <w:tab w:val="left" w:pos="534"/>
        </w:tabs>
        <w:spacing w:before="143" w:line="360" w:lineRule="auto"/>
        <w:ind w:right="136" w:firstLine="0"/>
        <w:jc w:val="both"/>
        <w:rPr>
          <w:b/>
          <w:sz w:val="24"/>
          <w:lang w:val="el-GR"/>
        </w:rPr>
      </w:pPr>
      <w:r w:rsidRPr="00D61706">
        <w:rPr>
          <w:b/>
          <w:sz w:val="24"/>
          <w:lang w:val="el-GR"/>
        </w:rPr>
        <w:t>Με τη βιομηχανική επανάσταση, στις αρχές του 19</w:t>
      </w:r>
      <w:r w:rsidRPr="00D61706">
        <w:rPr>
          <w:b/>
          <w:position w:val="8"/>
          <w:sz w:val="16"/>
          <w:lang w:val="el-GR"/>
        </w:rPr>
        <w:t xml:space="preserve">ου </w:t>
      </w:r>
      <w:r w:rsidRPr="00D61706">
        <w:rPr>
          <w:b/>
          <w:sz w:val="24"/>
          <w:lang w:val="el-GR"/>
        </w:rPr>
        <w:t>αιώνα, άρχισε η συστηματική χρήση των ορυκτών καυσίμων, με αποτέλεσμα να προκληθούν σοβαρά περιβαλλοντικά προβλήματα στον πλανήτη</w:t>
      </w:r>
      <w:r w:rsidRPr="00D61706">
        <w:rPr>
          <w:b/>
          <w:spacing w:val="-1"/>
          <w:sz w:val="24"/>
          <w:lang w:val="el-GR"/>
        </w:rPr>
        <w:t xml:space="preserve"> </w:t>
      </w:r>
      <w:r w:rsidRPr="00D61706">
        <w:rPr>
          <w:b/>
          <w:sz w:val="24"/>
          <w:lang w:val="el-GR"/>
        </w:rPr>
        <w:t>μας.</w:t>
      </w:r>
    </w:p>
    <w:p w14:paraId="4EA66295" w14:textId="77777777" w:rsidR="009D3C66" w:rsidRPr="00D61706" w:rsidRDefault="00691848">
      <w:pPr>
        <w:pStyle w:val="a3"/>
        <w:spacing w:line="362" w:lineRule="auto"/>
        <w:ind w:left="140" w:right="133"/>
        <w:rPr>
          <w:lang w:val="el-GR"/>
        </w:rPr>
      </w:pPr>
      <w:r w:rsidRPr="00D61706">
        <w:rPr>
          <w:lang w:val="el-GR"/>
        </w:rPr>
        <w:t>α. Να περιγράψετε τους δύο βασικούς τρόπους με τους οποίους ο άνθρωπος παρεμβαίνει στον κύκλο του άνθρακα (μονάδες 6).</w:t>
      </w:r>
    </w:p>
    <w:p w14:paraId="6020C0C6" w14:textId="77777777" w:rsidR="009D3C66" w:rsidRPr="00D61706" w:rsidRDefault="00691848">
      <w:pPr>
        <w:pStyle w:val="a3"/>
        <w:spacing w:line="360" w:lineRule="auto"/>
        <w:ind w:left="140" w:right="138"/>
        <w:rPr>
          <w:lang w:val="el-GR"/>
        </w:rPr>
      </w:pPr>
      <w:r w:rsidRPr="00D61706">
        <w:rPr>
          <w:lang w:val="el-GR"/>
        </w:rPr>
        <w:t>β.</w:t>
      </w:r>
      <w:r w:rsidRPr="00D61706">
        <w:rPr>
          <w:spacing w:val="-4"/>
          <w:lang w:val="el-GR"/>
        </w:rPr>
        <w:t xml:space="preserve"> </w:t>
      </w:r>
      <w:r w:rsidRPr="00D61706">
        <w:rPr>
          <w:lang w:val="el-GR"/>
        </w:rPr>
        <w:t>Οι</w:t>
      </w:r>
      <w:r w:rsidRPr="00D61706">
        <w:rPr>
          <w:spacing w:val="-4"/>
          <w:lang w:val="el-GR"/>
        </w:rPr>
        <w:t xml:space="preserve"> </w:t>
      </w:r>
      <w:r w:rsidRPr="00D61706">
        <w:rPr>
          <w:lang w:val="el-GR"/>
        </w:rPr>
        <w:t>παραπάνω</w:t>
      </w:r>
      <w:r w:rsidRPr="00D61706">
        <w:rPr>
          <w:spacing w:val="-3"/>
          <w:lang w:val="el-GR"/>
        </w:rPr>
        <w:t xml:space="preserve"> </w:t>
      </w:r>
      <w:r w:rsidRPr="00D61706">
        <w:rPr>
          <w:lang w:val="el-GR"/>
        </w:rPr>
        <w:t>παρεμβάσεις</w:t>
      </w:r>
      <w:r w:rsidRPr="00D61706">
        <w:rPr>
          <w:spacing w:val="-3"/>
          <w:lang w:val="el-GR"/>
        </w:rPr>
        <w:t xml:space="preserve"> </w:t>
      </w:r>
      <w:r w:rsidRPr="00D61706">
        <w:rPr>
          <w:lang w:val="el-GR"/>
        </w:rPr>
        <w:t>του</w:t>
      </w:r>
      <w:r w:rsidRPr="00D61706">
        <w:rPr>
          <w:spacing w:val="-6"/>
          <w:lang w:val="el-GR"/>
        </w:rPr>
        <w:t xml:space="preserve"> </w:t>
      </w:r>
      <w:r w:rsidRPr="00D61706">
        <w:rPr>
          <w:lang w:val="el-GR"/>
        </w:rPr>
        <w:t>ανθρώπου</w:t>
      </w:r>
      <w:r w:rsidRPr="00D61706">
        <w:rPr>
          <w:spacing w:val="-2"/>
          <w:lang w:val="el-GR"/>
        </w:rPr>
        <w:t xml:space="preserve"> </w:t>
      </w:r>
      <w:r w:rsidRPr="00D61706">
        <w:rPr>
          <w:lang w:val="el-GR"/>
        </w:rPr>
        <w:t>μπορεί</w:t>
      </w:r>
      <w:r w:rsidRPr="00D61706">
        <w:rPr>
          <w:spacing w:val="-4"/>
          <w:lang w:val="el-GR"/>
        </w:rPr>
        <w:t xml:space="preserve"> </w:t>
      </w:r>
      <w:r w:rsidRPr="00D61706">
        <w:rPr>
          <w:lang w:val="el-GR"/>
        </w:rPr>
        <w:t>να</w:t>
      </w:r>
      <w:r w:rsidRPr="00D61706">
        <w:rPr>
          <w:spacing w:val="-5"/>
          <w:lang w:val="el-GR"/>
        </w:rPr>
        <w:t xml:space="preserve"> </w:t>
      </w:r>
      <w:r w:rsidRPr="00D61706">
        <w:rPr>
          <w:lang w:val="el-GR"/>
        </w:rPr>
        <w:t>έχουν</w:t>
      </w:r>
      <w:r w:rsidRPr="00D61706">
        <w:rPr>
          <w:spacing w:val="-4"/>
          <w:lang w:val="el-GR"/>
        </w:rPr>
        <w:t xml:space="preserve"> </w:t>
      </w:r>
      <w:r w:rsidRPr="00D61706">
        <w:rPr>
          <w:lang w:val="el-GR"/>
        </w:rPr>
        <w:t>δυσάρεστες</w:t>
      </w:r>
      <w:r w:rsidRPr="00D61706">
        <w:rPr>
          <w:spacing w:val="-3"/>
          <w:lang w:val="el-GR"/>
        </w:rPr>
        <w:t xml:space="preserve"> </w:t>
      </w:r>
      <w:r w:rsidRPr="00D61706">
        <w:rPr>
          <w:lang w:val="el-GR"/>
        </w:rPr>
        <w:t>συνέπειες</w:t>
      </w:r>
      <w:r w:rsidRPr="00D61706">
        <w:rPr>
          <w:spacing w:val="-5"/>
          <w:lang w:val="el-GR"/>
        </w:rPr>
        <w:t xml:space="preserve"> </w:t>
      </w:r>
      <w:r w:rsidRPr="00D61706">
        <w:rPr>
          <w:lang w:val="el-GR"/>
        </w:rPr>
        <w:t>για</w:t>
      </w:r>
      <w:r w:rsidRPr="00D61706">
        <w:rPr>
          <w:spacing w:val="-4"/>
          <w:lang w:val="el-GR"/>
        </w:rPr>
        <w:t xml:space="preserve"> </w:t>
      </w:r>
      <w:r w:rsidRPr="00D61706">
        <w:rPr>
          <w:lang w:val="el-GR"/>
        </w:rPr>
        <w:t>το κλίμα του πλανήτη. Να αναφέρετε το σημαντικό περιβαλλ</w:t>
      </w:r>
      <w:r w:rsidRPr="00D61706">
        <w:rPr>
          <w:lang w:val="el-GR"/>
        </w:rPr>
        <w:t>οντικό πρόβλημα με το οποίο σχετίζονται οι παραπάνω παρεμβάσεις του ανθρώπου (μονάδες 2) και να περιγράψετε δύο επιπτώσεις που θα επιφέρει αυτό το περιβαλλοντικό πρόβλημα στα οικοσυστήματα του πλανήτη μας (μονάδες</w:t>
      </w:r>
      <w:r w:rsidRPr="00D61706">
        <w:rPr>
          <w:spacing w:val="-4"/>
          <w:lang w:val="el-GR"/>
        </w:rPr>
        <w:t xml:space="preserve"> </w:t>
      </w:r>
      <w:r w:rsidRPr="00D61706">
        <w:rPr>
          <w:lang w:val="el-GR"/>
        </w:rPr>
        <w:t>4).</w:t>
      </w:r>
    </w:p>
    <w:p w14:paraId="6390532E" w14:textId="77777777" w:rsidR="009D3C66" w:rsidRDefault="00691848">
      <w:pPr>
        <w:pStyle w:val="1"/>
        <w:spacing w:line="287" w:lineRule="exact"/>
        <w:ind w:left="7942"/>
      </w:pPr>
      <w:r>
        <w:t>Μονάδες 12</w:t>
      </w:r>
    </w:p>
    <w:p w14:paraId="32D3F117" w14:textId="77777777" w:rsidR="009D3C66" w:rsidRPr="00D61706" w:rsidRDefault="00691848">
      <w:pPr>
        <w:pStyle w:val="a4"/>
        <w:numPr>
          <w:ilvl w:val="1"/>
          <w:numId w:val="116"/>
        </w:numPr>
        <w:tabs>
          <w:tab w:val="left" w:pos="546"/>
        </w:tabs>
        <w:spacing w:line="360" w:lineRule="auto"/>
        <w:ind w:right="134" w:firstLine="0"/>
        <w:jc w:val="both"/>
        <w:rPr>
          <w:b/>
          <w:sz w:val="24"/>
          <w:lang w:val="el-GR"/>
        </w:rPr>
      </w:pPr>
      <w:r>
        <w:rPr>
          <w:noProof/>
        </w:rPr>
        <w:drawing>
          <wp:anchor distT="0" distB="0" distL="0" distR="0" simplePos="0" relativeHeight="7" behindDoc="0" locked="0" layoutInCell="1" allowOverlap="1" wp14:anchorId="2E387912" wp14:editId="4789837A">
            <wp:simplePos x="0" y="0"/>
            <wp:positionH relativeFrom="page">
              <wp:posOffset>2615241</wp:posOffset>
            </wp:positionH>
            <wp:positionV relativeFrom="paragraph">
              <wp:posOffset>1275829</wp:posOffset>
            </wp:positionV>
            <wp:extent cx="2452433" cy="2187702"/>
            <wp:effectExtent l="0" t="0" r="0" b="0"/>
            <wp:wrapTopAndBottom/>
            <wp:docPr id="15" name="image8.jpeg" descr="https://lh6.googleusercontent.com/HK2A4pNk22deH8Kw_eexj6qxz05j2f0gQzHYo-BI5K60WRC939IfM3DV4cLQhuWMdzAx5TBFyS6J_Zi-zYxkP88JE6N6JQtkiqF6CnDZdnJusdhUK1VNtesKOv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2452433" cy="2187702"/>
                    </a:xfrm>
                    <a:prstGeom prst="rect">
                      <a:avLst/>
                    </a:prstGeom>
                  </pic:spPr>
                </pic:pic>
              </a:graphicData>
            </a:graphic>
          </wp:anchor>
        </w:drawing>
      </w:r>
      <w:r w:rsidRPr="00D61706">
        <w:rPr>
          <w:b/>
          <w:sz w:val="24"/>
          <w:lang w:val="el-GR"/>
        </w:rPr>
        <w:t>Στο διάγραμμα που ακολουθε</w:t>
      </w:r>
      <w:r w:rsidRPr="00D61706">
        <w:rPr>
          <w:b/>
          <w:sz w:val="24"/>
          <w:lang w:val="el-GR"/>
        </w:rPr>
        <w:t>ί, απεικονίζονται οι μεταβολές των πληθυσμών δύο ειδών</w:t>
      </w:r>
      <w:r w:rsidRPr="00D61706">
        <w:rPr>
          <w:b/>
          <w:spacing w:val="-4"/>
          <w:sz w:val="24"/>
          <w:lang w:val="el-GR"/>
        </w:rPr>
        <w:t xml:space="preserve"> </w:t>
      </w:r>
      <w:r w:rsidRPr="00D61706">
        <w:rPr>
          <w:b/>
          <w:sz w:val="24"/>
          <w:lang w:val="el-GR"/>
        </w:rPr>
        <w:t>μικροοργανισμών</w:t>
      </w:r>
      <w:r w:rsidRPr="00D61706">
        <w:rPr>
          <w:b/>
          <w:spacing w:val="-4"/>
          <w:sz w:val="24"/>
          <w:lang w:val="el-GR"/>
        </w:rPr>
        <w:t xml:space="preserve"> </w:t>
      </w:r>
      <w:r w:rsidRPr="00D61706">
        <w:rPr>
          <w:b/>
          <w:sz w:val="24"/>
          <w:lang w:val="el-GR"/>
        </w:rPr>
        <w:t>Α</w:t>
      </w:r>
      <w:r w:rsidRPr="00D61706">
        <w:rPr>
          <w:b/>
          <w:spacing w:val="-3"/>
          <w:sz w:val="24"/>
          <w:lang w:val="el-GR"/>
        </w:rPr>
        <w:t xml:space="preserve"> </w:t>
      </w:r>
      <w:r w:rsidRPr="00D61706">
        <w:rPr>
          <w:b/>
          <w:sz w:val="24"/>
          <w:lang w:val="el-GR"/>
        </w:rPr>
        <w:t>και</w:t>
      </w:r>
      <w:r w:rsidRPr="00D61706">
        <w:rPr>
          <w:b/>
          <w:spacing w:val="-3"/>
          <w:sz w:val="24"/>
          <w:lang w:val="el-GR"/>
        </w:rPr>
        <w:t xml:space="preserve"> </w:t>
      </w:r>
      <w:r w:rsidRPr="00D61706">
        <w:rPr>
          <w:b/>
          <w:sz w:val="24"/>
          <w:lang w:val="el-GR"/>
        </w:rPr>
        <w:t>Β.</w:t>
      </w:r>
      <w:r w:rsidRPr="00D61706">
        <w:rPr>
          <w:b/>
          <w:spacing w:val="-3"/>
          <w:sz w:val="24"/>
          <w:lang w:val="el-GR"/>
        </w:rPr>
        <w:t xml:space="preserve"> </w:t>
      </w:r>
      <w:r w:rsidRPr="00D61706">
        <w:rPr>
          <w:b/>
          <w:sz w:val="24"/>
          <w:lang w:val="el-GR"/>
        </w:rPr>
        <w:t>Ο</w:t>
      </w:r>
      <w:r w:rsidRPr="00D61706">
        <w:rPr>
          <w:b/>
          <w:spacing w:val="-3"/>
          <w:sz w:val="24"/>
          <w:lang w:val="el-GR"/>
        </w:rPr>
        <w:t xml:space="preserve"> </w:t>
      </w:r>
      <w:r w:rsidRPr="00D61706">
        <w:rPr>
          <w:b/>
          <w:sz w:val="24"/>
          <w:lang w:val="el-GR"/>
        </w:rPr>
        <w:t>ένας</w:t>
      </w:r>
      <w:r w:rsidRPr="00D61706">
        <w:rPr>
          <w:b/>
          <w:spacing w:val="-3"/>
          <w:sz w:val="24"/>
          <w:lang w:val="el-GR"/>
        </w:rPr>
        <w:t xml:space="preserve"> </w:t>
      </w:r>
      <w:r w:rsidRPr="00D61706">
        <w:rPr>
          <w:b/>
          <w:sz w:val="24"/>
          <w:lang w:val="el-GR"/>
        </w:rPr>
        <w:t>πληθυσμός</w:t>
      </w:r>
      <w:r w:rsidRPr="00D61706">
        <w:rPr>
          <w:b/>
          <w:spacing w:val="-3"/>
          <w:sz w:val="24"/>
          <w:lang w:val="el-GR"/>
        </w:rPr>
        <w:t xml:space="preserve"> </w:t>
      </w:r>
      <w:r w:rsidRPr="00D61706">
        <w:rPr>
          <w:b/>
          <w:sz w:val="24"/>
          <w:lang w:val="el-GR"/>
        </w:rPr>
        <w:t>αντιστοιχεί</w:t>
      </w:r>
      <w:r w:rsidRPr="00D61706">
        <w:rPr>
          <w:b/>
          <w:spacing w:val="-3"/>
          <w:sz w:val="24"/>
          <w:lang w:val="el-GR"/>
        </w:rPr>
        <w:t xml:space="preserve"> </w:t>
      </w:r>
      <w:r w:rsidRPr="00D61706">
        <w:rPr>
          <w:b/>
          <w:sz w:val="24"/>
          <w:lang w:val="el-GR"/>
        </w:rPr>
        <w:t>σε</w:t>
      </w:r>
      <w:r w:rsidRPr="00D61706">
        <w:rPr>
          <w:b/>
          <w:spacing w:val="-3"/>
          <w:sz w:val="24"/>
          <w:lang w:val="el-GR"/>
        </w:rPr>
        <w:t xml:space="preserve"> </w:t>
      </w:r>
      <w:r w:rsidRPr="00D61706">
        <w:rPr>
          <w:b/>
          <w:sz w:val="24"/>
          <w:lang w:val="el-GR"/>
        </w:rPr>
        <w:t>βακτήριο,</w:t>
      </w:r>
      <w:r w:rsidRPr="00D61706">
        <w:rPr>
          <w:b/>
          <w:spacing w:val="-3"/>
          <w:sz w:val="24"/>
          <w:lang w:val="el-GR"/>
        </w:rPr>
        <w:t xml:space="preserve"> </w:t>
      </w:r>
      <w:r w:rsidRPr="00D61706">
        <w:rPr>
          <w:b/>
          <w:sz w:val="24"/>
          <w:lang w:val="el-GR"/>
        </w:rPr>
        <w:t>ενώ</w:t>
      </w:r>
      <w:r w:rsidRPr="00D61706">
        <w:rPr>
          <w:b/>
          <w:spacing w:val="-3"/>
          <w:sz w:val="24"/>
          <w:lang w:val="el-GR"/>
        </w:rPr>
        <w:t xml:space="preserve"> </w:t>
      </w:r>
      <w:r w:rsidRPr="00D61706">
        <w:rPr>
          <w:b/>
          <w:sz w:val="24"/>
          <w:lang w:val="el-GR"/>
        </w:rPr>
        <w:t>ο</w:t>
      </w:r>
      <w:r w:rsidRPr="00D61706">
        <w:rPr>
          <w:b/>
          <w:spacing w:val="-3"/>
          <w:sz w:val="24"/>
          <w:lang w:val="el-GR"/>
        </w:rPr>
        <w:t xml:space="preserve"> </w:t>
      </w:r>
      <w:r w:rsidRPr="00D61706">
        <w:rPr>
          <w:b/>
          <w:sz w:val="24"/>
          <w:lang w:val="el-GR"/>
        </w:rPr>
        <w:t xml:space="preserve">άλλος </w:t>
      </w:r>
      <w:r w:rsidRPr="00D61706">
        <w:rPr>
          <w:b/>
          <w:sz w:val="24"/>
          <w:lang w:val="el-GR"/>
        </w:rPr>
        <w:lastRenderedPageBreak/>
        <w:t>σε πρωτόζωο. Στους πληθυσμούς των μικροοργανισμών προστέθηκε, την τρίτη ημέρα της ανάπτυξής τους, το αντιβιοτικό</w:t>
      </w:r>
      <w:r w:rsidRPr="00D61706">
        <w:rPr>
          <w:b/>
          <w:spacing w:val="-2"/>
          <w:sz w:val="24"/>
          <w:lang w:val="el-GR"/>
        </w:rPr>
        <w:t xml:space="preserve"> </w:t>
      </w:r>
      <w:r w:rsidRPr="00D61706">
        <w:rPr>
          <w:b/>
          <w:sz w:val="24"/>
          <w:lang w:val="el-GR"/>
        </w:rPr>
        <w:t>πενικιλίν</w:t>
      </w:r>
      <w:r w:rsidRPr="00D61706">
        <w:rPr>
          <w:b/>
          <w:sz w:val="24"/>
          <w:lang w:val="el-GR"/>
        </w:rPr>
        <w:t>η.</w:t>
      </w:r>
    </w:p>
    <w:p w14:paraId="07D4CFFB" w14:textId="77777777" w:rsidR="009D3C66" w:rsidRPr="00D61706" w:rsidRDefault="009D3C66">
      <w:pPr>
        <w:pStyle w:val="a3"/>
        <w:ind w:left="0"/>
        <w:jc w:val="left"/>
        <w:rPr>
          <w:b/>
          <w:lang w:val="el-GR"/>
        </w:rPr>
      </w:pPr>
    </w:p>
    <w:p w14:paraId="0A3B94BF" w14:textId="77777777" w:rsidR="009D3C66" w:rsidRPr="00D61706" w:rsidRDefault="00691848">
      <w:pPr>
        <w:pStyle w:val="a3"/>
        <w:spacing w:before="183" w:line="360" w:lineRule="auto"/>
        <w:ind w:left="140" w:right="136"/>
        <w:rPr>
          <w:lang w:val="el-GR"/>
        </w:rPr>
      </w:pPr>
      <w:r w:rsidRPr="00D61706">
        <w:rPr>
          <w:lang w:val="el-GR"/>
        </w:rPr>
        <w:t>α. Να αναφέρετε ποιος πληθυσμός αντιστοιχεί σε βακτήριο και ποιος σε πρωτόζωο (μονάδες 3) και να ερμηνεύσετε τις μεταβολές των πληθυσμών τους (μονάδες 4).</w:t>
      </w:r>
    </w:p>
    <w:p w14:paraId="2AC61E95" w14:textId="77777777" w:rsidR="009D3C66" w:rsidRPr="00D61706" w:rsidRDefault="00691848">
      <w:pPr>
        <w:pStyle w:val="a3"/>
        <w:spacing w:line="360" w:lineRule="auto"/>
        <w:ind w:left="140" w:right="135"/>
        <w:rPr>
          <w:lang w:val="el-GR"/>
        </w:rPr>
      </w:pPr>
      <w:r w:rsidRPr="00D61706">
        <w:rPr>
          <w:lang w:val="el-GR"/>
        </w:rPr>
        <w:t>β.</w:t>
      </w:r>
      <w:r w:rsidRPr="00D61706">
        <w:rPr>
          <w:spacing w:val="-5"/>
          <w:lang w:val="el-GR"/>
        </w:rPr>
        <w:t xml:space="preserve"> </w:t>
      </w:r>
      <w:r w:rsidRPr="00D61706">
        <w:rPr>
          <w:lang w:val="el-GR"/>
        </w:rPr>
        <w:t>Να</w:t>
      </w:r>
      <w:r w:rsidRPr="00D61706">
        <w:rPr>
          <w:spacing w:val="-6"/>
          <w:lang w:val="el-GR"/>
        </w:rPr>
        <w:t xml:space="preserve"> </w:t>
      </w:r>
      <w:r w:rsidRPr="00D61706">
        <w:rPr>
          <w:lang w:val="el-GR"/>
        </w:rPr>
        <w:t>εξηγήσετε</w:t>
      </w:r>
      <w:r w:rsidRPr="00D61706">
        <w:rPr>
          <w:spacing w:val="-5"/>
          <w:lang w:val="el-GR"/>
        </w:rPr>
        <w:t xml:space="preserve"> </w:t>
      </w:r>
      <w:r w:rsidRPr="00D61706">
        <w:rPr>
          <w:lang w:val="el-GR"/>
        </w:rPr>
        <w:t>με</w:t>
      </w:r>
      <w:r w:rsidRPr="00D61706">
        <w:rPr>
          <w:spacing w:val="-5"/>
          <w:lang w:val="el-GR"/>
        </w:rPr>
        <w:t xml:space="preserve"> </w:t>
      </w:r>
      <w:r w:rsidRPr="00D61706">
        <w:rPr>
          <w:lang w:val="el-GR"/>
        </w:rPr>
        <w:t>ποιο</w:t>
      </w:r>
      <w:r w:rsidRPr="00D61706">
        <w:rPr>
          <w:spacing w:val="-6"/>
          <w:lang w:val="el-GR"/>
        </w:rPr>
        <w:t xml:space="preserve"> </w:t>
      </w:r>
      <w:r w:rsidRPr="00D61706">
        <w:rPr>
          <w:lang w:val="el-GR"/>
        </w:rPr>
        <w:t>τρόπο</w:t>
      </w:r>
      <w:r w:rsidRPr="00D61706">
        <w:rPr>
          <w:spacing w:val="-4"/>
          <w:lang w:val="el-GR"/>
        </w:rPr>
        <w:t xml:space="preserve"> </w:t>
      </w:r>
      <w:r w:rsidRPr="00D61706">
        <w:rPr>
          <w:lang w:val="el-GR"/>
        </w:rPr>
        <w:t>θα</w:t>
      </w:r>
      <w:r w:rsidRPr="00D61706">
        <w:rPr>
          <w:spacing w:val="-5"/>
          <w:lang w:val="el-GR"/>
        </w:rPr>
        <w:t xml:space="preserve"> </w:t>
      </w:r>
      <w:r w:rsidRPr="00D61706">
        <w:rPr>
          <w:lang w:val="el-GR"/>
        </w:rPr>
        <w:t>έπρεπε</w:t>
      </w:r>
      <w:r w:rsidRPr="00D61706">
        <w:rPr>
          <w:spacing w:val="-6"/>
          <w:lang w:val="el-GR"/>
        </w:rPr>
        <w:t xml:space="preserve"> </w:t>
      </w:r>
      <w:r w:rsidRPr="00D61706">
        <w:rPr>
          <w:lang w:val="el-GR"/>
        </w:rPr>
        <w:t>να</w:t>
      </w:r>
      <w:r w:rsidRPr="00D61706">
        <w:rPr>
          <w:spacing w:val="-3"/>
          <w:lang w:val="el-GR"/>
        </w:rPr>
        <w:t xml:space="preserve"> </w:t>
      </w:r>
      <w:r w:rsidRPr="00D61706">
        <w:rPr>
          <w:lang w:val="el-GR"/>
        </w:rPr>
        <w:t>δρα</w:t>
      </w:r>
      <w:r w:rsidRPr="00D61706">
        <w:rPr>
          <w:spacing w:val="-5"/>
          <w:lang w:val="el-GR"/>
        </w:rPr>
        <w:t xml:space="preserve"> </w:t>
      </w:r>
      <w:r w:rsidRPr="00D61706">
        <w:rPr>
          <w:lang w:val="el-GR"/>
        </w:rPr>
        <w:t>ένα</w:t>
      </w:r>
      <w:r w:rsidRPr="00D61706">
        <w:rPr>
          <w:spacing w:val="-5"/>
          <w:lang w:val="el-GR"/>
        </w:rPr>
        <w:t xml:space="preserve"> </w:t>
      </w:r>
      <w:r w:rsidRPr="00D61706">
        <w:rPr>
          <w:lang w:val="el-GR"/>
        </w:rPr>
        <w:t>αντιβιοτικό,</w:t>
      </w:r>
      <w:r w:rsidRPr="00D61706">
        <w:rPr>
          <w:spacing w:val="-3"/>
          <w:lang w:val="el-GR"/>
        </w:rPr>
        <w:t xml:space="preserve"> </w:t>
      </w:r>
      <w:r w:rsidRPr="00D61706">
        <w:rPr>
          <w:lang w:val="el-GR"/>
        </w:rPr>
        <w:t>που</w:t>
      </w:r>
      <w:r w:rsidRPr="00D61706">
        <w:rPr>
          <w:spacing w:val="-4"/>
          <w:lang w:val="el-GR"/>
        </w:rPr>
        <w:t xml:space="preserve"> </w:t>
      </w:r>
      <w:r w:rsidRPr="00D61706">
        <w:rPr>
          <w:lang w:val="el-GR"/>
        </w:rPr>
        <w:t>θα</w:t>
      </w:r>
      <w:r w:rsidRPr="00D61706">
        <w:rPr>
          <w:spacing w:val="-5"/>
          <w:lang w:val="el-GR"/>
        </w:rPr>
        <w:t xml:space="preserve"> </w:t>
      </w:r>
      <w:r w:rsidRPr="00D61706">
        <w:rPr>
          <w:lang w:val="el-GR"/>
        </w:rPr>
        <w:t>μπορούσε</w:t>
      </w:r>
      <w:r w:rsidRPr="00D61706">
        <w:rPr>
          <w:spacing w:val="-3"/>
          <w:lang w:val="el-GR"/>
        </w:rPr>
        <w:t xml:space="preserve"> </w:t>
      </w:r>
      <w:r w:rsidRPr="00D61706">
        <w:rPr>
          <w:lang w:val="el-GR"/>
        </w:rPr>
        <w:t>να</w:t>
      </w:r>
      <w:r w:rsidRPr="00D61706">
        <w:rPr>
          <w:spacing w:val="-8"/>
          <w:lang w:val="el-GR"/>
        </w:rPr>
        <w:t xml:space="preserve"> </w:t>
      </w:r>
      <w:r w:rsidRPr="00D61706">
        <w:rPr>
          <w:lang w:val="el-GR"/>
        </w:rPr>
        <w:t>έχει προστεθεί αρχικά στην καλλιέργεια, ώστε να ανασταλεί η αύξηση και των δύο ειδών μικροοργανισμών (Α και Β) (μονάδες</w:t>
      </w:r>
      <w:r w:rsidRPr="00D61706">
        <w:rPr>
          <w:spacing w:val="-5"/>
          <w:lang w:val="el-GR"/>
        </w:rPr>
        <w:t xml:space="preserve"> </w:t>
      </w:r>
      <w:r w:rsidRPr="00D61706">
        <w:rPr>
          <w:lang w:val="el-GR"/>
        </w:rPr>
        <w:t>6).</w:t>
      </w:r>
    </w:p>
    <w:p w14:paraId="0D9000A4" w14:textId="77777777" w:rsidR="009D3C66" w:rsidRPr="00D61706" w:rsidRDefault="00691848">
      <w:pPr>
        <w:pStyle w:val="1"/>
        <w:spacing w:line="292" w:lineRule="exact"/>
        <w:ind w:right="134"/>
        <w:jc w:val="right"/>
        <w:rPr>
          <w:lang w:val="el-GR"/>
        </w:rPr>
      </w:pPr>
      <w:r w:rsidRPr="00D61706">
        <w:rPr>
          <w:lang w:val="el-GR"/>
        </w:rPr>
        <w:t>Μονάδες 13</w:t>
      </w:r>
    </w:p>
    <w:p w14:paraId="75C39ACC" w14:textId="77777777" w:rsidR="009D3C66" w:rsidRPr="00D61706" w:rsidRDefault="00691848">
      <w:pPr>
        <w:spacing w:before="41"/>
        <w:ind w:left="140"/>
        <w:rPr>
          <w:b/>
          <w:sz w:val="24"/>
          <w:lang w:val="el-GR"/>
        </w:rPr>
      </w:pPr>
      <w:bookmarkStart w:id="71" w:name="15638_SOLUTION"/>
      <w:bookmarkEnd w:id="71"/>
      <w:r w:rsidRPr="00D61706">
        <w:rPr>
          <w:b/>
          <w:sz w:val="24"/>
          <w:lang w:val="el-GR"/>
        </w:rPr>
        <w:t>4.1</w:t>
      </w:r>
    </w:p>
    <w:p w14:paraId="6C168B21" w14:textId="77777777" w:rsidR="009D3C66" w:rsidRPr="00D61706" w:rsidRDefault="00691848">
      <w:pPr>
        <w:pStyle w:val="a3"/>
        <w:spacing w:before="146" w:line="360" w:lineRule="auto"/>
        <w:ind w:left="140" w:right="135"/>
        <w:rPr>
          <w:lang w:val="el-GR"/>
        </w:rPr>
      </w:pPr>
      <w:r w:rsidRPr="00D61706">
        <w:rPr>
          <w:lang w:val="el-GR"/>
        </w:rPr>
        <w:t>α. Ένας τρόπος παρέμβασης τους ανθρώπου στον κύκλο του άνθρακα είναι η εντατική εξόρυξη και η καύση του</w:t>
      </w:r>
      <w:r w:rsidRPr="00D61706">
        <w:rPr>
          <w:lang w:val="el-GR"/>
        </w:rPr>
        <w:t xml:space="preserve"> άνθρακα, η οποία απελευθέρωσε τεράστιες ποσότητες διοξειδίου του άνθρακα στην ατμόσφαιρα. Ο δεύτερος τρόπος παρέμβασης σχετίζεται με τη μείωση των παραγωγών: το διοξείδιο του άνθρακα δεσμεύεται από τους παραγωγούς για να χρησιμοποιηθεί στην φωτοσύνθεση. Η</w:t>
      </w:r>
      <w:r w:rsidRPr="00D61706">
        <w:rPr>
          <w:lang w:val="el-GR"/>
        </w:rPr>
        <w:t xml:space="preserve"> καταστροφή ωστόσο των δασών (είτε λόγω της υλοτόμησης, είτε λόγω των εκχερσώσεων) περιορίζει σημαντικά το συνολικό αριθμό των φωτοσυνθετικών οργανισμών του πλανήτη. (Αυτό έχει ως αποτέλεσμα να μειώνεται ο ρυθμός απορρόφησης του διοξειδίου του άνθρακα από </w:t>
      </w:r>
      <w:r w:rsidRPr="00D61706">
        <w:rPr>
          <w:lang w:val="el-GR"/>
        </w:rPr>
        <w:t>τους παραγωγούς, γεγονός το οποίο σε συνδυασμό με την εντατική καύση των ορυκτών καυσίμων, οδηγεί σε αύξηση της συγκέντρωσης του διοξειδίου του άνθρακα στην ατμόσφαιρα).</w:t>
      </w:r>
    </w:p>
    <w:p w14:paraId="37E4571E" w14:textId="77777777" w:rsidR="009D3C66" w:rsidRPr="00D61706" w:rsidRDefault="00691848">
      <w:pPr>
        <w:pStyle w:val="a3"/>
        <w:spacing w:before="1" w:line="360" w:lineRule="auto"/>
        <w:ind w:left="140" w:right="136"/>
        <w:rPr>
          <w:lang w:val="el-GR"/>
        </w:rPr>
      </w:pPr>
      <w:r w:rsidRPr="00D61706">
        <w:rPr>
          <w:lang w:val="el-GR"/>
        </w:rPr>
        <w:t>β. Το σημαντικότερο περιβαλλοντικό πρόβλημα με το οποίο σχετίζονται οι παραπάνω παρεμβάσεις του ανθρώπου στον κύκλο του άνθρακα είναι η εντατικοποίηση του φαινομένου του θερμοκηπίου. Δυο σημαντικά αρνητικά αποτελέσματα που θα επιφέρει αυτή η εντατικοποίηση</w:t>
      </w:r>
      <w:r w:rsidRPr="00D61706">
        <w:rPr>
          <w:lang w:val="el-GR"/>
        </w:rPr>
        <w:t xml:space="preserve"> θα είναι η τήξη των πολικών πάγων η οποία θα οδηγήσει σε αύξηση στη στάθμη της θάλασσας και επομένως στην απώλεια μεγάλων χερσαίων εκτάσεων οι οποίες θα καλυφθούν από νερό. Είναι επίσης πολύ πιθανό πολλές γόνιμες περιοχές να μετατραπούν σε άγονες και αντί</w:t>
      </w:r>
      <w:r w:rsidRPr="00D61706">
        <w:rPr>
          <w:lang w:val="el-GR"/>
        </w:rPr>
        <w:t>στροφα.</w:t>
      </w:r>
    </w:p>
    <w:p w14:paraId="4DEEE38D" w14:textId="77777777" w:rsidR="009D3C66" w:rsidRPr="00D61706" w:rsidRDefault="00691848">
      <w:pPr>
        <w:pStyle w:val="1"/>
        <w:spacing w:before="200"/>
        <w:ind w:left="140"/>
        <w:jc w:val="left"/>
        <w:rPr>
          <w:lang w:val="el-GR"/>
        </w:rPr>
      </w:pPr>
      <w:r w:rsidRPr="00D61706">
        <w:rPr>
          <w:lang w:val="el-GR"/>
        </w:rPr>
        <w:t>4.2</w:t>
      </w:r>
    </w:p>
    <w:p w14:paraId="609C8744" w14:textId="77777777" w:rsidR="009D3C66" w:rsidRPr="00D61706" w:rsidRDefault="00691848">
      <w:pPr>
        <w:pStyle w:val="a3"/>
        <w:spacing w:before="146" w:line="360" w:lineRule="auto"/>
        <w:ind w:left="140" w:right="134"/>
        <w:rPr>
          <w:lang w:val="el-GR"/>
        </w:rPr>
      </w:pPr>
      <w:r w:rsidRPr="00D61706">
        <w:rPr>
          <w:lang w:val="el-GR"/>
        </w:rPr>
        <w:t>α. Οι πληθυσμοί της καλλιέργειας αρχίζουν να αναπτύσσονται ταυτόχρονα τις 3 πρώτες ημέρες. Με την προσθήκη του αντιβιοτικού της πενικιλίνης την 3</w:t>
      </w:r>
      <w:r w:rsidRPr="00D61706">
        <w:rPr>
          <w:vertAlign w:val="superscript"/>
          <w:lang w:val="el-GR"/>
        </w:rPr>
        <w:t>η</w:t>
      </w:r>
      <w:r w:rsidRPr="00D61706">
        <w:rPr>
          <w:lang w:val="el-GR"/>
        </w:rPr>
        <w:t xml:space="preserve"> ημέρα στην καλλιέργεια παρατηρείται απότομη μείωση του πληθυσμού Α, ενώ ο πληθυσμός Β δείχνει να </w:t>
      </w:r>
      <w:r w:rsidRPr="00D61706">
        <w:rPr>
          <w:lang w:val="el-GR"/>
        </w:rPr>
        <w:t>μην επηρεάζεται από την παρουσία του αντιβιοτικού. Προς το τέλος της 4</w:t>
      </w:r>
      <w:r w:rsidRPr="00D61706">
        <w:rPr>
          <w:vertAlign w:val="superscript"/>
          <w:lang w:val="el-GR"/>
        </w:rPr>
        <w:t>ης</w:t>
      </w:r>
      <w:r w:rsidRPr="00D61706">
        <w:rPr>
          <w:lang w:val="el-GR"/>
        </w:rPr>
        <w:t xml:space="preserve"> ημέρας ο πληθυσμός Β επικρατεί του πληθυσμού Α έως ότου ο τελευταίος εκλείψει. Η πενικιλίνη είναι το αντιβιοτικό το οποίο επιδρά στα βακτήρια (πληθυσμός Α) αναστέλλοντας την σύνθεση </w:t>
      </w:r>
      <w:r w:rsidRPr="00D61706">
        <w:rPr>
          <w:lang w:val="el-GR"/>
        </w:rPr>
        <w:lastRenderedPageBreak/>
        <w:t>κ</w:t>
      </w:r>
      <w:r w:rsidRPr="00D61706">
        <w:rPr>
          <w:lang w:val="el-GR"/>
        </w:rPr>
        <w:t>υτταρικού τους τοιχώματος. Σε αντίθεση με τα βακτήρια, ο πληθυσμός των πρωτοζώων (πληθυσμός Β) δεν επηρεάζεται καθώς δεν διαθέτουν κυτταρικό τοίχωμα.</w:t>
      </w:r>
    </w:p>
    <w:p w14:paraId="6FFE1CE2" w14:textId="77777777" w:rsidR="009D3C66" w:rsidRPr="00D61706" w:rsidRDefault="00691848">
      <w:pPr>
        <w:pStyle w:val="a3"/>
        <w:spacing w:before="1" w:line="360" w:lineRule="auto"/>
        <w:ind w:left="140" w:right="137"/>
        <w:rPr>
          <w:lang w:val="el-GR"/>
        </w:rPr>
      </w:pPr>
      <w:r w:rsidRPr="00D61706">
        <w:rPr>
          <w:lang w:val="el-GR"/>
        </w:rPr>
        <w:t>β. Το αντιβιοτικό που θα μπορούσε να έχει προστεθεί, θα έπρεπε να δράσει αναστέλλοντας ή παρεμποδίζοντας κ</w:t>
      </w:r>
      <w:r w:rsidRPr="00D61706">
        <w:rPr>
          <w:lang w:val="el-GR"/>
        </w:rPr>
        <w:t>άποια ειδική βιοχημική αντίδραση και των δύο μικροοργανισμών με έναν από τους παρακάτω μηχανισμούς:</w:t>
      </w:r>
    </w:p>
    <w:p w14:paraId="02A6FA80" w14:textId="77777777" w:rsidR="009D3C66" w:rsidRPr="00D61706" w:rsidRDefault="00691848">
      <w:pPr>
        <w:pStyle w:val="a4"/>
        <w:numPr>
          <w:ilvl w:val="0"/>
          <w:numId w:val="129"/>
        </w:numPr>
        <w:tabs>
          <w:tab w:val="left" w:pos="501"/>
        </w:tabs>
        <w:spacing w:before="0" w:line="292" w:lineRule="exact"/>
        <w:ind w:left="500" w:hanging="361"/>
        <w:rPr>
          <w:rFonts w:ascii="Symbol" w:hAnsi="Symbol"/>
          <w:sz w:val="20"/>
          <w:lang w:val="el-GR"/>
        </w:rPr>
      </w:pPr>
      <w:r w:rsidRPr="00D61706">
        <w:rPr>
          <w:sz w:val="24"/>
          <w:lang w:val="el-GR"/>
        </w:rPr>
        <w:t>Να αναστέλλει κάποια αντίδραση του μεταβολισμού τους</w:t>
      </w:r>
    </w:p>
    <w:p w14:paraId="0FBFF331" w14:textId="77777777" w:rsidR="009D3C66" w:rsidRDefault="00691848">
      <w:pPr>
        <w:pStyle w:val="a3"/>
        <w:spacing w:before="41"/>
        <w:ind w:left="140"/>
        <w:jc w:val="left"/>
      </w:pPr>
      <w:r>
        <w:t>Εναλλακτικά:</w:t>
      </w:r>
    </w:p>
    <w:p w14:paraId="51E15B58" w14:textId="77777777" w:rsidR="009D3C66" w:rsidRPr="00D61706" w:rsidRDefault="00691848">
      <w:pPr>
        <w:pStyle w:val="a4"/>
        <w:numPr>
          <w:ilvl w:val="0"/>
          <w:numId w:val="129"/>
        </w:numPr>
        <w:tabs>
          <w:tab w:val="left" w:pos="500"/>
          <w:tab w:val="left" w:pos="501"/>
        </w:tabs>
        <w:ind w:left="500" w:hanging="361"/>
        <w:jc w:val="left"/>
        <w:rPr>
          <w:rFonts w:ascii="Symbol" w:hAnsi="Symbol"/>
          <w:sz w:val="20"/>
          <w:lang w:val="el-GR"/>
        </w:rPr>
      </w:pPr>
      <w:r w:rsidRPr="00D61706">
        <w:rPr>
          <w:sz w:val="24"/>
          <w:lang w:val="el-GR"/>
        </w:rPr>
        <w:t>Να προκαλεί διαταραχές στη λειτουργία της πλασματικής μεμβράνης</w:t>
      </w:r>
      <w:r w:rsidRPr="00D61706">
        <w:rPr>
          <w:spacing w:val="-8"/>
          <w:sz w:val="24"/>
          <w:lang w:val="el-GR"/>
        </w:rPr>
        <w:t xml:space="preserve"> </w:t>
      </w:r>
      <w:r w:rsidRPr="00D61706">
        <w:rPr>
          <w:sz w:val="24"/>
          <w:lang w:val="el-GR"/>
        </w:rPr>
        <w:t>τους.</w:t>
      </w:r>
    </w:p>
    <w:p w14:paraId="4D7A0FD1" w14:textId="77777777" w:rsidR="009D3C66" w:rsidRPr="00D61706" w:rsidRDefault="00691848">
      <w:pPr>
        <w:pStyle w:val="a4"/>
        <w:numPr>
          <w:ilvl w:val="0"/>
          <w:numId w:val="129"/>
        </w:numPr>
        <w:tabs>
          <w:tab w:val="left" w:pos="500"/>
          <w:tab w:val="left" w:pos="501"/>
        </w:tabs>
        <w:spacing w:before="147" w:line="360" w:lineRule="auto"/>
        <w:ind w:left="500" w:right="140" w:hanging="360"/>
        <w:jc w:val="left"/>
        <w:rPr>
          <w:rFonts w:ascii="Symbol" w:hAnsi="Symbol"/>
          <w:sz w:val="20"/>
          <w:lang w:val="el-GR"/>
        </w:rPr>
      </w:pPr>
      <w:r w:rsidRPr="00D61706">
        <w:rPr>
          <w:sz w:val="24"/>
          <w:lang w:val="el-GR"/>
        </w:rPr>
        <w:t>Να παρ</w:t>
      </w:r>
      <w:r w:rsidRPr="00D61706">
        <w:rPr>
          <w:sz w:val="24"/>
          <w:lang w:val="el-GR"/>
        </w:rPr>
        <w:t>εμβαίνει στις λειτουργίες αντιγραφής, μεταγραφής και μετάφρασης του γενετικού τους</w:t>
      </w:r>
      <w:r w:rsidRPr="00D61706">
        <w:rPr>
          <w:spacing w:val="-1"/>
          <w:sz w:val="24"/>
          <w:lang w:val="el-GR"/>
        </w:rPr>
        <w:t xml:space="preserve"> </w:t>
      </w:r>
      <w:r w:rsidRPr="00D61706">
        <w:rPr>
          <w:sz w:val="24"/>
          <w:lang w:val="el-GR"/>
        </w:rPr>
        <w:t>υλικού.</w:t>
      </w:r>
    </w:p>
    <w:p w14:paraId="2B723786" w14:textId="77777777" w:rsidR="009D3C66" w:rsidRDefault="00691848">
      <w:pPr>
        <w:pStyle w:val="1"/>
        <w:spacing w:before="39"/>
        <w:jc w:val="left"/>
      </w:pPr>
      <w:bookmarkStart w:id="72" w:name="15641"/>
      <w:bookmarkEnd w:id="72"/>
      <w:r>
        <w:t>ΘΕΜΑ 2</w:t>
      </w:r>
    </w:p>
    <w:p w14:paraId="57C8D74F" w14:textId="77777777" w:rsidR="009D3C66" w:rsidRPr="00D61706" w:rsidRDefault="00691848">
      <w:pPr>
        <w:pStyle w:val="a4"/>
        <w:numPr>
          <w:ilvl w:val="1"/>
          <w:numId w:val="115"/>
        </w:numPr>
        <w:tabs>
          <w:tab w:val="left" w:pos="631"/>
          <w:tab w:val="left" w:pos="633"/>
          <w:tab w:val="left" w:pos="989"/>
          <w:tab w:val="left" w:pos="1850"/>
          <w:tab w:val="left" w:pos="2433"/>
          <w:tab w:val="left" w:pos="3853"/>
          <w:tab w:val="left" w:pos="4384"/>
          <w:tab w:val="left" w:pos="4964"/>
          <w:tab w:val="left" w:pos="6788"/>
          <w:tab w:val="left" w:pos="8836"/>
        </w:tabs>
        <w:spacing w:before="147" w:line="360" w:lineRule="auto"/>
        <w:ind w:right="113" w:firstLine="0"/>
        <w:rPr>
          <w:sz w:val="24"/>
          <w:lang w:val="el-GR"/>
        </w:rPr>
      </w:pPr>
      <w:r w:rsidRPr="00D61706">
        <w:rPr>
          <w:b/>
          <w:sz w:val="24"/>
          <w:lang w:val="el-GR"/>
        </w:rPr>
        <w:t>Η</w:t>
      </w:r>
      <w:r w:rsidRPr="00D61706">
        <w:rPr>
          <w:b/>
          <w:sz w:val="24"/>
          <w:lang w:val="el-GR"/>
        </w:rPr>
        <w:tab/>
        <w:t>δράση</w:t>
      </w:r>
      <w:r w:rsidRPr="00D61706">
        <w:rPr>
          <w:b/>
          <w:sz w:val="24"/>
          <w:lang w:val="el-GR"/>
        </w:rPr>
        <w:tab/>
        <w:t>των</w:t>
      </w:r>
      <w:r w:rsidRPr="00D61706">
        <w:rPr>
          <w:b/>
          <w:sz w:val="24"/>
          <w:lang w:val="el-GR"/>
        </w:rPr>
        <w:tab/>
        <w:t>βοηθητικών</w:t>
      </w:r>
      <w:r w:rsidRPr="00D61706">
        <w:rPr>
          <w:b/>
          <w:sz w:val="24"/>
          <w:lang w:val="el-GR"/>
        </w:rPr>
        <w:tab/>
        <w:t>και</w:t>
      </w:r>
      <w:r w:rsidRPr="00D61706">
        <w:rPr>
          <w:b/>
          <w:sz w:val="24"/>
          <w:lang w:val="el-GR"/>
        </w:rPr>
        <w:tab/>
        <w:t>των</w:t>
      </w:r>
      <w:r w:rsidRPr="00D61706">
        <w:rPr>
          <w:b/>
          <w:sz w:val="24"/>
          <w:lang w:val="el-GR"/>
        </w:rPr>
        <w:tab/>
        <w:t>κυτταροτοξικών</w:t>
      </w:r>
      <w:r w:rsidRPr="00D61706">
        <w:rPr>
          <w:b/>
          <w:sz w:val="24"/>
          <w:lang w:val="el-GR"/>
        </w:rPr>
        <w:tab/>
        <w:t>Τ-λεμφοκυττάρων</w:t>
      </w:r>
      <w:r w:rsidRPr="00D61706">
        <w:rPr>
          <w:b/>
          <w:sz w:val="24"/>
          <w:lang w:val="el-GR"/>
        </w:rPr>
        <w:tab/>
      </w:r>
      <w:r w:rsidRPr="00D61706">
        <w:rPr>
          <w:b/>
          <w:spacing w:val="-7"/>
          <w:sz w:val="24"/>
          <w:lang w:val="el-GR"/>
        </w:rPr>
        <w:t xml:space="preserve">του </w:t>
      </w:r>
      <w:r w:rsidRPr="00D61706">
        <w:rPr>
          <w:b/>
          <w:sz w:val="24"/>
          <w:lang w:val="el-GR"/>
        </w:rPr>
        <w:t>ανοσοβιολογικού συστήματος αποτελεί ειδικό τύπο ανοσίας του</w:t>
      </w:r>
      <w:r w:rsidRPr="00D61706">
        <w:rPr>
          <w:b/>
          <w:spacing w:val="2"/>
          <w:sz w:val="24"/>
          <w:lang w:val="el-GR"/>
        </w:rPr>
        <w:t xml:space="preserve"> </w:t>
      </w:r>
      <w:r w:rsidRPr="00D61706">
        <w:rPr>
          <w:b/>
          <w:sz w:val="24"/>
          <w:lang w:val="el-GR"/>
        </w:rPr>
        <w:t>ανθρώπου</w:t>
      </w:r>
      <w:r w:rsidRPr="00D61706">
        <w:rPr>
          <w:sz w:val="24"/>
          <w:lang w:val="el-GR"/>
        </w:rPr>
        <w:t>.</w:t>
      </w:r>
    </w:p>
    <w:p w14:paraId="4EF8E46A" w14:textId="77777777" w:rsidR="009D3C66" w:rsidRPr="00D61706" w:rsidRDefault="00691848">
      <w:pPr>
        <w:pStyle w:val="a3"/>
        <w:spacing w:line="360" w:lineRule="auto"/>
        <w:ind w:right="122"/>
        <w:jc w:val="left"/>
        <w:rPr>
          <w:lang w:val="el-GR"/>
        </w:rPr>
      </w:pPr>
      <w:r w:rsidRPr="00D61706">
        <w:rPr>
          <w:lang w:val="el-GR"/>
        </w:rPr>
        <w:t>α. Να γράψετε τη διαδικασία με την οποία ενεργοποιούνται τα κυτταροτοξικά Τ-λεμφοκύτταρα κατά την ανοσοβιολογική απόκριση (μονάδες 6).</w:t>
      </w:r>
    </w:p>
    <w:p w14:paraId="3D5F93DE" w14:textId="77777777" w:rsidR="009D3C66" w:rsidRPr="00D61706" w:rsidRDefault="00691848">
      <w:pPr>
        <w:pStyle w:val="a3"/>
        <w:spacing w:line="360" w:lineRule="auto"/>
        <w:jc w:val="left"/>
        <w:rPr>
          <w:lang w:val="el-GR"/>
        </w:rPr>
      </w:pPr>
      <w:r w:rsidRPr="00D61706">
        <w:rPr>
          <w:lang w:val="el-GR"/>
        </w:rPr>
        <w:t>β.</w:t>
      </w:r>
      <w:r w:rsidRPr="00D61706">
        <w:rPr>
          <w:spacing w:val="-14"/>
          <w:lang w:val="el-GR"/>
        </w:rPr>
        <w:t xml:space="preserve"> </w:t>
      </w:r>
      <w:r w:rsidRPr="00D61706">
        <w:rPr>
          <w:lang w:val="el-GR"/>
        </w:rPr>
        <w:t>Να</w:t>
      </w:r>
      <w:r w:rsidRPr="00D61706">
        <w:rPr>
          <w:spacing w:val="-12"/>
          <w:lang w:val="el-GR"/>
        </w:rPr>
        <w:t xml:space="preserve"> </w:t>
      </w:r>
      <w:r w:rsidRPr="00D61706">
        <w:rPr>
          <w:lang w:val="el-GR"/>
        </w:rPr>
        <w:t>αναφέρετε</w:t>
      </w:r>
      <w:r w:rsidRPr="00D61706">
        <w:rPr>
          <w:spacing w:val="-13"/>
          <w:lang w:val="el-GR"/>
        </w:rPr>
        <w:t xml:space="preserve"> </w:t>
      </w:r>
      <w:r w:rsidRPr="00D61706">
        <w:rPr>
          <w:lang w:val="el-GR"/>
        </w:rPr>
        <w:t>τα</w:t>
      </w:r>
      <w:r w:rsidRPr="00D61706">
        <w:rPr>
          <w:spacing w:val="-12"/>
          <w:lang w:val="el-GR"/>
        </w:rPr>
        <w:t xml:space="preserve"> </w:t>
      </w:r>
      <w:r w:rsidRPr="00D61706">
        <w:rPr>
          <w:lang w:val="el-GR"/>
        </w:rPr>
        <w:t>κύτταρα-στόχους</w:t>
      </w:r>
      <w:r w:rsidRPr="00D61706">
        <w:rPr>
          <w:spacing w:val="-12"/>
          <w:lang w:val="el-GR"/>
        </w:rPr>
        <w:t xml:space="preserve"> </w:t>
      </w:r>
      <w:r w:rsidRPr="00D61706">
        <w:rPr>
          <w:lang w:val="el-GR"/>
        </w:rPr>
        <w:t>των</w:t>
      </w:r>
      <w:r w:rsidRPr="00D61706">
        <w:rPr>
          <w:spacing w:val="-12"/>
          <w:lang w:val="el-GR"/>
        </w:rPr>
        <w:t xml:space="preserve"> </w:t>
      </w:r>
      <w:r w:rsidRPr="00D61706">
        <w:rPr>
          <w:lang w:val="el-GR"/>
        </w:rPr>
        <w:t>κυτταροτοξικών</w:t>
      </w:r>
      <w:r w:rsidRPr="00D61706">
        <w:rPr>
          <w:spacing w:val="-12"/>
          <w:lang w:val="el-GR"/>
        </w:rPr>
        <w:t xml:space="preserve"> </w:t>
      </w:r>
      <w:r w:rsidRPr="00D61706">
        <w:rPr>
          <w:lang w:val="el-GR"/>
        </w:rPr>
        <w:t>Τ-λεμφοκυττάρων</w:t>
      </w:r>
      <w:r w:rsidRPr="00D61706">
        <w:rPr>
          <w:spacing w:val="-13"/>
          <w:lang w:val="el-GR"/>
        </w:rPr>
        <w:t xml:space="preserve"> </w:t>
      </w:r>
      <w:r w:rsidRPr="00D61706">
        <w:rPr>
          <w:lang w:val="el-GR"/>
        </w:rPr>
        <w:t>(μονάδες</w:t>
      </w:r>
      <w:r w:rsidRPr="00D61706">
        <w:rPr>
          <w:spacing w:val="-15"/>
          <w:lang w:val="el-GR"/>
        </w:rPr>
        <w:t xml:space="preserve"> </w:t>
      </w:r>
      <w:r w:rsidRPr="00D61706">
        <w:rPr>
          <w:lang w:val="el-GR"/>
        </w:rPr>
        <w:t>3)</w:t>
      </w:r>
      <w:r w:rsidRPr="00D61706">
        <w:rPr>
          <w:spacing w:val="-12"/>
          <w:lang w:val="el-GR"/>
        </w:rPr>
        <w:t xml:space="preserve"> </w:t>
      </w:r>
      <w:r w:rsidRPr="00D61706">
        <w:rPr>
          <w:lang w:val="el-GR"/>
        </w:rPr>
        <w:t>και να ονομάσετε το είδος της ανοσίας π</w:t>
      </w:r>
      <w:r w:rsidRPr="00D61706">
        <w:rPr>
          <w:lang w:val="el-GR"/>
        </w:rPr>
        <w:t>ου προσφέρουν στον οργανισμό (μονάδες</w:t>
      </w:r>
      <w:r w:rsidRPr="00D61706">
        <w:rPr>
          <w:spacing w:val="-10"/>
          <w:lang w:val="el-GR"/>
        </w:rPr>
        <w:t xml:space="preserve"> </w:t>
      </w:r>
      <w:r w:rsidRPr="00D61706">
        <w:rPr>
          <w:lang w:val="el-GR"/>
        </w:rPr>
        <w:t>3).</w:t>
      </w:r>
    </w:p>
    <w:p w14:paraId="16B891EE" w14:textId="77777777" w:rsidR="009D3C66" w:rsidRDefault="00691848">
      <w:pPr>
        <w:pStyle w:val="1"/>
        <w:spacing w:before="1"/>
        <w:ind w:left="7963"/>
        <w:jc w:val="left"/>
      </w:pPr>
      <w:r>
        <w:t>Μονάδες 12</w:t>
      </w:r>
    </w:p>
    <w:p w14:paraId="41C3089D" w14:textId="77777777" w:rsidR="009D3C66" w:rsidRPr="00D61706" w:rsidRDefault="00691848">
      <w:pPr>
        <w:pStyle w:val="a4"/>
        <w:numPr>
          <w:ilvl w:val="1"/>
          <w:numId w:val="115"/>
        </w:numPr>
        <w:tabs>
          <w:tab w:val="left" w:pos="535"/>
        </w:tabs>
        <w:spacing w:line="360" w:lineRule="auto"/>
        <w:ind w:right="117" w:firstLine="0"/>
        <w:rPr>
          <w:b/>
          <w:sz w:val="24"/>
          <w:lang w:val="el-GR"/>
        </w:rPr>
      </w:pPr>
      <w:r w:rsidRPr="00D61706">
        <w:rPr>
          <w:b/>
          <w:sz w:val="24"/>
          <w:lang w:val="el-GR"/>
        </w:rPr>
        <w:t>Ένα από τα σημεία που χρειάζονται αποσαφήνιση στη θεωρία που διατύπωσε ο Δαρβίνος είναι η ελάχιστη μονάδα στην οποία δρα η φυσική</w:t>
      </w:r>
      <w:r w:rsidRPr="00D61706">
        <w:rPr>
          <w:b/>
          <w:spacing w:val="-6"/>
          <w:sz w:val="24"/>
          <w:lang w:val="el-GR"/>
        </w:rPr>
        <w:t xml:space="preserve"> </w:t>
      </w:r>
      <w:r w:rsidRPr="00D61706">
        <w:rPr>
          <w:b/>
          <w:sz w:val="24"/>
          <w:lang w:val="el-GR"/>
        </w:rPr>
        <w:t>επιλογή.</w:t>
      </w:r>
    </w:p>
    <w:p w14:paraId="722E4EDE" w14:textId="77777777" w:rsidR="009D3C66" w:rsidRPr="00D61706" w:rsidRDefault="00691848">
      <w:pPr>
        <w:pStyle w:val="a3"/>
        <w:spacing w:line="360" w:lineRule="auto"/>
        <w:ind w:right="122"/>
        <w:jc w:val="left"/>
        <w:rPr>
          <w:lang w:val="el-GR"/>
        </w:rPr>
      </w:pPr>
      <w:r w:rsidRPr="00D61706">
        <w:rPr>
          <w:lang w:val="el-GR"/>
        </w:rPr>
        <w:t xml:space="preserve">α. Να εξηγήσετε με βάση την εξελικτική θεωρία γιατί ο πληθυσμός </w:t>
      </w:r>
      <w:r w:rsidRPr="00D61706">
        <w:rPr>
          <w:lang w:val="el-GR"/>
        </w:rPr>
        <w:t>αντιπροσωπεύει τη μικρότερη δυνατή μονάδα που μπορεί να εξελιχθεί (μονάδες 6).</w:t>
      </w:r>
    </w:p>
    <w:p w14:paraId="759480B3" w14:textId="77777777" w:rsidR="009D3C66" w:rsidRPr="00D61706" w:rsidRDefault="00691848">
      <w:pPr>
        <w:pStyle w:val="a3"/>
        <w:spacing w:line="360" w:lineRule="auto"/>
        <w:ind w:right="122"/>
        <w:jc w:val="left"/>
        <w:rPr>
          <w:lang w:val="el-GR"/>
        </w:rPr>
      </w:pPr>
      <w:r w:rsidRPr="00D61706">
        <w:rPr>
          <w:lang w:val="el-GR"/>
        </w:rPr>
        <w:t>β. Συμφωνείτε με την άποψη ότι η δράση της φυσικής επιλογής είναι τοπικά και χρονικά προσδιορισμένη (μονάδες 3); Να δικαιολογήσετε την απάντησή σας (μονάδες 4).</w:t>
      </w:r>
    </w:p>
    <w:p w14:paraId="5D1A3C26" w14:textId="77777777" w:rsidR="009D3C66" w:rsidRPr="00D61706" w:rsidRDefault="00691848">
      <w:pPr>
        <w:pStyle w:val="1"/>
        <w:spacing w:line="292" w:lineRule="exact"/>
        <w:ind w:left="7963"/>
        <w:jc w:val="left"/>
        <w:rPr>
          <w:lang w:val="el-GR"/>
        </w:rPr>
      </w:pPr>
      <w:r w:rsidRPr="00D61706">
        <w:rPr>
          <w:lang w:val="el-GR"/>
        </w:rPr>
        <w:t>Μονάδες 13</w:t>
      </w:r>
    </w:p>
    <w:p w14:paraId="7242EEBE" w14:textId="77777777" w:rsidR="009D3C66" w:rsidRPr="00D61706" w:rsidRDefault="00691848">
      <w:pPr>
        <w:spacing w:before="39"/>
        <w:ind w:left="118"/>
        <w:rPr>
          <w:b/>
          <w:sz w:val="24"/>
          <w:lang w:val="el-GR"/>
        </w:rPr>
      </w:pPr>
      <w:bookmarkStart w:id="73" w:name="15641_SOLUTION"/>
      <w:bookmarkEnd w:id="73"/>
      <w:r w:rsidRPr="00D61706">
        <w:rPr>
          <w:b/>
          <w:sz w:val="24"/>
          <w:lang w:val="el-GR"/>
        </w:rPr>
        <w:t>2.1</w:t>
      </w:r>
    </w:p>
    <w:p w14:paraId="0CCDDF32" w14:textId="77777777" w:rsidR="009D3C66" w:rsidRPr="00D61706" w:rsidRDefault="00691848">
      <w:pPr>
        <w:pStyle w:val="a3"/>
        <w:spacing w:before="147" w:line="360" w:lineRule="auto"/>
        <w:ind w:right="114"/>
        <w:rPr>
          <w:lang w:val="el-GR"/>
        </w:rPr>
      </w:pPr>
      <w:r w:rsidRPr="00D61706">
        <w:rPr>
          <w:lang w:val="el-GR"/>
        </w:rPr>
        <w:t>α. Τα βοηθητικά Τ-λεμφοκύτταρα ενεργοποιούνται από το εκτεθειμένο στην επιφάνεια των μακροφάγων (αντιγονοπαρουσιαστικά κύτταρα) τμήμα του αντιγόνου. Τα βοηθητικά Τ-λεμφοκύτταρα, στη συνέχεια, εκκρίνουν ουσίες που ενεργοποιούν άλλες κατηγο</w:t>
      </w:r>
      <w:r w:rsidRPr="00D61706">
        <w:rPr>
          <w:lang w:val="el-GR"/>
        </w:rPr>
        <w:t>ρίες Τ-λεμφοκυττάρων, όπως τα κυτταροτοξικά Τ-λεμφοκύτταρα.</w:t>
      </w:r>
    </w:p>
    <w:p w14:paraId="50F8317E" w14:textId="77777777" w:rsidR="009D3C66" w:rsidRPr="00D61706" w:rsidRDefault="00691848">
      <w:pPr>
        <w:pStyle w:val="a3"/>
        <w:spacing w:line="360" w:lineRule="auto"/>
        <w:ind w:right="115"/>
        <w:rPr>
          <w:lang w:val="el-GR"/>
        </w:rPr>
      </w:pPr>
      <w:r w:rsidRPr="00D61706">
        <w:rPr>
          <w:lang w:val="el-GR"/>
        </w:rPr>
        <w:t>β. Τα κύτταρα-στόχοι των κυτταροτοξικών Τ-λεμφοκυττάρων είναι τα καρκινικά κύτταρα, τα κύτταρα μεταμοσχευμένου ιστού και τα κύτταρα μολυσμένα από ιό. Η ανοσία που προσφέρουν ονομάζεται κυτταρική α</w:t>
      </w:r>
      <w:r w:rsidRPr="00D61706">
        <w:rPr>
          <w:lang w:val="el-GR"/>
        </w:rPr>
        <w:t>νοσία.</w:t>
      </w:r>
    </w:p>
    <w:p w14:paraId="5C8F8EAE" w14:textId="77777777" w:rsidR="009D3C66" w:rsidRPr="00D61706" w:rsidRDefault="009D3C66">
      <w:pPr>
        <w:pStyle w:val="a3"/>
        <w:ind w:left="0"/>
        <w:jc w:val="left"/>
        <w:rPr>
          <w:lang w:val="el-GR"/>
        </w:rPr>
      </w:pPr>
    </w:p>
    <w:p w14:paraId="0A61963C" w14:textId="77777777" w:rsidR="009D3C66" w:rsidRPr="00D61706" w:rsidRDefault="00691848">
      <w:pPr>
        <w:pStyle w:val="1"/>
        <w:spacing w:before="147"/>
        <w:jc w:val="left"/>
        <w:rPr>
          <w:lang w:val="el-GR"/>
        </w:rPr>
      </w:pPr>
      <w:r w:rsidRPr="00D61706">
        <w:rPr>
          <w:lang w:val="el-GR"/>
        </w:rPr>
        <w:t>2.2</w:t>
      </w:r>
    </w:p>
    <w:p w14:paraId="5CCD3A49" w14:textId="77777777" w:rsidR="009D3C66" w:rsidRPr="00D61706" w:rsidRDefault="00691848">
      <w:pPr>
        <w:pStyle w:val="a3"/>
        <w:spacing w:before="147" w:line="360" w:lineRule="auto"/>
        <w:ind w:right="116"/>
        <w:rPr>
          <w:lang w:val="el-GR"/>
        </w:rPr>
      </w:pPr>
      <w:r w:rsidRPr="00D61706">
        <w:rPr>
          <w:lang w:val="el-GR"/>
        </w:rPr>
        <w:lastRenderedPageBreak/>
        <w:t>α. Ένα μεμονωμένο άτομο μπορεί να παρουσιάσει ένα, το πολύ, νέο χαρακτηριστικό είτε λόγω μεταβολής του γενετικού υλικού του (μετάλλαξη) είτε λόγω της επίδρασης του περιβάλλοντός του (επίκτητο γνώρισμα). Αντιθέτως, η εξέλιξη απαιτεί συσσώρευση πολλών νέων κ</w:t>
      </w:r>
      <w:r w:rsidRPr="00D61706">
        <w:rPr>
          <w:lang w:val="el-GR"/>
        </w:rPr>
        <w:t>ληρονομήσιμων χαρακτηριστικών που έχουν εδραιωθεί στους πληθυσμούς διαδοχικών γενεών με τη δράση της φυσικής επιλογής.</w:t>
      </w:r>
    </w:p>
    <w:p w14:paraId="4841EF17" w14:textId="77777777" w:rsidR="009D3C66" w:rsidRPr="00D61706" w:rsidRDefault="00691848">
      <w:pPr>
        <w:pStyle w:val="a3"/>
        <w:spacing w:line="360" w:lineRule="auto"/>
        <w:ind w:right="116"/>
        <w:rPr>
          <w:lang w:val="el-GR"/>
        </w:rPr>
      </w:pPr>
      <w:r w:rsidRPr="00D61706">
        <w:rPr>
          <w:lang w:val="el-GR"/>
        </w:rPr>
        <w:t>β. Η άποψη είναι ορθή. Οι συνθήκες του περιβάλλοντος διαφέρουν από περιοχή σε περιοχή και από χρονική στιγμή σε χρονική στιγμή. Έτσι είνα</w:t>
      </w:r>
      <w:r w:rsidRPr="00D61706">
        <w:rPr>
          <w:lang w:val="el-GR"/>
        </w:rPr>
        <w:t>ι δυνατόν ένα χαρακτηριστικό που αποδεικνύεται προσαρμοστικό σε μια περιοχή μια καθορισμένη χρονική στιγμή να είναι άχρηστο ή και δυσμενές σε μια άλλη περιοχή ή σε μια άλλη χρονική στιγμή.</w:t>
      </w:r>
    </w:p>
    <w:p w14:paraId="16A1E5C7" w14:textId="77777777" w:rsidR="009D3C66" w:rsidRDefault="00691848">
      <w:pPr>
        <w:pStyle w:val="1"/>
        <w:spacing w:before="39"/>
      </w:pPr>
      <w:bookmarkStart w:id="74" w:name="15701"/>
      <w:bookmarkEnd w:id="74"/>
      <w:r>
        <w:t>ΘΕΜΑ 2</w:t>
      </w:r>
    </w:p>
    <w:p w14:paraId="5BF8BC16" w14:textId="77777777" w:rsidR="009D3C66" w:rsidRPr="00D61706" w:rsidRDefault="00691848">
      <w:pPr>
        <w:pStyle w:val="a4"/>
        <w:numPr>
          <w:ilvl w:val="1"/>
          <w:numId w:val="114"/>
        </w:numPr>
        <w:tabs>
          <w:tab w:val="left" w:pos="570"/>
        </w:tabs>
        <w:spacing w:before="147" w:line="360" w:lineRule="auto"/>
        <w:ind w:right="113" w:firstLine="0"/>
        <w:jc w:val="both"/>
        <w:rPr>
          <w:b/>
          <w:sz w:val="24"/>
          <w:lang w:val="el-GR"/>
        </w:rPr>
      </w:pPr>
      <w:r w:rsidRPr="00D61706">
        <w:rPr>
          <w:b/>
          <w:sz w:val="24"/>
          <w:lang w:val="el-GR"/>
        </w:rPr>
        <w:t xml:space="preserve">Το δέρμα αποτελεί βασικό μηχανισμό άμυνας του </w:t>
      </w:r>
      <w:r w:rsidRPr="00D61706">
        <w:rPr>
          <w:b/>
          <w:sz w:val="24"/>
          <w:lang w:val="el-GR"/>
        </w:rPr>
        <w:t>ανθρώπου, γιατί εμποδίζει αποτελεσματικά</w:t>
      </w:r>
      <w:r w:rsidRPr="00D61706">
        <w:rPr>
          <w:b/>
          <w:spacing w:val="-9"/>
          <w:sz w:val="24"/>
          <w:lang w:val="el-GR"/>
        </w:rPr>
        <w:t xml:space="preserve"> </w:t>
      </w:r>
      <w:r w:rsidRPr="00D61706">
        <w:rPr>
          <w:b/>
          <w:sz w:val="24"/>
          <w:lang w:val="el-GR"/>
        </w:rPr>
        <w:t>την</w:t>
      </w:r>
      <w:r w:rsidRPr="00D61706">
        <w:rPr>
          <w:b/>
          <w:spacing w:val="-8"/>
          <w:sz w:val="24"/>
          <w:lang w:val="el-GR"/>
        </w:rPr>
        <w:t xml:space="preserve"> </w:t>
      </w:r>
      <w:r w:rsidRPr="00D61706">
        <w:rPr>
          <w:b/>
          <w:sz w:val="24"/>
          <w:lang w:val="el-GR"/>
        </w:rPr>
        <w:t>είσοδο</w:t>
      </w:r>
      <w:r w:rsidRPr="00D61706">
        <w:rPr>
          <w:b/>
          <w:spacing w:val="-7"/>
          <w:sz w:val="24"/>
          <w:lang w:val="el-GR"/>
        </w:rPr>
        <w:t xml:space="preserve"> </w:t>
      </w:r>
      <w:r w:rsidRPr="00D61706">
        <w:rPr>
          <w:b/>
          <w:sz w:val="24"/>
          <w:lang w:val="el-GR"/>
        </w:rPr>
        <w:t>των</w:t>
      </w:r>
      <w:r w:rsidRPr="00D61706">
        <w:rPr>
          <w:b/>
          <w:spacing w:val="-9"/>
          <w:sz w:val="24"/>
          <w:lang w:val="el-GR"/>
        </w:rPr>
        <w:t xml:space="preserve"> </w:t>
      </w:r>
      <w:r w:rsidRPr="00D61706">
        <w:rPr>
          <w:b/>
          <w:sz w:val="24"/>
          <w:lang w:val="el-GR"/>
        </w:rPr>
        <w:t>μικροοργανισμών</w:t>
      </w:r>
      <w:r w:rsidRPr="00D61706">
        <w:rPr>
          <w:b/>
          <w:spacing w:val="-7"/>
          <w:sz w:val="24"/>
          <w:lang w:val="el-GR"/>
        </w:rPr>
        <w:t xml:space="preserve"> </w:t>
      </w:r>
      <w:r w:rsidRPr="00D61706">
        <w:rPr>
          <w:b/>
          <w:sz w:val="24"/>
          <w:lang w:val="el-GR"/>
        </w:rPr>
        <w:t>στον</w:t>
      </w:r>
      <w:r w:rsidRPr="00D61706">
        <w:rPr>
          <w:b/>
          <w:spacing w:val="-9"/>
          <w:sz w:val="24"/>
          <w:lang w:val="el-GR"/>
        </w:rPr>
        <w:t xml:space="preserve"> </w:t>
      </w:r>
      <w:r w:rsidRPr="00D61706">
        <w:rPr>
          <w:b/>
          <w:sz w:val="24"/>
          <w:lang w:val="el-GR"/>
        </w:rPr>
        <w:t>οργανισμό,</w:t>
      </w:r>
      <w:r w:rsidRPr="00D61706">
        <w:rPr>
          <w:b/>
          <w:spacing w:val="-7"/>
          <w:sz w:val="24"/>
          <w:lang w:val="el-GR"/>
        </w:rPr>
        <w:t xml:space="preserve"> </w:t>
      </w:r>
      <w:r w:rsidRPr="00D61706">
        <w:rPr>
          <w:b/>
          <w:sz w:val="24"/>
          <w:lang w:val="el-GR"/>
        </w:rPr>
        <w:t>μέσω</w:t>
      </w:r>
      <w:r w:rsidRPr="00D61706">
        <w:rPr>
          <w:b/>
          <w:spacing w:val="-7"/>
          <w:sz w:val="24"/>
          <w:lang w:val="el-GR"/>
        </w:rPr>
        <w:t xml:space="preserve"> </w:t>
      </w:r>
      <w:r w:rsidRPr="00D61706">
        <w:rPr>
          <w:b/>
          <w:sz w:val="24"/>
          <w:lang w:val="el-GR"/>
        </w:rPr>
        <w:t>των</w:t>
      </w:r>
      <w:r w:rsidRPr="00D61706">
        <w:rPr>
          <w:b/>
          <w:spacing w:val="-9"/>
          <w:sz w:val="24"/>
          <w:lang w:val="el-GR"/>
        </w:rPr>
        <w:t xml:space="preserve"> </w:t>
      </w:r>
      <w:r w:rsidRPr="00D61706">
        <w:rPr>
          <w:b/>
          <w:sz w:val="24"/>
          <w:lang w:val="el-GR"/>
        </w:rPr>
        <w:t>ουσιών</w:t>
      </w:r>
      <w:r w:rsidRPr="00D61706">
        <w:rPr>
          <w:b/>
          <w:spacing w:val="-9"/>
          <w:sz w:val="24"/>
          <w:lang w:val="el-GR"/>
        </w:rPr>
        <w:t xml:space="preserve"> </w:t>
      </w:r>
      <w:r w:rsidRPr="00D61706">
        <w:rPr>
          <w:b/>
          <w:sz w:val="24"/>
          <w:lang w:val="el-GR"/>
        </w:rPr>
        <w:t>που παράγονται.</w:t>
      </w:r>
    </w:p>
    <w:p w14:paraId="70548C0E" w14:textId="77777777" w:rsidR="009D3C66" w:rsidRPr="00D61706" w:rsidRDefault="00691848">
      <w:pPr>
        <w:pStyle w:val="a3"/>
        <w:spacing w:line="360" w:lineRule="auto"/>
        <w:ind w:right="114"/>
        <w:rPr>
          <w:lang w:val="el-GR"/>
        </w:rPr>
      </w:pPr>
      <w:r w:rsidRPr="00D61706">
        <w:rPr>
          <w:lang w:val="el-GR"/>
        </w:rPr>
        <w:t>α.</w:t>
      </w:r>
      <w:r w:rsidRPr="00D61706">
        <w:rPr>
          <w:spacing w:val="-8"/>
          <w:lang w:val="el-GR"/>
        </w:rPr>
        <w:t xml:space="preserve"> </w:t>
      </w:r>
      <w:r w:rsidRPr="00D61706">
        <w:rPr>
          <w:lang w:val="el-GR"/>
        </w:rPr>
        <w:t>Να</w:t>
      </w:r>
      <w:r w:rsidRPr="00D61706">
        <w:rPr>
          <w:spacing w:val="-6"/>
          <w:lang w:val="el-GR"/>
        </w:rPr>
        <w:t xml:space="preserve"> </w:t>
      </w:r>
      <w:r w:rsidRPr="00D61706">
        <w:rPr>
          <w:lang w:val="el-GR"/>
        </w:rPr>
        <w:t>ονομάσετε</w:t>
      </w:r>
      <w:r w:rsidRPr="00D61706">
        <w:rPr>
          <w:spacing w:val="-7"/>
          <w:lang w:val="el-GR"/>
        </w:rPr>
        <w:t xml:space="preserve"> </w:t>
      </w:r>
      <w:r w:rsidRPr="00D61706">
        <w:rPr>
          <w:lang w:val="el-GR"/>
        </w:rPr>
        <w:t>την</w:t>
      </w:r>
      <w:r w:rsidRPr="00D61706">
        <w:rPr>
          <w:spacing w:val="-6"/>
          <w:lang w:val="el-GR"/>
        </w:rPr>
        <w:t xml:space="preserve"> </w:t>
      </w:r>
      <w:r w:rsidRPr="00D61706">
        <w:rPr>
          <w:lang w:val="el-GR"/>
        </w:rPr>
        <w:t>κατηγορία</w:t>
      </w:r>
      <w:r w:rsidRPr="00D61706">
        <w:rPr>
          <w:spacing w:val="-7"/>
          <w:lang w:val="el-GR"/>
        </w:rPr>
        <w:t xml:space="preserve"> </w:t>
      </w:r>
      <w:r w:rsidRPr="00D61706">
        <w:rPr>
          <w:lang w:val="el-GR"/>
        </w:rPr>
        <w:t>της</w:t>
      </w:r>
      <w:r w:rsidRPr="00D61706">
        <w:rPr>
          <w:spacing w:val="-7"/>
          <w:lang w:val="el-GR"/>
        </w:rPr>
        <w:t xml:space="preserve"> </w:t>
      </w:r>
      <w:r w:rsidRPr="00D61706">
        <w:rPr>
          <w:lang w:val="el-GR"/>
        </w:rPr>
        <w:t>άμυνας</w:t>
      </w:r>
      <w:r w:rsidRPr="00D61706">
        <w:rPr>
          <w:spacing w:val="-6"/>
          <w:lang w:val="el-GR"/>
        </w:rPr>
        <w:t xml:space="preserve"> </w:t>
      </w:r>
      <w:r w:rsidRPr="00D61706">
        <w:rPr>
          <w:lang w:val="el-GR"/>
        </w:rPr>
        <w:t>στην</w:t>
      </w:r>
      <w:r w:rsidRPr="00D61706">
        <w:rPr>
          <w:spacing w:val="-8"/>
          <w:lang w:val="el-GR"/>
        </w:rPr>
        <w:t xml:space="preserve"> </w:t>
      </w:r>
      <w:r w:rsidRPr="00D61706">
        <w:rPr>
          <w:lang w:val="el-GR"/>
        </w:rPr>
        <w:t>οποία</w:t>
      </w:r>
      <w:r w:rsidRPr="00D61706">
        <w:rPr>
          <w:spacing w:val="-7"/>
          <w:lang w:val="el-GR"/>
        </w:rPr>
        <w:t xml:space="preserve"> </w:t>
      </w:r>
      <w:r w:rsidRPr="00D61706">
        <w:rPr>
          <w:lang w:val="el-GR"/>
        </w:rPr>
        <w:t>ανήκει</w:t>
      </w:r>
      <w:r w:rsidRPr="00D61706">
        <w:rPr>
          <w:spacing w:val="-7"/>
          <w:lang w:val="el-GR"/>
        </w:rPr>
        <w:t xml:space="preserve"> </w:t>
      </w:r>
      <w:r w:rsidRPr="00D61706">
        <w:rPr>
          <w:lang w:val="el-GR"/>
        </w:rPr>
        <w:t>το</w:t>
      </w:r>
      <w:r w:rsidRPr="00D61706">
        <w:rPr>
          <w:spacing w:val="-6"/>
          <w:lang w:val="el-GR"/>
        </w:rPr>
        <w:t xml:space="preserve"> </w:t>
      </w:r>
      <w:r w:rsidRPr="00D61706">
        <w:rPr>
          <w:lang w:val="el-GR"/>
        </w:rPr>
        <w:t>δέρμα</w:t>
      </w:r>
      <w:r w:rsidRPr="00D61706">
        <w:rPr>
          <w:spacing w:val="-6"/>
          <w:lang w:val="el-GR"/>
        </w:rPr>
        <w:t xml:space="preserve"> </w:t>
      </w:r>
      <w:r w:rsidRPr="00D61706">
        <w:rPr>
          <w:lang w:val="el-GR"/>
        </w:rPr>
        <w:t>και</w:t>
      </w:r>
      <w:r w:rsidRPr="00D61706">
        <w:rPr>
          <w:spacing w:val="-8"/>
          <w:lang w:val="el-GR"/>
        </w:rPr>
        <w:t xml:space="preserve"> </w:t>
      </w:r>
      <w:r w:rsidRPr="00D61706">
        <w:rPr>
          <w:lang w:val="el-GR"/>
        </w:rPr>
        <w:t>να εξηγήσετε</w:t>
      </w:r>
      <w:r w:rsidRPr="00D61706">
        <w:rPr>
          <w:spacing w:val="-5"/>
          <w:lang w:val="el-GR"/>
        </w:rPr>
        <w:t xml:space="preserve"> </w:t>
      </w:r>
      <w:r w:rsidRPr="00D61706">
        <w:rPr>
          <w:lang w:val="el-GR"/>
        </w:rPr>
        <w:t>με ποιον άλλο μηχανισμό αποτρέπει την είσοδο των μικροοργανισμών αυτή η κατηγορία άμυνας (μονάδες</w:t>
      </w:r>
      <w:r w:rsidRPr="00D61706">
        <w:rPr>
          <w:spacing w:val="-2"/>
          <w:lang w:val="el-GR"/>
        </w:rPr>
        <w:t xml:space="preserve"> </w:t>
      </w:r>
      <w:r w:rsidRPr="00D61706">
        <w:rPr>
          <w:lang w:val="el-GR"/>
        </w:rPr>
        <w:t>6).</w:t>
      </w:r>
    </w:p>
    <w:p w14:paraId="768DDCC9" w14:textId="77777777" w:rsidR="009D3C66" w:rsidRPr="00D61706" w:rsidRDefault="00691848">
      <w:pPr>
        <w:pStyle w:val="a3"/>
        <w:spacing w:before="1" w:line="360" w:lineRule="auto"/>
        <w:ind w:right="121"/>
        <w:rPr>
          <w:lang w:val="el-GR"/>
        </w:rPr>
      </w:pPr>
      <w:r w:rsidRPr="00D61706">
        <w:rPr>
          <w:lang w:val="el-GR"/>
        </w:rPr>
        <w:t>β. Να γράψετε τους τρόπους με τους οποίους οι χημικές ουσίες του δέρματος συμβάλλουν στην άμυνα του οργανισμού (μονάδες 6).</w:t>
      </w:r>
    </w:p>
    <w:p w14:paraId="3B5BF3D8" w14:textId="77777777" w:rsidR="009D3C66" w:rsidRDefault="00691848">
      <w:pPr>
        <w:pStyle w:val="1"/>
        <w:ind w:left="7963"/>
      </w:pPr>
      <w:r>
        <w:t>Μονάδες 12</w:t>
      </w:r>
    </w:p>
    <w:p w14:paraId="51A683CD" w14:textId="77777777" w:rsidR="009D3C66" w:rsidRPr="00D61706" w:rsidRDefault="00691848">
      <w:pPr>
        <w:pStyle w:val="a4"/>
        <w:numPr>
          <w:ilvl w:val="1"/>
          <w:numId w:val="114"/>
        </w:numPr>
        <w:tabs>
          <w:tab w:val="left" w:pos="482"/>
        </w:tabs>
        <w:spacing w:line="360" w:lineRule="auto"/>
        <w:ind w:right="116" w:firstLine="0"/>
        <w:jc w:val="both"/>
        <w:rPr>
          <w:b/>
          <w:sz w:val="24"/>
          <w:lang w:val="el-GR"/>
        </w:rPr>
      </w:pPr>
      <w:r w:rsidRPr="00D61706">
        <w:rPr>
          <w:b/>
          <w:sz w:val="24"/>
          <w:lang w:val="el-GR"/>
        </w:rPr>
        <w:t>Οι τροφικές σχέσεις</w:t>
      </w:r>
      <w:r w:rsidRPr="00D61706">
        <w:rPr>
          <w:b/>
          <w:sz w:val="24"/>
          <w:lang w:val="el-GR"/>
        </w:rPr>
        <w:t xml:space="preserve"> που αναπτύσσονται μεταξύ των οργανισμών διαφορετικών ειδών σε ένα οικοσύστημα μπορεί να μελετηθούν με τρόπο ποιοτικό και</w:t>
      </w:r>
      <w:r w:rsidRPr="00D61706">
        <w:rPr>
          <w:b/>
          <w:spacing w:val="-9"/>
          <w:sz w:val="24"/>
          <w:lang w:val="el-GR"/>
        </w:rPr>
        <w:t xml:space="preserve"> </w:t>
      </w:r>
      <w:r w:rsidRPr="00D61706">
        <w:rPr>
          <w:b/>
          <w:sz w:val="24"/>
          <w:lang w:val="el-GR"/>
        </w:rPr>
        <w:t>ποσοτικό.</w:t>
      </w:r>
    </w:p>
    <w:p w14:paraId="7C1B439C" w14:textId="77777777" w:rsidR="009D3C66" w:rsidRPr="00D61706" w:rsidRDefault="00691848">
      <w:pPr>
        <w:pStyle w:val="a3"/>
        <w:spacing w:line="360" w:lineRule="auto"/>
        <w:ind w:right="120"/>
        <w:rPr>
          <w:lang w:val="el-GR"/>
        </w:rPr>
      </w:pPr>
      <w:r w:rsidRPr="00D61706">
        <w:rPr>
          <w:lang w:val="el-GR"/>
        </w:rPr>
        <w:t>α. Να αναφέρετε ποιοι τύποι απεικονίσεων των τροφικών σχέσεων των οργανισμών του οικοσυστήματος είναι ποιοτικοί και ποιοι πο</w:t>
      </w:r>
      <w:r w:rsidRPr="00D61706">
        <w:rPr>
          <w:lang w:val="el-GR"/>
        </w:rPr>
        <w:t>σοτικοί (μονάδες 6).</w:t>
      </w:r>
    </w:p>
    <w:p w14:paraId="3CFDA657" w14:textId="77777777" w:rsidR="009D3C66" w:rsidRPr="00D61706" w:rsidRDefault="00691848">
      <w:pPr>
        <w:pStyle w:val="a3"/>
        <w:spacing w:line="360" w:lineRule="auto"/>
        <w:ind w:right="111"/>
        <w:rPr>
          <w:lang w:val="el-GR"/>
        </w:rPr>
      </w:pPr>
      <w:r w:rsidRPr="00D61706">
        <w:rPr>
          <w:lang w:val="el-GR"/>
        </w:rPr>
        <w:t>β. Ποια ποιοτική απεικόνιση των τροφικών σχέσεων των οργανισμών θεωρείτε περισσότερο πολύπλοκη και ρεαλιστική με βάση τις τροφικές σχέσεις που αναπτύσσονται μεταξύ των οργανισμών ενός οικοσυστήματος (μονάδες 3); Να δικαιολογήσετε την α</w:t>
      </w:r>
      <w:r w:rsidRPr="00D61706">
        <w:rPr>
          <w:lang w:val="el-GR"/>
        </w:rPr>
        <w:t>πάντησή σας (μονάδες 4).</w:t>
      </w:r>
    </w:p>
    <w:p w14:paraId="69E33C62" w14:textId="77777777" w:rsidR="009D3C66" w:rsidRPr="00D61706" w:rsidRDefault="00691848">
      <w:pPr>
        <w:pStyle w:val="1"/>
        <w:spacing w:before="1"/>
        <w:ind w:right="112"/>
        <w:jc w:val="right"/>
        <w:rPr>
          <w:lang w:val="el-GR"/>
        </w:rPr>
      </w:pPr>
      <w:r w:rsidRPr="00D61706">
        <w:rPr>
          <w:lang w:val="el-GR"/>
        </w:rPr>
        <w:t>Μονάδες 13</w:t>
      </w:r>
    </w:p>
    <w:p w14:paraId="36EDED6B" w14:textId="77777777" w:rsidR="009D3C66" w:rsidRPr="00D61706" w:rsidRDefault="00691848">
      <w:pPr>
        <w:spacing w:before="39"/>
        <w:ind w:left="118"/>
        <w:rPr>
          <w:b/>
          <w:sz w:val="24"/>
          <w:lang w:val="el-GR"/>
        </w:rPr>
      </w:pPr>
      <w:bookmarkStart w:id="75" w:name="15701_SOLUTION"/>
      <w:bookmarkEnd w:id="75"/>
      <w:r w:rsidRPr="00D61706">
        <w:rPr>
          <w:b/>
          <w:sz w:val="24"/>
          <w:lang w:val="el-GR"/>
        </w:rPr>
        <w:t>2.1</w:t>
      </w:r>
    </w:p>
    <w:p w14:paraId="60BA006E" w14:textId="77777777" w:rsidR="009D3C66" w:rsidRPr="00D61706" w:rsidRDefault="00691848">
      <w:pPr>
        <w:pStyle w:val="a3"/>
        <w:spacing w:before="147" w:line="360" w:lineRule="auto"/>
        <w:ind w:right="118"/>
        <w:rPr>
          <w:lang w:val="el-GR"/>
        </w:rPr>
      </w:pPr>
      <w:r w:rsidRPr="00D61706">
        <w:rPr>
          <w:lang w:val="el-GR"/>
        </w:rPr>
        <w:t>α. Το δέρμα ανήκει στους μηχανισμούς μη ειδικής άμυνας που παρεμποδίζουν την είσοδο των μικροοργανισμών στον οργανισμό μας. Η είσοδος των μικροοργανισμών αποτρέπεται και μέσω των βλεννογόνων που καλύπτουν διάφορες κοιλότητες του οργανισμού.</w:t>
      </w:r>
    </w:p>
    <w:p w14:paraId="14CE9BE3" w14:textId="4903BA3F" w:rsidR="009D3C66" w:rsidRPr="00D61706" w:rsidRDefault="00691848" w:rsidP="007A5B01">
      <w:pPr>
        <w:pStyle w:val="a3"/>
        <w:spacing w:line="360" w:lineRule="auto"/>
        <w:ind w:right="115"/>
        <w:rPr>
          <w:sz w:val="33"/>
          <w:lang w:val="el-GR"/>
        </w:rPr>
      </w:pPr>
      <w:r w:rsidRPr="00D61706">
        <w:rPr>
          <w:lang w:val="el-GR"/>
        </w:rPr>
        <w:t xml:space="preserve">β. Στον ιδρώτα </w:t>
      </w:r>
      <w:r w:rsidRPr="00D61706">
        <w:rPr>
          <w:lang w:val="el-GR"/>
        </w:rPr>
        <w:t xml:space="preserve">περιέχονται το γαλακτικό οξύ και η λυσοζύμη (ένζυμο που διασπά το κυτταρικό τοίχωμα των βακτηρίων) και στο σμήγμα περιέχονται τα λιπαρά οξέα. Οι ουσίες </w:t>
      </w:r>
      <w:r w:rsidRPr="00D61706">
        <w:rPr>
          <w:lang w:val="el-GR"/>
        </w:rPr>
        <w:lastRenderedPageBreak/>
        <w:t>αυτές δημιουργούν δυσμενές χημικό περιβάλλον για τα μικρόβια, που προσπαθούν να εισέλθουν από το δέρμα.</w:t>
      </w:r>
    </w:p>
    <w:p w14:paraId="553F12EE" w14:textId="77777777" w:rsidR="009D3C66" w:rsidRPr="00D61706" w:rsidRDefault="00691848">
      <w:pPr>
        <w:pStyle w:val="1"/>
        <w:jc w:val="left"/>
        <w:rPr>
          <w:lang w:val="el-GR"/>
        </w:rPr>
      </w:pPr>
      <w:r w:rsidRPr="00D61706">
        <w:rPr>
          <w:lang w:val="el-GR"/>
        </w:rPr>
        <w:t>2.2</w:t>
      </w:r>
    </w:p>
    <w:p w14:paraId="6FC60887" w14:textId="77777777" w:rsidR="009D3C66" w:rsidRPr="00D61706" w:rsidRDefault="00691848">
      <w:pPr>
        <w:pStyle w:val="a3"/>
        <w:spacing w:before="146" w:line="360" w:lineRule="auto"/>
        <w:ind w:right="111"/>
        <w:rPr>
          <w:lang w:val="el-GR"/>
        </w:rPr>
      </w:pPr>
      <w:r w:rsidRPr="00D61706">
        <w:rPr>
          <w:lang w:val="el-GR"/>
        </w:rPr>
        <w:t>α. Οι τροφικές αλυσίδες και τα τροφικά πλέγματα αποτελούν ποιοτικές απεικονίσεις των τροφικών σχέσεων, ενώ οι τροφικές πυραμίδες αποτελούν ποσοτικές απεικονίσεις.</w:t>
      </w:r>
    </w:p>
    <w:p w14:paraId="1B421B9B" w14:textId="77777777" w:rsidR="009D3C66" w:rsidRPr="00D61706" w:rsidRDefault="00691848">
      <w:pPr>
        <w:pStyle w:val="a3"/>
        <w:spacing w:line="360" w:lineRule="auto"/>
        <w:ind w:right="112"/>
        <w:rPr>
          <w:lang w:val="el-GR"/>
        </w:rPr>
      </w:pPr>
      <w:r w:rsidRPr="00D61706">
        <w:rPr>
          <w:lang w:val="el-GR"/>
        </w:rPr>
        <w:t>β. Το τροφικό πλέγμα, αποτελεί πιο ρεαλιστική απεικόνιση, γιατί απεικονίζει το σύνολο τω</w:t>
      </w:r>
      <w:r w:rsidRPr="00D61706">
        <w:rPr>
          <w:lang w:val="el-GR"/>
        </w:rPr>
        <w:t xml:space="preserve">ν τροφικών σχέσεων μεταξύ των οργανισμών ενός οικοσυστήματος. Στην πραγματικότητα, οι τροφικές σχέσεις μεταξύ των οργανισμών σε ένα οικοσύστημα είναι περισσότερο πολύπλοκες. Αν θέλαμε να τις απεικονίσουμε πιο ρεαλιστικά, θα καταφεύγαμε στη δημιουργία ενός </w:t>
      </w:r>
      <w:r w:rsidRPr="00D61706">
        <w:rPr>
          <w:lang w:val="el-GR"/>
        </w:rPr>
        <w:t>δικτύου με το οποίο θα δηλώνονταν οι διαφορετικές πηγές από τις οποίες τρέφεται κάθε οργανισμός σε ένα συγκεκριμένο οικοσύστημα.</w:t>
      </w:r>
    </w:p>
    <w:p w14:paraId="27BD6B5D" w14:textId="77777777" w:rsidR="009D3C66" w:rsidRDefault="00691848">
      <w:pPr>
        <w:pStyle w:val="1"/>
        <w:spacing w:before="25"/>
        <w:ind w:left="101"/>
      </w:pPr>
      <w:bookmarkStart w:id="76" w:name="15703"/>
      <w:bookmarkEnd w:id="76"/>
      <w:r>
        <w:t>ΘΕΜΑ 4</w:t>
      </w:r>
    </w:p>
    <w:p w14:paraId="28CC990A" w14:textId="77777777" w:rsidR="009D3C66" w:rsidRPr="00D61706" w:rsidRDefault="00691848">
      <w:pPr>
        <w:pStyle w:val="a4"/>
        <w:numPr>
          <w:ilvl w:val="1"/>
          <w:numId w:val="113"/>
        </w:numPr>
        <w:tabs>
          <w:tab w:val="left" w:pos="454"/>
        </w:tabs>
        <w:spacing w:before="139" w:line="362" w:lineRule="auto"/>
        <w:ind w:left="101" w:right="140" w:firstLine="0"/>
        <w:jc w:val="both"/>
        <w:rPr>
          <w:b/>
          <w:sz w:val="24"/>
          <w:lang w:val="el-GR"/>
        </w:rPr>
      </w:pPr>
      <w:r w:rsidRPr="00D61706">
        <w:rPr>
          <w:b/>
          <w:sz w:val="24"/>
          <w:lang w:val="el-GR"/>
        </w:rPr>
        <w:t xml:space="preserve">Στην παιδική χαρά που έπαιζε η </w:t>
      </w:r>
      <w:r w:rsidRPr="00D61706">
        <w:rPr>
          <w:b/>
          <w:spacing w:val="-4"/>
          <w:sz w:val="24"/>
          <w:lang w:val="el-GR"/>
        </w:rPr>
        <w:t xml:space="preserve">μικρή </w:t>
      </w:r>
      <w:r w:rsidRPr="00D61706">
        <w:rPr>
          <w:b/>
          <w:sz w:val="24"/>
          <w:lang w:val="el-GR"/>
        </w:rPr>
        <w:t xml:space="preserve">Μαρία, τραυματίστηκαν τόσο αυτή, όσο και η </w:t>
      </w:r>
      <w:r w:rsidRPr="00D61706">
        <w:rPr>
          <w:b/>
          <w:spacing w:val="-4"/>
          <w:sz w:val="24"/>
          <w:lang w:val="el-GR"/>
        </w:rPr>
        <w:t xml:space="preserve">μαμά </w:t>
      </w:r>
      <w:r w:rsidRPr="00D61706">
        <w:rPr>
          <w:b/>
          <w:sz w:val="24"/>
          <w:lang w:val="el-GR"/>
        </w:rPr>
        <w:t xml:space="preserve">της </w:t>
      </w:r>
      <w:r w:rsidRPr="00D61706">
        <w:rPr>
          <w:b/>
          <w:spacing w:val="-4"/>
          <w:sz w:val="24"/>
          <w:lang w:val="el-GR"/>
        </w:rPr>
        <w:t xml:space="preserve">με </w:t>
      </w:r>
      <w:r w:rsidRPr="00D61706">
        <w:rPr>
          <w:b/>
          <w:sz w:val="24"/>
          <w:lang w:val="el-GR"/>
        </w:rPr>
        <w:t>ένα σκουριασμέ</w:t>
      </w:r>
      <w:r w:rsidRPr="00D61706">
        <w:rPr>
          <w:b/>
          <w:sz w:val="24"/>
          <w:lang w:val="el-GR"/>
        </w:rPr>
        <w:t xml:space="preserve">νο μέταλλο. Στο σκουριασμένο μέταλλο μπορεί να υπάρχει το βακτήριο του τετάνου, ένα επικίνδυνο μικρόβιο που παράγει τοξίνες, κάποιες εκ των οποίων δρουν στο νευρικό σύστημα του ασθενούς. Η </w:t>
      </w:r>
      <w:r w:rsidRPr="00D61706">
        <w:rPr>
          <w:b/>
          <w:spacing w:val="-4"/>
          <w:sz w:val="24"/>
          <w:lang w:val="el-GR"/>
        </w:rPr>
        <w:t xml:space="preserve">μικρή </w:t>
      </w:r>
      <w:r w:rsidRPr="00D61706">
        <w:rPr>
          <w:b/>
          <w:sz w:val="24"/>
          <w:lang w:val="el-GR"/>
        </w:rPr>
        <w:t>έχει ολοκληρώσει τον εμβολιασμό της για το βακτήριο του τετάν</w:t>
      </w:r>
      <w:r w:rsidRPr="00D61706">
        <w:rPr>
          <w:b/>
          <w:sz w:val="24"/>
          <w:lang w:val="el-GR"/>
        </w:rPr>
        <w:t xml:space="preserve">ου, σε αντίθεση </w:t>
      </w:r>
      <w:r w:rsidRPr="00D61706">
        <w:rPr>
          <w:b/>
          <w:spacing w:val="-4"/>
          <w:sz w:val="24"/>
          <w:lang w:val="el-GR"/>
        </w:rPr>
        <w:t xml:space="preserve">με </w:t>
      </w:r>
      <w:r w:rsidRPr="00D61706">
        <w:rPr>
          <w:b/>
          <w:sz w:val="24"/>
          <w:lang w:val="el-GR"/>
        </w:rPr>
        <w:t xml:space="preserve">την </w:t>
      </w:r>
      <w:r w:rsidRPr="00D61706">
        <w:rPr>
          <w:b/>
          <w:spacing w:val="-4"/>
          <w:sz w:val="24"/>
          <w:lang w:val="el-GR"/>
        </w:rPr>
        <w:t xml:space="preserve">μαμά </w:t>
      </w:r>
      <w:r w:rsidRPr="00D61706">
        <w:rPr>
          <w:b/>
          <w:sz w:val="24"/>
          <w:lang w:val="el-GR"/>
        </w:rPr>
        <w:t>της που δεν έχει κάνει πρόσφατα το</w:t>
      </w:r>
      <w:r w:rsidRPr="00D61706">
        <w:rPr>
          <w:b/>
          <w:spacing w:val="-25"/>
          <w:sz w:val="24"/>
          <w:lang w:val="el-GR"/>
        </w:rPr>
        <w:t xml:space="preserve"> </w:t>
      </w:r>
      <w:r w:rsidRPr="00D61706">
        <w:rPr>
          <w:b/>
          <w:sz w:val="24"/>
          <w:lang w:val="el-GR"/>
        </w:rPr>
        <w:t>εμβόλιο.</w:t>
      </w:r>
    </w:p>
    <w:p w14:paraId="4C17EEB2" w14:textId="77777777" w:rsidR="009D3C66" w:rsidRPr="00D61706" w:rsidRDefault="00691848">
      <w:pPr>
        <w:pStyle w:val="a3"/>
        <w:spacing w:line="367" w:lineRule="auto"/>
        <w:ind w:left="101" w:right="153"/>
        <w:rPr>
          <w:lang w:val="el-GR"/>
        </w:rPr>
      </w:pPr>
      <w:r w:rsidRPr="00D61706">
        <w:rPr>
          <w:lang w:val="el-GR"/>
        </w:rPr>
        <w:t>α. Να γράψετε το είδος της ανοσοβιολογικής απόκρισης που θα εκδηλώσει η Μαρία (μονάδες 3) και να εξηγήσετε αν θα εμφανίσει συμπτώματα (μονάδες 3).</w:t>
      </w:r>
    </w:p>
    <w:p w14:paraId="4D2D093E" w14:textId="77777777" w:rsidR="009D3C66" w:rsidRPr="00D61706" w:rsidRDefault="00691848">
      <w:pPr>
        <w:pStyle w:val="a3"/>
        <w:spacing w:line="277" w:lineRule="exact"/>
        <w:ind w:left="101"/>
        <w:rPr>
          <w:lang w:val="el-GR"/>
        </w:rPr>
      </w:pPr>
      <w:r w:rsidRPr="00D61706">
        <w:rPr>
          <w:lang w:val="el-GR"/>
        </w:rPr>
        <w:t>β. Η μαμά της Μαρίας κατέφυγε στο νοσοκομείο όπου οι γιατροί σκέφτηκαν να της</w:t>
      </w:r>
    </w:p>
    <w:p w14:paraId="53C85C8D" w14:textId="77777777" w:rsidR="009D3C66" w:rsidRPr="00D61706" w:rsidRDefault="00691848">
      <w:pPr>
        <w:pStyle w:val="a3"/>
        <w:spacing w:before="143" w:line="357" w:lineRule="auto"/>
        <w:ind w:left="101" w:right="126"/>
        <w:rPr>
          <w:lang w:val="el-GR"/>
        </w:rPr>
      </w:pPr>
      <w:r w:rsidRPr="00D61706">
        <w:rPr>
          <w:lang w:val="el-GR"/>
        </w:rPr>
        <w:t>χορηγήσουν δύο τύπους φαρμάκων. Να γράψετε ποια μπορεί να είναι αυτά τα δύο φάρμακα (μονάδες 2), με δεδομένο ότι το ένα παράγεται από μικροοργανισμό ή φυτό και το δεύτερο παράγετ</w:t>
      </w:r>
      <w:r w:rsidRPr="00D61706">
        <w:rPr>
          <w:lang w:val="el-GR"/>
        </w:rPr>
        <w:t>αι από άλλο άνθρωπο ή ζώο και να εξηγήσετε την δράση τους (μονάδες 4).</w:t>
      </w:r>
    </w:p>
    <w:p w14:paraId="48935C92" w14:textId="77777777" w:rsidR="009D3C66" w:rsidRDefault="00691848">
      <w:pPr>
        <w:pStyle w:val="1"/>
        <w:spacing w:before="16"/>
        <w:ind w:left="7904"/>
      </w:pPr>
      <w:r>
        <w:t>Μονάδες 12</w:t>
      </w:r>
    </w:p>
    <w:p w14:paraId="58533497" w14:textId="77777777" w:rsidR="009D3C66" w:rsidRPr="00D61706" w:rsidRDefault="00691848">
      <w:pPr>
        <w:pStyle w:val="a4"/>
        <w:numPr>
          <w:ilvl w:val="1"/>
          <w:numId w:val="113"/>
        </w:numPr>
        <w:tabs>
          <w:tab w:val="left" w:pos="502"/>
        </w:tabs>
        <w:spacing w:before="140" w:line="360" w:lineRule="auto"/>
        <w:ind w:left="101" w:right="127" w:firstLine="0"/>
        <w:jc w:val="both"/>
        <w:rPr>
          <w:b/>
          <w:sz w:val="24"/>
          <w:lang w:val="el-GR"/>
        </w:rPr>
      </w:pPr>
      <w:r w:rsidRPr="00D61706">
        <w:rPr>
          <w:b/>
          <w:sz w:val="24"/>
          <w:lang w:val="el-GR"/>
        </w:rPr>
        <w:t xml:space="preserve">Στο παρακάτω </w:t>
      </w:r>
      <w:r w:rsidRPr="00D61706">
        <w:rPr>
          <w:b/>
          <w:spacing w:val="-3"/>
          <w:sz w:val="24"/>
          <w:lang w:val="el-GR"/>
        </w:rPr>
        <w:t xml:space="preserve">φυλογενετικό </w:t>
      </w:r>
      <w:r w:rsidRPr="00D61706">
        <w:rPr>
          <w:b/>
          <w:sz w:val="24"/>
          <w:lang w:val="el-GR"/>
        </w:rPr>
        <w:t xml:space="preserve">δέντρο του </w:t>
      </w:r>
      <w:r w:rsidRPr="00D61706">
        <w:rPr>
          <w:b/>
          <w:spacing w:val="-3"/>
          <w:sz w:val="24"/>
          <w:lang w:val="el-GR"/>
        </w:rPr>
        <w:t xml:space="preserve">σκύλου </w:t>
      </w:r>
      <w:r w:rsidRPr="00D61706">
        <w:rPr>
          <w:b/>
          <w:sz w:val="24"/>
          <w:lang w:val="el-GR"/>
        </w:rPr>
        <w:t xml:space="preserve">και του </w:t>
      </w:r>
      <w:r w:rsidRPr="00D61706">
        <w:rPr>
          <w:b/>
          <w:spacing w:val="-3"/>
          <w:sz w:val="24"/>
          <w:lang w:val="el-GR"/>
        </w:rPr>
        <w:t xml:space="preserve">λύκου </w:t>
      </w:r>
      <w:r w:rsidRPr="00D61706">
        <w:rPr>
          <w:b/>
          <w:sz w:val="24"/>
          <w:lang w:val="el-GR"/>
        </w:rPr>
        <w:t xml:space="preserve">φαίνεται από το </w:t>
      </w:r>
      <w:r w:rsidRPr="00D61706">
        <w:rPr>
          <w:b/>
          <w:spacing w:val="-3"/>
          <w:sz w:val="24"/>
          <w:lang w:val="el-GR"/>
        </w:rPr>
        <w:t xml:space="preserve">σημείο τομής </w:t>
      </w:r>
      <w:r w:rsidRPr="00D61706">
        <w:rPr>
          <w:b/>
          <w:sz w:val="24"/>
          <w:lang w:val="el-GR"/>
        </w:rPr>
        <w:t xml:space="preserve">των κλάδων τους, ότι έχουν </w:t>
      </w:r>
      <w:r w:rsidRPr="00D61706">
        <w:rPr>
          <w:b/>
          <w:spacing w:val="-3"/>
          <w:sz w:val="24"/>
          <w:lang w:val="el-GR"/>
        </w:rPr>
        <w:t xml:space="preserve">κοινό </w:t>
      </w:r>
      <w:r w:rsidRPr="00D61706">
        <w:rPr>
          <w:b/>
          <w:sz w:val="24"/>
          <w:lang w:val="el-GR"/>
        </w:rPr>
        <w:t xml:space="preserve">πρόγονο που </w:t>
      </w:r>
      <w:r w:rsidRPr="00D61706">
        <w:rPr>
          <w:b/>
          <w:spacing w:val="-3"/>
          <w:sz w:val="24"/>
          <w:lang w:val="el-GR"/>
        </w:rPr>
        <w:t xml:space="preserve">έζησε </w:t>
      </w:r>
      <w:r w:rsidRPr="00D61706">
        <w:rPr>
          <w:b/>
          <w:sz w:val="24"/>
          <w:lang w:val="el-GR"/>
        </w:rPr>
        <w:t>πρόσφατα. Αντίθετα, ο κροκόδειλος μο</w:t>
      </w:r>
      <w:r w:rsidRPr="00D61706">
        <w:rPr>
          <w:b/>
          <w:sz w:val="24"/>
          <w:lang w:val="el-GR"/>
        </w:rPr>
        <w:t xml:space="preserve">ιράζεται </w:t>
      </w:r>
      <w:r w:rsidRPr="00D61706">
        <w:rPr>
          <w:b/>
          <w:spacing w:val="-4"/>
          <w:sz w:val="24"/>
          <w:lang w:val="el-GR"/>
        </w:rPr>
        <w:t xml:space="preserve">με </w:t>
      </w:r>
      <w:r w:rsidRPr="00D61706">
        <w:rPr>
          <w:b/>
          <w:sz w:val="24"/>
          <w:lang w:val="el-GR"/>
        </w:rPr>
        <w:t xml:space="preserve">αυτά τα </w:t>
      </w:r>
      <w:r w:rsidRPr="00D61706">
        <w:rPr>
          <w:b/>
          <w:spacing w:val="3"/>
          <w:sz w:val="24"/>
          <w:lang w:val="el-GR"/>
        </w:rPr>
        <w:t xml:space="preserve">δύο </w:t>
      </w:r>
      <w:r w:rsidRPr="00D61706">
        <w:rPr>
          <w:b/>
          <w:sz w:val="24"/>
          <w:lang w:val="el-GR"/>
        </w:rPr>
        <w:t xml:space="preserve">ζώα πολύ </w:t>
      </w:r>
      <w:r w:rsidRPr="00D61706">
        <w:rPr>
          <w:b/>
          <w:spacing w:val="-3"/>
          <w:sz w:val="24"/>
          <w:lang w:val="el-GR"/>
        </w:rPr>
        <w:t>μακρινό</w:t>
      </w:r>
      <w:r w:rsidRPr="00D61706">
        <w:rPr>
          <w:b/>
          <w:spacing w:val="-29"/>
          <w:sz w:val="24"/>
          <w:lang w:val="el-GR"/>
        </w:rPr>
        <w:t xml:space="preserve"> </w:t>
      </w:r>
      <w:r w:rsidRPr="00D61706">
        <w:rPr>
          <w:b/>
          <w:sz w:val="24"/>
          <w:lang w:val="el-GR"/>
        </w:rPr>
        <w:t>πρόγονο.</w:t>
      </w:r>
    </w:p>
    <w:p w14:paraId="0B155FBF" w14:textId="77777777" w:rsidR="009D3C66" w:rsidRPr="00D61706" w:rsidRDefault="00691848">
      <w:pPr>
        <w:pStyle w:val="a3"/>
        <w:spacing w:before="7"/>
        <w:ind w:left="0"/>
        <w:jc w:val="left"/>
        <w:rPr>
          <w:b/>
          <w:sz w:val="15"/>
          <w:lang w:val="el-GR"/>
        </w:rPr>
      </w:pPr>
      <w:r>
        <w:rPr>
          <w:noProof/>
        </w:rPr>
        <w:drawing>
          <wp:anchor distT="0" distB="0" distL="0" distR="0" simplePos="0" relativeHeight="8" behindDoc="0" locked="0" layoutInCell="1" allowOverlap="1" wp14:anchorId="0185B44B" wp14:editId="016253FA">
            <wp:simplePos x="0" y="0"/>
            <wp:positionH relativeFrom="page">
              <wp:posOffset>1010072</wp:posOffset>
            </wp:positionH>
            <wp:positionV relativeFrom="paragraph">
              <wp:posOffset>145947</wp:posOffset>
            </wp:positionV>
            <wp:extent cx="2885387" cy="1404175"/>
            <wp:effectExtent l="0" t="0" r="0" b="0"/>
            <wp:wrapTopAndBottom/>
            <wp:docPr id="17" name="image9.png" descr="https://lh4.googleusercontent.com/7J9yz-8qfKv7IsXvHzc4heE39Ls4XcNHPf7ptEOFIP-1NNstjXt34CtltNK2YysjWhGuhllWdS1EmLVewEblKLNbVvLshYewGc5UmWB527M_Qk4UELjOioIyqpa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2885387" cy="1404175"/>
                    </a:xfrm>
                    <a:prstGeom prst="rect">
                      <a:avLst/>
                    </a:prstGeom>
                  </pic:spPr>
                </pic:pic>
              </a:graphicData>
            </a:graphic>
          </wp:anchor>
        </w:drawing>
      </w:r>
    </w:p>
    <w:p w14:paraId="4E06E286" w14:textId="77777777" w:rsidR="009D3C66" w:rsidRPr="00D61706" w:rsidRDefault="009D3C66">
      <w:pPr>
        <w:pStyle w:val="a3"/>
        <w:spacing w:before="11"/>
        <w:ind w:left="0"/>
        <w:jc w:val="left"/>
        <w:rPr>
          <w:b/>
          <w:sz w:val="18"/>
          <w:lang w:val="el-GR"/>
        </w:rPr>
      </w:pPr>
    </w:p>
    <w:p w14:paraId="792D1B19" w14:textId="77777777" w:rsidR="009D3C66" w:rsidRPr="00D61706" w:rsidRDefault="00691848">
      <w:pPr>
        <w:pStyle w:val="a3"/>
        <w:spacing w:line="360" w:lineRule="auto"/>
        <w:ind w:left="101" w:right="130"/>
        <w:rPr>
          <w:lang w:val="el-GR"/>
        </w:rPr>
      </w:pPr>
      <w:r w:rsidRPr="00D61706">
        <w:rPr>
          <w:lang w:val="el-GR"/>
        </w:rPr>
        <w:lastRenderedPageBreak/>
        <w:t>α. Να γράψετε ποια από τα τρία ζώα που αναφέρθηκαν ανήκουν πιθανώς στο ίδιο γένος (μονάδες 2) και, στη συνέχεια, να εξηγήσετε σε ποια ταξινομική βαθμίδα θα κατατάσσατε και τα τρία είδη ταυτόχρονα, στο φύ</w:t>
      </w:r>
      <w:r w:rsidRPr="00D61706">
        <w:rPr>
          <w:lang w:val="el-GR"/>
        </w:rPr>
        <w:t>λο ή στο είδος (μονάδες 4).</w:t>
      </w:r>
    </w:p>
    <w:p w14:paraId="527587EA" w14:textId="77777777" w:rsidR="009D3C66" w:rsidRPr="00D61706" w:rsidRDefault="00691848">
      <w:pPr>
        <w:pStyle w:val="a3"/>
        <w:spacing w:line="360" w:lineRule="auto"/>
        <w:ind w:left="101" w:right="118"/>
        <w:rPr>
          <w:lang w:val="el-GR"/>
        </w:rPr>
      </w:pPr>
      <w:r w:rsidRPr="00D61706">
        <w:rPr>
          <w:lang w:val="el-GR"/>
        </w:rPr>
        <w:t xml:space="preserve">β. Να ονομάσετε το κριτήριο </w:t>
      </w:r>
      <w:r w:rsidRPr="00D61706">
        <w:rPr>
          <w:spacing w:val="-3"/>
          <w:lang w:val="el-GR"/>
        </w:rPr>
        <w:t xml:space="preserve">με </w:t>
      </w:r>
      <w:r w:rsidRPr="00D61706">
        <w:rPr>
          <w:lang w:val="el-GR"/>
        </w:rPr>
        <w:t xml:space="preserve">βάση </w:t>
      </w:r>
      <w:r w:rsidRPr="00D61706">
        <w:rPr>
          <w:spacing w:val="-7"/>
          <w:lang w:val="el-GR"/>
        </w:rPr>
        <w:t xml:space="preserve">το </w:t>
      </w:r>
      <w:r w:rsidRPr="00D61706">
        <w:rPr>
          <w:lang w:val="el-GR"/>
        </w:rPr>
        <w:t xml:space="preserve">οποίο κατατάσσονται οι  οργανισμοί  σε  ευρύτερες ταξινομικές βαθμίδες </w:t>
      </w:r>
      <w:r w:rsidRPr="00D61706">
        <w:rPr>
          <w:spacing w:val="2"/>
          <w:lang w:val="el-GR"/>
        </w:rPr>
        <w:t xml:space="preserve">(μονάδες </w:t>
      </w:r>
      <w:r w:rsidRPr="00D61706">
        <w:rPr>
          <w:spacing w:val="-5"/>
          <w:lang w:val="el-GR"/>
        </w:rPr>
        <w:t xml:space="preserve">3) </w:t>
      </w:r>
      <w:r w:rsidRPr="00D61706">
        <w:rPr>
          <w:spacing w:val="3"/>
          <w:lang w:val="el-GR"/>
        </w:rPr>
        <w:t xml:space="preserve">και </w:t>
      </w:r>
      <w:r w:rsidRPr="00D61706">
        <w:rPr>
          <w:lang w:val="el-GR"/>
        </w:rPr>
        <w:t xml:space="preserve">να περιγράψετε </w:t>
      </w:r>
      <w:r w:rsidRPr="00D61706">
        <w:rPr>
          <w:spacing w:val="-3"/>
          <w:lang w:val="el-GR"/>
        </w:rPr>
        <w:t xml:space="preserve">με </w:t>
      </w:r>
      <w:r w:rsidRPr="00D61706">
        <w:rPr>
          <w:lang w:val="el-GR"/>
        </w:rPr>
        <w:t xml:space="preserve">ποιο τρόπο το κριτήριο αυτό ταξινομεί τους οργανισμούς </w:t>
      </w:r>
      <w:r w:rsidRPr="00D61706">
        <w:rPr>
          <w:spacing w:val="2"/>
          <w:lang w:val="el-GR"/>
        </w:rPr>
        <w:t>(μονάδες</w:t>
      </w:r>
      <w:r w:rsidRPr="00D61706">
        <w:rPr>
          <w:spacing w:val="-37"/>
          <w:lang w:val="el-GR"/>
        </w:rPr>
        <w:t xml:space="preserve"> </w:t>
      </w:r>
      <w:r w:rsidRPr="00D61706">
        <w:rPr>
          <w:lang w:val="el-GR"/>
        </w:rPr>
        <w:t>4).</w:t>
      </w:r>
    </w:p>
    <w:p w14:paraId="01EC0357" w14:textId="77777777" w:rsidR="009D3C66" w:rsidRPr="00D61706" w:rsidRDefault="00691848">
      <w:pPr>
        <w:pStyle w:val="1"/>
        <w:spacing w:line="267" w:lineRule="exact"/>
        <w:ind w:left="0" w:right="156"/>
        <w:jc w:val="right"/>
        <w:rPr>
          <w:lang w:val="el-GR"/>
        </w:rPr>
      </w:pPr>
      <w:r w:rsidRPr="00D61706">
        <w:rPr>
          <w:lang w:val="el-GR"/>
        </w:rPr>
        <w:t>Μονάδες 13</w:t>
      </w:r>
    </w:p>
    <w:p w14:paraId="40033D93" w14:textId="77777777" w:rsidR="009D3C66" w:rsidRPr="00D61706" w:rsidRDefault="00691848">
      <w:pPr>
        <w:spacing w:before="25"/>
        <w:ind w:left="101"/>
        <w:rPr>
          <w:b/>
          <w:sz w:val="24"/>
          <w:lang w:val="el-GR"/>
        </w:rPr>
      </w:pPr>
      <w:bookmarkStart w:id="77" w:name="15703_SOLUTION"/>
      <w:bookmarkEnd w:id="77"/>
      <w:r w:rsidRPr="00D61706">
        <w:rPr>
          <w:b/>
          <w:sz w:val="24"/>
          <w:lang w:val="el-GR"/>
        </w:rPr>
        <w:t>4.1</w:t>
      </w:r>
    </w:p>
    <w:p w14:paraId="575E0C57" w14:textId="77777777" w:rsidR="009D3C66" w:rsidRPr="00D61706" w:rsidRDefault="00691848">
      <w:pPr>
        <w:pStyle w:val="a3"/>
        <w:spacing w:before="139" w:line="360" w:lineRule="auto"/>
        <w:ind w:left="101" w:right="122"/>
        <w:rPr>
          <w:lang w:val="el-GR"/>
        </w:rPr>
      </w:pPr>
      <w:r w:rsidRPr="00D61706">
        <w:rPr>
          <w:spacing w:val="3"/>
          <w:lang w:val="el-GR"/>
        </w:rPr>
        <w:t xml:space="preserve">α. </w:t>
      </w:r>
      <w:r w:rsidRPr="00D61706">
        <w:rPr>
          <w:lang w:val="el-GR"/>
        </w:rPr>
        <w:t xml:space="preserve">Η </w:t>
      </w:r>
      <w:r w:rsidRPr="00D61706">
        <w:rPr>
          <w:spacing w:val="-4"/>
          <w:lang w:val="el-GR"/>
        </w:rPr>
        <w:t xml:space="preserve">Μαρία </w:t>
      </w:r>
      <w:r w:rsidRPr="00D61706">
        <w:rPr>
          <w:lang w:val="el-GR"/>
        </w:rPr>
        <w:t xml:space="preserve">λόγω </w:t>
      </w:r>
      <w:r w:rsidRPr="00D61706">
        <w:rPr>
          <w:spacing w:val="-4"/>
          <w:lang w:val="el-GR"/>
        </w:rPr>
        <w:t xml:space="preserve">του </w:t>
      </w:r>
      <w:r w:rsidRPr="00D61706">
        <w:rPr>
          <w:lang w:val="el-GR"/>
        </w:rPr>
        <w:t xml:space="preserve">εμβολιασμού της, </w:t>
      </w:r>
      <w:r w:rsidRPr="00D61706">
        <w:rPr>
          <w:spacing w:val="-8"/>
          <w:lang w:val="el-GR"/>
        </w:rPr>
        <w:t xml:space="preserve">θα </w:t>
      </w:r>
      <w:r w:rsidRPr="00D61706">
        <w:rPr>
          <w:lang w:val="el-GR"/>
        </w:rPr>
        <w:t xml:space="preserve">πραγματοποιήσει δευτερογενή ανοσοβιολογική απόκριση. </w:t>
      </w:r>
      <w:r w:rsidRPr="00D61706">
        <w:rPr>
          <w:spacing w:val="-4"/>
          <w:lang w:val="el-GR"/>
        </w:rPr>
        <w:t xml:space="preserve">Στην </w:t>
      </w:r>
      <w:r w:rsidRPr="00D61706">
        <w:rPr>
          <w:lang w:val="el-GR"/>
        </w:rPr>
        <w:t xml:space="preserve">περίπτωση </w:t>
      </w:r>
      <w:r w:rsidRPr="00D61706">
        <w:rPr>
          <w:spacing w:val="-3"/>
          <w:lang w:val="el-GR"/>
        </w:rPr>
        <w:t xml:space="preserve">αυτή, </w:t>
      </w:r>
      <w:r w:rsidRPr="00D61706">
        <w:rPr>
          <w:lang w:val="el-GR"/>
        </w:rPr>
        <w:t xml:space="preserve">ενεργοποιούνται </w:t>
      </w:r>
      <w:r w:rsidRPr="00D61706">
        <w:rPr>
          <w:spacing w:val="-7"/>
          <w:lang w:val="el-GR"/>
        </w:rPr>
        <w:t xml:space="preserve">τα </w:t>
      </w:r>
      <w:r w:rsidRPr="00D61706">
        <w:rPr>
          <w:spacing w:val="-3"/>
          <w:lang w:val="el-GR"/>
        </w:rPr>
        <w:t xml:space="preserve">κύτταρα </w:t>
      </w:r>
      <w:r w:rsidRPr="00D61706">
        <w:rPr>
          <w:lang w:val="el-GR"/>
        </w:rPr>
        <w:t xml:space="preserve">μνήμης </w:t>
      </w:r>
      <w:r w:rsidRPr="00D61706">
        <w:rPr>
          <w:spacing w:val="3"/>
          <w:lang w:val="el-GR"/>
        </w:rPr>
        <w:t xml:space="preserve">(Τ </w:t>
      </w:r>
      <w:r w:rsidRPr="00D61706">
        <w:rPr>
          <w:spacing w:val="-3"/>
          <w:lang w:val="el-GR"/>
        </w:rPr>
        <w:t xml:space="preserve">και </w:t>
      </w:r>
      <w:r w:rsidRPr="00D61706">
        <w:rPr>
          <w:lang w:val="el-GR"/>
        </w:rPr>
        <w:t xml:space="preserve">Β λεμφοκύτταρα </w:t>
      </w:r>
      <w:r w:rsidRPr="00D61706">
        <w:rPr>
          <w:spacing w:val="-3"/>
          <w:lang w:val="el-GR"/>
        </w:rPr>
        <w:t xml:space="preserve">μνήμης), </w:t>
      </w:r>
      <w:r w:rsidRPr="00D61706">
        <w:rPr>
          <w:lang w:val="el-GR"/>
        </w:rPr>
        <w:t xml:space="preserve">ξεκινά αμέσως η έκκριση αντισωμάτων κι έτσι </w:t>
      </w:r>
      <w:r w:rsidRPr="00D61706">
        <w:rPr>
          <w:spacing w:val="-4"/>
          <w:lang w:val="el-GR"/>
        </w:rPr>
        <w:t xml:space="preserve">δεν </w:t>
      </w:r>
      <w:r w:rsidRPr="00D61706">
        <w:rPr>
          <w:lang w:val="el-GR"/>
        </w:rPr>
        <w:t xml:space="preserve">προλαβαίνουν να εμφανιστούν </w:t>
      </w:r>
      <w:r w:rsidRPr="00D61706">
        <w:rPr>
          <w:spacing w:val="3"/>
          <w:lang w:val="el-GR"/>
        </w:rPr>
        <w:t xml:space="preserve">τα </w:t>
      </w:r>
      <w:r w:rsidRPr="00D61706">
        <w:rPr>
          <w:lang w:val="el-GR"/>
        </w:rPr>
        <w:t xml:space="preserve">συμπτώματα της ασθένειας. Η Μαρία δεν θα ασθενήσει </w:t>
      </w:r>
      <w:r w:rsidRPr="00D61706">
        <w:rPr>
          <w:spacing w:val="-3"/>
          <w:lang w:val="el-GR"/>
        </w:rPr>
        <w:t xml:space="preserve">και </w:t>
      </w:r>
      <w:r w:rsidRPr="00D61706">
        <w:rPr>
          <w:lang w:val="el-GR"/>
        </w:rPr>
        <w:t>πιθανότατα δεν θα αντιληφθεί ότι</w:t>
      </w:r>
      <w:r w:rsidRPr="00D61706">
        <w:rPr>
          <w:spacing w:val="-20"/>
          <w:lang w:val="el-GR"/>
        </w:rPr>
        <w:t xml:space="preserve"> </w:t>
      </w:r>
      <w:r w:rsidRPr="00D61706">
        <w:rPr>
          <w:lang w:val="el-GR"/>
        </w:rPr>
        <w:t>μολύνθηκε.</w:t>
      </w:r>
    </w:p>
    <w:p w14:paraId="4E0C3A93" w14:textId="77777777" w:rsidR="009D3C66" w:rsidRPr="00D61706" w:rsidRDefault="00691848">
      <w:pPr>
        <w:pStyle w:val="a3"/>
        <w:spacing w:before="13" w:line="360" w:lineRule="auto"/>
        <w:ind w:left="101" w:right="123"/>
        <w:rPr>
          <w:lang w:val="el-GR"/>
        </w:rPr>
      </w:pPr>
      <w:r w:rsidRPr="00D61706">
        <w:rPr>
          <w:lang w:val="el-GR"/>
        </w:rPr>
        <w:t xml:space="preserve">β. </w:t>
      </w:r>
      <w:r w:rsidRPr="00D61706">
        <w:rPr>
          <w:spacing w:val="-3"/>
          <w:lang w:val="el-GR"/>
        </w:rPr>
        <w:t xml:space="preserve">Το </w:t>
      </w:r>
      <w:r w:rsidRPr="00D61706">
        <w:rPr>
          <w:lang w:val="el-GR"/>
        </w:rPr>
        <w:t xml:space="preserve">πρώτο φάρμακο που παράγεται από μικροοργανισμό ή φυτό είναι </w:t>
      </w:r>
      <w:r w:rsidRPr="00D61706">
        <w:rPr>
          <w:spacing w:val="2"/>
          <w:lang w:val="el-GR"/>
        </w:rPr>
        <w:t xml:space="preserve">ένα </w:t>
      </w:r>
      <w:r w:rsidRPr="00D61706">
        <w:rPr>
          <w:lang w:val="el-GR"/>
        </w:rPr>
        <w:t>αντιβιοτ</w:t>
      </w:r>
      <w:r w:rsidRPr="00D61706">
        <w:rPr>
          <w:lang w:val="el-GR"/>
        </w:rPr>
        <w:t xml:space="preserve">ικό.  </w:t>
      </w:r>
      <w:r w:rsidRPr="00D61706">
        <w:rPr>
          <w:spacing w:val="-3"/>
          <w:lang w:val="el-GR"/>
        </w:rPr>
        <w:t xml:space="preserve">Τα </w:t>
      </w:r>
      <w:r w:rsidRPr="00D61706">
        <w:rPr>
          <w:lang w:val="el-GR"/>
        </w:rPr>
        <w:t xml:space="preserve">αντιβιοτικά </w:t>
      </w:r>
      <w:r w:rsidRPr="00D61706">
        <w:rPr>
          <w:spacing w:val="-3"/>
          <w:lang w:val="el-GR"/>
        </w:rPr>
        <w:t xml:space="preserve">δρουν </w:t>
      </w:r>
      <w:r w:rsidRPr="00D61706">
        <w:rPr>
          <w:lang w:val="el-GR"/>
        </w:rPr>
        <w:t xml:space="preserve">αναστέλλοντας ή παρεμποδίζοντας </w:t>
      </w:r>
      <w:r w:rsidRPr="00D61706">
        <w:rPr>
          <w:spacing w:val="-3"/>
          <w:lang w:val="el-GR"/>
        </w:rPr>
        <w:t xml:space="preserve">κάποια </w:t>
      </w:r>
      <w:r w:rsidRPr="00D61706">
        <w:rPr>
          <w:lang w:val="el-GR"/>
        </w:rPr>
        <w:t xml:space="preserve">ειδική βιοχημική αντίδραση του μικροοργανισμού. </w:t>
      </w:r>
      <w:r w:rsidRPr="00D61706">
        <w:rPr>
          <w:spacing w:val="-3"/>
          <w:lang w:val="el-GR"/>
        </w:rPr>
        <w:t xml:space="preserve">Το </w:t>
      </w:r>
      <w:r w:rsidRPr="00D61706">
        <w:rPr>
          <w:lang w:val="el-GR"/>
        </w:rPr>
        <w:t xml:space="preserve">δεύτερο φάρμακο που παράγεται από </w:t>
      </w:r>
      <w:r w:rsidRPr="00D61706">
        <w:rPr>
          <w:spacing w:val="-4"/>
          <w:lang w:val="el-GR"/>
        </w:rPr>
        <w:t xml:space="preserve">ζώο </w:t>
      </w:r>
      <w:r w:rsidRPr="00D61706">
        <w:rPr>
          <w:spacing w:val="2"/>
          <w:lang w:val="el-GR"/>
        </w:rPr>
        <w:t xml:space="preserve">είναι </w:t>
      </w:r>
      <w:r w:rsidRPr="00D61706">
        <w:rPr>
          <w:lang w:val="el-GR"/>
        </w:rPr>
        <w:t xml:space="preserve">ο (αντιτετανικός) </w:t>
      </w:r>
      <w:r w:rsidRPr="00D61706">
        <w:rPr>
          <w:spacing w:val="-3"/>
          <w:lang w:val="el-GR"/>
        </w:rPr>
        <w:t xml:space="preserve">ορός </w:t>
      </w:r>
      <w:r w:rsidRPr="00D61706">
        <w:rPr>
          <w:lang w:val="el-GR"/>
        </w:rPr>
        <w:t xml:space="preserve">αντισωμάτων. Σε </w:t>
      </w:r>
      <w:r w:rsidRPr="00D61706">
        <w:rPr>
          <w:spacing w:val="-4"/>
          <w:lang w:val="el-GR"/>
        </w:rPr>
        <w:t xml:space="preserve">ένα </w:t>
      </w:r>
      <w:r w:rsidRPr="00D61706">
        <w:rPr>
          <w:lang w:val="el-GR"/>
        </w:rPr>
        <w:t xml:space="preserve">ενήλικο άτομο, παθητική ανοσία μπορεί </w:t>
      </w:r>
      <w:r w:rsidRPr="00D61706">
        <w:rPr>
          <w:spacing w:val="-6"/>
          <w:lang w:val="el-GR"/>
        </w:rPr>
        <w:t xml:space="preserve">να </w:t>
      </w:r>
      <w:r w:rsidRPr="00D61706">
        <w:rPr>
          <w:lang w:val="el-GR"/>
        </w:rPr>
        <w:t xml:space="preserve">επιτευχθεί </w:t>
      </w:r>
      <w:r w:rsidRPr="00D61706">
        <w:rPr>
          <w:lang w:val="el-GR"/>
        </w:rPr>
        <w:t xml:space="preserve">τεχνητά </w:t>
      </w:r>
      <w:r w:rsidRPr="00D61706">
        <w:rPr>
          <w:spacing w:val="-3"/>
          <w:lang w:val="el-GR"/>
        </w:rPr>
        <w:t xml:space="preserve">με </w:t>
      </w:r>
      <w:r w:rsidRPr="00D61706">
        <w:rPr>
          <w:lang w:val="el-GR"/>
        </w:rPr>
        <w:t xml:space="preserve">τη χορήγηση ορού που περιέχει έτοιμα αντισώματα τα οποία έχουν παραχθεί σε κάποιο άλλο άτομο ή </w:t>
      </w:r>
      <w:r w:rsidRPr="00D61706">
        <w:rPr>
          <w:spacing w:val="-3"/>
          <w:lang w:val="el-GR"/>
        </w:rPr>
        <w:t xml:space="preserve">ζώο. </w:t>
      </w:r>
      <w:r w:rsidRPr="00D61706">
        <w:rPr>
          <w:lang w:val="el-GR"/>
        </w:rPr>
        <w:t xml:space="preserve">Η </w:t>
      </w:r>
      <w:r w:rsidRPr="00D61706">
        <w:rPr>
          <w:spacing w:val="2"/>
          <w:lang w:val="el-GR"/>
        </w:rPr>
        <w:t xml:space="preserve">δράση </w:t>
      </w:r>
      <w:r w:rsidRPr="00D61706">
        <w:rPr>
          <w:lang w:val="el-GR"/>
        </w:rPr>
        <w:t xml:space="preserve">της παθητικής </w:t>
      </w:r>
      <w:r w:rsidRPr="00D61706">
        <w:rPr>
          <w:spacing w:val="2"/>
          <w:lang w:val="el-GR"/>
        </w:rPr>
        <w:t xml:space="preserve">ανοσίας είναι </w:t>
      </w:r>
      <w:r w:rsidRPr="00D61706">
        <w:rPr>
          <w:lang w:val="el-GR"/>
        </w:rPr>
        <w:t xml:space="preserve">άμεση αλλά η διάρκειά της </w:t>
      </w:r>
      <w:r w:rsidRPr="00D61706">
        <w:rPr>
          <w:spacing w:val="2"/>
          <w:lang w:val="el-GR"/>
        </w:rPr>
        <w:t>είναι</w:t>
      </w:r>
      <w:r w:rsidRPr="00D61706">
        <w:rPr>
          <w:spacing w:val="-17"/>
          <w:lang w:val="el-GR"/>
        </w:rPr>
        <w:t xml:space="preserve"> </w:t>
      </w:r>
      <w:r w:rsidRPr="00D61706">
        <w:rPr>
          <w:lang w:val="el-GR"/>
        </w:rPr>
        <w:t>παροδική.</w:t>
      </w:r>
    </w:p>
    <w:p w14:paraId="462FF27E" w14:textId="77777777" w:rsidR="009D3C66" w:rsidRPr="00D61706" w:rsidRDefault="009D3C66">
      <w:pPr>
        <w:pStyle w:val="a3"/>
        <w:ind w:left="0"/>
        <w:jc w:val="left"/>
        <w:rPr>
          <w:sz w:val="34"/>
          <w:lang w:val="el-GR"/>
        </w:rPr>
      </w:pPr>
    </w:p>
    <w:p w14:paraId="3876A47D" w14:textId="77777777" w:rsidR="009D3C66" w:rsidRPr="00D61706" w:rsidRDefault="00691848">
      <w:pPr>
        <w:pStyle w:val="1"/>
        <w:ind w:left="101"/>
        <w:jc w:val="left"/>
        <w:rPr>
          <w:lang w:val="el-GR"/>
        </w:rPr>
      </w:pPr>
      <w:r w:rsidRPr="00D61706">
        <w:rPr>
          <w:lang w:val="el-GR"/>
        </w:rPr>
        <w:t>4.2</w:t>
      </w:r>
    </w:p>
    <w:p w14:paraId="3A912BA6" w14:textId="77777777" w:rsidR="009D3C66" w:rsidRPr="00D61706" w:rsidRDefault="00691848">
      <w:pPr>
        <w:pStyle w:val="a3"/>
        <w:spacing w:before="140" w:line="362" w:lineRule="auto"/>
        <w:ind w:left="101" w:right="118"/>
        <w:rPr>
          <w:lang w:val="el-GR"/>
        </w:rPr>
      </w:pPr>
      <w:r w:rsidRPr="00D61706">
        <w:rPr>
          <w:lang w:val="el-GR"/>
        </w:rPr>
        <w:t>α. Ο σκύλος και ο λύκος ανήκουν στο ίδιο γένος, γιατί έχουν κο</w:t>
      </w:r>
      <w:r w:rsidRPr="00D61706">
        <w:rPr>
          <w:lang w:val="el-GR"/>
        </w:rPr>
        <w:t>ινό πρόγονο που έζησε πρόσφατα. Συνεπώς, είναι περισσότερο συγγενικοί και πρέπει να τοποθετηθούν στο ίδιο γένος. Τα τρία ζώα, δεν αναπαράγονται μεταξύ τους με βάση το μειξιολογικό κριτήριο, άρα δεν ανήκουν στο ίδιο είδος. Εφόσον, όμως, μοιράζονται κάποιο κ</w:t>
      </w:r>
      <w:r w:rsidRPr="00D61706">
        <w:rPr>
          <w:lang w:val="el-GR"/>
        </w:rPr>
        <w:t>οινό, μακρινό, πρόγονο (άρα διαθέτουν κάποια κοινά μορφολογικά και βιοχημικά χαρακτηριστικά) μπορούμε να τα κατατάξουμε σε ευρύτερη ταξινομική βαθμίδα που είναι το φύλο.</w:t>
      </w:r>
    </w:p>
    <w:p w14:paraId="6E4449C8" w14:textId="77777777" w:rsidR="009D3C66" w:rsidRPr="00D61706" w:rsidRDefault="00691848">
      <w:pPr>
        <w:pStyle w:val="a3"/>
        <w:spacing w:line="360" w:lineRule="auto"/>
        <w:ind w:left="101" w:right="129"/>
        <w:rPr>
          <w:lang w:val="el-GR"/>
        </w:rPr>
      </w:pPr>
      <w:r w:rsidRPr="00D61706">
        <w:rPr>
          <w:lang w:val="el-GR"/>
        </w:rPr>
        <w:t xml:space="preserve">β. Οι οργανισμοί κατατάσσονται σε ευρύτερες ταξινομικές βαθμίδες, </w:t>
      </w:r>
      <w:r w:rsidRPr="00D61706">
        <w:rPr>
          <w:spacing w:val="-3"/>
          <w:lang w:val="el-GR"/>
        </w:rPr>
        <w:t xml:space="preserve">όπως </w:t>
      </w:r>
      <w:r w:rsidRPr="00D61706">
        <w:rPr>
          <w:lang w:val="el-GR"/>
        </w:rPr>
        <w:t xml:space="preserve">το φύλο </w:t>
      </w:r>
      <w:r w:rsidRPr="00D61706">
        <w:rPr>
          <w:spacing w:val="-3"/>
          <w:lang w:val="el-GR"/>
        </w:rPr>
        <w:t xml:space="preserve">με </w:t>
      </w:r>
      <w:r w:rsidRPr="00D61706">
        <w:rPr>
          <w:lang w:val="el-GR"/>
        </w:rPr>
        <w:t>βάση</w:t>
      </w:r>
      <w:r w:rsidRPr="00D61706">
        <w:rPr>
          <w:lang w:val="el-GR"/>
        </w:rPr>
        <w:t xml:space="preserve"> το τυπολογικό κριτήριο </w:t>
      </w:r>
      <w:r w:rsidRPr="00D61706">
        <w:rPr>
          <w:spacing w:val="-7"/>
          <w:lang w:val="el-GR"/>
        </w:rPr>
        <w:t xml:space="preserve">Με </w:t>
      </w:r>
      <w:r w:rsidRPr="00D61706">
        <w:rPr>
          <w:lang w:val="el-GR"/>
        </w:rPr>
        <w:t xml:space="preserve">βάση αυτό το τυπολογικό κριτήριο (που αποτελεί επινόηση του Σουηδού φυσιοδίφη Λινναίου) έχει ταξινομηθεί το σύνολο </w:t>
      </w:r>
      <w:r w:rsidRPr="00D61706">
        <w:rPr>
          <w:spacing w:val="-2"/>
          <w:lang w:val="el-GR"/>
        </w:rPr>
        <w:t xml:space="preserve">των </w:t>
      </w:r>
      <w:r w:rsidRPr="00D61706">
        <w:rPr>
          <w:lang w:val="el-GR"/>
        </w:rPr>
        <w:t xml:space="preserve">διαφορετικών οργανισμών του πλανήτη </w:t>
      </w:r>
      <w:r w:rsidRPr="00D61706">
        <w:rPr>
          <w:spacing w:val="3"/>
          <w:lang w:val="el-GR"/>
        </w:rPr>
        <w:t xml:space="preserve">και </w:t>
      </w:r>
      <w:r w:rsidRPr="00D61706">
        <w:rPr>
          <w:lang w:val="el-GR"/>
        </w:rPr>
        <w:t>έχει γίνει δυνατή η συγκρότηση ευρύτερων ταξινομικών βαθμίδων πέρα από</w:t>
      </w:r>
      <w:r w:rsidRPr="00D61706">
        <w:rPr>
          <w:lang w:val="el-GR"/>
        </w:rPr>
        <w:t xml:space="preserve"> το είδος. Έτσι </w:t>
      </w:r>
      <w:r w:rsidRPr="00D61706">
        <w:rPr>
          <w:spacing w:val="-7"/>
          <w:lang w:val="el-GR"/>
        </w:rPr>
        <w:t xml:space="preserve">τα </w:t>
      </w:r>
      <w:r w:rsidRPr="00D61706">
        <w:rPr>
          <w:lang w:val="el-GR"/>
        </w:rPr>
        <w:t xml:space="preserve">είδη που μοιάζουν μεταξύ </w:t>
      </w:r>
      <w:r w:rsidRPr="00D61706">
        <w:rPr>
          <w:spacing w:val="-4"/>
          <w:lang w:val="el-GR"/>
        </w:rPr>
        <w:t xml:space="preserve">τους </w:t>
      </w:r>
      <w:r w:rsidRPr="00D61706">
        <w:rPr>
          <w:lang w:val="el-GR"/>
        </w:rPr>
        <w:t xml:space="preserve">περισσότερο από ό,τι άλλα συνιστούν </w:t>
      </w:r>
      <w:r w:rsidRPr="00D61706">
        <w:rPr>
          <w:spacing w:val="-4"/>
          <w:lang w:val="el-GR"/>
        </w:rPr>
        <w:t xml:space="preserve">ένα </w:t>
      </w:r>
      <w:r w:rsidRPr="00D61706">
        <w:rPr>
          <w:lang w:val="el-GR"/>
        </w:rPr>
        <w:t xml:space="preserve">γένος, τα </w:t>
      </w:r>
      <w:r w:rsidRPr="00D61706">
        <w:rPr>
          <w:spacing w:val="2"/>
          <w:lang w:val="el-GR"/>
        </w:rPr>
        <w:t xml:space="preserve">γένη </w:t>
      </w:r>
      <w:r w:rsidRPr="00D61706">
        <w:rPr>
          <w:lang w:val="el-GR"/>
        </w:rPr>
        <w:t xml:space="preserve">που μοιάζουν περισσότερο μεταξύ τους από ό,τι </w:t>
      </w:r>
      <w:r w:rsidRPr="00D61706">
        <w:rPr>
          <w:spacing w:val="-3"/>
          <w:lang w:val="el-GR"/>
        </w:rPr>
        <w:t xml:space="preserve">άλλα </w:t>
      </w:r>
      <w:r w:rsidRPr="00D61706">
        <w:rPr>
          <w:lang w:val="el-GR"/>
        </w:rPr>
        <w:t xml:space="preserve">συνιστούν </w:t>
      </w:r>
      <w:r w:rsidRPr="00D61706">
        <w:rPr>
          <w:spacing w:val="-3"/>
          <w:lang w:val="el-GR"/>
        </w:rPr>
        <w:t xml:space="preserve">μια </w:t>
      </w:r>
      <w:r w:rsidRPr="00D61706">
        <w:rPr>
          <w:lang w:val="el-GR"/>
        </w:rPr>
        <w:t xml:space="preserve">οικογένεια, οι οικογένειες </w:t>
      </w:r>
      <w:r w:rsidRPr="00D61706">
        <w:rPr>
          <w:spacing w:val="-3"/>
          <w:lang w:val="el-GR"/>
        </w:rPr>
        <w:t xml:space="preserve">μια </w:t>
      </w:r>
      <w:r w:rsidRPr="00D61706">
        <w:rPr>
          <w:lang w:val="el-GR"/>
        </w:rPr>
        <w:t xml:space="preserve">τάξη, οι </w:t>
      </w:r>
      <w:r w:rsidRPr="00D61706">
        <w:rPr>
          <w:spacing w:val="2"/>
          <w:lang w:val="el-GR"/>
        </w:rPr>
        <w:t xml:space="preserve">τάξεις </w:t>
      </w:r>
      <w:r w:rsidRPr="00D61706">
        <w:rPr>
          <w:spacing w:val="-3"/>
          <w:lang w:val="el-GR"/>
        </w:rPr>
        <w:t xml:space="preserve">μια </w:t>
      </w:r>
      <w:r w:rsidRPr="00D61706">
        <w:rPr>
          <w:lang w:val="el-GR"/>
        </w:rPr>
        <w:t xml:space="preserve">κλάση, οι κλάσεις </w:t>
      </w:r>
      <w:r w:rsidRPr="00D61706">
        <w:rPr>
          <w:spacing w:val="-4"/>
          <w:lang w:val="el-GR"/>
        </w:rPr>
        <w:t xml:space="preserve">ένα </w:t>
      </w:r>
      <w:r w:rsidRPr="00D61706">
        <w:rPr>
          <w:lang w:val="el-GR"/>
        </w:rPr>
        <w:t>φύλο.</w:t>
      </w:r>
    </w:p>
    <w:p w14:paraId="4CCF6CA0" w14:textId="77777777" w:rsidR="009D3C66" w:rsidRPr="00D61706" w:rsidRDefault="009D3C66">
      <w:pPr>
        <w:spacing w:line="360" w:lineRule="auto"/>
        <w:rPr>
          <w:lang w:val="el-GR"/>
        </w:rPr>
        <w:sectPr w:rsidR="009D3C66" w:rsidRPr="00D61706">
          <w:pgSz w:w="11910" w:h="16840"/>
          <w:pgMar w:top="1400" w:right="1300" w:bottom="280" w:left="1340" w:header="720" w:footer="720" w:gutter="0"/>
          <w:cols w:space="720"/>
        </w:sectPr>
      </w:pPr>
    </w:p>
    <w:p w14:paraId="4C87106A" w14:textId="77777777" w:rsidR="009D3C66" w:rsidRDefault="00691848">
      <w:pPr>
        <w:pStyle w:val="1"/>
        <w:spacing w:before="25"/>
        <w:ind w:left="101"/>
      </w:pPr>
      <w:bookmarkStart w:id="78" w:name="15704"/>
      <w:bookmarkEnd w:id="78"/>
      <w:r>
        <w:lastRenderedPageBreak/>
        <w:t>ΘΕΜΑ 4</w:t>
      </w:r>
    </w:p>
    <w:p w14:paraId="748D87A0" w14:textId="77777777" w:rsidR="009D3C66" w:rsidRPr="00D61706" w:rsidRDefault="00691848">
      <w:pPr>
        <w:pStyle w:val="a4"/>
        <w:numPr>
          <w:ilvl w:val="1"/>
          <w:numId w:val="112"/>
        </w:numPr>
        <w:tabs>
          <w:tab w:val="left" w:pos="454"/>
        </w:tabs>
        <w:spacing w:before="139" w:line="360" w:lineRule="auto"/>
        <w:ind w:left="101" w:right="134" w:firstLine="0"/>
        <w:jc w:val="both"/>
        <w:rPr>
          <w:b/>
          <w:sz w:val="24"/>
          <w:lang w:val="el-GR"/>
        </w:rPr>
      </w:pPr>
      <w:r w:rsidRPr="00D61706">
        <w:rPr>
          <w:b/>
          <w:sz w:val="24"/>
          <w:lang w:val="el-GR"/>
        </w:rPr>
        <w:t xml:space="preserve">Φανταστείτε, ότι ταξιδεύετε </w:t>
      </w:r>
      <w:r w:rsidRPr="00D61706">
        <w:rPr>
          <w:b/>
          <w:spacing w:val="-4"/>
          <w:sz w:val="24"/>
          <w:lang w:val="el-GR"/>
        </w:rPr>
        <w:t xml:space="preserve">με </w:t>
      </w:r>
      <w:r w:rsidRPr="00D61706">
        <w:rPr>
          <w:b/>
          <w:sz w:val="24"/>
          <w:lang w:val="el-GR"/>
        </w:rPr>
        <w:t xml:space="preserve">τη φρεγάτα </w:t>
      </w:r>
      <w:r>
        <w:rPr>
          <w:b/>
          <w:sz w:val="24"/>
        </w:rPr>
        <w:t>Beagle</w:t>
      </w:r>
      <w:r w:rsidRPr="00D61706">
        <w:rPr>
          <w:b/>
          <w:sz w:val="24"/>
          <w:lang w:val="el-GR"/>
        </w:rPr>
        <w:t xml:space="preserve"> το </w:t>
      </w:r>
      <w:r w:rsidRPr="00D61706">
        <w:rPr>
          <w:b/>
          <w:spacing w:val="-5"/>
          <w:sz w:val="24"/>
          <w:lang w:val="el-GR"/>
        </w:rPr>
        <w:t xml:space="preserve">1831, </w:t>
      </w:r>
      <w:r w:rsidRPr="00D61706">
        <w:rPr>
          <w:b/>
          <w:sz w:val="24"/>
          <w:lang w:val="el-GR"/>
        </w:rPr>
        <w:t xml:space="preserve">για να συνεισφέρετε στις επιστημονικές παρατηρήσεις. Σε ένα από τα </w:t>
      </w:r>
      <w:r w:rsidRPr="00D61706">
        <w:rPr>
          <w:b/>
          <w:spacing w:val="-3"/>
          <w:sz w:val="24"/>
          <w:lang w:val="el-GR"/>
        </w:rPr>
        <w:t xml:space="preserve">νησιά </w:t>
      </w:r>
      <w:r w:rsidRPr="00D61706">
        <w:rPr>
          <w:b/>
          <w:sz w:val="24"/>
          <w:lang w:val="el-GR"/>
        </w:rPr>
        <w:t xml:space="preserve">που επισκέπτεστε, παρατηρείτε ένα άγνωστο </w:t>
      </w:r>
      <w:r w:rsidRPr="00D61706">
        <w:rPr>
          <w:b/>
          <w:spacing w:val="-3"/>
          <w:sz w:val="24"/>
          <w:lang w:val="el-GR"/>
        </w:rPr>
        <w:t xml:space="preserve">πληθυσμό </w:t>
      </w:r>
      <w:r w:rsidRPr="00D61706">
        <w:rPr>
          <w:b/>
          <w:spacing w:val="-4"/>
          <w:sz w:val="24"/>
          <w:lang w:val="el-GR"/>
        </w:rPr>
        <w:t xml:space="preserve">με </w:t>
      </w:r>
      <w:r w:rsidRPr="00D61706">
        <w:rPr>
          <w:b/>
          <w:sz w:val="24"/>
          <w:lang w:val="el-GR"/>
        </w:rPr>
        <w:t xml:space="preserve">χαρακτηριστικά τόσο σκύλου, </w:t>
      </w:r>
      <w:r w:rsidRPr="00D61706">
        <w:rPr>
          <w:b/>
          <w:spacing w:val="3"/>
          <w:sz w:val="24"/>
          <w:lang w:val="el-GR"/>
        </w:rPr>
        <w:t xml:space="preserve">όσο </w:t>
      </w:r>
      <w:r w:rsidRPr="00D61706">
        <w:rPr>
          <w:b/>
          <w:sz w:val="24"/>
          <w:lang w:val="el-GR"/>
        </w:rPr>
        <w:t>και</w:t>
      </w:r>
      <w:r w:rsidRPr="00D61706">
        <w:rPr>
          <w:b/>
          <w:spacing w:val="6"/>
          <w:sz w:val="24"/>
          <w:lang w:val="el-GR"/>
        </w:rPr>
        <w:t xml:space="preserve"> </w:t>
      </w:r>
      <w:r w:rsidRPr="00D61706">
        <w:rPr>
          <w:b/>
          <w:sz w:val="24"/>
          <w:lang w:val="el-GR"/>
        </w:rPr>
        <w:t>λύκου.</w:t>
      </w:r>
    </w:p>
    <w:p w14:paraId="7498EC26" w14:textId="77777777" w:rsidR="009D3C66" w:rsidRPr="00D61706" w:rsidRDefault="00691848">
      <w:pPr>
        <w:pStyle w:val="a3"/>
        <w:spacing w:before="11" w:line="355" w:lineRule="auto"/>
        <w:ind w:left="101" w:right="152"/>
        <w:rPr>
          <w:lang w:val="el-GR"/>
        </w:rPr>
      </w:pPr>
      <w:r w:rsidRPr="00D61706">
        <w:rPr>
          <w:lang w:val="el-GR"/>
        </w:rPr>
        <w:t>α. Να ε</w:t>
      </w:r>
      <w:r w:rsidRPr="00D61706">
        <w:rPr>
          <w:lang w:val="el-GR"/>
        </w:rPr>
        <w:t>ξηγήσετε ποιο κριτήριο θα επιλέξετε για να κατατάξετε τον πληθυσμό αυτό σε κάποιο από τα δύο είδη (μονάδες 6).</w:t>
      </w:r>
    </w:p>
    <w:p w14:paraId="29A864B8" w14:textId="77777777" w:rsidR="009D3C66" w:rsidRPr="00D61706" w:rsidRDefault="00691848">
      <w:pPr>
        <w:pStyle w:val="a3"/>
        <w:spacing w:before="14" w:line="355" w:lineRule="auto"/>
        <w:ind w:left="101" w:right="137"/>
        <w:rPr>
          <w:lang w:val="el-GR"/>
        </w:rPr>
      </w:pPr>
      <w:r w:rsidRPr="00D61706">
        <w:rPr>
          <w:lang w:val="el-GR"/>
        </w:rPr>
        <w:t xml:space="preserve">β. Στην περίπτωση που θέλετε να κατατάξετε κατά είδος κάποια </w:t>
      </w:r>
      <w:r w:rsidRPr="00D61706">
        <w:rPr>
          <w:spacing w:val="-3"/>
          <w:lang w:val="el-GR"/>
        </w:rPr>
        <w:t xml:space="preserve">πρωτόζωα </w:t>
      </w:r>
      <w:r w:rsidRPr="00D61706">
        <w:rPr>
          <w:lang w:val="el-GR"/>
        </w:rPr>
        <w:t>που βρήκατε στο</w:t>
      </w:r>
      <w:r w:rsidRPr="00D61706">
        <w:rPr>
          <w:spacing w:val="-6"/>
          <w:lang w:val="el-GR"/>
        </w:rPr>
        <w:t xml:space="preserve"> </w:t>
      </w:r>
      <w:r w:rsidRPr="00D61706">
        <w:rPr>
          <w:spacing w:val="2"/>
          <w:lang w:val="el-GR"/>
        </w:rPr>
        <w:t>νερό</w:t>
      </w:r>
      <w:r w:rsidRPr="00D61706">
        <w:rPr>
          <w:spacing w:val="-5"/>
          <w:lang w:val="el-GR"/>
        </w:rPr>
        <w:t xml:space="preserve"> </w:t>
      </w:r>
      <w:r w:rsidRPr="00D61706">
        <w:rPr>
          <w:lang w:val="el-GR"/>
        </w:rPr>
        <w:t>μιας</w:t>
      </w:r>
      <w:r w:rsidRPr="00D61706">
        <w:rPr>
          <w:spacing w:val="-8"/>
          <w:lang w:val="el-GR"/>
        </w:rPr>
        <w:t xml:space="preserve"> </w:t>
      </w:r>
      <w:r w:rsidRPr="00D61706">
        <w:rPr>
          <w:lang w:val="el-GR"/>
        </w:rPr>
        <w:t>λίμνης</w:t>
      </w:r>
      <w:r w:rsidRPr="00D61706">
        <w:rPr>
          <w:spacing w:val="-9"/>
          <w:lang w:val="el-GR"/>
        </w:rPr>
        <w:t xml:space="preserve"> </w:t>
      </w:r>
      <w:r w:rsidRPr="00D61706">
        <w:rPr>
          <w:lang w:val="el-GR"/>
        </w:rPr>
        <w:t>της</w:t>
      </w:r>
      <w:r w:rsidRPr="00D61706">
        <w:rPr>
          <w:spacing w:val="-8"/>
          <w:lang w:val="el-GR"/>
        </w:rPr>
        <w:t xml:space="preserve"> </w:t>
      </w:r>
      <w:r w:rsidRPr="00D61706">
        <w:rPr>
          <w:lang w:val="el-GR"/>
        </w:rPr>
        <w:t>περιοχής,</w:t>
      </w:r>
      <w:r w:rsidRPr="00D61706">
        <w:rPr>
          <w:spacing w:val="14"/>
          <w:lang w:val="el-GR"/>
        </w:rPr>
        <w:t xml:space="preserve"> </w:t>
      </w:r>
      <w:r w:rsidRPr="00D61706">
        <w:rPr>
          <w:lang w:val="el-GR"/>
        </w:rPr>
        <w:t>να</w:t>
      </w:r>
      <w:r w:rsidRPr="00D61706">
        <w:rPr>
          <w:spacing w:val="2"/>
          <w:lang w:val="el-GR"/>
        </w:rPr>
        <w:t xml:space="preserve"> </w:t>
      </w:r>
      <w:r w:rsidRPr="00D61706">
        <w:rPr>
          <w:lang w:val="el-GR"/>
        </w:rPr>
        <w:t>γράψετε</w:t>
      </w:r>
      <w:r w:rsidRPr="00D61706">
        <w:rPr>
          <w:spacing w:val="-4"/>
          <w:lang w:val="el-GR"/>
        </w:rPr>
        <w:t xml:space="preserve"> </w:t>
      </w:r>
      <w:r w:rsidRPr="00D61706">
        <w:rPr>
          <w:lang w:val="el-GR"/>
        </w:rPr>
        <w:t>το</w:t>
      </w:r>
      <w:r w:rsidRPr="00D61706">
        <w:rPr>
          <w:spacing w:val="-5"/>
          <w:lang w:val="el-GR"/>
        </w:rPr>
        <w:t xml:space="preserve"> </w:t>
      </w:r>
      <w:r w:rsidRPr="00D61706">
        <w:rPr>
          <w:spacing w:val="2"/>
          <w:lang w:val="el-GR"/>
        </w:rPr>
        <w:t>κριτήριο</w:t>
      </w:r>
      <w:r w:rsidRPr="00D61706">
        <w:rPr>
          <w:spacing w:val="-5"/>
          <w:lang w:val="el-GR"/>
        </w:rPr>
        <w:t xml:space="preserve"> </w:t>
      </w:r>
      <w:r w:rsidRPr="00D61706">
        <w:rPr>
          <w:lang w:val="el-GR"/>
        </w:rPr>
        <w:t>που</w:t>
      </w:r>
      <w:r w:rsidRPr="00D61706">
        <w:rPr>
          <w:spacing w:val="-8"/>
          <w:lang w:val="el-GR"/>
        </w:rPr>
        <w:t xml:space="preserve"> </w:t>
      </w:r>
      <w:r w:rsidRPr="00D61706">
        <w:rPr>
          <w:lang w:val="el-GR"/>
        </w:rPr>
        <w:t>θ</w:t>
      </w:r>
      <w:r w:rsidRPr="00D61706">
        <w:rPr>
          <w:lang w:val="el-GR"/>
        </w:rPr>
        <w:t>α</w:t>
      </w:r>
      <w:r w:rsidRPr="00D61706">
        <w:rPr>
          <w:spacing w:val="1"/>
          <w:lang w:val="el-GR"/>
        </w:rPr>
        <w:t xml:space="preserve"> </w:t>
      </w:r>
      <w:r w:rsidRPr="00D61706">
        <w:rPr>
          <w:lang w:val="el-GR"/>
        </w:rPr>
        <w:t>επιλέξετε</w:t>
      </w:r>
      <w:r w:rsidRPr="00D61706">
        <w:rPr>
          <w:spacing w:val="-3"/>
          <w:lang w:val="el-GR"/>
        </w:rPr>
        <w:t xml:space="preserve"> </w:t>
      </w:r>
      <w:r w:rsidRPr="00D61706">
        <w:rPr>
          <w:lang w:val="el-GR"/>
        </w:rPr>
        <w:t>(μονάδες</w:t>
      </w:r>
      <w:r w:rsidRPr="00D61706">
        <w:rPr>
          <w:spacing w:val="-8"/>
          <w:lang w:val="el-GR"/>
        </w:rPr>
        <w:t xml:space="preserve"> </w:t>
      </w:r>
      <w:r w:rsidRPr="00D61706">
        <w:rPr>
          <w:lang w:val="el-GR"/>
        </w:rPr>
        <w:t>6).</w:t>
      </w:r>
    </w:p>
    <w:p w14:paraId="3C2CA483" w14:textId="77777777" w:rsidR="009D3C66" w:rsidRDefault="00691848">
      <w:pPr>
        <w:pStyle w:val="1"/>
        <w:spacing w:before="13"/>
        <w:ind w:left="7808"/>
      </w:pPr>
      <w:r>
        <w:t>Μονάδες 12</w:t>
      </w:r>
    </w:p>
    <w:p w14:paraId="17AFFBE0" w14:textId="77777777" w:rsidR="009D3C66" w:rsidRPr="00D61706" w:rsidRDefault="00691848">
      <w:pPr>
        <w:pStyle w:val="a4"/>
        <w:numPr>
          <w:ilvl w:val="1"/>
          <w:numId w:val="112"/>
        </w:numPr>
        <w:tabs>
          <w:tab w:val="left" w:pos="583"/>
        </w:tabs>
        <w:spacing w:before="140" w:line="362" w:lineRule="auto"/>
        <w:ind w:left="101" w:right="140" w:firstLine="0"/>
        <w:jc w:val="both"/>
        <w:rPr>
          <w:b/>
          <w:sz w:val="24"/>
          <w:lang w:val="el-GR"/>
        </w:rPr>
      </w:pPr>
      <w:r w:rsidRPr="00D61706">
        <w:rPr>
          <w:b/>
          <w:spacing w:val="-3"/>
          <w:sz w:val="24"/>
          <w:lang w:val="el-GR"/>
        </w:rPr>
        <w:t xml:space="preserve">Μία </w:t>
      </w:r>
      <w:r w:rsidRPr="00D61706">
        <w:rPr>
          <w:b/>
          <w:sz w:val="24"/>
          <w:lang w:val="el-GR"/>
        </w:rPr>
        <w:t xml:space="preserve">ασθενής </w:t>
      </w:r>
      <w:r w:rsidRPr="00D61706">
        <w:rPr>
          <w:b/>
          <w:spacing w:val="-4"/>
          <w:sz w:val="24"/>
          <w:lang w:val="el-GR"/>
        </w:rPr>
        <w:t xml:space="preserve">με </w:t>
      </w:r>
      <w:r>
        <w:rPr>
          <w:b/>
          <w:sz w:val="24"/>
        </w:rPr>
        <w:t>AIDS</w:t>
      </w:r>
      <w:r w:rsidRPr="00D61706">
        <w:rPr>
          <w:b/>
          <w:sz w:val="24"/>
          <w:lang w:val="el-GR"/>
        </w:rPr>
        <w:t xml:space="preserve"> εμφάνισε συμπτώματα γαστρεντερίτιδας. Ο γιατρός της πιστεύει ότι δεν μολύνθηκε από κάποιο μικρόβιο, </w:t>
      </w:r>
      <w:r w:rsidRPr="00D61706">
        <w:rPr>
          <w:b/>
          <w:spacing w:val="-3"/>
          <w:sz w:val="24"/>
          <w:lang w:val="el-GR"/>
        </w:rPr>
        <w:t xml:space="preserve">αλλά </w:t>
      </w:r>
      <w:r w:rsidRPr="00D61706">
        <w:rPr>
          <w:b/>
          <w:spacing w:val="5"/>
          <w:sz w:val="24"/>
          <w:lang w:val="el-GR"/>
        </w:rPr>
        <w:t xml:space="preserve">ότι </w:t>
      </w:r>
      <w:r w:rsidRPr="00D61706">
        <w:rPr>
          <w:b/>
          <w:sz w:val="24"/>
          <w:lang w:val="el-GR"/>
        </w:rPr>
        <w:t xml:space="preserve">η λοίμωξη προήλθε από τον </w:t>
      </w:r>
      <w:r w:rsidRPr="00D61706">
        <w:rPr>
          <w:b/>
          <w:spacing w:val="-3"/>
          <w:sz w:val="24"/>
          <w:lang w:val="el-GR"/>
        </w:rPr>
        <w:t xml:space="preserve">πληθυσμό </w:t>
      </w:r>
      <w:r w:rsidRPr="00D61706">
        <w:rPr>
          <w:b/>
          <w:sz w:val="24"/>
          <w:lang w:val="el-GR"/>
        </w:rPr>
        <w:t xml:space="preserve">ενός μικροβίου που </w:t>
      </w:r>
      <w:r w:rsidRPr="00D61706">
        <w:rPr>
          <w:b/>
          <w:spacing w:val="-2"/>
          <w:sz w:val="24"/>
          <w:lang w:val="el-GR"/>
        </w:rPr>
        <w:t xml:space="preserve">ζει </w:t>
      </w:r>
      <w:r w:rsidRPr="00D61706">
        <w:rPr>
          <w:b/>
          <w:sz w:val="24"/>
          <w:lang w:val="el-GR"/>
        </w:rPr>
        <w:t xml:space="preserve">φυσιολογικά στο σώμα </w:t>
      </w:r>
      <w:r w:rsidRPr="00D61706">
        <w:rPr>
          <w:b/>
          <w:spacing w:val="3"/>
          <w:sz w:val="24"/>
          <w:lang w:val="el-GR"/>
        </w:rPr>
        <w:t xml:space="preserve">της, </w:t>
      </w:r>
      <w:r w:rsidRPr="00D61706">
        <w:rPr>
          <w:b/>
          <w:sz w:val="24"/>
          <w:lang w:val="el-GR"/>
        </w:rPr>
        <w:t xml:space="preserve">την </w:t>
      </w:r>
      <w:r>
        <w:rPr>
          <w:b/>
          <w:i/>
          <w:sz w:val="24"/>
        </w:rPr>
        <w:t>E</w:t>
      </w:r>
      <w:r w:rsidRPr="00D61706">
        <w:rPr>
          <w:b/>
          <w:i/>
          <w:sz w:val="24"/>
          <w:lang w:val="el-GR"/>
        </w:rPr>
        <w:t>.</w:t>
      </w:r>
      <w:r>
        <w:rPr>
          <w:b/>
          <w:i/>
          <w:sz w:val="24"/>
        </w:rPr>
        <w:t>coli</w:t>
      </w:r>
      <w:r w:rsidRPr="00D61706">
        <w:rPr>
          <w:b/>
          <w:sz w:val="24"/>
          <w:lang w:val="el-GR"/>
        </w:rPr>
        <w:t xml:space="preserve">, λόγω της </w:t>
      </w:r>
      <w:r w:rsidRPr="00D61706">
        <w:rPr>
          <w:b/>
          <w:spacing w:val="-2"/>
          <w:sz w:val="24"/>
          <w:lang w:val="el-GR"/>
        </w:rPr>
        <w:t xml:space="preserve">μειωμένης </w:t>
      </w:r>
      <w:r w:rsidRPr="00D61706">
        <w:rPr>
          <w:b/>
          <w:sz w:val="24"/>
          <w:lang w:val="el-GR"/>
        </w:rPr>
        <w:t>αντίστασης που εμφάνισε η</w:t>
      </w:r>
      <w:r w:rsidRPr="00D61706">
        <w:rPr>
          <w:b/>
          <w:spacing w:val="-9"/>
          <w:sz w:val="24"/>
          <w:lang w:val="el-GR"/>
        </w:rPr>
        <w:t xml:space="preserve"> </w:t>
      </w:r>
      <w:r w:rsidRPr="00D61706">
        <w:rPr>
          <w:b/>
          <w:sz w:val="24"/>
          <w:lang w:val="el-GR"/>
        </w:rPr>
        <w:t>ασθενής.</w:t>
      </w:r>
    </w:p>
    <w:p w14:paraId="555E8263" w14:textId="77777777" w:rsidR="009D3C66" w:rsidRPr="00D61706" w:rsidRDefault="00691848">
      <w:pPr>
        <w:pStyle w:val="a3"/>
        <w:spacing w:line="360" w:lineRule="auto"/>
        <w:ind w:left="101" w:right="113"/>
        <w:rPr>
          <w:lang w:val="el-GR"/>
        </w:rPr>
      </w:pPr>
      <w:r w:rsidRPr="00D61706">
        <w:rPr>
          <w:lang w:val="el-GR"/>
        </w:rPr>
        <w:t xml:space="preserve">α. Να χαρακτηρίσετε τα μικρόβια, όπως αυτό της </w:t>
      </w:r>
      <w:r w:rsidRPr="00D61706">
        <w:rPr>
          <w:i/>
          <w:lang w:val="el-GR"/>
        </w:rPr>
        <w:t>Ε.</w:t>
      </w:r>
      <w:r>
        <w:rPr>
          <w:i/>
        </w:rPr>
        <w:t>coli</w:t>
      </w:r>
      <w:r w:rsidRPr="00D61706">
        <w:rPr>
          <w:lang w:val="el-GR"/>
        </w:rPr>
        <w:t>, με βάση την παθογένειά τους (μονάδες 2), να περιγράψετε το φυσιολογικό τους ρόλο (μονάδες 2) και να εξηγήσετε γιατί είναι πιθανόν να προκάλεσαν λοίμωξη στην ασθενή (μ</w:t>
      </w:r>
      <w:r w:rsidRPr="00D61706">
        <w:rPr>
          <w:lang w:val="el-GR"/>
        </w:rPr>
        <w:t>ονάδες 2).</w:t>
      </w:r>
    </w:p>
    <w:p w14:paraId="25BCEAC8" w14:textId="77777777" w:rsidR="009D3C66" w:rsidRPr="00D61706" w:rsidRDefault="00691848">
      <w:pPr>
        <w:pStyle w:val="a3"/>
        <w:spacing w:line="362" w:lineRule="auto"/>
        <w:ind w:left="101" w:right="124"/>
        <w:rPr>
          <w:lang w:val="el-GR"/>
        </w:rPr>
      </w:pPr>
      <w:r w:rsidRPr="00D61706">
        <w:rPr>
          <w:lang w:val="el-GR"/>
        </w:rPr>
        <w:t xml:space="preserve">β. Οι ασθενείς με </w:t>
      </w:r>
      <w:r>
        <w:t>AIDS</w:t>
      </w:r>
      <w:r w:rsidRPr="00D61706">
        <w:rPr>
          <w:lang w:val="el-GR"/>
        </w:rPr>
        <w:t xml:space="preserve"> εμφανίζουν ανοσολογική ανεπάρκεια. Να περιγράψετε με ποιο τρόπο ο ιός </w:t>
      </w:r>
      <w:r>
        <w:t>HIV</w:t>
      </w:r>
      <w:r w:rsidRPr="00D61706">
        <w:rPr>
          <w:lang w:val="el-GR"/>
        </w:rPr>
        <w:t xml:space="preserve"> οδηγεί στην ανοσολογική ανεπάρκεια των ατόμων που προσβάλλει (μονάδες 3) και να εξηγήσετε γιατί τα γνωρίσματα όπως η ανοσολογική ανεπάρκεια, που ανα</w:t>
      </w:r>
      <w:r w:rsidRPr="00D61706">
        <w:rPr>
          <w:lang w:val="el-GR"/>
        </w:rPr>
        <w:t>φέρατε προηγουμένως, δεν κληροδοτούνται στους απογόνους (μονάδες 3) .</w:t>
      </w:r>
    </w:p>
    <w:p w14:paraId="5B87B3D3" w14:textId="77777777" w:rsidR="009D3C66" w:rsidRPr="00D61706" w:rsidRDefault="00691848">
      <w:pPr>
        <w:pStyle w:val="1"/>
        <w:spacing w:line="285" w:lineRule="exact"/>
        <w:ind w:left="7904"/>
        <w:rPr>
          <w:lang w:val="el-GR"/>
        </w:rPr>
      </w:pPr>
      <w:r w:rsidRPr="00D61706">
        <w:rPr>
          <w:lang w:val="el-GR"/>
        </w:rPr>
        <w:t>Μονάδες 13</w:t>
      </w:r>
    </w:p>
    <w:p w14:paraId="3130CF43" w14:textId="77777777" w:rsidR="009D3C66" w:rsidRPr="00D61706" w:rsidRDefault="00691848">
      <w:pPr>
        <w:spacing w:before="25"/>
        <w:ind w:left="101"/>
        <w:rPr>
          <w:b/>
          <w:sz w:val="24"/>
          <w:lang w:val="el-GR"/>
        </w:rPr>
      </w:pPr>
      <w:bookmarkStart w:id="79" w:name="15704_SOLUTION"/>
      <w:bookmarkEnd w:id="79"/>
      <w:r w:rsidRPr="00D61706">
        <w:rPr>
          <w:b/>
          <w:sz w:val="24"/>
          <w:lang w:val="el-GR"/>
        </w:rPr>
        <w:t>4.1</w:t>
      </w:r>
    </w:p>
    <w:p w14:paraId="388C01AD" w14:textId="77777777" w:rsidR="009D3C66" w:rsidRPr="00D61706" w:rsidRDefault="00691848">
      <w:pPr>
        <w:pStyle w:val="a3"/>
        <w:spacing w:before="139" w:line="360" w:lineRule="auto"/>
        <w:ind w:left="101" w:right="127"/>
        <w:rPr>
          <w:lang w:val="el-GR"/>
        </w:rPr>
      </w:pPr>
      <w:r w:rsidRPr="00D61706">
        <w:rPr>
          <w:spacing w:val="3"/>
          <w:lang w:val="el-GR"/>
        </w:rPr>
        <w:t xml:space="preserve">α. </w:t>
      </w:r>
      <w:r w:rsidRPr="00D61706">
        <w:rPr>
          <w:spacing w:val="-7"/>
          <w:lang w:val="el-GR"/>
        </w:rPr>
        <w:t xml:space="preserve">Με </w:t>
      </w:r>
      <w:r w:rsidRPr="00D61706">
        <w:rPr>
          <w:lang w:val="el-GR"/>
        </w:rPr>
        <w:t xml:space="preserve">βάση το μειξιολογικό κριτήριο θα κατατάξουμε τα άτομα του πληθυσμού στο είδος του λύκου ή του σκύλου. </w:t>
      </w:r>
      <w:r w:rsidRPr="00D61706">
        <w:rPr>
          <w:spacing w:val="-3"/>
          <w:lang w:val="el-GR"/>
        </w:rPr>
        <w:t xml:space="preserve">Το </w:t>
      </w:r>
      <w:r w:rsidRPr="00D61706">
        <w:rPr>
          <w:lang w:val="el-GR"/>
        </w:rPr>
        <w:t xml:space="preserve">είδος περιλαμβάνει το σύνολο </w:t>
      </w:r>
      <w:r w:rsidRPr="00D61706">
        <w:rPr>
          <w:spacing w:val="-2"/>
          <w:lang w:val="el-GR"/>
        </w:rPr>
        <w:t xml:space="preserve">των </w:t>
      </w:r>
      <w:r w:rsidRPr="00D61706">
        <w:rPr>
          <w:lang w:val="el-GR"/>
        </w:rPr>
        <w:t xml:space="preserve">διαφορετικών </w:t>
      </w:r>
      <w:r w:rsidRPr="00D61706">
        <w:rPr>
          <w:spacing w:val="-3"/>
          <w:lang w:val="el-GR"/>
        </w:rPr>
        <w:t xml:space="preserve">πληθυσμών </w:t>
      </w:r>
      <w:r w:rsidRPr="00D61706">
        <w:rPr>
          <w:lang w:val="el-GR"/>
        </w:rPr>
        <w:t xml:space="preserve">ή, </w:t>
      </w:r>
      <w:r w:rsidRPr="00D61706">
        <w:rPr>
          <w:spacing w:val="-3"/>
          <w:lang w:val="el-GR"/>
        </w:rPr>
        <w:t xml:space="preserve">με άλλα </w:t>
      </w:r>
      <w:r w:rsidRPr="00D61706">
        <w:rPr>
          <w:lang w:val="el-GR"/>
        </w:rPr>
        <w:t xml:space="preserve">λόγια, το </w:t>
      </w:r>
      <w:r w:rsidRPr="00D61706">
        <w:rPr>
          <w:spacing w:val="-3"/>
          <w:lang w:val="el-GR"/>
        </w:rPr>
        <w:t xml:space="preserve">σύνολο </w:t>
      </w:r>
      <w:r w:rsidRPr="00D61706">
        <w:rPr>
          <w:lang w:val="el-GR"/>
        </w:rPr>
        <w:t xml:space="preserve">όλων </w:t>
      </w:r>
      <w:r w:rsidRPr="00D61706">
        <w:rPr>
          <w:spacing w:val="-2"/>
          <w:lang w:val="el-GR"/>
        </w:rPr>
        <w:t xml:space="preserve">των </w:t>
      </w:r>
      <w:r w:rsidRPr="00D61706">
        <w:rPr>
          <w:lang w:val="el-GR"/>
        </w:rPr>
        <w:t xml:space="preserve">οργανισμών που μπορούν να αναπαραχθούν μεταξύ τους </w:t>
      </w:r>
      <w:r w:rsidRPr="00D61706">
        <w:rPr>
          <w:spacing w:val="3"/>
          <w:lang w:val="el-GR"/>
        </w:rPr>
        <w:t xml:space="preserve">και </w:t>
      </w:r>
      <w:r w:rsidRPr="00D61706">
        <w:rPr>
          <w:lang w:val="el-GR"/>
        </w:rPr>
        <w:t xml:space="preserve">να αποκτήσουν γόνιμους απογόνους, άρα </w:t>
      </w:r>
      <w:r w:rsidRPr="00D61706">
        <w:rPr>
          <w:spacing w:val="-3"/>
          <w:lang w:val="el-GR"/>
        </w:rPr>
        <w:t xml:space="preserve">με </w:t>
      </w:r>
      <w:r w:rsidRPr="00D61706">
        <w:rPr>
          <w:lang w:val="el-GR"/>
        </w:rPr>
        <w:t xml:space="preserve">κατάλληλες διασταυρώσεις </w:t>
      </w:r>
      <w:r w:rsidRPr="00D61706">
        <w:rPr>
          <w:spacing w:val="3"/>
          <w:lang w:val="el-GR"/>
        </w:rPr>
        <w:t xml:space="preserve">και </w:t>
      </w:r>
      <w:r w:rsidRPr="00D61706">
        <w:rPr>
          <w:lang w:val="el-GR"/>
        </w:rPr>
        <w:t>έλεγχο</w:t>
      </w:r>
      <w:r w:rsidRPr="00D61706">
        <w:rPr>
          <w:spacing w:val="-6"/>
          <w:lang w:val="el-GR"/>
        </w:rPr>
        <w:t xml:space="preserve"> </w:t>
      </w:r>
      <w:r w:rsidRPr="00D61706">
        <w:rPr>
          <w:lang w:val="el-GR"/>
        </w:rPr>
        <w:t>για</w:t>
      </w:r>
      <w:r w:rsidRPr="00D61706">
        <w:rPr>
          <w:spacing w:val="1"/>
          <w:lang w:val="el-GR"/>
        </w:rPr>
        <w:t xml:space="preserve"> </w:t>
      </w:r>
      <w:r w:rsidRPr="00D61706">
        <w:rPr>
          <w:lang w:val="el-GR"/>
        </w:rPr>
        <w:t>γόνιμους</w:t>
      </w:r>
      <w:r w:rsidRPr="00D61706">
        <w:rPr>
          <w:spacing w:val="-9"/>
          <w:lang w:val="el-GR"/>
        </w:rPr>
        <w:t xml:space="preserve"> </w:t>
      </w:r>
      <w:r w:rsidRPr="00D61706">
        <w:rPr>
          <w:lang w:val="el-GR"/>
        </w:rPr>
        <w:t>απογόνους</w:t>
      </w:r>
      <w:r w:rsidRPr="00D61706">
        <w:rPr>
          <w:spacing w:val="-9"/>
          <w:lang w:val="el-GR"/>
        </w:rPr>
        <w:t xml:space="preserve"> </w:t>
      </w:r>
      <w:r w:rsidRPr="00D61706">
        <w:rPr>
          <w:lang w:val="el-GR"/>
        </w:rPr>
        <w:t>θα</w:t>
      </w:r>
      <w:r w:rsidRPr="00D61706">
        <w:rPr>
          <w:spacing w:val="1"/>
          <w:lang w:val="el-GR"/>
        </w:rPr>
        <w:t xml:space="preserve"> </w:t>
      </w:r>
      <w:r w:rsidRPr="00D61706">
        <w:rPr>
          <w:lang w:val="el-GR"/>
        </w:rPr>
        <w:t>διαπιστωθεί</w:t>
      </w:r>
      <w:r w:rsidRPr="00D61706">
        <w:rPr>
          <w:spacing w:val="-8"/>
          <w:lang w:val="el-GR"/>
        </w:rPr>
        <w:t xml:space="preserve"> </w:t>
      </w:r>
      <w:r w:rsidRPr="00D61706">
        <w:rPr>
          <w:lang w:val="el-GR"/>
        </w:rPr>
        <w:t>το</w:t>
      </w:r>
      <w:r w:rsidRPr="00D61706">
        <w:rPr>
          <w:spacing w:val="-6"/>
          <w:lang w:val="el-GR"/>
        </w:rPr>
        <w:t xml:space="preserve"> </w:t>
      </w:r>
      <w:r w:rsidRPr="00D61706">
        <w:rPr>
          <w:lang w:val="el-GR"/>
        </w:rPr>
        <w:t>είδος</w:t>
      </w:r>
      <w:r w:rsidRPr="00D61706">
        <w:rPr>
          <w:spacing w:val="-9"/>
          <w:lang w:val="el-GR"/>
        </w:rPr>
        <w:t xml:space="preserve"> </w:t>
      </w:r>
      <w:r w:rsidRPr="00D61706">
        <w:rPr>
          <w:lang w:val="el-GR"/>
        </w:rPr>
        <w:t>τους.</w:t>
      </w:r>
    </w:p>
    <w:p w14:paraId="6E292422" w14:textId="77777777" w:rsidR="009D3C66" w:rsidRPr="00D61706" w:rsidRDefault="00691848">
      <w:pPr>
        <w:pStyle w:val="a3"/>
        <w:spacing w:before="13" w:line="360" w:lineRule="auto"/>
        <w:ind w:left="101" w:right="121"/>
        <w:rPr>
          <w:lang w:val="el-GR"/>
        </w:rPr>
      </w:pPr>
      <w:r w:rsidRPr="00D61706">
        <w:rPr>
          <w:lang w:val="el-GR"/>
        </w:rPr>
        <w:t xml:space="preserve">β. Στην περίπτωση αυτή, </w:t>
      </w:r>
      <w:r w:rsidRPr="00D61706">
        <w:rPr>
          <w:lang w:val="el-GR"/>
        </w:rPr>
        <w:t xml:space="preserve">επειδή </w:t>
      </w:r>
      <w:r w:rsidRPr="00D61706">
        <w:rPr>
          <w:spacing w:val="-7"/>
          <w:lang w:val="el-GR"/>
        </w:rPr>
        <w:t xml:space="preserve">τα </w:t>
      </w:r>
      <w:r w:rsidRPr="00D61706">
        <w:rPr>
          <w:spacing w:val="-3"/>
          <w:lang w:val="el-GR"/>
        </w:rPr>
        <w:t xml:space="preserve">πρωτόζωα </w:t>
      </w:r>
      <w:r w:rsidRPr="00D61706">
        <w:rPr>
          <w:lang w:val="el-GR"/>
        </w:rPr>
        <w:t xml:space="preserve">αναπαράγονται μονογονικά, προκειμένου </w:t>
      </w:r>
      <w:r w:rsidRPr="00D61706">
        <w:rPr>
          <w:spacing w:val="-6"/>
          <w:lang w:val="el-GR"/>
        </w:rPr>
        <w:t xml:space="preserve">να </w:t>
      </w:r>
      <w:r w:rsidRPr="00D61706">
        <w:rPr>
          <w:lang w:val="el-GR"/>
        </w:rPr>
        <w:t xml:space="preserve">τα κατατάξουμε στο ίδιο είδος, </w:t>
      </w:r>
      <w:r w:rsidRPr="00D61706">
        <w:rPr>
          <w:spacing w:val="3"/>
          <w:lang w:val="el-GR"/>
        </w:rPr>
        <w:t xml:space="preserve">αντί </w:t>
      </w:r>
      <w:r w:rsidRPr="00D61706">
        <w:rPr>
          <w:spacing w:val="5"/>
          <w:lang w:val="el-GR"/>
        </w:rPr>
        <w:t xml:space="preserve">του </w:t>
      </w:r>
      <w:r w:rsidRPr="00D61706">
        <w:rPr>
          <w:lang w:val="el-GR"/>
        </w:rPr>
        <w:t xml:space="preserve">μειξιολογικού κριτηρίου εφαρμόζεται το τυπολογικό κριτήριο, δηλαδή το κριτήριο της ομοιότητας μεταξύ </w:t>
      </w:r>
      <w:r w:rsidRPr="00D61706">
        <w:rPr>
          <w:spacing w:val="-2"/>
          <w:lang w:val="el-GR"/>
        </w:rPr>
        <w:t xml:space="preserve">των </w:t>
      </w:r>
      <w:r w:rsidRPr="00D61706">
        <w:rPr>
          <w:lang w:val="el-GR"/>
        </w:rPr>
        <w:t>οργανισμών. Όταν δύο οργανισμοί έχουν κοινά μορφολο</w:t>
      </w:r>
      <w:r w:rsidRPr="00D61706">
        <w:rPr>
          <w:lang w:val="el-GR"/>
        </w:rPr>
        <w:t xml:space="preserve">γικά </w:t>
      </w:r>
      <w:r w:rsidRPr="00D61706">
        <w:rPr>
          <w:spacing w:val="3"/>
          <w:lang w:val="el-GR"/>
        </w:rPr>
        <w:t xml:space="preserve">και </w:t>
      </w:r>
      <w:r w:rsidRPr="00D61706">
        <w:rPr>
          <w:lang w:val="el-GR"/>
        </w:rPr>
        <w:t>βιοχημικά χαρακτηριστικά, ομαδοποιούνται στο ίδιο</w:t>
      </w:r>
      <w:r w:rsidRPr="00D61706">
        <w:rPr>
          <w:spacing w:val="-12"/>
          <w:lang w:val="el-GR"/>
        </w:rPr>
        <w:t xml:space="preserve"> </w:t>
      </w:r>
      <w:r w:rsidRPr="00D61706">
        <w:rPr>
          <w:lang w:val="el-GR"/>
        </w:rPr>
        <w:t>είδος.</w:t>
      </w:r>
    </w:p>
    <w:p w14:paraId="3B5C27D6" w14:textId="77777777" w:rsidR="009D3C66" w:rsidRPr="00D61706" w:rsidRDefault="009D3C66">
      <w:pPr>
        <w:pStyle w:val="a3"/>
        <w:spacing w:before="10"/>
        <w:ind w:left="0"/>
        <w:jc w:val="left"/>
        <w:rPr>
          <w:sz w:val="33"/>
          <w:lang w:val="el-GR"/>
        </w:rPr>
      </w:pPr>
    </w:p>
    <w:p w14:paraId="5970FD67" w14:textId="77777777" w:rsidR="009D3C66" w:rsidRPr="00D61706" w:rsidRDefault="00691848">
      <w:pPr>
        <w:pStyle w:val="1"/>
        <w:ind w:left="101"/>
        <w:jc w:val="left"/>
        <w:rPr>
          <w:lang w:val="el-GR"/>
        </w:rPr>
      </w:pPr>
      <w:r w:rsidRPr="00D61706">
        <w:rPr>
          <w:lang w:val="el-GR"/>
        </w:rPr>
        <w:t>4.2</w:t>
      </w:r>
    </w:p>
    <w:p w14:paraId="5EB64F41" w14:textId="77777777" w:rsidR="009D3C66" w:rsidRPr="00D61706" w:rsidRDefault="00691848">
      <w:pPr>
        <w:pStyle w:val="a3"/>
        <w:spacing w:before="140" w:line="362" w:lineRule="auto"/>
        <w:ind w:left="101" w:right="116"/>
        <w:rPr>
          <w:lang w:val="el-GR"/>
        </w:rPr>
      </w:pPr>
      <w:r w:rsidRPr="00D61706">
        <w:rPr>
          <w:spacing w:val="3"/>
          <w:lang w:val="el-GR"/>
        </w:rPr>
        <w:t xml:space="preserve">α. </w:t>
      </w:r>
      <w:r w:rsidRPr="00D61706">
        <w:rPr>
          <w:spacing w:val="-3"/>
          <w:lang w:val="el-GR"/>
        </w:rPr>
        <w:t xml:space="preserve">Τα </w:t>
      </w:r>
      <w:r w:rsidRPr="00D61706">
        <w:rPr>
          <w:lang w:val="el-GR"/>
        </w:rPr>
        <w:t xml:space="preserve">μικρόβια </w:t>
      </w:r>
      <w:r w:rsidRPr="00D61706">
        <w:rPr>
          <w:spacing w:val="-3"/>
          <w:lang w:val="el-GR"/>
        </w:rPr>
        <w:t xml:space="preserve">αυτά </w:t>
      </w:r>
      <w:r w:rsidRPr="00D61706">
        <w:rPr>
          <w:lang w:val="el-GR"/>
        </w:rPr>
        <w:t xml:space="preserve">χαρακτηρίζονται </w:t>
      </w:r>
      <w:r w:rsidRPr="00D61706">
        <w:rPr>
          <w:spacing w:val="-4"/>
          <w:lang w:val="el-GR"/>
        </w:rPr>
        <w:t xml:space="preserve">ως </w:t>
      </w:r>
      <w:r w:rsidRPr="00D61706">
        <w:rPr>
          <w:lang w:val="el-GR"/>
        </w:rPr>
        <w:t xml:space="preserve">δυνητικά παθογόνα. Οι δυνητικά παθογόνοι μικροοργανισμοί, </w:t>
      </w:r>
      <w:r w:rsidRPr="00D61706">
        <w:rPr>
          <w:spacing w:val="-3"/>
          <w:lang w:val="el-GR"/>
        </w:rPr>
        <w:t xml:space="preserve">όπως </w:t>
      </w:r>
      <w:r w:rsidRPr="00D61706">
        <w:rPr>
          <w:lang w:val="el-GR"/>
        </w:rPr>
        <w:t xml:space="preserve">το βακτήριο </w:t>
      </w:r>
      <w:r>
        <w:rPr>
          <w:i/>
          <w:spacing w:val="-3"/>
        </w:rPr>
        <w:t>E</w:t>
      </w:r>
      <w:r w:rsidRPr="00D61706">
        <w:rPr>
          <w:i/>
          <w:spacing w:val="-3"/>
          <w:lang w:val="el-GR"/>
        </w:rPr>
        <w:t>.</w:t>
      </w:r>
      <w:r>
        <w:rPr>
          <w:i/>
          <w:spacing w:val="-3"/>
        </w:rPr>
        <w:t>coli</w:t>
      </w:r>
      <w:r w:rsidRPr="00D61706">
        <w:rPr>
          <w:spacing w:val="-3"/>
          <w:lang w:val="el-GR"/>
        </w:rPr>
        <w:t xml:space="preserve">, </w:t>
      </w:r>
      <w:r w:rsidRPr="00D61706">
        <w:rPr>
          <w:lang w:val="el-GR"/>
        </w:rPr>
        <w:t xml:space="preserve">αποτελούν φυσιολογική </w:t>
      </w:r>
      <w:r w:rsidRPr="00D61706">
        <w:rPr>
          <w:spacing w:val="-3"/>
          <w:lang w:val="el-GR"/>
        </w:rPr>
        <w:t xml:space="preserve">μικροχλωρίδα </w:t>
      </w:r>
      <w:r w:rsidRPr="00D61706">
        <w:rPr>
          <w:lang w:val="el-GR"/>
        </w:rPr>
        <w:t xml:space="preserve">για τον </w:t>
      </w:r>
      <w:r w:rsidRPr="00D61706">
        <w:rPr>
          <w:lang w:val="el-GR"/>
        </w:rPr>
        <w:lastRenderedPageBreak/>
        <w:t xml:space="preserve">άνθρωπο, είτε διότι παράγουν χρήσιμες χημικές ουσίες, τις οποίες ο άνθρωπος δεν μπορεί να συνθέσει μόνος του (π.χ. βιταμίνη Κ από την </w:t>
      </w:r>
      <w:r>
        <w:rPr>
          <w:i/>
          <w:spacing w:val="-3"/>
        </w:rPr>
        <w:t>E</w:t>
      </w:r>
      <w:r w:rsidRPr="00D61706">
        <w:rPr>
          <w:i/>
          <w:spacing w:val="-3"/>
          <w:lang w:val="el-GR"/>
        </w:rPr>
        <w:t xml:space="preserve">. </w:t>
      </w:r>
      <w:r>
        <w:rPr>
          <w:i/>
        </w:rPr>
        <w:t>coli</w:t>
      </w:r>
      <w:r w:rsidRPr="00D61706">
        <w:rPr>
          <w:lang w:val="el-GR"/>
        </w:rPr>
        <w:t xml:space="preserve">), είτε διότι συμβάλλουν στην </w:t>
      </w:r>
      <w:r w:rsidRPr="00D61706">
        <w:rPr>
          <w:spacing w:val="-3"/>
          <w:lang w:val="el-GR"/>
        </w:rPr>
        <w:t xml:space="preserve">άμυνα </w:t>
      </w:r>
      <w:r w:rsidRPr="00D61706">
        <w:rPr>
          <w:lang w:val="el-GR"/>
        </w:rPr>
        <w:t xml:space="preserve">του οργανισμού. Οι μικροοργανισμοί, </w:t>
      </w:r>
      <w:r w:rsidRPr="00D61706">
        <w:rPr>
          <w:spacing w:val="-3"/>
          <w:lang w:val="el-GR"/>
        </w:rPr>
        <w:t xml:space="preserve">όπως </w:t>
      </w:r>
      <w:r w:rsidRPr="00D61706">
        <w:rPr>
          <w:lang w:val="el-GR"/>
        </w:rPr>
        <w:t xml:space="preserve">το βακτήριο </w:t>
      </w:r>
      <w:r>
        <w:rPr>
          <w:i/>
          <w:spacing w:val="-3"/>
        </w:rPr>
        <w:t>Escherichia</w:t>
      </w:r>
      <w:r w:rsidRPr="00D61706">
        <w:rPr>
          <w:i/>
          <w:spacing w:val="-3"/>
          <w:lang w:val="el-GR"/>
        </w:rPr>
        <w:t xml:space="preserve"> </w:t>
      </w:r>
      <w:r>
        <w:rPr>
          <w:i/>
        </w:rPr>
        <w:t>coli</w:t>
      </w:r>
      <w:r w:rsidRPr="00D61706">
        <w:rPr>
          <w:i/>
          <w:lang w:val="el-GR"/>
        </w:rPr>
        <w:t xml:space="preserve"> </w:t>
      </w:r>
      <w:r w:rsidRPr="00D61706">
        <w:rPr>
          <w:lang w:val="el-GR"/>
        </w:rPr>
        <w:t>μ</w:t>
      </w:r>
      <w:r w:rsidRPr="00D61706">
        <w:rPr>
          <w:lang w:val="el-GR"/>
        </w:rPr>
        <w:t xml:space="preserve">πορεί </w:t>
      </w:r>
      <w:r w:rsidRPr="00D61706">
        <w:rPr>
          <w:i/>
          <w:lang w:val="el-GR"/>
        </w:rPr>
        <w:t xml:space="preserve">να </w:t>
      </w:r>
      <w:r w:rsidRPr="00D61706">
        <w:rPr>
          <w:lang w:val="el-GR"/>
        </w:rPr>
        <w:t xml:space="preserve">αυξηθούν ή να μεταναστεύσουν σε άλλο όργανο όταν ο ξενιστής παρουσιάζει μειωμένη αντίσταση (όπως στην περίπτωση ασθενών </w:t>
      </w:r>
      <w:r w:rsidRPr="00D61706">
        <w:rPr>
          <w:spacing w:val="-3"/>
          <w:lang w:val="el-GR"/>
        </w:rPr>
        <w:t xml:space="preserve">με </w:t>
      </w:r>
      <w:r>
        <w:t>AIDS</w:t>
      </w:r>
      <w:r w:rsidRPr="00D61706">
        <w:rPr>
          <w:lang w:val="el-GR"/>
        </w:rPr>
        <w:t xml:space="preserve">), </w:t>
      </w:r>
      <w:r w:rsidRPr="00D61706">
        <w:rPr>
          <w:spacing w:val="3"/>
          <w:lang w:val="el-GR"/>
        </w:rPr>
        <w:t xml:space="preserve">και </w:t>
      </w:r>
      <w:r w:rsidRPr="00D61706">
        <w:rPr>
          <w:lang w:val="el-GR"/>
        </w:rPr>
        <w:t xml:space="preserve">να προκαλέσουν την εκδήλωση ασθενειών </w:t>
      </w:r>
      <w:r w:rsidRPr="00D61706">
        <w:rPr>
          <w:spacing w:val="-3"/>
          <w:lang w:val="el-GR"/>
        </w:rPr>
        <w:t>π.χ.</w:t>
      </w:r>
      <w:r w:rsidRPr="00D61706">
        <w:rPr>
          <w:spacing w:val="-7"/>
          <w:lang w:val="el-GR"/>
        </w:rPr>
        <w:t xml:space="preserve"> </w:t>
      </w:r>
      <w:r w:rsidRPr="00D61706">
        <w:rPr>
          <w:lang w:val="el-GR"/>
        </w:rPr>
        <w:t>λοίμωξη.</w:t>
      </w:r>
    </w:p>
    <w:p w14:paraId="130B4D9A" w14:textId="77777777" w:rsidR="009D3C66" w:rsidRPr="00D61706" w:rsidRDefault="00691848">
      <w:pPr>
        <w:pStyle w:val="a3"/>
        <w:spacing w:line="277" w:lineRule="exact"/>
        <w:ind w:left="101"/>
        <w:rPr>
          <w:lang w:val="el-GR"/>
        </w:rPr>
      </w:pPr>
      <w:r w:rsidRPr="00D61706">
        <w:rPr>
          <w:lang w:val="el-GR"/>
        </w:rPr>
        <w:t>β. Η εξασθένηση της λειτουργίας του ανοσοβιολογικού συστήματος του ανθρώπινου</w:t>
      </w:r>
    </w:p>
    <w:p w14:paraId="33ACD062" w14:textId="77777777" w:rsidR="009D3C66" w:rsidRPr="00D61706" w:rsidRDefault="00691848">
      <w:pPr>
        <w:pStyle w:val="a3"/>
        <w:spacing w:before="155" w:line="357" w:lineRule="auto"/>
        <w:ind w:left="101" w:right="108"/>
        <w:rPr>
          <w:lang w:val="el-GR"/>
        </w:rPr>
      </w:pPr>
      <w:r w:rsidRPr="00D61706">
        <w:rPr>
          <w:lang w:val="el-GR"/>
        </w:rPr>
        <w:t>οργανισμού ονομάζεται ανοσοβιολογική ανεπάρκεια. Στην περίπτωση του Α</w:t>
      </w:r>
      <w:r>
        <w:t>IDS</w:t>
      </w:r>
      <w:r w:rsidRPr="00D61706">
        <w:rPr>
          <w:lang w:val="el-GR"/>
        </w:rPr>
        <w:t xml:space="preserve">, η ανεπάρκεια είναι επίκτητη (γιατί δεν οφείλεται σε γενετικό παράγοντα αλλά σε σε ιό, τον </w:t>
      </w:r>
      <w:r>
        <w:t>HIV</w:t>
      </w:r>
      <w:r w:rsidRPr="00D61706">
        <w:rPr>
          <w:lang w:val="el-GR"/>
        </w:rPr>
        <w:t>). Η ανεπάρ</w:t>
      </w:r>
      <w:r w:rsidRPr="00D61706">
        <w:rPr>
          <w:lang w:val="el-GR"/>
        </w:rPr>
        <w:t>κεια προκαλείται γιατί ο ιός προσβάλλει τα βοηθητικά Τ-λεμφοκύτταρα και τα κυτταροτοξικά Τ-λεμφοκύτταρα, με αποτέλεσμα να εξασθενεί η λειτουργία του ανοσοβιολογικού συστήματος. Το Α</w:t>
      </w:r>
      <w:r>
        <w:t>IDS</w:t>
      </w:r>
      <w:r w:rsidRPr="00D61706">
        <w:rPr>
          <w:lang w:val="el-GR"/>
        </w:rPr>
        <w:t xml:space="preserve"> δεν κληρονομείται. Τα επίκτητα γνωρίσματα δεν κληρονομούνται στους απογ</w:t>
      </w:r>
      <w:r w:rsidRPr="00D61706">
        <w:rPr>
          <w:lang w:val="el-GR"/>
        </w:rPr>
        <w:t>όνους. Πολυάριθμα πειράματα έχουν αποτύχει να αποδείξουν μέχρι σήμερα την κληρονόμηση των επίκτητων χαρακτηριστικών.</w:t>
      </w:r>
    </w:p>
    <w:p w14:paraId="5FB17861" w14:textId="77777777" w:rsidR="009D3C66" w:rsidRPr="00D61706" w:rsidRDefault="00691848">
      <w:pPr>
        <w:pStyle w:val="1"/>
        <w:spacing w:before="25"/>
        <w:ind w:left="101"/>
        <w:rPr>
          <w:lang w:val="el-GR"/>
        </w:rPr>
      </w:pPr>
      <w:bookmarkStart w:id="80" w:name="15705"/>
      <w:bookmarkEnd w:id="80"/>
      <w:r w:rsidRPr="00D61706">
        <w:rPr>
          <w:lang w:val="el-GR"/>
        </w:rPr>
        <w:t>ΘΕΜΑ 4</w:t>
      </w:r>
    </w:p>
    <w:p w14:paraId="366418E6" w14:textId="77777777" w:rsidR="009D3C66" w:rsidRPr="00D61706" w:rsidRDefault="00691848">
      <w:pPr>
        <w:spacing w:before="139" w:line="360" w:lineRule="auto"/>
        <w:ind w:left="101" w:right="129"/>
        <w:jc w:val="both"/>
        <w:rPr>
          <w:b/>
          <w:sz w:val="24"/>
          <w:lang w:val="el-GR"/>
        </w:rPr>
      </w:pPr>
      <w:r w:rsidRPr="00D61706">
        <w:rPr>
          <w:b/>
          <w:spacing w:val="-4"/>
          <w:sz w:val="24"/>
          <w:lang w:val="el-GR"/>
        </w:rPr>
        <w:t xml:space="preserve">4.1 </w:t>
      </w:r>
      <w:r w:rsidRPr="00D61706">
        <w:rPr>
          <w:b/>
          <w:sz w:val="24"/>
          <w:lang w:val="el-GR"/>
        </w:rPr>
        <w:t xml:space="preserve">Στο γειτονικό ποτάμι </w:t>
      </w:r>
      <w:r w:rsidRPr="00D61706">
        <w:rPr>
          <w:b/>
          <w:spacing w:val="-3"/>
          <w:sz w:val="24"/>
          <w:lang w:val="el-GR"/>
        </w:rPr>
        <w:t xml:space="preserve">μιας </w:t>
      </w:r>
      <w:r w:rsidRPr="00D61706">
        <w:rPr>
          <w:b/>
          <w:sz w:val="24"/>
          <w:lang w:val="el-GR"/>
        </w:rPr>
        <w:t xml:space="preserve">επαρχιακής πόλης απορρίπτονται τα παραπροϊόντα της επεξεργασίας </w:t>
      </w:r>
      <w:r w:rsidRPr="00D61706">
        <w:rPr>
          <w:b/>
          <w:spacing w:val="-3"/>
          <w:sz w:val="24"/>
          <w:lang w:val="el-GR"/>
        </w:rPr>
        <w:t xml:space="preserve">μιας </w:t>
      </w:r>
      <w:r w:rsidRPr="00D61706">
        <w:rPr>
          <w:b/>
          <w:sz w:val="24"/>
          <w:lang w:val="el-GR"/>
        </w:rPr>
        <w:t>παράκτιας βιοτεχνία</w:t>
      </w:r>
      <w:r w:rsidRPr="00D61706">
        <w:rPr>
          <w:b/>
          <w:sz w:val="24"/>
          <w:lang w:val="el-GR"/>
        </w:rPr>
        <w:t xml:space="preserve">ς. Οι ιδιοκτήτες της βιομηχανίας υποστηρίζουν ότι οι χημικές </w:t>
      </w:r>
      <w:r w:rsidRPr="00D61706">
        <w:rPr>
          <w:b/>
          <w:spacing w:val="-2"/>
          <w:sz w:val="24"/>
          <w:lang w:val="el-GR"/>
        </w:rPr>
        <w:t xml:space="preserve">ουσίες </w:t>
      </w:r>
      <w:r w:rsidRPr="00D61706">
        <w:rPr>
          <w:b/>
          <w:sz w:val="24"/>
          <w:lang w:val="el-GR"/>
        </w:rPr>
        <w:t xml:space="preserve">που απορρίπτονται στο </w:t>
      </w:r>
      <w:r w:rsidRPr="00D61706">
        <w:rPr>
          <w:b/>
          <w:spacing w:val="2"/>
          <w:sz w:val="24"/>
          <w:lang w:val="el-GR"/>
        </w:rPr>
        <w:t xml:space="preserve">ποτάμι </w:t>
      </w:r>
      <w:r w:rsidRPr="00D61706">
        <w:rPr>
          <w:b/>
          <w:sz w:val="24"/>
          <w:lang w:val="el-GR"/>
        </w:rPr>
        <w:t xml:space="preserve">είναι σχετικά αβλαβείς σε χαμηλές συγκεντρώσεις. </w:t>
      </w:r>
      <w:r w:rsidRPr="00D61706">
        <w:rPr>
          <w:b/>
          <w:spacing w:val="6"/>
          <w:sz w:val="24"/>
          <w:lang w:val="el-GR"/>
        </w:rPr>
        <w:t xml:space="preserve">Οι </w:t>
      </w:r>
      <w:r w:rsidRPr="00D61706">
        <w:rPr>
          <w:b/>
          <w:sz w:val="24"/>
          <w:lang w:val="el-GR"/>
        </w:rPr>
        <w:t>κάτοικοι, όμως, της πόλης διαμαρτύρονται στην πολιτεία γιατί τα απορρίμματα αυτά προστίθενται στο ποτάμι σε</w:t>
      </w:r>
      <w:r w:rsidRPr="00D61706">
        <w:rPr>
          <w:b/>
          <w:sz w:val="24"/>
          <w:lang w:val="el-GR"/>
        </w:rPr>
        <w:t xml:space="preserve"> καθημερινή</w:t>
      </w:r>
      <w:r w:rsidRPr="00D61706">
        <w:rPr>
          <w:b/>
          <w:spacing w:val="-13"/>
          <w:sz w:val="24"/>
          <w:lang w:val="el-GR"/>
        </w:rPr>
        <w:t xml:space="preserve"> </w:t>
      </w:r>
      <w:r w:rsidRPr="00D61706">
        <w:rPr>
          <w:b/>
          <w:sz w:val="24"/>
          <w:lang w:val="el-GR"/>
        </w:rPr>
        <w:t>βάση.</w:t>
      </w:r>
    </w:p>
    <w:p w14:paraId="391C0C77" w14:textId="77777777" w:rsidR="009D3C66" w:rsidRPr="00D61706" w:rsidRDefault="00691848">
      <w:pPr>
        <w:pStyle w:val="a3"/>
        <w:spacing w:before="13" w:line="360" w:lineRule="auto"/>
        <w:ind w:left="101" w:right="121"/>
        <w:rPr>
          <w:lang w:val="el-GR"/>
        </w:rPr>
      </w:pPr>
      <w:r w:rsidRPr="00D61706">
        <w:rPr>
          <w:lang w:val="el-GR"/>
        </w:rPr>
        <w:t>α. Να εξηγήσετε αν είναι δυνατόν κάποιες ουσίες, ακόμη και αν είναι σχετικά αβλαβείς σε μικρές συγκεντρώσεις, να αποτελέσουν απειλή για το οικοσύστημα, αν προστίθενται τακτικά σε αυτό (μονάδες 6).</w:t>
      </w:r>
    </w:p>
    <w:p w14:paraId="04171411" w14:textId="77777777" w:rsidR="009D3C66" w:rsidRPr="00D61706" w:rsidRDefault="00691848">
      <w:pPr>
        <w:pStyle w:val="a3"/>
        <w:spacing w:line="360" w:lineRule="auto"/>
        <w:ind w:left="101" w:right="113"/>
        <w:rPr>
          <w:lang w:val="el-GR"/>
        </w:rPr>
      </w:pPr>
      <w:r w:rsidRPr="00D61706">
        <w:rPr>
          <w:lang w:val="el-GR"/>
        </w:rPr>
        <w:t>β. Μετά από χημική ανάλυση των παραπροϊόν</w:t>
      </w:r>
      <w:r w:rsidRPr="00D61706">
        <w:rPr>
          <w:lang w:val="el-GR"/>
        </w:rPr>
        <w:t>των που ζήτησαν οι κάτοικοι, διαπιστώθηκε ότι αυτά περιείχαν βαρέα μέταλλα και σύνθετες οργανικές ενώσεις. Να περιγράψετε τις συνέπειες που μπορεί να έχουν οι ουσίες αυτές για το οικοσύστημα (μονάδες 6).</w:t>
      </w:r>
    </w:p>
    <w:p w14:paraId="046973B2" w14:textId="77777777" w:rsidR="009D3C66" w:rsidRPr="00D61706" w:rsidRDefault="00691848">
      <w:pPr>
        <w:pStyle w:val="1"/>
        <w:spacing w:before="6"/>
        <w:ind w:left="7904"/>
        <w:rPr>
          <w:lang w:val="el-GR"/>
        </w:rPr>
      </w:pPr>
      <w:r w:rsidRPr="00D61706">
        <w:rPr>
          <w:lang w:val="el-GR"/>
        </w:rPr>
        <w:t>Μονάδες 12</w:t>
      </w:r>
    </w:p>
    <w:p w14:paraId="5C882AE3" w14:textId="77777777" w:rsidR="009D3C66" w:rsidRPr="00D61706" w:rsidRDefault="00691848">
      <w:pPr>
        <w:spacing w:before="139" w:line="367" w:lineRule="auto"/>
        <w:ind w:left="101" w:right="125"/>
        <w:jc w:val="both"/>
        <w:rPr>
          <w:b/>
          <w:sz w:val="24"/>
          <w:lang w:val="el-GR"/>
        </w:rPr>
      </w:pPr>
      <w:r w:rsidRPr="00D61706">
        <w:rPr>
          <w:b/>
          <w:sz w:val="24"/>
          <w:lang w:val="el-GR"/>
        </w:rPr>
        <w:t>4.2. Ένας ασθενής που μολύνθηκε με τον ιό</w:t>
      </w:r>
      <w:r w:rsidRPr="00D61706">
        <w:rPr>
          <w:b/>
          <w:sz w:val="24"/>
          <w:lang w:val="el-GR"/>
        </w:rPr>
        <w:t xml:space="preserve"> της γρίπης, ζήτησε από τον γιατρό του να του συνταγογραφήσει κάποιο αντιβιοτικό που καταπολεμά αυτόν τον ιό.</w:t>
      </w:r>
    </w:p>
    <w:p w14:paraId="6EE21B48" w14:textId="77777777" w:rsidR="009D3C66" w:rsidRPr="00D61706" w:rsidRDefault="00691848">
      <w:pPr>
        <w:pStyle w:val="a3"/>
        <w:spacing w:line="277" w:lineRule="exact"/>
        <w:ind w:left="101"/>
        <w:rPr>
          <w:lang w:val="el-GR"/>
        </w:rPr>
      </w:pPr>
      <w:r w:rsidRPr="00D61706">
        <w:rPr>
          <w:lang w:val="el-GR"/>
        </w:rPr>
        <w:t>α. Να εξηγήσετε αν η χορήγηση ενός αντιβιοτικού θα αντιμετώπιζε την ίωση του ασθενή</w:t>
      </w:r>
    </w:p>
    <w:p w14:paraId="733D8AAB" w14:textId="77777777" w:rsidR="009D3C66" w:rsidRPr="00D61706" w:rsidRDefault="00691848">
      <w:pPr>
        <w:pStyle w:val="a3"/>
        <w:spacing w:before="139"/>
        <w:ind w:left="101"/>
        <w:rPr>
          <w:lang w:val="el-GR"/>
        </w:rPr>
      </w:pPr>
      <w:r w:rsidRPr="00D61706">
        <w:rPr>
          <w:lang w:val="el-GR"/>
        </w:rPr>
        <w:t>βασιζόμενοι στους μηχανισμούς δράσης των αντιβιοτικών (μονάδες 6).</w:t>
      </w:r>
    </w:p>
    <w:p w14:paraId="1AFDC985" w14:textId="77777777" w:rsidR="009D3C66" w:rsidRPr="00D61706" w:rsidRDefault="00691848">
      <w:pPr>
        <w:pStyle w:val="a3"/>
        <w:spacing w:before="156" w:line="360" w:lineRule="auto"/>
        <w:ind w:left="101" w:right="123"/>
        <w:rPr>
          <w:lang w:val="el-GR"/>
        </w:rPr>
      </w:pPr>
      <w:r w:rsidRPr="00D61706">
        <w:rPr>
          <w:lang w:val="el-GR"/>
        </w:rPr>
        <w:t>β. Για την αντιμετώπιση της ίωσης, θα ενεργοποιηθούν οι μηχανισμοί τόσο της μη ειδικής άμυνας, όσο και της ειδικής άμυνας του ασθενή. Να αναφέρετε ένα μηχανισμό μη ειδικής άμυνας και ένα μη</w:t>
      </w:r>
      <w:r w:rsidRPr="00D61706">
        <w:rPr>
          <w:lang w:val="el-GR"/>
        </w:rPr>
        <w:t xml:space="preserve">χανισμό ειδικής άμυνας, που δρουν ειδικά στην περίπτωση που τα </w:t>
      </w:r>
      <w:r w:rsidRPr="00D61706">
        <w:rPr>
          <w:lang w:val="el-GR"/>
        </w:rPr>
        <w:lastRenderedPageBreak/>
        <w:t>κύτταρα μας μολύνονται με ιούς (μονάδες 2). Να εξηγήσετε πως δρα ο μηχανισμός που ανήκει στην μη ειδική άμυνα (μονάδες 5).</w:t>
      </w:r>
    </w:p>
    <w:p w14:paraId="1528AF7D" w14:textId="77777777" w:rsidR="009D3C66" w:rsidRPr="00D61706" w:rsidRDefault="00691848">
      <w:pPr>
        <w:pStyle w:val="1"/>
        <w:spacing w:line="290" w:lineRule="exact"/>
        <w:ind w:left="0" w:right="130"/>
        <w:jc w:val="right"/>
        <w:rPr>
          <w:lang w:val="el-GR"/>
        </w:rPr>
      </w:pPr>
      <w:r w:rsidRPr="00D61706">
        <w:rPr>
          <w:lang w:val="el-GR"/>
        </w:rPr>
        <w:t>Μονάδες 13</w:t>
      </w:r>
    </w:p>
    <w:p w14:paraId="56405C94" w14:textId="77777777" w:rsidR="009D3C66" w:rsidRPr="00D61706" w:rsidRDefault="00691848">
      <w:pPr>
        <w:spacing w:before="25"/>
        <w:ind w:left="101"/>
        <w:rPr>
          <w:b/>
          <w:sz w:val="24"/>
          <w:lang w:val="el-GR"/>
        </w:rPr>
      </w:pPr>
      <w:bookmarkStart w:id="81" w:name="15705_SOLUTION"/>
      <w:bookmarkEnd w:id="81"/>
      <w:r w:rsidRPr="00D61706">
        <w:rPr>
          <w:b/>
          <w:sz w:val="24"/>
          <w:lang w:val="el-GR"/>
        </w:rPr>
        <w:t>4.1</w:t>
      </w:r>
    </w:p>
    <w:p w14:paraId="7E2C6D15" w14:textId="77777777" w:rsidR="009D3C66" w:rsidRPr="00D61706" w:rsidRDefault="00691848">
      <w:pPr>
        <w:pStyle w:val="a3"/>
        <w:spacing w:before="139" w:line="360" w:lineRule="auto"/>
        <w:ind w:left="101" w:right="127"/>
        <w:rPr>
          <w:lang w:val="el-GR"/>
        </w:rPr>
      </w:pPr>
      <w:r w:rsidRPr="00D61706">
        <w:rPr>
          <w:spacing w:val="3"/>
          <w:lang w:val="el-GR"/>
        </w:rPr>
        <w:t xml:space="preserve">α. </w:t>
      </w:r>
      <w:r w:rsidRPr="00D61706">
        <w:rPr>
          <w:lang w:val="el-GR"/>
        </w:rPr>
        <w:t xml:space="preserve">Ναι, μπορεί να αποτελέσουν απειλή για </w:t>
      </w:r>
      <w:r w:rsidRPr="00D61706">
        <w:rPr>
          <w:spacing w:val="-7"/>
          <w:lang w:val="el-GR"/>
        </w:rPr>
        <w:t xml:space="preserve">το </w:t>
      </w:r>
      <w:r w:rsidRPr="00D61706">
        <w:rPr>
          <w:lang w:val="el-GR"/>
        </w:rPr>
        <w:t xml:space="preserve">οικοσύστημα. Στις περισσότερες </w:t>
      </w:r>
      <w:r w:rsidRPr="00D61706">
        <w:rPr>
          <w:spacing w:val="-3"/>
          <w:lang w:val="el-GR"/>
        </w:rPr>
        <w:t xml:space="preserve">περιπτώσεις </w:t>
      </w:r>
      <w:r w:rsidRPr="00D61706">
        <w:rPr>
          <w:lang w:val="el-GR"/>
        </w:rPr>
        <w:t xml:space="preserve">κριτήριο </w:t>
      </w:r>
      <w:r w:rsidRPr="00D61706">
        <w:rPr>
          <w:spacing w:val="-5"/>
          <w:lang w:val="el-GR"/>
        </w:rPr>
        <w:t xml:space="preserve">για </w:t>
      </w:r>
      <w:r w:rsidRPr="00D61706">
        <w:rPr>
          <w:lang w:val="el-GR"/>
        </w:rPr>
        <w:t xml:space="preserve">την απειλή που συνιστούν οι ρύποι για </w:t>
      </w:r>
      <w:r w:rsidRPr="00D61706">
        <w:rPr>
          <w:spacing w:val="-7"/>
          <w:lang w:val="el-GR"/>
        </w:rPr>
        <w:t xml:space="preserve">το </w:t>
      </w:r>
      <w:r w:rsidRPr="00D61706">
        <w:rPr>
          <w:lang w:val="el-GR"/>
        </w:rPr>
        <w:t xml:space="preserve">περιβάλλον δεν είναι τόσο η ποιότητά τους </w:t>
      </w:r>
      <w:r w:rsidRPr="00D61706">
        <w:rPr>
          <w:spacing w:val="-5"/>
          <w:lang w:val="el-GR"/>
        </w:rPr>
        <w:t xml:space="preserve">όσο </w:t>
      </w:r>
      <w:r w:rsidRPr="00D61706">
        <w:rPr>
          <w:lang w:val="el-GR"/>
        </w:rPr>
        <w:t xml:space="preserve">ο ρυθμός </w:t>
      </w:r>
      <w:r w:rsidRPr="00D61706">
        <w:rPr>
          <w:spacing w:val="-3"/>
          <w:lang w:val="el-GR"/>
        </w:rPr>
        <w:t xml:space="preserve">με </w:t>
      </w:r>
      <w:r w:rsidRPr="00D61706">
        <w:rPr>
          <w:spacing w:val="-5"/>
          <w:lang w:val="el-GR"/>
        </w:rPr>
        <w:t xml:space="preserve">τον </w:t>
      </w:r>
      <w:r w:rsidRPr="00D61706">
        <w:rPr>
          <w:lang w:val="el-GR"/>
        </w:rPr>
        <w:t xml:space="preserve">οποίο προστίθενται σε </w:t>
      </w:r>
      <w:r w:rsidRPr="00D61706">
        <w:rPr>
          <w:spacing w:val="-4"/>
          <w:lang w:val="el-GR"/>
        </w:rPr>
        <w:t xml:space="preserve">ένα </w:t>
      </w:r>
      <w:r w:rsidRPr="00D61706">
        <w:rPr>
          <w:lang w:val="el-GR"/>
        </w:rPr>
        <w:t xml:space="preserve">οικοσύστημα. </w:t>
      </w:r>
      <w:r w:rsidRPr="00D61706">
        <w:rPr>
          <w:spacing w:val="-2"/>
          <w:lang w:val="el-GR"/>
        </w:rPr>
        <w:t xml:space="preserve">Για </w:t>
      </w:r>
      <w:r w:rsidRPr="00D61706">
        <w:rPr>
          <w:lang w:val="el-GR"/>
        </w:rPr>
        <w:t xml:space="preserve">το </w:t>
      </w:r>
      <w:r w:rsidRPr="00D61706">
        <w:rPr>
          <w:spacing w:val="-3"/>
          <w:lang w:val="el-GR"/>
        </w:rPr>
        <w:t xml:space="preserve">λόγο </w:t>
      </w:r>
      <w:r w:rsidRPr="00D61706">
        <w:rPr>
          <w:lang w:val="el-GR"/>
        </w:rPr>
        <w:t>αυτό,</w:t>
      </w:r>
      <w:r w:rsidRPr="00D61706">
        <w:rPr>
          <w:lang w:val="el-GR"/>
        </w:rPr>
        <w:t xml:space="preserve"> είναι δυνατό </w:t>
      </w:r>
      <w:r w:rsidRPr="00D61706">
        <w:rPr>
          <w:spacing w:val="-3"/>
          <w:lang w:val="el-GR"/>
        </w:rPr>
        <w:t xml:space="preserve">μια </w:t>
      </w:r>
      <w:r w:rsidRPr="00D61706">
        <w:rPr>
          <w:lang w:val="el-GR"/>
        </w:rPr>
        <w:t xml:space="preserve">αβλαβής σε μικρές συγκεντρώσεις ουσία </w:t>
      </w:r>
      <w:r w:rsidRPr="00D61706">
        <w:rPr>
          <w:spacing w:val="-6"/>
          <w:lang w:val="el-GR"/>
        </w:rPr>
        <w:t xml:space="preserve">να  </w:t>
      </w:r>
      <w:r w:rsidRPr="00D61706">
        <w:rPr>
          <w:lang w:val="el-GR"/>
        </w:rPr>
        <w:t xml:space="preserve">καταστεί απειλητική, </w:t>
      </w:r>
      <w:r w:rsidRPr="00D61706">
        <w:rPr>
          <w:spacing w:val="3"/>
          <w:lang w:val="el-GR"/>
        </w:rPr>
        <w:t xml:space="preserve">αν </w:t>
      </w:r>
      <w:r w:rsidRPr="00D61706">
        <w:rPr>
          <w:lang w:val="el-GR"/>
        </w:rPr>
        <w:t>ο ρυθμός εισαγωγής της στο οικοσύστημα είναι μεγαλύτερος από το ρυθμό απομάκρυνσης ή αδρανοποίησής της από τους ειδικούς μηχανισμούς αποκατάστασης της ισορροπίας, που διαθέ</w:t>
      </w:r>
      <w:r w:rsidRPr="00D61706">
        <w:rPr>
          <w:lang w:val="el-GR"/>
        </w:rPr>
        <w:t xml:space="preserve">τουν όλα </w:t>
      </w:r>
      <w:r w:rsidRPr="00D61706">
        <w:rPr>
          <w:spacing w:val="-7"/>
          <w:lang w:val="el-GR"/>
        </w:rPr>
        <w:t>τα</w:t>
      </w:r>
      <w:r w:rsidRPr="00D61706">
        <w:rPr>
          <w:spacing w:val="-13"/>
          <w:lang w:val="el-GR"/>
        </w:rPr>
        <w:t xml:space="preserve"> </w:t>
      </w:r>
      <w:r w:rsidRPr="00D61706">
        <w:rPr>
          <w:lang w:val="el-GR"/>
        </w:rPr>
        <w:t>οικοσυστήματα.</w:t>
      </w:r>
    </w:p>
    <w:p w14:paraId="0961BE3C" w14:textId="77777777" w:rsidR="009D3C66" w:rsidRPr="00D61706" w:rsidRDefault="00691848">
      <w:pPr>
        <w:pStyle w:val="a3"/>
        <w:spacing w:before="15" w:line="360" w:lineRule="auto"/>
        <w:ind w:left="101" w:right="121"/>
        <w:rPr>
          <w:lang w:val="el-GR"/>
        </w:rPr>
      </w:pPr>
      <w:r w:rsidRPr="00D61706">
        <w:rPr>
          <w:lang w:val="el-GR"/>
        </w:rPr>
        <w:t xml:space="preserve">β. </w:t>
      </w:r>
      <w:r w:rsidRPr="00D61706">
        <w:rPr>
          <w:spacing w:val="-3"/>
          <w:lang w:val="el-GR"/>
        </w:rPr>
        <w:t xml:space="preserve">Τα </w:t>
      </w:r>
      <w:r w:rsidRPr="00D61706">
        <w:rPr>
          <w:lang w:val="el-GR"/>
        </w:rPr>
        <w:t xml:space="preserve">βαρέα μέταλλα </w:t>
      </w:r>
      <w:r w:rsidRPr="00D61706">
        <w:rPr>
          <w:spacing w:val="-3"/>
          <w:lang w:val="el-GR"/>
        </w:rPr>
        <w:t xml:space="preserve">και </w:t>
      </w:r>
      <w:r w:rsidRPr="00D61706">
        <w:rPr>
          <w:lang w:val="el-GR"/>
        </w:rPr>
        <w:t xml:space="preserve">οι σύνθετες οργανικές </w:t>
      </w:r>
      <w:r w:rsidRPr="00D61706">
        <w:rPr>
          <w:spacing w:val="-3"/>
          <w:lang w:val="el-GR"/>
        </w:rPr>
        <w:t xml:space="preserve">ουσίες, </w:t>
      </w:r>
      <w:r w:rsidRPr="00D61706">
        <w:rPr>
          <w:lang w:val="el-GR"/>
        </w:rPr>
        <w:t xml:space="preserve">οι οποίες δεν διαλύονται </w:t>
      </w:r>
      <w:r w:rsidRPr="00D61706">
        <w:rPr>
          <w:spacing w:val="-5"/>
          <w:lang w:val="el-GR"/>
        </w:rPr>
        <w:t xml:space="preserve">στο </w:t>
      </w:r>
      <w:r w:rsidRPr="00D61706">
        <w:rPr>
          <w:lang w:val="el-GR"/>
        </w:rPr>
        <w:t xml:space="preserve">νερό, μπορούν να διαταράξουν την ισορροπία του οικοσυστήματος </w:t>
      </w:r>
      <w:r w:rsidRPr="00D61706">
        <w:rPr>
          <w:spacing w:val="-3"/>
          <w:lang w:val="el-GR"/>
        </w:rPr>
        <w:t xml:space="preserve">και </w:t>
      </w:r>
      <w:r w:rsidRPr="00D61706">
        <w:rPr>
          <w:spacing w:val="-6"/>
          <w:lang w:val="el-GR"/>
        </w:rPr>
        <w:t xml:space="preserve">να </w:t>
      </w:r>
      <w:r w:rsidRPr="00D61706">
        <w:rPr>
          <w:lang w:val="el-GR"/>
        </w:rPr>
        <w:t xml:space="preserve">εγκυμονούν κινδύνους για την </w:t>
      </w:r>
      <w:r w:rsidRPr="00D61706">
        <w:rPr>
          <w:spacing w:val="-4"/>
          <w:lang w:val="el-GR"/>
        </w:rPr>
        <w:t xml:space="preserve">ζωή </w:t>
      </w:r>
      <w:r w:rsidRPr="00D61706">
        <w:rPr>
          <w:spacing w:val="-2"/>
          <w:lang w:val="el-GR"/>
        </w:rPr>
        <w:t xml:space="preserve">των </w:t>
      </w:r>
      <w:r w:rsidRPr="00D61706">
        <w:rPr>
          <w:spacing w:val="-3"/>
          <w:lang w:val="el-GR"/>
        </w:rPr>
        <w:t xml:space="preserve">οργανισμών </w:t>
      </w:r>
      <w:r w:rsidRPr="00D61706">
        <w:rPr>
          <w:lang w:val="el-GR"/>
        </w:rPr>
        <w:t xml:space="preserve">που ζουν σε αυτό. Οι </w:t>
      </w:r>
      <w:r w:rsidRPr="00D61706">
        <w:rPr>
          <w:spacing w:val="2"/>
          <w:lang w:val="el-GR"/>
        </w:rPr>
        <w:t xml:space="preserve">ουσίες </w:t>
      </w:r>
      <w:r w:rsidRPr="00D61706">
        <w:rPr>
          <w:lang w:val="el-GR"/>
        </w:rPr>
        <w:t>α</w:t>
      </w:r>
      <w:r w:rsidRPr="00D61706">
        <w:rPr>
          <w:lang w:val="el-GR"/>
        </w:rPr>
        <w:t xml:space="preserve">υτές  μπορούν  </w:t>
      </w:r>
      <w:r w:rsidRPr="00D61706">
        <w:rPr>
          <w:spacing w:val="-6"/>
          <w:lang w:val="el-GR"/>
        </w:rPr>
        <w:t xml:space="preserve">να </w:t>
      </w:r>
      <w:r w:rsidRPr="00D61706">
        <w:rPr>
          <w:lang w:val="el-GR"/>
        </w:rPr>
        <w:t xml:space="preserve">συσσωρευτούν μέσω </w:t>
      </w:r>
      <w:r w:rsidRPr="00D61706">
        <w:rPr>
          <w:spacing w:val="-2"/>
          <w:lang w:val="el-GR"/>
        </w:rPr>
        <w:t xml:space="preserve">των </w:t>
      </w:r>
      <w:r w:rsidRPr="00D61706">
        <w:rPr>
          <w:lang w:val="el-GR"/>
        </w:rPr>
        <w:t xml:space="preserve">τροφικών αλυσίδων στον άνθρωπο ή σε άλλους ανώτερους καταναλωτές </w:t>
      </w:r>
      <w:r w:rsidRPr="00D61706">
        <w:rPr>
          <w:spacing w:val="3"/>
          <w:lang w:val="el-GR"/>
        </w:rPr>
        <w:t xml:space="preserve">και </w:t>
      </w:r>
      <w:r w:rsidRPr="00D61706">
        <w:rPr>
          <w:lang w:val="el-GR"/>
        </w:rPr>
        <w:t>να προκαλέσουν δυσμενείς επιπτώσεις στην υγεία τους, λόγω του φαινομένου της</w:t>
      </w:r>
      <w:r w:rsidRPr="00D61706">
        <w:rPr>
          <w:spacing w:val="-18"/>
          <w:lang w:val="el-GR"/>
        </w:rPr>
        <w:t xml:space="preserve"> </w:t>
      </w:r>
      <w:r w:rsidRPr="00D61706">
        <w:rPr>
          <w:lang w:val="el-GR"/>
        </w:rPr>
        <w:t>βιοσυσσώρευσης.</w:t>
      </w:r>
    </w:p>
    <w:p w14:paraId="05CBC42A" w14:textId="77777777" w:rsidR="009D3C66" w:rsidRPr="00D61706" w:rsidRDefault="009D3C66">
      <w:pPr>
        <w:pStyle w:val="a3"/>
        <w:spacing w:before="3"/>
        <w:ind w:left="0"/>
        <w:jc w:val="left"/>
        <w:rPr>
          <w:sz w:val="33"/>
          <w:lang w:val="el-GR"/>
        </w:rPr>
      </w:pPr>
    </w:p>
    <w:p w14:paraId="753133DB" w14:textId="77777777" w:rsidR="009D3C66" w:rsidRPr="00D61706" w:rsidRDefault="00691848">
      <w:pPr>
        <w:pStyle w:val="1"/>
        <w:ind w:left="101"/>
        <w:jc w:val="left"/>
        <w:rPr>
          <w:lang w:val="el-GR"/>
        </w:rPr>
      </w:pPr>
      <w:r w:rsidRPr="00D61706">
        <w:rPr>
          <w:lang w:val="el-GR"/>
        </w:rPr>
        <w:t>4.2</w:t>
      </w:r>
    </w:p>
    <w:p w14:paraId="7B9F4607" w14:textId="77777777" w:rsidR="009D3C66" w:rsidRPr="00D61706" w:rsidRDefault="00691848">
      <w:pPr>
        <w:pStyle w:val="a3"/>
        <w:spacing w:before="156" w:line="360" w:lineRule="auto"/>
        <w:ind w:left="101" w:right="109"/>
        <w:rPr>
          <w:lang w:val="el-GR"/>
        </w:rPr>
      </w:pPr>
      <w:r w:rsidRPr="00D61706">
        <w:rPr>
          <w:spacing w:val="3"/>
          <w:lang w:val="el-GR"/>
        </w:rPr>
        <w:t xml:space="preserve">α. </w:t>
      </w:r>
      <w:r w:rsidRPr="00D61706">
        <w:rPr>
          <w:lang w:val="el-GR"/>
        </w:rPr>
        <w:t xml:space="preserve">Επειδή τα αντιβιοτικά, γενικά, </w:t>
      </w:r>
      <w:r w:rsidRPr="00D61706">
        <w:rPr>
          <w:spacing w:val="-3"/>
          <w:lang w:val="el-GR"/>
        </w:rPr>
        <w:t xml:space="preserve">δρουν </w:t>
      </w:r>
      <w:r w:rsidRPr="00D61706">
        <w:rPr>
          <w:lang w:val="el-GR"/>
        </w:rPr>
        <w:t>αναστέλλο</w:t>
      </w:r>
      <w:r w:rsidRPr="00D61706">
        <w:rPr>
          <w:lang w:val="el-GR"/>
        </w:rPr>
        <w:t xml:space="preserve">ντας την παραγωγή </w:t>
      </w:r>
      <w:r w:rsidRPr="00D61706">
        <w:rPr>
          <w:spacing w:val="-2"/>
          <w:lang w:val="el-GR"/>
        </w:rPr>
        <w:t xml:space="preserve">ουσιών </w:t>
      </w:r>
      <w:r w:rsidRPr="00D61706">
        <w:rPr>
          <w:lang w:val="el-GR"/>
        </w:rPr>
        <w:t xml:space="preserve">στα βακτήρια, στους μύκητες </w:t>
      </w:r>
      <w:r w:rsidRPr="00D61706">
        <w:rPr>
          <w:spacing w:val="3"/>
          <w:lang w:val="el-GR"/>
        </w:rPr>
        <w:t xml:space="preserve">και </w:t>
      </w:r>
      <w:r w:rsidRPr="00D61706">
        <w:rPr>
          <w:lang w:val="el-GR"/>
        </w:rPr>
        <w:t xml:space="preserve">στα πρωτόζωα, </w:t>
      </w:r>
      <w:r w:rsidRPr="00D61706">
        <w:rPr>
          <w:spacing w:val="-4"/>
          <w:lang w:val="el-GR"/>
        </w:rPr>
        <w:t xml:space="preserve">δεν </w:t>
      </w:r>
      <w:r w:rsidRPr="00D61706">
        <w:rPr>
          <w:spacing w:val="2"/>
          <w:lang w:val="el-GR"/>
        </w:rPr>
        <w:t xml:space="preserve">είναι </w:t>
      </w:r>
      <w:r w:rsidRPr="00D61706">
        <w:rPr>
          <w:lang w:val="el-GR"/>
        </w:rPr>
        <w:t xml:space="preserve">αποτελεσματικά έναντι </w:t>
      </w:r>
      <w:r w:rsidRPr="00D61706">
        <w:rPr>
          <w:spacing w:val="-2"/>
          <w:lang w:val="el-GR"/>
        </w:rPr>
        <w:t xml:space="preserve">των </w:t>
      </w:r>
      <w:r w:rsidRPr="00D61706">
        <w:rPr>
          <w:lang w:val="el-GR"/>
        </w:rPr>
        <w:t xml:space="preserve">ιών, καθώς αυτοί </w:t>
      </w:r>
      <w:r w:rsidRPr="00D61706">
        <w:rPr>
          <w:spacing w:val="-7"/>
          <w:lang w:val="el-GR"/>
        </w:rPr>
        <w:t xml:space="preserve">δε </w:t>
      </w:r>
      <w:r w:rsidRPr="00D61706">
        <w:rPr>
          <w:lang w:val="el-GR"/>
        </w:rPr>
        <w:t>διαθέτουν δικό τους μεταβολικό μηχανισμό, αφού</w:t>
      </w:r>
      <w:r w:rsidRPr="00D61706">
        <w:rPr>
          <w:spacing w:val="54"/>
          <w:lang w:val="el-GR"/>
        </w:rPr>
        <w:t xml:space="preserve"> </w:t>
      </w:r>
      <w:r w:rsidRPr="00D61706">
        <w:rPr>
          <w:lang w:val="el-GR"/>
        </w:rPr>
        <w:t xml:space="preserve">αποτελούν υποχρεωτικά κυτταρικά παράσιτα. (Συγκεκριμένα, οι ιοί </w:t>
      </w:r>
      <w:r w:rsidRPr="00D61706">
        <w:rPr>
          <w:spacing w:val="-4"/>
          <w:lang w:val="el-GR"/>
        </w:rPr>
        <w:t xml:space="preserve">δεν </w:t>
      </w:r>
      <w:r w:rsidRPr="00D61706">
        <w:rPr>
          <w:lang w:val="el-GR"/>
        </w:rPr>
        <w:t xml:space="preserve">έχουν ούτε πλασματική μεμβράνη, ούτε κυτταρικό τοίχωμα, ούτε μεταβολισμό, </w:t>
      </w:r>
      <w:r w:rsidRPr="00D61706">
        <w:rPr>
          <w:spacing w:val="-4"/>
          <w:lang w:val="el-GR"/>
        </w:rPr>
        <w:t xml:space="preserve">συνεπώς </w:t>
      </w:r>
      <w:r w:rsidRPr="00D61706">
        <w:rPr>
          <w:lang w:val="el-GR"/>
        </w:rPr>
        <w:t xml:space="preserve">δεν επηρεάζονται από τους μηχανισμούς </w:t>
      </w:r>
      <w:r w:rsidRPr="00D61706">
        <w:rPr>
          <w:spacing w:val="2"/>
          <w:lang w:val="el-GR"/>
        </w:rPr>
        <w:t xml:space="preserve">δράσης </w:t>
      </w:r>
      <w:r w:rsidRPr="00D61706">
        <w:rPr>
          <w:spacing w:val="-2"/>
          <w:lang w:val="el-GR"/>
        </w:rPr>
        <w:t xml:space="preserve">των </w:t>
      </w:r>
      <w:r w:rsidRPr="00D61706">
        <w:rPr>
          <w:lang w:val="el-GR"/>
        </w:rPr>
        <w:t>αντιβιοτικών. Τέλος, οι ιοί δεν διαθέτουν δικούς τους μηχ</w:t>
      </w:r>
      <w:r w:rsidRPr="00D61706">
        <w:rPr>
          <w:lang w:val="el-GR"/>
        </w:rPr>
        <w:t xml:space="preserve">ανισμούς, ούτε περιέχουν όλα τα απαραίτητα ένζυμα αντιγραφής, μεταγραφής </w:t>
      </w:r>
      <w:r w:rsidRPr="00D61706">
        <w:rPr>
          <w:spacing w:val="3"/>
          <w:lang w:val="el-GR"/>
        </w:rPr>
        <w:t xml:space="preserve">και </w:t>
      </w:r>
      <w:r w:rsidRPr="00D61706">
        <w:rPr>
          <w:lang w:val="el-GR"/>
        </w:rPr>
        <w:t xml:space="preserve">μετάφρασης του γενετικού υλικού τους. Συνεπώς τα αντιβιοτικά </w:t>
      </w:r>
      <w:r w:rsidRPr="00D61706">
        <w:rPr>
          <w:spacing w:val="-4"/>
          <w:lang w:val="el-GR"/>
        </w:rPr>
        <w:t xml:space="preserve">δεν </w:t>
      </w:r>
      <w:r w:rsidRPr="00D61706">
        <w:rPr>
          <w:lang w:val="el-GR"/>
        </w:rPr>
        <w:t xml:space="preserve">μπορούν </w:t>
      </w:r>
      <w:r w:rsidRPr="00D61706">
        <w:rPr>
          <w:spacing w:val="-6"/>
          <w:lang w:val="el-GR"/>
        </w:rPr>
        <w:t xml:space="preserve">να </w:t>
      </w:r>
      <w:r w:rsidRPr="00D61706">
        <w:rPr>
          <w:lang w:val="el-GR"/>
        </w:rPr>
        <w:t xml:space="preserve">παρεμποδίσουν ούτε τον πολλαπλασιασμό </w:t>
      </w:r>
      <w:r w:rsidRPr="00D61706">
        <w:rPr>
          <w:spacing w:val="-2"/>
          <w:lang w:val="el-GR"/>
        </w:rPr>
        <w:t>των</w:t>
      </w:r>
      <w:r w:rsidRPr="00D61706">
        <w:rPr>
          <w:spacing w:val="-19"/>
          <w:lang w:val="el-GR"/>
        </w:rPr>
        <w:t xml:space="preserve"> </w:t>
      </w:r>
      <w:r w:rsidRPr="00D61706">
        <w:rPr>
          <w:lang w:val="el-GR"/>
        </w:rPr>
        <w:t>ιών).</w:t>
      </w:r>
    </w:p>
    <w:p w14:paraId="284E62EB" w14:textId="77777777" w:rsidR="009D3C66" w:rsidRPr="00D61706" w:rsidRDefault="00691848">
      <w:pPr>
        <w:pStyle w:val="a3"/>
        <w:spacing w:line="360" w:lineRule="auto"/>
        <w:ind w:left="101" w:right="113"/>
        <w:rPr>
          <w:lang w:val="el-GR"/>
        </w:rPr>
      </w:pPr>
      <w:r w:rsidRPr="00D61706">
        <w:rPr>
          <w:lang w:val="el-GR"/>
        </w:rPr>
        <w:t>β. Ένας μηχανισμός μη ειδικής άμυνας που ενεργοποιείται</w:t>
      </w:r>
      <w:r w:rsidRPr="00D61706">
        <w:rPr>
          <w:lang w:val="el-GR"/>
        </w:rPr>
        <w:t xml:space="preserve"> μόνο στην περίπτωση της λοίμωξης του ανθρώπινου οργανισμού από ιούς είναι οι ιντερφερόνες. Αντίστοιχα ο μηχανισμός της ειδικής άμυνας που ενεργοποιείται ειδικά στις ιώσεις είναι η κυτταρική ανοσία. Όταν κάποιος ιός μολύνει ένα κύτταρο, προκαλεί την παραγω</w:t>
      </w:r>
      <w:r w:rsidRPr="00D61706">
        <w:rPr>
          <w:lang w:val="el-GR"/>
        </w:rPr>
        <w:t>γή ειδικών πρωτεϊνών, των ιντερφερονών. Σε ένα πρώτο στάδιο οι ιντερφερόνες ανιχνεύονται στο κυτταρόπλασμα του μολυσμένου κυττάρου. Σε επόμενο, όμως, στάδιο οι ιντερφερόνες απελευθερώνονται στο μεσοκυττάριο υγρό και από εκεί ενεργοποιούν στα γειτονικά υγιή</w:t>
      </w:r>
    </w:p>
    <w:p w14:paraId="6235AC42" w14:textId="77777777" w:rsidR="009D3C66" w:rsidRPr="00D61706" w:rsidRDefault="009D3C66">
      <w:pPr>
        <w:spacing w:line="360" w:lineRule="auto"/>
        <w:rPr>
          <w:lang w:val="el-GR"/>
        </w:rPr>
        <w:sectPr w:rsidR="009D3C66" w:rsidRPr="00D61706">
          <w:pgSz w:w="11910" w:h="16840"/>
          <w:pgMar w:top="1400" w:right="1300" w:bottom="280" w:left="1340" w:header="720" w:footer="720" w:gutter="0"/>
          <w:cols w:space="720"/>
        </w:sectPr>
      </w:pPr>
    </w:p>
    <w:p w14:paraId="401E467B" w14:textId="77777777" w:rsidR="009D3C66" w:rsidRPr="00D61706" w:rsidRDefault="00691848">
      <w:pPr>
        <w:pStyle w:val="a3"/>
        <w:spacing w:before="25" w:line="360" w:lineRule="auto"/>
        <w:ind w:left="101" w:right="128"/>
        <w:rPr>
          <w:rFonts w:ascii="Verdana" w:hAnsi="Verdana"/>
          <w:sz w:val="21"/>
          <w:lang w:val="el-GR"/>
        </w:rPr>
      </w:pPr>
      <w:r w:rsidRPr="00D61706">
        <w:rPr>
          <w:lang w:val="el-GR"/>
        </w:rPr>
        <w:lastRenderedPageBreak/>
        <w:t xml:space="preserve">κύτταρα την </w:t>
      </w:r>
      <w:r w:rsidRPr="00D61706">
        <w:rPr>
          <w:spacing w:val="-3"/>
          <w:lang w:val="el-GR"/>
        </w:rPr>
        <w:t xml:space="preserve">παραγωγή </w:t>
      </w:r>
      <w:r w:rsidRPr="00D61706">
        <w:rPr>
          <w:lang w:val="el-GR"/>
        </w:rPr>
        <w:t xml:space="preserve">άλλων πρωτεϊνών, οι οποίες έχουν την ικανότητα  </w:t>
      </w:r>
      <w:r w:rsidRPr="00D61706">
        <w:rPr>
          <w:spacing w:val="-6"/>
          <w:lang w:val="el-GR"/>
        </w:rPr>
        <w:t xml:space="preserve">να </w:t>
      </w:r>
      <w:r w:rsidRPr="00D61706">
        <w:rPr>
          <w:lang w:val="el-GR"/>
        </w:rPr>
        <w:t xml:space="preserve">παρεμποδίζουν τον πολλαπλασιασμό </w:t>
      </w:r>
      <w:r w:rsidRPr="00D61706">
        <w:rPr>
          <w:spacing w:val="-2"/>
          <w:lang w:val="el-GR"/>
        </w:rPr>
        <w:t xml:space="preserve">των </w:t>
      </w:r>
      <w:r w:rsidRPr="00D61706">
        <w:rPr>
          <w:lang w:val="el-GR"/>
        </w:rPr>
        <w:t xml:space="preserve">ιών. Έτσι τα υγιή </w:t>
      </w:r>
      <w:r w:rsidRPr="00D61706">
        <w:rPr>
          <w:spacing w:val="2"/>
          <w:lang w:val="el-GR"/>
        </w:rPr>
        <w:t xml:space="preserve">κύτταρα </w:t>
      </w:r>
      <w:r w:rsidRPr="00D61706">
        <w:rPr>
          <w:lang w:val="el-GR"/>
        </w:rPr>
        <w:t xml:space="preserve">προστατεύονται, γιατί ο ιός, ακόμη </w:t>
      </w:r>
      <w:r w:rsidRPr="00D61706">
        <w:rPr>
          <w:spacing w:val="3"/>
          <w:lang w:val="el-GR"/>
        </w:rPr>
        <w:t>και</w:t>
      </w:r>
      <w:r w:rsidRPr="00D61706">
        <w:rPr>
          <w:spacing w:val="-40"/>
          <w:lang w:val="el-GR"/>
        </w:rPr>
        <w:t xml:space="preserve"> </w:t>
      </w:r>
      <w:r w:rsidRPr="00D61706">
        <w:rPr>
          <w:spacing w:val="3"/>
          <w:lang w:val="el-GR"/>
        </w:rPr>
        <w:t xml:space="preserve">αν </w:t>
      </w:r>
      <w:r w:rsidRPr="00D61706">
        <w:rPr>
          <w:lang w:val="el-GR"/>
        </w:rPr>
        <w:t xml:space="preserve">κατορθώσει να διεισδύσει σ' </w:t>
      </w:r>
      <w:r w:rsidRPr="00D61706">
        <w:rPr>
          <w:spacing w:val="2"/>
          <w:lang w:val="el-GR"/>
        </w:rPr>
        <w:t xml:space="preserve">αυτά, </w:t>
      </w:r>
      <w:r w:rsidRPr="00D61706">
        <w:rPr>
          <w:lang w:val="el-GR"/>
        </w:rPr>
        <w:t>είναι ανίκανος να πολλαπλασιασ</w:t>
      </w:r>
      <w:r w:rsidRPr="00D61706">
        <w:rPr>
          <w:lang w:val="el-GR"/>
        </w:rPr>
        <w:t>τεί</w:t>
      </w:r>
      <w:r w:rsidRPr="00D61706">
        <w:rPr>
          <w:rFonts w:ascii="Verdana" w:hAnsi="Verdana"/>
          <w:sz w:val="21"/>
          <w:lang w:val="el-GR"/>
        </w:rPr>
        <w:t>.</w:t>
      </w:r>
    </w:p>
    <w:p w14:paraId="02AA267F" w14:textId="77777777" w:rsidR="009D3C66" w:rsidRDefault="00691848">
      <w:pPr>
        <w:pStyle w:val="1"/>
        <w:spacing w:before="39"/>
      </w:pPr>
      <w:bookmarkStart w:id="82" w:name="15770"/>
      <w:bookmarkEnd w:id="82"/>
      <w:r>
        <w:t>ΘΕΜΑ 4</w:t>
      </w:r>
    </w:p>
    <w:p w14:paraId="549396F3" w14:textId="77777777" w:rsidR="009D3C66" w:rsidRDefault="00691848">
      <w:pPr>
        <w:pStyle w:val="a4"/>
        <w:numPr>
          <w:ilvl w:val="1"/>
          <w:numId w:val="111"/>
        </w:numPr>
        <w:tabs>
          <w:tab w:val="left" w:pos="477"/>
        </w:tabs>
        <w:spacing w:before="147" w:line="360" w:lineRule="auto"/>
        <w:ind w:right="115" w:firstLine="0"/>
        <w:jc w:val="both"/>
        <w:rPr>
          <w:b/>
          <w:sz w:val="24"/>
        </w:rPr>
      </w:pPr>
      <w:r w:rsidRPr="00D61706">
        <w:rPr>
          <w:b/>
          <w:sz w:val="24"/>
          <w:lang w:val="el-GR"/>
        </w:rPr>
        <w:t>Η</w:t>
      </w:r>
      <w:r w:rsidRPr="00D61706">
        <w:rPr>
          <w:b/>
          <w:spacing w:val="-11"/>
          <w:sz w:val="24"/>
          <w:lang w:val="el-GR"/>
        </w:rPr>
        <w:t xml:space="preserve"> </w:t>
      </w:r>
      <w:r w:rsidRPr="00D61706">
        <w:rPr>
          <w:b/>
          <w:sz w:val="24"/>
          <w:lang w:val="el-GR"/>
        </w:rPr>
        <w:t>κυρία</w:t>
      </w:r>
      <w:r w:rsidRPr="00D61706">
        <w:rPr>
          <w:b/>
          <w:spacing w:val="-11"/>
          <w:sz w:val="24"/>
          <w:lang w:val="el-GR"/>
        </w:rPr>
        <w:t xml:space="preserve"> </w:t>
      </w:r>
      <w:r w:rsidRPr="00D61706">
        <w:rPr>
          <w:b/>
          <w:sz w:val="24"/>
          <w:lang w:val="el-GR"/>
        </w:rPr>
        <w:t>Σοφία</w:t>
      </w:r>
      <w:r w:rsidRPr="00D61706">
        <w:rPr>
          <w:b/>
          <w:spacing w:val="-11"/>
          <w:sz w:val="24"/>
          <w:lang w:val="el-GR"/>
        </w:rPr>
        <w:t xml:space="preserve"> </w:t>
      </w:r>
      <w:r w:rsidRPr="00D61706">
        <w:rPr>
          <w:b/>
          <w:sz w:val="24"/>
          <w:lang w:val="el-GR"/>
        </w:rPr>
        <w:t>και</w:t>
      </w:r>
      <w:r w:rsidRPr="00D61706">
        <w:rPr>
          <w:b/>
          <w:spacing w:val="-10"/>
          <w:sz w:val="24"/>
          <w:lang w:val="el-GR"/>
        </w:rPr>
        <w:t xml:space="preserve"> </w:t>
      </w:r>
      <w:r w:rsidRPr="00D61706">
        <w:rPr>
          <w:b/>
          <w:sz w:val="24"/>
          <w:lang w:val="el-GR"/>
        </w:rPr>
        <w:t>ο</w:t>
      </w:r>
      <w:r w:rsidRPr="00D61706">
        <w:rPr>
          <w:b/>
          <w:spacing w:val="-10"/>
          <w:sz w:val="24"/>
          <w:lang w:val="el-GR"/>
        </w:rPr>
        <w:t xml:space="preserve"> </w:t>
      </w:r>
      <w:r w:rsidRPr="00D61706">
        <w:rPr>
          <w:b/>
          <w:sz w:val="24"/>
          <w:lang w:val="el-GR"/>
        </w:rPr>
        <w:t>γιός</w:t>
      </w:r>
      <w:r w:rsidRPr="00D61706">
        <w:rPr>
          <w:b/>
          <w:spacing w:val="-10"/>
          <w:sz w:val="24"/>
          <w:lang w:val="el-GR"/>
        </w:rPr>
        <w:t xml:space="preserve"> </w:t>
      </w:r>
      <w:r w:rsidRPr="00D61706">
        <w:rPr>
          <w:b/>
          <w:sz w:val="24"/>
          <w:lang w:val="el-GR"/>
        </w:rPr>
        <w:t>της</w:t>
      </w:r>
      <w:r w:rsidRPr="00D61706">
        <w:rPr>
          <w:b/>
          <w:spacing w:val="-8"/>
          <w:sz w:val="24"/>
          <w:lang w:val="el-GR"/>
        </w:rPr>
        <w:t xml:space="preserve"> </w:t>
      </w:r>
      <w:r w:rsidRPr="00D61706">
        <w:rPr>
          <w:b/>
          <w:sz w:val="24"/>
          <w:lang w:val="el-GR"/>
        </w:rPr>
        <w:t>Δημήτρης</w:t>
      </w:r>
      <w:r w:rsidRPr="00D61706">
        <w:rPr>
          <w:b/>
          <w:spacing w:val="-8"/>
          <w:sz w:val="24"/>
          <w:lang w:val="el-GR"/>
        </w:rPr>
        <w:t xml:space="preserve"> </w:t>
      </w:r>
      <w:r w:rsidRPr="00D61706">
        <w:rPr>
          <w:b/>
          <w:sz w:val="24"/>
          <w:lang w:val="el-GR"/>
        </w:rPr>
        <w:t>ακολουθούν</w:t>
      </w:r>
      <w:r w:rsidRPr="00D61706">
        <w:rPr>
          <w:b/>
          <w:spacing w:val="-10"/>
          <w:sz w:val="24"/>
          <w:lang w:val="el-GR"/>
        </w:rPr>
        <w:t xml:space="preserve"> </w:t>
      </w:r>
      <w:r w:rsidRPr="00D61706">
        <w:rPr>
          <w:b/>
          <w:sz w:val="24"/>
          <w:lang w:val="el-GR"/>
        </w:rPr>
        <w:t>έναν</w:t>
      </w:r>
      <w:r w:rsidRPr="00D61706">
        <w:rPr>
          <w:b/>
          <w:spacing w:val="-9"/>
          <w:sz w:val="24"/>
          <w:lang w:val="el-GR"/>
        </w:rPr>
        <w:t xml:space="preserve"> </w:t>
      </w:r>
      <w:r w:rsidRPr="00D61706">
        <w:rPr>
          <w:b/>
          <w:sz w:val="24"/>
          <w:lang w:val="el-GR"/>
        </w:rPr>
        <w:t>υγιεινό</w:t>
      </w:r>
      <w:r w:rsidRPr="00D61706">
        <w:rPr>
          <w:b/>
          <w:spacing w:val="-9"/>
          <w:sz w:val="24"/>
          <w:lang w:val="el-GR"/>
        </w:rPr>
        <w:t xml:space="preserve"> </w:t>
      </w:r>
      <w:r w:rsidRPr="00D61706">
        <w:rPr>
          <w:b/>
          <w:sz w:val="24"/>
          <w:lang w:val="el-GR"/>
        </w:rPr>
        <w:t>τρόπο</w:t>
      </w:r>
      <w:r w:rsidRPr="00D61706">
        <w:rPr>
          <w:b/>
          <w:spacing w:val="-8"/>
          <w:sz w:val="24"/>
          <w:lang w:val="el-GR"/>
        </w:rPr>
        <w:t xml:space="preserve"> </w:t>
      </w:r>
      <w:r w:rsidRPr="00D61706">
        <w:rPr>
          <w:b/>
          <w:sz w:val="24"/>
          <w:lang w:val="el-GR"/>
        </w:rPr>
        <w:t>διατροφής.</w:t>
      </w:r>
      <w:r w:rsidRPr="00D61706">
        <w:rPr>
          <w:b/>
          <w:spacing w:val="-10"/>
          <w:sz w:val="24"/>
          <w:lang w:val="el-GR"/>
        </w:rPr>
        <w:t xml:space="preserve"> </w:t>
      </w:r>
      <w:r w:rsidRPr="00D61706">
        <w:rPr>
          <w:b/>
          <w:sz w:val="24"/>
          <w:lang w:val="el-GR"/>
        </w:rPr>
        <w:t>Στο διαιτολόγιό τους συχνά επιλέγουν μανιτάρια (κατηγορία μυκήτων) που είναι μεγάλης θρεπτικής αξίας. Την τελευταία φορά όμως, μία ώρα μετά από την κατανάλωσή τους, η κυρία</w:t>
      </w:r>
      <w:r w:rsidRPr="00D61706">
        <w:rPr>
          <w:b/>
          <w:spacing w:val="-12"/>
          <w:sz w:val="24"/>
          <w:lang w:val="el-GR"/>
        </w:rPr>
        <w:t xml:space="preserve"> </w:t>
      </w:r>
      <w:r w:rsidRPr="00D61706">
        <w:rPr>
          <w:b/>
          <w:sz w:val="24"/>
          <w:lang w:val="el-GR"/>
        </w:rPr>
        <w:t>Σοφία</w:t>
      </w:r>
      <w:r w:rsidRPr="00D61706">
        <w:rPr>
          <w:b/>
          <w:spacing w:val="-14"/>
          <w:sz w:val="24"/>
          <w:lang w:val="el-GR"/>
        </w:rPr>
        <w:t xml:space="preserve"> </w:t>
      </w:r>
      <w:r w:rsidRPr="00D61706">
        <w:rPr>
          <w:b/>
          <w:sz w:val="24"/>
          <w:lang w:val="el-GR"/>
        </w:rPr>
        <w:t>εμφάνισε</w:t>
      </w:r>
      <w:r w:rsidRPr="00D61706">
        <w:rPr>
          <w:b/>
          <w:spacing w:val="-12"/>
          <w:sz w:val="24"/>
          <w:lang w:val="el-GR"/>
        </w:rPr>
        <w:t xml:space="preserve"> </w:t>
      </w:r>
      <w:r w:rsidRPr="00D61706">
        <w:rPr>
          <w:b/>
          <w:sz w:val="24"/>
          <w:lang w:val="el-GR"/>
        </w:rPr>
        <w:t>κλινικά</w:t>
      </w:r>
      <w:r w:rsidRPr="00D61706">
        <w:rPr>
          <w:b/>
          <w:spacing w:val="-11"/>
          <w:sz w:val="24"/>
          <w:lang w:val="el-GR"/>
        </w:rPr>
        <w:t xml:space="preserve"> </w:t>
      </w:r>
      <w:r w:rsidRPr="00D61706">
        <w:rPr>
          <w:b/>
          <w:sz w:val="24"/>
          <w:lang w:val="el-GR"/>
        </w:rPr>
        <w:t>συμπτώματα</w:t>
      </w:r>
      <w:r w:rsidRPr="00D61706">
        <w:rPr>
          <w:b/>
          <w:spacing w:val="-11"/>
          <w:sz w:val="24"/>
          <w:lang w:val="el-GR"/>
        </w:rPr>
        <w:t xml:space="preserve"> </w:t>
      </w:r>
      <w:r w:rsidRPr="00D61706">
        <w:rPr>
          <w:b/>
          <w:sz w:val="24"/>
          <w:lang w:val="el-GR"/>
        </w:rPr>
        <w:t>όπως</w:t>
      </w:r>
      <w:r w:rsidRPr="00D61706">
        <w:rPr>
          <w:b/>
          <w:spacing w:val="-11"/>
          <w:sz w:val="24"/>
          <w:lang w:val="el-GR"/>
        </w:rPr>
        <w:t xml:space="preserve"> </w:t>
      </w:r>
      <w:r w:rsidRPr="00D61706">
        <w:rPr>
          <w:b/>
          <w:sz w:val="24"/>
          <w:lang w:val="el-GR"/>
        </w:rPr>
        <w:t>ναυτία,</w:t>
      </w:r>
      <w:r w:rsidRPr="00D61706">
        <w:rPr>
          <w:b/>
          <w:spacing w:val="-11"/>
          <w:sz w:val="24"/>
          <w:lang w:val="el-GR"/>
        </w:rPr>
        <w:t xml:space="preserve"> </w:t>
      </w:r>
      <w:r w:rsidRPr="00D61706">
        <w:rPr>
          <w:b/>
          <w:sz w:val="24"/>
          <w:lang w:val="el-GR"/>
        </w:rPr>
        <w:t>έμετο</w:t>
      </w:r>
      <w:r w:rsidRPr="00D61706">
        <w:rPr>
          <w:b/>
          <w:spacing w:val="-13"/>
          <w:sz w:val="24"/>
          <w:lang w:val="el-GR"/>
        </w:rPr>
        <w:t xml:space="preserve"> </w:t>
      </w:r>
      <w:r w:rsidRPr="00D61706">
        <w:rPr>
          <w:b/>
          <w:sz w:val="24"/>
          <w:lang w:val="el-GR"/>
        </w:rPr>
        <w:t>και</w:t>
      </w:r>
      <w:r w:rsidRPr="00D61706">
        <w:rPr>
          <w:b/>
          <w:spacing w:val="-12"/>
          <w:sz w:val="24"/>
          <w:lang w:val="el-GR"/>
        </w:rPr>
        <w:t xml:space="preserve"> </w:t>
      </w:r>
      <w:r w:rsidRPr="00D61706">
        <w:rPr>
          <w:b/>
          <w:sz w:val="24"/>
          <w:lang w:val="el-GR"/>
        </w:rPr>
        <w:t>διάρροια.</w:t>
      </w:r>
      <w:r w:rsidRPr="00D61706">
        <w:rPr>
          <w:b/>
          <w:spacing w:val="-11"/>
          <w:sz w:val="24"/>
          <w:lang w:val="el-GR"/>
        </w:rPr>
        <w:t xml:space="preserve"> </w:t>
      </w:r>
      <w:r>
        <w:rPr>
          <w:b/>
          <w:sz w:val="24"/>
        </w:rPr>
        <w:t>Ο</w:t>
      </w:r>
      <w:r>
        <w:rPr>
          <w:b/>
          <w:spacing w:val="-13"/>
          <w:sz w:val="24"/>
        </w:rPr>
        <w:t xml:space="preserve"> </w:t>
      </w:r>
      <w:r>
        <w:rPr>
          <w:b/>
          <w:sz w:val="24"/>
        </w:rPr>
        <w:t>Δημήτρης δεν ε</w:t>
      </w:r>
      <w:r>
        <w:rPr>
          <w:b/>
          <w:sz w:val="24"/>
        </w:rPr>
        <w:t>μφάνισε κανένα από τα παραπάνω συμπτώματα.</w:t>
      </w:r>
    </w:p>
    <w:p w14:paraId="3D12C6B1" w14:textId="77777777" w:rsidR="009D3C66" w:rsidRPr="00D61706" w:rsidRDefault="00691848">
      <w:pPr>
        <w:pStyle w:val="a3"/>
        <w:spacing w:line="360" w:lineRule="auto"/>
        <w:ind w:right="112"/>
        <w:rPr>
          <w:lang w:val="el-GR"/>
        </w:rPr>
      </w:pPr>
      <w:r w:rsidRPr="00D61706">
        <w:rPr>
          <w:color w:val="231F20"/>
          <w:lang w:val="el-GR"/>
        </w:rPr>
        <w:t>α. Σύμφωνα με την εκτίμηση του γιατρού, το ανοσοβιολογικό σύστημα της κυρίας Σοφίας ενεργοποιήθηκε</w:t>
      </w:r>
      <w:r w:rsidRPr="00D61706">
        <w:rPr>
          <w:color w:val="231F20"/>
          <w:spacing w:val="-4"/>
          <w:lang w:val="el-GR"/>
        </w:rPr>
        <w:t xml:space="preserve"> </w:t>
      </w:r>
      <w:r w:rsidRPr="00D61706">
        <w:rPr>
          <w:color w:val="231F20"/>
          <w:lang w:val="el-GR"/>
        </w:rPr>
        <w:t>από</w:t>
      </w:r>
      <w:r w:rsidRPr="00D61706">
        <w:rPr>
          <w:color w:val="231F20"/>
          <w:spacing w:val="-6"/>
          <w:lang w:val="el-GR"/>
        </w:rPr>
        <w:t xml:space="preserve"> </w:t>
      </w:r>
      <w:r w:rsidRPr="00D61706">
        <w:rPr>
          <w:color w:val="231F20"/>
          <w:lang w:val="el-GR"/>
        </w:rPr>
        <w:t>παράγοντες</w:t>
      </w:r>
      <w:r w:rsidRPr="00D61706">
        <w:rPr>
          <w:color w:val="231F20"/>
          <w:spacing w:val="-5"/>
          <w:lang w:val="el-GR"/>
        </w:rPr>
        <w:t xml:space="preserve"> </w:t>
      </w:r>
      <w:r w:rsidRPr="00D61706">
        <w:rPr>
          <w:color w:val="231F20"/>
          <w:lang w:val="el-GR"/>
        </w:rPr>
        <w:t>(αντιγόνα)</w:t>
      </w:r>
      <w:r w:rsidRPr="00D61706">
        <w:rPr>
          <w:color w:val="231F20"/>
          <w:spacing w:val="-5"/>
          <w:lang w:val="el-GR"/>
        </w:rPr>
        <w:t xml:space="preserve"> </w:t>
      </w:r>
      <w:r w:rsidRPr="00D61706">
        <w:rPr>
          <w:color w:val="231F20"/>
          <w:lang w:val="el-GR"/>
        </w:rPr>
        <w:t>που</w:t>
      </w:r>
      <w:r w:rsidRPr="00D61706">
        <w:rPr>
          <w:color w:val="231F20"/>
          <w:spacing w:val="-8"/>
          <w:lang w:val="el-GR"/>
        </w:rPr>
        <w:t xml:space="preserve"> </w:t>
      </w:r>
      <w:r w:rsidRPr="00D61706">
        <w:rPr>
          <w:color w:val="231F20"/>
          <w:lang w:val="el-GR"/>
        </w:rPr>
        <w:t>υπήρχαν</w:t>
      </w:r>
      <w:r w:rsidRPr="00D61706">
        <w:rPr>
          <w:color w:val="231F20"/>
          <w:spacing w:val="-6"/>
          <w:lang w:val="el-GR"/>
        </w:rPr>
        <w:t xml:space="preserve"> </w:t>
      </w:r>
      <w:r w:rsidRPr="00D61706">
        <w:rPr>
          <w:color w:val="231F20"/>
          <w:lang w:val="el-GR"/>
        </w:rPr>
        <w:t>στα</w:t>
      </w:r>
      <w:r w:rsidRPr="00D61706">
        <w:rPr>
          <w:color w:val="231F20"/>
          <w:spacing w:val="-3"/>
          <w:lang w:val="el-GR"/>
        </w:rPr>
        <w:t xml:space="preserve"> </w:t>
      </w:r>
      <w:r w:rsidRPr="00D61706">
        <w:rPr>
          <w:color w:val="231F20"/>
          <w:lang w:val="el-GR"/>
        </w:rPr>
        <w:t>μανιτάρια.</w:t>
      </w:r>
      <w:r w:rsidRPr="00D61706">
        <w:rPr>
          <w:color w:val="231F20"/>
          <w:spacing w:val="-6"/>
          <w:lang w:val="el-GR"/>
        </w:rPr>
        <w:t xml:space="preserve"> </w:t>
      </w:r>
      <w:r w:rsidRPr="00D61706">
        <w:rPr>
          <w:color w:val="231F20"/>
          <w:lang w:val="el-GR"/>
        </w:rPr>
        <w:t>Να</w:t>
      </w:r>
      <w:r w:rsidRPr="00D61706">
        <w:rPr>
          <w:color w:val="231F20"/>
          <w:spacing w:val="-6"/>
          <w:lang w:val="el-GR"/>
        </w:rPr>
        <w:t xml:space="preserve"> </w:t>
      </w:r>
      <w:r w:rsidRPr="00D61706">
        <w:rPr>
          <w:color w:val="231F20"/>
          <w:lang w:val="el-GR"/>
        </w:rPr>
        <w:t>ονομάσετε</w:t>
      </w:r>
      <w:r w:rsidRPr="00D61706">
        <w:rPr>
          <w:color w:val="231F20"/>
          <w:spacing w:val="-6"/>
          <w:lang w:val="el-GR"/>
        </w:rPr>
        <w:t xml:space="preserve"> </w:t>
      </w:r>
      <w:r w:rsidRPr="00D61706">
        <w:rPr>
          <w:color w:val="231F20"/>
          <w:lang w:val="el-GR"/>
        </w:rPr>
        <w:t>την ανεπιθύμητη αυτή δράση του ανοσοβιολογικού σ</w:t>
      </w:r>
      <w:r w:rsidRPr="00D61706">
        <w:rPr>
          <w:color w:val="231F20"/>
          <w:lang w:val="el-GR"/>
        </w:rPr>
        <w:t>υστήματος της κυρίας Σοφίας (μονάδες 3) και να χαρακτηρίσετε τους παράγοντες που την προκάλεσαν (μονάδες</w:t>
      </w:r>
      <w:r w:rsidRPr="00D61706">
        <w:rPr>
          <w:color w:val="231F20"/>
          <w:spacing w:val="-13"/>
          <w:lang w:val="el-GR"/>
        </w:rPr>
        <w:t xml:space="preserve"> </w:t>
      </w:r>
      <w:r w:rsidRPr="00D61706">
        <w:rPr>
          <w:color w:val="231F20"/>
          <w:lang w:val="el-GR"/>
        </w:rPr>
        <w:t>3).</w:t>
      </w:r>
    </w:p>
    <w:p w14:paraId="145D39B0" w14:textId="77777777" w:rsidR="009D3C66" w:rsidRPr="00D61706" w:rsidRDefault="00691848">
      <w:pPr>
        <w:pStyle w:val="a3"/>
        <w:spacing w:before="1" w:line="360" w:lineRule="auto"/>
        <w:ind w:right="114"/>
        <w:rPr>
          <w:lang w:val="el-GR"/>
        </w:rPr>
      </w:pPr>
      <w:r w:rsidRPr="00D61706">
        <w:rPr>
          <w:color w:val="231F20"/>
          <w:lang w:val="el-GR"/>
        </w:rPr>
        <w:t>β.</w:t>
      </w:r>
      <w:r w:rsidRPr="00D61706">
        <w:rPr>
          <w:color w:val="231F20"/>
          <w:spacing w:val="-15"/>
          <w:lang w:val="el-GR"/>
        </w:rPr>
        <w:t xml:space="preserve"> </w:t>
      </w:r>
      <w:r w:rsidRPr="00D61706">
        <w:rPr>
          <w:color w:val="231F20"/>
          <w:lang w:val="el-GR"/>
        </w:rPr>
        <w:t>Να</w:t>
      </w:r>
      <w:r w:rsidRPr="00D61706">
        <w:rPr>
          <w:color w:val="231F20"/>
          <w:spacing w:val="-16"/>
          <w:lang w:val="el-GR"/>
        </w:rPr>
        <w:t xml:space="preserve"> </w:t>
      </w:r>
      <w:r w:rsidRPr="00D61706">
        <w:rPr>
          <w:color w:val="231F20"/>
          <w:lang w:val="el-GR"/>
        </w:rPr>
        <w:t>εξηγήσετε</w:t>
      </w:r>
      <w:r w:rsidRPr="00D61706">
        <w:rPr>
          <w:color w:val="231F20"/>
          <w:spacing w:val="-15"/>
          <w:lang w:val="el-GR"/>
        </w:rPr>
        <w:t xml:space="preserve"> </w:t>
      </w:r>
      <w:r w:rsidRPr="00D61706">
        <w:rPr>
          <w:color w:val="231F20"/>
          <w:lang w:val="el-GR"/>
        </w:rPr>
        <w:t>αν</w:t>
      </w:r>
      <w:r w:rsidRPr="00D61706">
        <w:rPr>
          <w:color w:val="231F20"/>
          <w:spacing w:val="-17"/>
          <w:lang w:val="el-GR"/>
        </w:rPr>
        <w:t xml:space="preserve"> </w:t>
      </w:r>
      <w:r w:rsidRPr="00D61706">
        <w:rPr>
          <w:color w:val="231F20"/>
          <w:lang w:val="el-GR"/>
        </w:rPr>
        <w:t>ο</w:t>
      </w:r>
      <w:r w:rsidRPr="00D61706">
        <w:rPr>
          <w:color w:val="231F20"/>
          <w:spacing w:val="-16"/>
          <w:lang w:val="el-GR"/>
        </w:rPr>
        <w:t xml:space="preserve"> </w:t>
      </w:r>
      <w:r w:rsidRPr="00D61706">
        <w:rPr>
          <w:color w:val="231F20"/>
          <w:lang w:val="el-GR"/>
        </w:rPr>
        <w:t>Δημήτρης</w:t>
      </w:r>
      <w:r w:rsidRPr="00D61706">
        <w:rPr>
          <w:color w:val="231F20"/>
          <w:spacing w:val="-16"/>
          <w:lang w:val="el-GR"/>
        </w:rPr>
        <w:t xml:space="preserve"> </w:t>
      </w:r>
      <w:r w:rsidRPr="00D61706">
        <w:rPr>
          <w:color w:val="231F20"/>
          <w:lang w:val="el-GR"/>
        </w:rPr>
        <w:t>είναι</w:t>
      </w:r>
      <w:r w:rsidRPr="00D61706">
        <w:rPr>
          <w:color w:val="231F20"/>
          <w:spacing w:val="-16"/>
          <w:lang w:val="el-GR"/>
        </w:rPr>
        <w:t xml:space="preserve"> </w:t>
      </w:r>
      <w:r w:rsidRPr="00D61706">
        <w:rPr>
          <w:color w:val="231F20"/>
          <w:lang w:val="el-GR"/>
        </w:rPr>
        <w:t>πιθανό</w:t>
      </w:r>
      <w:r w:rsidRPr="00D61706">
        <w:rPr>
          <w:color w:val="231F20"/>
          <w:spacing w:val="-16"/>
          <w:lang w:val="el-GR"/>
        </w:rPr>
        <w:t xml:space="preserve"> </w:t>
      </w:r>
      <w:r w:rsidRPr="00D61706">
        <w:rPr>
          <w:color w:val="231F20"/>
          <w:lang w:val="el-GR"/>
        </w:rPr>
        <w:t>να</w:t>
      </w:r>
      <w:r w:rsidRPr="00D61706">
        <w:rPr>
          <w:color w:val="231F20"/>
          <w:spacing w:val="-17"/>
          <w:lang w:val="el-GR"/>
        </w:rPr>
        <w:t xml:space="preserve"> </w:t>
      </w:r>
      <w:r w:rsidRPr="00D61706">
        <w:rPr>
          <w:color w:val="231F20"/>
          <w:lang w:val="el-GR"/>
        </w:rPr>
        <w:t>εμφανίσει</w:t>
      </w:r>
      <w:r w:rsidRPr="00D61706">
        <w:rPr>
          <w:color w:val="231F20"/>
          <w:spacing w:val="-15"/>
          <w:lang w:val="el-GR"/>
        </w:rPr>
        <w:t xml:space="preserve"> </w:t>
      </w:r>
      <w:r w:rsidRPr="00D61706">
        <w:rPr>
          <w:color w:val="231F20"/>
          <w:lang w:val="el-GR"/>
        </w:rPr>
        <w:t>τα</w:t>
      </w:r>
      <w:r w:rsidRPr="00D61706">
        <w:rPr>
          <w:color w:val="231F20"/>
          <w:spacing w:val="-15"/>
          <w:lang w:val="el-GR"/>
        </w:rPr>
        <w:t xml:space="preserve"> </w:t>
      </w:r>
      <w:r w:rsidRPr="00D61706">
        <w:rPr>
          <w:color w:val="231F20"/>
          <w:lang w:val="el-GR"/>
        </w:rPr>
        <w:t>ίδια</w:t>
      </w:r>
      <w:r w:rsidRPr="00D61706">
        <w:rPr>
          <w:color w:val="231F20"/>
          <w:spacing w:val="-11"/>
          <w:lang w:val="el-GR"/>
        </w:rPr>
        <w:t xml:space="preserve"> </w:t>
      </w:r>
      <w:r w:rsidRPr="00D61706">
        <w:rPr>
          <w:color w:val="231F20"/>
          <w:lang w:val="el-GR"/>
        </w:rPr>
        <w:t>συμπτώματα</w:t>
      </w:r>
      <w:r w:rsidRPr="00D61706">
        <w:rPr>
          <w:color w:val="231F20"/>
          <w:spacing w:val="-16"/>
          <w:lang w:val="el-GR"/>
        </w:rPr>
        <w:t xml:space="preserve"> </w:t>
      </w:r>
      <w:r w:rsidRPr="00D61706">
        <w:rPr>
          <w:color w:val="231F20"/>
          <w:lang w:val="el-GR"/>
        </w:rPr>
        <w:t>με</w:t>
      </w:r>
      <w:r w:rsidRPr="00D61706">
        <w:rPr>
          <w:color w:val="231F20"/>
          <w:spacing w:val="-16"/>
          <w:lang w:val="el-GR"/>
        </w:rPr>
        <w:t xml:space="preserve"> </w:t>
      </w:r>
      <w:r w:rsidRPr="00D61706">
        <w:rPr>
          <w:color w:val="231F20"/>
          <w:lang w:val="el-GR"/>
        </w:rPr>
        <w:t>την</w:t>
      </w:r>
      <w:r w:rsidRPr="00D61706">
        <w:rPr>
          <w:color w:val="231F20"/>
          <w:spacing w:val="-14"/>
          <w:lang w:val="el-GR"/>
        </w:rPr>
        <w:t xml:space="preserve"> </w:t>
      </w:r>
      <w:r w:rsidRPr="00D61706">
        <w:rPr>
          <w:color w:val="231F20"/>
          <w:lang w:val="el-GR"/>
        </w:rPr>
        <w:t>μητέρα του</w:t>
      </w:r>
      <w:r w:rsidRPr="00D61706">
        <w:rPr>
          <w:color w:val="231F20"/>
          <w:spacing w:val="-4"/>
          <w:lang w:val="el-GR"/>
        </w:rPr>
        <w:t xml:space="preserve"> </w:t>
      </w:r>
      <w:r w:rsidRPr="00D61706">
        <w:rPr>
          <w:color w:val="231F20"/>
          <w:lang w:val="el-GR"/>
        </w:rPr>
        <w:t>στο</w:t>
      </w:r>
      <w:r w:rsidRPr="00D61706">
        <w:rPr>
          <w:color w:val="231F20"/>
          <w:spacing w:val="-5"/>
          <w:lang w:val="el-GR"/>
        </w:rPr>
        <w:t xml:space="preserve"> </w:t>
      </w:r>
      <w:r w:rsidRPr="00D61706">
        <w:rPr>
          <w:color w:val="231F20"/>
          <w:lang w:val="el-GR"/>
        </w:rPr>
        <w:t>μέλλον</w:t>
      </w:r>
      <w:r w:rsidRPr="00D61706">
        <w:rPr>
          <w:color w:val="231F20"/>
          <w:spacing w:val="-5"/>
          <w:lang w:val="el-GR"/>
        </w:rPr>
        <w:t xml:space="preserve"> </w:t>
      </w:r>
      <w:r w:rsidRPr="00D61706">
        <w:rPr>
          <w:color w:val="231F20"/>
          <w:lang w:val="el-GR"/>
        </w:rPr>
        <w:t>(μονάδες</w:t>
      </w:r>
      <w:r w:rsidRPr="00D61706">
        <w:rPr>
          <w:color w:val="231F20"/>
          <w:spacing w:val="-3"/>
          <w:lang w:val="el-GR"/>
        </w:rPr>
        <w:t xml:space="preserve"> </w:t>
      </w:r>
      <w:r w:rsidRPr="00D61706">
        <w:rPr>
          <w:color w:val="231F20"/>
          <w:lang w:val="el-GR"/>
        </w:rPr>
        <w:t>3)</w:t>
      </w:r>
      <w:r w:rsidRPr="00D61706">
        <w:rPr>
          <w:color w:val="231F20"/>
          <w:spacing w:val="-4"/>
          <w:lang w:val="el-GR"/>
        </w:rPr>
        <w:t xml:space="preserve"> </w:t>
      </w:r>
      <w:r w:rsidRPr="00D61706">
        <w:rPr>
          <w:color w:val="231F20"/>
          <w:lang w:val="el-GR"/>
        </w:rPr>
        <w:t>και</w:t>
      </w:r>
      <w:r w:rsidRPr="00D61706">
        <w:rPr>
          <w:color w:val="231F20"/>
          <w:spacing w:val="-5"/>
          <w:lang w:val="el-GR"/>
        </w:rPr>
        <w:t xml:space="preserve"> </w:t>
      </w:r>
      <w:r w:rsidRPr="00D61706">
        <w:rPr>
          <w:color w:val="231F20"/>
          <w:lang w:val="el-GR"/>
        </w:rPr>
        <w:t>να</w:t>
      </w:r>
      <w:r w:rsidRPr="00D61706">
        <w:rPr>
          <w:color w:val="231F20"/>
          <w:spacing w:val="-3"/>
          <w:lang w:val="el-GR"/>
        </w:rPr>
        <w:t xml:space="preserve"> </w:t>
      </w:r>
      <w:r w:rsidRPr="00D61706">
        <w:rPr>
          <w:color w:val="231F20"/>
          <w:lang w:val="el-GR"/>
        </w:rPr>
        <w:t>περιγράψετε</w:t>
      </w:r>
      <w:r w:rsidRPr="00D61706">
        <w:rPr>
          <w:color w:val="231F20"/>
          <w:spacing w:val="-7"/>
          <w:lang w:val="el-GR"/>
        </w:rPr>
        <w:t xml:space="preserve"> </w:t>
      </w:r>
      <w:r w:rsidRPr="00D61706">
        <w:rPr>
          <w:color w:val="231F20"/>
          <w:lang w:val="el-GR"/>
        </w:rPr>
        <w:t>που</w:t>
      </w:r>
      <w:r w:rsidRPr="00D61706">
        <w:rPr>
          <w:color w:val="231F20"/>
          <w:spacing w:val="-4"/>
          <w:lang w:val="el-GR"/>
        </w:rPr>
        <w:t xml:space="preserve"> </w:t>
      </w:r>
      <w:r w:rsidRPr="00D61706">
        <w:rPr>
          <w:color w:val="231F20"/>
          <w:lang w:val="el-GR"/>
        </w:rPr>
        <w:t>οφείλονται</w:t>
      </w:r>
      <w:r w:rsidRPr="00D61706">
        <w:rPr>
          <w:color w:val="231F20"/>
          <w:spacing w:val="-6"/>
          <w:lang w:val="el-GR"/>
        </w:rPr>
        <w:t xml:space="preserve"> </w:t>
      </w:r>
      <w:r w:rsidRPr="00D61706">
        <w:rPr>
          <w:color w:val="231F20"/>
          <w:lang w:val="el-GR"/>
        </w:rPr>
        <w:t>τα</w:t>
      </w:r>
      <w:r w:rsidRPr="00D61706">
        <w:rPr>
          <w:color w:val="231F20"/>
          <w:spacing w:val="-5"/>
          <w:lang w:val="el-GR"/>
        </w:rPr>
        <w:t xml:space="preserve"> </w:t>
      </w:r>
      <w:r w:rsidRPr="00D61706">
        <w:rPr>
          <w:color w:val="231F20"/>
          <w:lang w:val="el-GR"/>
        </w:rPr>
        <w:t>συμπτώματα</w:t>
      </w:r>
      <w:r w:rsidRPr="00D61706">
        <w:rPr>
          <w:color w:val="231F20"/>
          <w:spacing w:val="-5"/>
          <w:lang w:val="el-GR"/>
        </w:rPr>
        <w:t xml:space="preserve"> </w:t>
      </w:r>
      <w:r w:rsidRPr="00D61706">
        <w:rPr>
          <w:color w:val="231F20"/>
          <w:lang w:val="el-GR"/>
        </w:rPr>
        <w:t>που</w:t>
      </w:r>
      <w:r w:rsidRPr="00D61706">
        <w:rPr>
          <w:color w:val="231F20"/>
          <w:spacing w:val="-6"/>
          <w:lang w:val="el-GR"/>
        </w:rPr>
        <w:t xml:space="preserve"> </w:t>
      </w:r>
      <w:r w:rsidRPr="00D61706">
        <w:rPr>
          <w:color w:val="231F20"/>
          <w:lang w:val="el-GR"/>
        </w:rPr>
        <w:t>μπορεί να παρουσιάσει (όπως η ναυτία και η τάση για έμετο) (μονάδες</w:t>
      </w:r>
      <w:r w:rsidRPr="00D61706">
        <w:rPr>
          <w:color w:val="231F20"/>
          <w:spacing w:val="-12"/>
          <w:lang w:val="el-GR"/>
        </w:rPr>
        <w:t xml:space="preserve"> </w:t>
      </w:r>
      <w:r w:rsidRPr="00D61706">
        <w:rPr>
          <w:color w:val="231F20"/>
          <w:lang w:val="el-GR"/>
        </w:rPr>
        <w:t>3).</w:t>
      </w:r>
    </w:p>
    <w:p w14:paraId="577AD00E" w14:textId="77777777" w:rsidR="009D3C66" w:rsidRDefault="00691848">
      <w:pPr>
        <w:pStyle w:val="1"/>
        <w:spacing w:line="292" w:lineRule="exact"/>
        <w:ind w:left="7963"/>
      </w:pPr>
      <w:r>
        <w:t>Μονάδες 12</w:t>
      </w:r>
    </w:p>
    <w:p w14:paraId="1D8C8EFE" w14:textId="77777777" w:rsidR="009D3C66" w:rsidRPr="00D61706" w:rsidRDefault="00691848">
      <w:pPr>
        <w:pStyle w:val="a4"/>
        <w:numPr>
          <w:ilvl w:val="1"/>
          <w:numId w:val="111"/>
        </w:numPr>
        <w:tabs>
          <w:tab w:val="left" w:pos="484"/>
        </w:tabs>
        <w:spacing w:line="360" w:lineRule="auto"/>
        <w:ind w:right="113" w:firstLine="0"/>
        <w:jc w:val="both"/>
        <w:rPr>
          <w:b/>
          <w:sz w:val="24"/>
          <w:lang w:val="el-GR"/>
        </w:rPr>
      </w:pPr>
      <w:r>
        <w:rPr>
          <w:noProof/>
        </w:rPr>
        <w:drawing>
          <wp:anchor distT="0" distB="0" distL="0" distR="0" simplePos="0" relativeHeight="9" behindDoc="0" locked="0" layoutInCell="1" allowOverlap="1" wp14:anchorId="343C502D" wp14:editId="08DC8FB9">
            <wp:simplePos x="0" y="0"/>
            <wp:positionH relativeFrom="page">
              <wp:posOffset>2543139</wp:posOffset>
            </wp:positionH>
            <wp:positionV relativeFrom="paragraph">
              <wp:posOffset>2075638</wp:posOffset>
            </wp:positionV>
            <wp:extent cx="2460059" cy="1446847"/>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2460059" cy="1446847"/>
                    </a:xfrm>
                    <a:prstGeom prst="rect">
                      <a:avLst/>
                    </a:prstGeom>
                  </pic:spPr>
                </pic:pic>
              </a:graphicData>
            </a:graphic>
          </wp:anchor>
        </w:drawing>
      </w:r>
      <w:r w:rsidRPr="00D61706">
        <w:rPr>
          <w:b/>
          <w:sz w:val="24"/>
          <w:lang w:val="el-GR"/>
        </w:rPr>
        <w:t>Στο νησί της Ιάβας, στην Ινδονησία, παρατηρείται το φαινόμενο της «ασιατικής κρίσης των ωδικών πτηνών» λόγω της απειλής των πληθυσμών τους. Η αιχμαλωσία ωδικών πτηνών είναι ένα δημοφιλές χόμπι για το μεγαλύτερο μέρος του κατοίκων του νησιού το οποίο την τε</w:t>
      </w:r>
      <w:r w:rsidRPr="00D61706">
        <w:rPr>
          <w:b/>
          <w:sz w:val="24"/>
          <w:lang w:val="el-GR"/>
        </w:rPr>
        <w:t>λευταία δεκαετία αυξήθηκε δραματικά. Στο σχεδιάγραμμα που ακολουθεί απεικονίζονται οι τρείς πληθυσμοί ωδικών πτηνών Α, Β και Γ. Η σκιασμένη περιοχή αναπαριστά</w:t>
      </w:r>
      <w:r w:rsidRPr="00D61706">
        <w:rPr>
          <w:b/>
          <w:spacing w:val="-10"/>
          <w:sz w:val="24"/>
          <w:lang w:val="el-GR"/>
        </w:rPr>
        <w:t xml:space="preserve"> </w:t>
      </w:r>
      <w:r w:rsidRPr="00D61706">
        <w:rPr>
          <w:b/>
          <w:sz w:val="24"/>
          <w:lang w:val="el-GR"/>
        </w:rPr>
        <w:t>την</w:t>
      </w:r>
      <w:r w:rsidRPr="00D61706">
        <w:rPr>
          <w:b/>
          <w:spacing w:val="-10"/>
          <w:sz w:val="24"/>
          <w:lang w:val="el-GR"/>
        </w:rPr>
        <w:t xml:space="preserve"> </w:t>
      </w:r>
      <w:r w:rsidRPr="00D61706">
        <w:rPr>
          <w:b/>
          <w:sz w:val="24"/>
          <w:lang w:val="el-GR"/>
        </w:rPr>
        <w:t>αναπαραγωγή</w:t>
      </w:r>
      <w:r w:rsidRPr="00D61706">
        <w:rPr>
          <w:b/>
          <w:spacing w:val="-9"/>
          <w:sz w:val="24"/>
          <w:lang w:val="el-GR"/>
        </w:rPr>
        <w:t xml:space="preserve"> </w:t>
      </w:r>
      <w:r w:rsidRPr="00D61706">
        <w:rPr>
          <w:b/>
          <w:sz w:val="24"/>
          <w:lang w:val="el-GR"/>
        </w:rPr>
        <w:t>και</w:t>
      </w:r>
      <w:r w:rsidRPr="00D61706">
        <w:rPr>
          <w:b/>
          <w:spacing w:val="-9"/>
          <w:sz w:val="24"/>
          <w:lang w:val="el-GR"/>
        </w:rPr>
        <w:t xml:space="preserve"> </w:t>
      </w:r>
      <w:r w:rsidRPr="00D61706">
        <w:rPr>
          <w:b/>
          <w:sz w:val="24"/>
          <w:lang w:val="el-GR"/>
        </w:rPr>
        <w:t>παραγωγή</w:t>
      </w:r>
      <w:r w:rsidRPr="00D61706">
        <w:rPr>
          <w:b/>
          <w:spacing w:val="-10"/>
          <w:sz w:val="24"/>
          <w:lang w:val="el-GR"/>
        </w:rPr>
        <w:t xml:space="preserve"> </w:t>
      </w:r>
      <w:r w:rsidRPr="00D61706">
        <w:rPr>
          <w:b/>
          <w:sz w:val="24"/>
          <w:lang w:val="el-GR"/>
        </w:rPr>
        <w:t>γόνιμων</w:t>
      </w:r>
      <w:r w:rsidRPr="00D61706">
        <w:rPr>
          <w:b/>
          <w:spacing w:val="-8"/>
          <w:sz w:val="24"/>
          <w:lang w:val="el-GR"/>
        </w:rPr>
        <w:t xml:space="preserve"> </w:t>
      </w:r>
      <w:r w:rsidRPr="00D61706">
        <w:rPr>
          <w:b/>
          <w:sz w:val="24"/>
          <w:lang w:val="el-GR"/>
        </w:rPr>
        <w:t>απογόνων</w:t>
      </w:r>
      <w:r w:rsidRPr="00D61706">
        <w:rPr>
          <w:b/>
          <w:spacing w:val="-12"/>
          <w:sz w:val="24"/>
          <w:lang w:val="el-GR"/>
        </w:rPr>
        <w:t xml:space="preserve"> </w:t>
      </w:r>
      <w:r w:rsidRPr="00D61706">
        <w:rPr>
          <w:b/>
          <w:sz w:val="24"/>
          <w:lang w:val="el-GR"/>
        </w:rPr>
        <w:t>μεταξύ</w:t>
      </w:r>
      <w:r w:rsidRPr="00D61706">
        <w:rPr>
          <w:b/>
          <w:spacing w:val="-8"/>
          <w:sz w:val="24"/>
          <w:lang w:val="el-GR"/>
        </w:rPr>
        <w:t xml:space="preserve"> </w:t>
      </w:r>
      <w:r w:rsidRPr="00D61706">
        <w:rPr>
          <w:b/>
          <w:sz w:val="24"/>
          <w:lang w:val="el-GR"/>
        </w:rPr>
        <w:t>των</w:t>
      </w:r>
      <w:r w:rsidRPr="00D61706">
        <w:rPr>
          <w:b/>
          <w:spacing w:val="-9"/>
          <w:sz w:val="24"/>
          <w:lang w:val="el-GR"/>
        </w:rPr>
        <w:t xml:space="preserve"> </w:t>
      </w:r>
      <w:r w:rsidRPr="00D61706">
        <w:rPr>
          <w:b/>
          <w:sz w:val="24"/>
          <w:lang w:val="el-GR"/>
        </w:rPr>
        <w:t>ατόμων</w:t>
      </w:r>
      <w:r w:rsidRPr="00D61706">
        <w:rPr>
          <w:b/>
          <w:spacing w:val="-10"/>
          <w:sz w:val="24"/>
          <w:lang w:val="el-GR"/>
        </w:rPr>
        <w:t xml:space="preserve"> </w:t>
      </w:r>
      <w:r w:rsidRPr="00D61706">
        <w:rPr>
          <w:b/>
          <w:sz w:val="24"/>
          <w:lang w:val="el-GR"/>
        </w:rPr>
        <w:t>των δύο πληθυσμών Α και Γ</w:t>
      </w:r>
      <w:r w:rsidRPr="00D61706">
        <w:rPr>
          <w:b/>
          <w:spacing w:val="-3"/>
          <w:sz w:val="24"/>
          <w:lang w:val="el-GR"/>
        </w:rPr>
        <w:t xml:space="preserve"> </w:t>
      </w:r>
      <w:r w:rsidRPr="00D61706">
        <w:rPr>
          <w:b/>
          <w:sz w:val="24"/>
          <w:lang w:val="el-GR"/>
        </w:rPr>
        <w:t>.</w:t>
      </w:r>
    </w:p>
    <w:p w14:paraId="34565AF3" w14:textId="77777777" w:rsidR="009D3C66" w:rsidRPr="00D61706" w:rsidRDefault="00691848">
      <w:pPr>
        <w:pStyle w:val="a3"/>
        <w:spacing w:before="170" w:line="360" w:lineRule="auto"/>
        <w:ind w:right="113"/>
        <w:rPr>
          <w:lang w:val="el-GR"/>
        </w:rPr>
      </w:pPr>
      <w:r w:rsidRPr="00D61706">
        <w:rPr>
          <w:lang w:val="el-GR"/>
        </w:rPr>
        <w:t>α. Να</w:t>
      </w:r>
      <w:r w:rsidRPr="00D61706">
        <w:rPr>
          <w:lang w:val="el-GR"/>
        </w:rPr>
        <w:t xml:space="preserve"> αριθμήσετε τα διαφορετικά είδη πτηνών του σχεδιαγράμματος (μονάδες 3) και να αιτιολογήσετε την απάντησή σας (μονάδες 3).</w:t>
      </w:r>
    </w:p>
    <w:p w14:paraId="6FEBEA5A" w14:textId="77777777" w:rsidR="009D3C66" w:rsidRPr="00D61706" w:rsidRDefault="00691848">
      <w:pPr>
        <w:pStyle w:val="a3"/>
        <w:spacing w:line="360" w:lineRule="auto"/>
        <w:ind w:right="116"/>
        <w:rPr>
          <w:lang w:val="el-GR"/>
        </w:rPr>
      </w:pPr>
      <w:r w:rsidRPr="00D61706">
        <w:rPr>
          <w:lang w:val="el-GR"/>
        </w:rPr>
        <w:t>β. Το περίγραμμα Κ του σχεδιαγράμματος περιλαμβάνει και τους τρεις πληθυσμούς των ωδικών</w:t>
      </w:r>
      <w:r w:rsidRPr="00D61706">
        <w:rPr>
          <w:spacing w:val="-9"/>
          <w:lang w:val="el-GR"/>
        </w:rPr>
        <w:t xml:space="preserve"> </w:t>
      </w:r>
      <w:r w:rsidRPr="00D61706">
        <w:rPr>
          <w:lang w:val="el-GR"/>
        </w:rPr>
        <w:t>πτηνών.</w:t>
      </w:r>
      <w:r w:rsidRPr="00D61706">
        <w:rPr>
          <w:spacing w:val="-11"/>
          <w:lang w:val="el-GR"/>
        </w:rPr>
        <w:t xml:space="preserve"> </w:t>
      </w:r>
      <w:r w:rsidRPr="00D61706">
        <w:rPr>
          <w:lang w:val="el-GR"/>
        </w:rPr>
        <w:t>Να</w:t>
      </w:r>
      <w:r w:rsidRPr="00D61706">
        <w:rPr>
          <w:spacing w:val="-12"/>
          <w:lang w:val="el-GR"/>
        </w:rPr>
        <w:t xml:space="preserve"> </w:t>
      </w:r>
      <w:r w:rsidRPr="00D61706">
        <w:rPr>
          <w:lang w:val="el-GR"/>
        </w:rPr>
        <w:t>εξηγήσετε</w:t>
      </w:r>
      <w:r w:rsidRPr="00D61706">
        <w:rPr>
          <w:spacing w:val="-10"/>
          <w:lang w:val="el-GR"/>
        </w:rPr>
        <w:t xml:space="preserve"> </w:t>
      </w:r>
      <w:r w:rsidRPr="00D61706">
        <w:rPr>
          <w:lang w:val="el-GR"/>
        </w:rPr>
        <w:t>τι</w:t>
      </w:r>
      <w:r w:rsidRPr="00D61706">
        <w:rPr>
          <w:spacing w:val="-12"/>
          <w:lang w:val="el-GR"/>
        </w:rPr>
        <w:t xml:space="preserve"> </w:t>
      </w:r>
      <w:r w:rsidRPr="00D61706">
        <w:rPr>
          <w:lang w:val="el-GR"/>
        </w:rPr>
        <w:t>πιστεύετε</w:t>
      </w:r>
      <w:r w:rsidRPr="00D61706">
        <w:rPr>
          <w:spacing w:val="-10"/>
          <w:lang w:val="el-GR"/>
        </w:rPr>
        <w:t xml:space="preserve"> </w:t>
      </w:r>
      <w:r w:rsidRPr="00D61706">
        <w:rPr>
          <w:lang w:val="el-GR"/>
        </w:rPr>
        <w:t>ότι</w:t>
      </w:r>
      <w:r w:rsidRPr="00D61706">
        <w:rPr>
          <w:spacing w:val="-12"/>
          <w:lang w:val="el-GR"/>
        </w:rPr>
        <w:t xml:space="preserve"> </w:t>
      </w:r>
      <w:r w:rsidRPr="00D61706">
        <w:rPr>
          <w:lang w:val="el-GR"/>
        </w:rPr>
        <w:t>αναπαρι</w:t>
      </w:r>
      <w:r w:rsidRPr="00D61706">
        <w:rPr>
          <w:lang w:val="el-GR"/>
        </w:rPr>
        <w:t>στά</w:t>
      </w:r>
      <w:r w:rsidRPr="00D61706">
        <w:rPr>
          <w:spacing w:val="-9"/>
          <w:lang w:val="el-GR"/>
        </w:rPr>
        <w:t xml:space="preserve"> </w:t>
      </w:r>
      <w:r w:rsidRPr="00D61706">
        <w:rPr>
          <w:lang w:val="el-GR"/>
        </w:rPr>
        <w:t>το</w:t>
      </w:r>
      <w:r w:rsidRPr="00D61706">
        <w:rPr>
          <w:spacing w:val="-11"/>
          <w:lang w:val="el-GR"/>
        </w:rPr>
        <w:t xml:space="preserve"> </w:t>
      </w:r>
      <w:r w:rsidRPr="00D61706">
        <w:rPr>
          <w:lang w:val="el-GR"/>
        </w:rPr>
        <w:t>περίγραμμα</w:t>
      </w:r>
      <w:r w:rsidRPr="00D61706">
        <w:rPr>
          <w:spacing w:val="-9"/>
          <w:lang w:val="el-GR"/>
        </w:rPr>
        <w:t xml:space="preserve"> </w:t>
      </w:r>
      <w:r w:rsidRPr="00D61706">
        <w:rPr>
          <w:lang w:val="el-GR"/>
        </w:rPr>
        <w:t>Κ</w:t>
      </w:r>
      <w:r w:rsidRPr="00D61706">
        <w:rPr>
          <w:spacing w:val="-11"/>
          <w:lang w:val="el-GR"/>
        </w:rPr>
        <w:t xml:space="preserve"> </w:t>
      </w:r>
      <w:r w:rsidRPr="00D61706">
        <w:rPr>
          <w:lang w:val="el-GR"/>
        </w:rPr>
        <w:t>στην</w:t>
      </w:r>
      <w:r w:rsidRPr="00D61706">
        <w:rPr>
          <w:spacing w:val="-9"/>
          <w:lang w:val="el-GR"/>
        </w:rPr>
        <w:t xml:space="preserve"> </w:t>
      </w:r>
      <w:r w:rsidRPr="00D61706">
        <w:rPr>
          <w:lang w:val="el-GR"/>
        </w:rPr>
        <w:t>περίπτωση που</w:t>
      </w:r>
      <w:r w:rsidRPr="00D61706">
        <w:rPr>
          <w:spacing w:val="31"/>
          <w:lang w:val="el-GR"/>
        </w:rPr>
        <w:t xml:space="preserve"> </w:t>
      </w:r>
      <w:r>
        <w:t>i</w:t>
      </w:r>
      <w:r w:rsidRPr="00D61706">
        <w:rPr>
          <w:lang w:val="el-GR"/>
        </w:rPr>
        <w:t>)</w:t>
      </w:r>
      <w:r w:rsidRPr="00D61706">
        <w:rPr>
          <w:spacing w:val="31"/>
          <w:lang w:val="el-GR"/>
        </w:rPr>
        <w:t xml:space="preserve"> </w:t>
      </w:r>
      <w:r w:rsidRPr="00D61706">
        <w:rPr>
          <w:lang w:val="el-GR"/>
        </w:rPr>
        <w:t>στο</w:t>
      </w:r>
      <w:r w:rsidRPr="00D61706">
        <w:rPr>
          <w:spacing w:val="30"/>
          <w:lang w:val="el-GR"/>
        </w:rPr>
        <w:t xml:space="preserve"> </w:t>
      </w:r>
      <w:r w:rsidRPr="00D61706">
        <w:rPr>
          <w:lang w:val="el-GR"/>
        </w:rPr>
        <w:t>Κ</w:t>
      </w:r>
      <w:r w:rsidRPr="00D61706">
        <w:rPr>
          <w:spacing w:val="30"/>
          <w:lang w:val="el-GR"/>
        </w:rPr>
        <w:t xml:space="preserve"> </w:t>
      </w:r>
      <w:r w:rsidRPr="00D61706">
        <w:rPr>
          <w:lang w:val="el-GR"/>
        </w:rPr>
        <w:t>δεν</w:t>
      </w:r>
      <w:r w:rsidRPr="00D61706">
        <w:rPr>
          <w:spacing w:val="29"/>
          <w:lang w:val="el-GR"/>
        </w:rPr>
        <w:t xml:space="preserve"> </w:t>
      </w:r>
      <w:r w:rsidRPr="00D61706">
        <w:rPr>
          <w:lang w:val="el-GR"/>
        </w:rPr>
        <w:t>περιλαμβάνονται</w:t>
      </w:r>
      <w:r w:rsidRPr="00D61706">
        <w:rPr>
          <w:spacing w:val="28"/>
          <w:lang w:val="el-GR"/>
        </w:rPr>
        <w:t xml:space="preserve"> </w:t>
      </w:r>
      <w:r w:rsidRPr="00D61706">
        <w:rPr>
          <w:lang w:val="el-GR"/>
        </w:rPr>
        <w:t>οι</w:t>
      </w:r>
      <w:r w:rsidRPr="00D61706">
        <w:rPr>
          <w:spacing w:val="32"/>
          <w:lang w:val="el-GR"/>
        </w:rPr>
        <w:t xml:space="preserve"> </w:t>
      </w:r>
      <w:r w:rsidRPr="00D61706">
        <w:rPr>
          <w:lang w:val="el-GR"/>
        </w:rPr>
        <w:t>αβιοτικοί</w:t>
      </w:r>
      <w:r w:rsidRPr="00D61706">
        <w:rPr>
          <w:spacing w:val="29"/>
          <w:lang w:val="el-GR"/>
        </w:rPr>
        <w:t xml:space="preserve"> </w:t>
      </w:r>
      <w:r w:rsidRPr="00D61706">
        <w:rPr>
          <w:lang w:val="el-GR"/>
        </w:rPr>
        <w:t>παράγοντες</w:t>
      </w:r>
      <w:r w:rsidRPr="00D61706">
        <w:rPr>
          <w:spacing w:val="29"/>
          <w:lang w:val="el-GR"/>
        </w:rPr>
        <w:t xml:space="preserve"> </w:t>
      </w:r>
      <w:r w:rsidRPr="00D61706">
        <w:rPr>
          <w:lang w:val="el-GR"/>
        </w:rPr>
        <w:t>της</w:t>
      </w:r>
      <w:r w:rsidRPr="00D61706">
        <w:rPr>
          <w:spacing w:val="30"/>
          <w:lang w:val="el-GR"/>
        </w:rPr>
        <w:t xml:space="preserve"> </w:t>
      </w:r>
      <w:r w:rsidRPr="00D61706">
        <w:rPr>
          <w:lang w:val="el-GR"/>
        </w:rPr>
        <w:t>περιοχής</w:t>
      </w:r>
      <w:r w:rsidRPr="00D61706">
        <w:rPr>
          <w:spacing w:val="31"/>
          <w:lang w:val="el-GR"/>
        </w:rPr>
        <w:t xml:space="preserve"> </w:t>
      </w:r>
      <w:r w:rsidRPr="00D61706">
        <w:rPr>
          <w:lang w:val="el-GR"/>
        </w:rPr>
        <w:t>(μονάδες</w:t>
      </w:r>
      <w:r w:rsidRPr="00D61706">
        <w:rPr>
          <w:spacing w:val="29"/>
          <w:lang w:val="el-GR"/>
        </w:rPr>
        <w:t xml:space="preserve"> </w:t>
      </w:r>
      <w:r w:rsidRPr="00D61706">
        <w:rPr>
          <w:lang w:val="el-GR"/>
        </w:rPr>
        <w:t>3)</w:t>
      </w:r>
      <w:r w:rsidRPr="00D61706">
        <w:rPr>
          <w:spacing w:val="30"/>
          <w:lang w:val="el-GR"/>
        </w:rPr>
        <w:t xml:space="preserve"> </w:t>
      </w:r>
      <w:r w:rsidRPr="00D61706">
        <w:rPr>
          <w:lang w:val="el-GR"/>
        </w:rPr>
        <w:t>και</w:t>
      </w:r>
    </w:p>
    <w:p w14:paraId="488A62E0"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p>
    <w:p w14:paraId="7FFFFFAA" w14:textId="77777777" w:rsidR="009D3C66" w:rsidRPr="00D61706" w:rsidRDefault="00691848">
      <w:pPr>
        <w:pStyle w:val="a3"/>
        <w:spacing w:before="39" w:line="360" w:lineRule="auto"/>
        <w:jc w:val="left"/>
        <w:rPr>
          <w:lang w:val="el-GR"/>
        </w:rPr>
      </w:pPr>
      <w:r>
        <w:lastRenderedPageBreak/>
        <w:t>ii</w:t>
      </w:r>
      <w:r w:rsidRPr="00D61706">
        <w:rPr>
          <w:lang w:val="el-GR"/>
        </w:rPr>
        <w:t>) στην περίπτωση που στο περίγραμμα Κ περιλαμβάνονται και οι αβιοτικοί παράγοντες της περιοχής (μονάδες 4).</w:t>
      </w:r>
    </w:p>
    <w:p w14:paraId="1B002A3A" w14:textId="77777777" w:rsidR="009D3C66" w:rsidRPr="00D61706" w:rsidRDefault="00691848">
      <w:pPr>
        <w:pStyle w:val="1"/>
        <w:ind w:right="112"/>
        <w:jc w:val="right"/>
        <w:rPr>
          <w:lang w:val="el-GR"/>
        </w:rPr>
      </w:pPr>
      <w:r w:rsidRPr="00D61706">
        <w:rPr>
          <w:lang w:val="el-GR"/>
        </w:rPr>
        <w:t>Μονάδες 13</w:t>
      </w:r>
    </w:p>
    <w:p w14:paraId="46861EAB" w14:textId="77777777" w:rsidR="009D3C66" w:rsidRPr="00D61706" w:rsidRDefault="00691848">
      <w:pPr>
        <w:spacing w:before="39"/>
        <w:ind w:left="118"/>
        <w:rPr>
          <w:b/>
          <w:sz w:val="24"/>
          <w:lang w:val="el-GR"/>
        </w:rPr>
      </w:pPr>
      <w:bookmarkStart w:id="83" w:name="15770_SOLUTION"/>
      <w:bookmarkEnd w:id="83"/>
      <w:r w:rsidRPr="00D61706">
        <w:rPr>
          <w:b/>
          <w:sz w:val="24"/>
          <w:lang w:val="el-GR"/>
        </w:rPr>
        <w:t>4.1</w:t>
      </w:r>
    </w:p>
    <w:p w14:paraId="22537072" w14:textId="77777777" w:rsidR="009D3C66" w:rsidRPr="00D61706" w:rsidRDefault="00691848">
      <w:pPr>
        <w:pStyle w:val="a3"/>
        <w:spacing w:before="147" w:line="360" w:lineRule="auto"/>
        <w:ind w:right="118"/>
        <w:rPr>
          <w:lang w:val="el-GR"/>
        </w:rPr>
      </w:pPr>
      <w:r w:rsidRPr="00D61706">
        <w:rPr>
          <w:lang w:val="el-GR"/>
        </w:rPr>
        <w:t>α. Η ανεπιθύμητη δράση του ανοσοβιολογικού συστήματος της κυρίας Σοφίας ονομάζεται αλλεργία και οι παράγοντες (αντιγόνα) που υπήρχαν στα μανιτάρια, αλλεργιογόνα.</w:t>
      </w:r>
    </w:p>
    <w:p w14:paraId="760D9596" w14:textId="77777777" w:rsidR="009D3C66" w:rsidRPr="00D61706" w:rsidRDefault="00691848">
      <w:pPr>
        <w:pStyle w:val="a3"/>
        <w:spacing w:line="360" w:lineRule="auto"/>
        <w:ind w:right="116"/>
        <w:rPr>
          <w:lang w:val="el-GR"/>
        </w:rPr>
      </w:pPr>
      <w:r w:rsidRPr="00D61706">
        <w:rPr>
          <w:lang w:val="el-GR"/>
        </w:rPr>
        <w:t>β. Είναι πιθανό ο Δημήτρης να εμφανίσει τα συμπτώματα της αλλεργίας καθώς για την εμφάνιση των</w:t>
      </w:r>
      <w:r w:rsidRPr="00D61706">
        <w:rPr>
          <w:lang w:val="el-GR"/>
        </w:rPr>
        <w:t xml:space="preserve"> κλινικών συμπτωμάτων της αλλεργίας απαιτείται η ευαισθητοποίηση του ξενιστή σε κάποιο αλλεργιογόνο και η επανέκθεσή του, μετά από κάποιο χρονικό διάστημα, σ'</w:t>
      </w:r>
      <w:r w:rsidRPr="00D61706">
        <w:rPr>
          <w:spacing w:val="-10"/>
          <w:lang w:val="el-GR"/>
        </w:rPr>
        <w:t xml:space="preserve"> </w:t>
      </w:r>
      <w:r w:rsidRPr="00D61706">
        <w:rPr>
          <w:lang w:val="el-GR"/>
        </w:rPr>
        <w:t>αυτό.</w:t>
      </w:r>
      <w:r w:rsidRPr="00D61706">
        <w:rPr>
          <w:spacing w:val="-9"/>
          <w:lang w:val="el-GR"/>
        </w:rPr>
        <w:t xml:space="preserve"> </w:t>
      </w:r>
      <w:r w:rsidRPr="00D61706">
        <w:rPr>
          <w:lang w:val="el-GR"/>
        </w:rPr>
        <w:t>Η</w:t>
      </w:r>
      <w:r w:rsidRPr="00D61706">
        <w:rPr>
          <w:spacing w:val="-9"/>
          <w:lang w:val="el-GR"/>
        </w:rPr>
        <w:t xml:space="preserve"> </w:t>
      </w:r>
      <w:r w:rsidRPr="00D61706">
        <w:rPr>
          <w:lang w:val="el-GR"/>
        </w:rPr>
        <w:t>ουσία</w:t>
      </w:r>
      <w:r w:rsidRPr="00D61706">
        <w:rPr>
          <w:spacing w:val="-8"/>
          <w:lang w:val="el-GR"/>
        </w:rPr>
        <w:t xml:space="preserve"> </w:t>
      </w:r>
      <w:r w:rsidRPr="00D61706">
        <w:rPr>
          <w:lang w:val="el-GR"/>
        </w:rPr>
        <w:t>που</w:t>
      </w:r>
      <w:r w:rsidRPr="00D61706">
        <w:rPr>
          <w:spacing w:val="-9"/>
          <w:lang w:val="el-GR"/>
        </w:rPr>
        <w:t xml:space="preserve"> </w:t>
      </w:r>
      <w:r w:rsidRPr="00D61706">
        <w:rPr>
          <w:lang w:val="el-GR"/>
        </w:rPr>
        <w:t>είναι</w:t>
      </w:r>
      <w:r w:rsidRPr="00D61706">
        <w:rPr>
          <w:spacing w:val="-10"/>
          <w:lang w:val="el-GR"/>
        </w:rPr>
        <w:t xml:space="preserve"> </w:t>
      </w:r>
      <w:r w:rsidRPr="00D61706">
        <w:rPr>
          <w:lang w:val="el-GR"/>
        </w:rPr>
        <w:t>υπεύθυνη</w:t>
      </w:r>
      <w:r w:rsidRPr="00D61706">
        <w:rPr>
          <w:spacing w:val="-8"/>
          <w:lang w:val="el-GR"/>
        </w:rPr>
        <w:t xml:space="preserve"> </w:t>
      </w:r>
      <w:r w:rsidRPr="00D61706">
        <w:rPr>
          <w:lang w:val="el-GR"/>
        </w:rPr>
        <w:t>για</w:t>
      </w:r>
      <w:r w:rsidRPr="00D61706">
        <w:rPr>
          <w:spacing w:val="-8"/>
          <w:lang w:val="el-GR"/>
        </w:rPr>
        <w:t xml:space="preserve"> </w:t>
      </w:r>
      <w:r w:rsidRPr="00D61706">
        <w:rPr>
          <w:lang w:val="el-GR"/>
        </w:rPr>
        <w:t>τα</w:t>
      </w:r>
      <w:r w:rsidRPr="00D61706">
        <w:rPr>
          <w:spacing w:val="-8"/>
          <w:lang w:val="el-GR"/>
        </w:rPr>
        <w:t xml:space="preserve"> </w:t>
      </w:r>
      <w:r w:rsidRPr="00D61706">
        <w:rPr>
          <w:lang w:val="el-GR"/>
        </w:rPr>
        <w:t>συμπτώματα</w:t>
      </w:r>
      <w:r w:rsidRPr="00D61706">
        <w:rPr>
          <w:spacing w:val="-8"/>
          <w:lang w:val="el-GR"/>
        </w:rPr>
        <w:t xml:space="preserve"> </w:t>
      </w:r>
      <w:r w:rsidRPr="00D61706">
        <w:rPr>
          <w:lang w:val="el-GR"/>
        </w:rPr>
        <w:t>που</w:t>
      </w:r>
      <w:r w:rsidRPr="00D61706">
        <w:rPr>
          <w:spacing w:val="-9"/>
          <w:lang w:val="el-GR"/>
        </w:rPr>
        <w:t xml:space="preserve"> </w:t>
      </w:r>
      <w:r w:rsidRPr="00D61706">
        <w:rPr>
          <w:lang w:val="el-GR"/>
        </w:rPr>
        <w:t>παρουσίασε</w:t>
      </w:r>
      <w:r w:rsidRPr="00D61706">
        <w:rPr>
          <w:spacing w:val="-8"/>
          <w:lang w:val="el-GR"/>
        </w:rPr>
        <w:t xml:space="preserve"> </w:t>
      </w:r>
      <w:r w:rsidRPr="00D61706">
        <w:rPr>
          <w:lang w:val="el-GR"/>
        </w:rPr>
        <w:t>η</w:t>
      </w:r>
      <w:r w:rsidRPr="00D61706">
        <w:rPr>
          <w:spacing w:val="-9"/>
          <w:lang w:val="el-GR"/>
        </w:rPr>
        <w:t xml:space="preserve"> </w:t>
      </w:r>
      <w:r w:rsidRPr="00D61706">
        <w:rPr>
          <w:lang w:val="el-GR"/>
        </w:rPr>
        <w:t>κυρία</w:t>
      </w:r>
      <w:r w:rsidRPr="00D61706">
        <w:rPr>
          <w:spacing w:val="-8"/>
          <w:lang w:val="el-GR"/>
        </w:rPr>
        <w:t xml:space="preserve"> </w:t>
      </w:r>
      <w:r w:rsidRPr="00D61706">
        <w:rPr>
          <w:lang w:val="el-GR"/>
        </w:rPr>
        <w:t>Σοφία</w:t>
      </w:r>
      <w:r w:rsidRPr="00D61706">
        <w:rPr>
          <w:spacing w:val="-8"/>
          <w:lang w:val="el-GR"/>
        </w:rPr>
        <w:t xml:space="preserve"> </w:t>
      </w:r>
      <w:r w:rsidRPr="00D61706">
        <w:rPr>
          <w:lang w:val="el-GR"/>
        </w:rPr>
        <w:t>και πιθανώς θα πα</w:t>
      </w:r>
      <w:r w:rsidRPr="00D61706">
        <w:rPr>
          <w:lang w:val="el-GR"/>
        </w:rPr>
        <w:t>ρουσιάσει και ο Δημήτρης είναι η ισταμίνη. Όταν το ίδιο αλλεργιογόνο εισέλθει την επόμενη φορά στον ίδιο οργανισμό και αρχίσει τη δράση του, τότε από τα κύτταρα του οργανισμού παράγονται κάποιες ουσίες, όπως είναι η ισταμίνη. Η ισταμίνη προκαλεί αύξηση της</w:t>
      </w:r>
      <w:r w:rsidRPr="00D61706">
        <w:rPr>
          <w:lang w:val="el-GR"/>
        </w:rPr>
        <w:t xml:space="preserve"> διαπερατότητας των αγγείων, σύσπαση των λείων μυϊκών ινών, ενώ παράλληλα διεγείρει και την εκκριτική δραστηριότητα των βλεννογόνων</w:t>
      </w:r>
      <w:r w:rsidRPr="00D61706">
        <w:rPr>
          <w:spacing w:val="-16"/>
          <w:lang w:val="el-GR"/>
        </w:rPr>
        <w:t xml:space="preserve"> </w:t>
      </w:r>
      <w:r w:rsidRPr="00D61706">
        <w:rPr>
          <w:lang w:val="el-GR"/>
        </w:rPr>
        <w:t>αδένων.</w:t>
      </w:r>
    </w:p>
    <w:p w14:paraId="023082F9" w14:textId="77777777" w:rsidR="009D3C66" w:rsidRPr="00D61706" w:rsidRDefault="009D3C66">
      <w:pPr>
        <w:pStyle w:val="a3"/>
        <w:ind w:left="0"/>
        <w:jc w:val="left"/>
        <w:rPr>
          <w:lang w:val="el-GR"/>
        </w:rPr>
      </w:pPr>
    </w:p>
    <w:p w14:paraId="1A1D3817" w14:textId="77777777" w:rsidR="009D3C66" w:rsidRPr="00D61706" w:rsidRDefault="00691848">
      <w:pPr>
        <w:pStyle w:val="1"/>
        <w:spacing w:before="146"/>
        <w:jc w:val="left"/>
        <w:rPr>
          <w:lang w:val="el-GR"/>
        </w:rPr>
      </w:pPr>
      <w:r w:rsidRPr="00D61706">
        <w:rPr>
          <w:lang w:val="el-GR"/>
        </w:rPr>
        <w:t>4.2</w:t>
      </w:r>
    </w:p>
    <w:p w14:paraId="6DFD9595" w14:textId="77777777" w:rsidR="009D3C66" w:rsidRPr="00D61706" w:rsidRDefault="00691848">
      <w:pPr>
        <w:pStyle w:val="a3"/>
        <w:spacing w:before="146" w:line="360" w:lineRule="auto"/>
        <w:ind w:right="117"/>
        <w:rPr>
          <w:lang w:val="el-GR"/>
        </w:rPr>
      </w:pPr>
      <w:r w:rsidRPr="00D61706">
        <w:rPr>
          <w:lang w:val="el-GR"/>
        </w:rPr>
        <w:t>α.</w:t>
      </w:r>
      <w:r w:rsidRPr="00D61706">
        <w:rPr>
          <w:spacing w:val="-14"/>
          <w:lang w:val="el-GR"/>
        </w:rPr>
        <w:t xml:space="preserve"> </w:t>
      </w:r>
      <w:r w:rsidRPr="00D61706">
        <w:rPr>
          <w:lang w:val="el-GR"/>
        </w:rPr>
        <w:t>Ο</w:t>
      </w:r>
      <w:r w:rsidRPr="00D61706">
        <w:rPr>
          <w:spacing w:val="-14"/>
          <w:lang w:val="el-GR"/>
        </w:rPr>
        <w:t xml:space="preserve"> </w:t>
      </w:r>
      <w:r w:rsidRPr="00D61706">
        <w:rPr>
          <w:lang w:val="el-GR"/>
        </w:rPr>
        <w:t>αριθμός</w:t>
      </w:r>
      <w:r w:rsidRPr="00D61706">
        <w:rPr>
          <w:spacing w:val="-13"/>
          <w:lang w:val="el-GR"/>
        </w:rPr>
        <w:t xml:space="preserve"> </w:t>
      </w:r>
      <w:r w:rsidRPr="00D61706">
        <w:rPr>
          <w:lang w:val="el-GR"/>
        </w:rPr>
        <w:t>των</w:t>
      </w:r>
      <w:r w:rsidRPr="00D61706">
        <w:rPr>
          <w:spacing w:val="-13"/>
          <w:lang w:val="el-GR"/>
        </w:rPr>
        <w:t xml:space="preserve"> </w:t>
      </w:r>
      <w:r w:rsidRPr="00D61706">
        <w:rPr>
          <w:lang w:val="el-GR"/>
        </w:rPr>
        <w:t>διαφορετικών</w:t>
      </w:r>
      <w:r w:rsidRPr="00D61706">
        <w:rPr>
          <w:spacing w:val="-13"/>
          <w:lang w:val="el-GR"/>
        </w:rPr>
        <w:t xml:space="preserve"> </w:t>
      </w:r>
      <w:r w:rsidRPr="00D61706">
        <w:rPr>
          <w:lang w:val="el-GR"/>
        </w:rPr>
        <w:t>ειδών</w:t>
      </w:r>
      <w:r w:rsidRPr="00D61706">
        <w:rPr>
          <w:spacing w:val="-14"/>
          <w:lang w:val="el-GR"/>
        </w:rPr>
        <w:t xml:space="preserve"> </w:t>
      </w:r>
      <w:r w:rsidRPr="00D61706">
        <w:rPr>
          <w:lang w:val="el-GR"/>
        </w:rPr>
        <w:t>είναι</w:t>
      </w:r>
      <w:r w:rsidRPr="00D61706">
        <w:rPr>
          <w:spacing w:val="-14"/>
          <w:lang w:val="el-GR"/>
        </w:rPr>
        <w:t xml:space="preserve"> </w:t>
      </w:r>
      <w:r w:rsidRPr="00D61706">
        <w:rPr>
          <w:lang w:val="el-GR"/>
        </w:rPr>
        <w:t>δύο.</w:t>
      </w:r>
      <w:r w:rsidRPr="00D61706">
        <w:rPr>
          <w:spacing w:val="-14"/>
          <w:lang w:val="el-GR"/>
        </w:rPr>
        <w:t xml:space="preserve"> </w:t>
      </w:r>
      <w:r w:rsidRPr="00D61706">
        <w:rPr>
          <w:lang w:val="el-GR"/>
        </w:rPr>
        <w:t>Οι</w:t>
      </w:r>
      <w:r w:rsidRPr="00D61706">
        <w:rPr>
          <w:spacing w:val="-15"/>
          <w:lang w:val="el-GR"/>
        </w:rPr>
        <w:t xml:space="preserve"> </w:t>
      </w:r>
      <w:r w:rsidRPr="00D61706">
        <w:rPr>
          <w:lang w:val="el-GR"/>
        </w:rPr>
        <w:t>πληθυσμοί</w:t>
      </w:r>
      <w:r w:rsidRPr="00D61706">
        <w:rPr>
          <w:spacing w:val="-15"/>
          <w:lang w:val="el-GR"/>
        </w:rPr>
        <w:t xml:space="preserve"> </w:t>
      </w:r>
      <w:r w:rsidRPr="00D61706">
        <w:rPr>
          <w:lang w:val="el-GR"/>
        </w:rPr>
        <w:t>Α</w:t>
      </w:r>
      <w:r w:rsidRPr="00D61706">
        <w:rPr>
          <w:spacing w:val="-13"/>
          <w:lang w:val="el-GR"/>
        </w:rPr>
        <w:t xml:space="preserve"> </w:t>
      </w:r>
      <w:r w:rsidRPr="00D61706">
        <w:rPr>
          <w:lang w:val="el-GR"/>
        </w:rPr>
        <w:t>και</w:t>
      </w:r>
      <w:r w:rsidRPr="00D61706">
        <w:rPr>
          <w:spacing w:val="-15"/>
          <w:lang w:val="el-GR"/>
        </w:rPr>
        <w:t xml:space="preserve"> </w:t>
      </w:r>
      <w:r w:rsidRPr="00D61706">
        <w:rPr>
          <w:lang w:val="el-GR"/>
        </w:rPr>
        <w:t>Γ</w:t>
      </w:r>
      <w:r w:rsidRPr="00D61706">
        <w:rPr>
          <w:spacing w:val="-13"/>
          <w:lang w:val="el-GR"/>
        </w:rPr>
        <w:t xml:space="preserve"> </w:t>
      </w:r>
      <w:r w:rsidRPr="00D61706">
        <w:rPr>
          <w:lang w:val="el-GR"/>
        </w:rPr>
        <w:t>ανήκουν</w:t>
      </w:r>
      <w:r w:rsidRPr="00D61706">
        <w:rPr>
          <w:spacing w:val="-13"/>
          <w:lang w:val="el-GR"/>
        </w:rPr>
        <w:t xml:space="preserve"> </w:t>
      </w:r>
      <w:r w:rsidRPr="00D61706">
        <w:rPr>
          <w:lang w:val="el-GR"/>
        </w:rPr>
        <w:t>στο</w:t>
      </w:r>
      <w:r w:rsidRPr="00D61706">
        <w:rPr>
          <w:spacing w:val="-13"/>
          <w:lang w:val="el-GR"/>
        </w:rPr>
        <w:t xml:space="preserve"> </w:t>
      </w:r>
      <w:r w:rsidRPr="00D61706">
        <w:rPr>
          <w:lang w:val="el-GR"/>
        </w:rPr>
        <w:t>ίδιο</w:t>
      </w:r>
      <w:r w:rsidRPr="00D61706">
        <w:rPr>
          <w:spacing w:val="-13"/>
          <w:lang w:val="el-GR"/>
        </w:rPr>
        <w:t xml:space="preserve"> </w:t>
      </w:r>
      <w:r w:rsidRPr="00D61706">
        <w:rPr>
          <w:lang w:val="el-GR"/>
        </w:rPr>
        <w:t>είδος γιατί μπορούν να διασταυρωθούν και να παράγουν γόνιμους απογόνους (αναπαραγωγή). Ο πληθυσμός Β δεν μπορεί να αναπαραχθεί με τους άλλους δύο πληθυσμούς γιατί αποτελεί ένα διαφορετικό είδος</w:t>
      </w:r>
      <w:r w:rsidRPr="00D61706">
        <w:rPr>
          <w:spacing w:val="3"/>
          <w:lang w:val="el-GR"/>
        </w:rPr>
        <w:t xml:space="preserve"> </w:t>
      </w:r>
      <w:r w:rsidRPr="00D61706">
        <w:rPr>
          <w:lang w:val="el-GR"/>
        </w:rPr>
        <w:t>πτηνών.</w:t>
      </w:r>
    </w:p>
    <w:p w14:paraId="3460740F" w14:textId="77777777" w:rsidR="009D3C66" w:rsidRPr="00D61706" w:rsidRDefault="00691848">
      <w:pPr>
        <w:pStyle w:val="a3"/>
        <w:spacing w:before="2" w:line="360" w:lineRule="auto"/>
        <w:ind w:right="111"/>
        <w:rPr>
          <w:lang w:val="el-GR"/>
        </w:rPr>
      </w:pPr>
      <w:r w:rsidRPr="00D61706">
        <w:rPr>
          <w:lang w:val="el-GR"/>
        </w:rPr>
        <w:t xml:space="preserve">β. </w:t>
      </w:r>
      <w:r>
        <w:t>i</w:t>
      </w:r>
      <w:r w:rsidRPr="00D61706">
        <w:rPr>
          <w:lang w:val="el-GR"/>
        </w:rPr>
        <w:t>) Το περίγραμμα αναπαριστά μία βιοκοινότητα. Η βιο</w:t>
      </w:r>
      <w:r w:rsidRPr="00D61706">
        <w:rPr>
          <w:lang w:val="el-GR"/>
        </w:rPr>
        <w:t>κοινότητα αποτελεί το σύνολο των διαφορετικών</w:t>
      </w:r>
      <w:r w:rsidRPr="00D61706">
        <w:rPr>
          <w:spacing w:val="-4"/>
          <w:lang w:val="el-GR"/>
        </w:rPr>
        <w:t xml:space="preserve"> </w:t>
      </w:r>
      <w:r w:rsidRPr="00D61706">
        <w:rPr>
          <w:lang w:val="el-GR"/>
        </w:rPr>
        <w:t>πληθυσμών</w:t>
      </w:r>
      <w:r w:rsidRPr="00D61706">
        <w:rPr>
          <w:spacing w:val="-3"/>
          <w:lang w:val="el-GR"/>
        </w:rPr>
        <w:t xml:space="preserve"> </w:t>
      </w:r>
      <w:r w:rsidRPr="00D61706">
        <w:rPr>
          <w:lang w:val="el-GR"/>
        </w:rPr>
        <w:t>που</w:t>
      </w:r>
      <w:r w:rsidRPr="00D61706">
        <w:rPr>
          <w:spacing w:val="-4"/>
          <w:lang w:val="el-GR"/>
        </w:rPr>
        <w:t xml:space="preserve"> </w:t>
      </w:r>
      <w:r w:rsidRPr="00D61706">
        <w:rPr>
          <w:lang w:val="el-GR"/>
        </w:rPr>
        <w:t>ζουν</w:t>
      </w:r>
      <w:r w:rsidRPr="00D61706">
        <w:rPr>
          <w:spacing w:val="-6"/>
          <w:lang w:val="el-GR"/>
        </w:rPr>
        <w:t xml:space="preserve"> </w:t>
      </w:r>
      <w:r w:rsidRPr="00D61706">
        <w:rPr>
          <w:lang w:val="el-GR"/>
        </w:rPr>
        <w:t>σε</w:t>
      </w:r>
      <w:r w:rsidRPr="00D61706">
        <w:rPr>
          <w:spacing w:val="-6"/>
          <w:lang w:val="el-GR"/>
        </w:rPr>
        <w:t xml:space="preserve"> </w:t>
      </w:r>
      <w:r w:rsidRPr="00D61706">
        <w:rPr>
          <w:lang w:val="el-GR"/>
        </w:rPr>
        <w:t>ένα</w:t>
      </w:r>
      <w:r w:rsidRPr="00D61706">
        <w:rPr>
          <w:spacing w:val="-6"/>
          <w:lang w:val="el-GR"/>
        </w:rPr>
        <w:t xml:space="preserve"> </w:t>
      </w:r>
      <w:r w:rsidRPr="00D61706">
        <w:rPr>
          <w:lang w:val="el-GR"/>
        </w:rPr>
        <w:t>οικοσύστημα</w:t>
      </w:r>
      <w:r w:rsidRPr="00D61706">
        <w:rPr>
          <w:spacing w:val="-3"/>
          <w:lang w:val="el-GR"/>
        </w:rPr>
        <w:t xml:space="preserve"> </w:t>
      </w:r>
      <w:r w:rsidRPr="00D61706">
        <w:rPr>
          <w:lang w:val="el-GR"/>
        </w:rPr>
        <w:t>και</w:t>
      </w:r>
      <w:r w:rsidRPr="00D61706">
        <w:rPr>
          <w:spacing w:val="-1"/>
          <w:lang w:val="el-GR"/>
        </w:rPr>
        <w:t xml:space="preserve"> </w:t>
      </w:r>
      <w:r w:rsidRPr="00D61706">
        <w:rPr>
          <w:lang w:val="el-GR"/>
        </w:rPr>
        <w:t>τις</w:t>
      </w:r>
      <w:r w:rsidRPr="00D61706">
        <w:rPr>
          <w:spacing w:val="-4"/>
          <w:lang w:val="el-GR"/>
        </w:rPr>
        <w:t xml:space="preserve"> </w:t>
      </w:r>
      <w:r w:rsidRPr="00D61706">
        <w:rPr>
          <w:lang w:val="el-GR"/>
        </w:rPr>
        <w:t>σχέσεις</w:t>
      </w:r>
      <w:r w:rsidRPr="00D61706">
        <w:rPr>
          <w:spacing w:val="-6"/>
          <w:lang w:val="el-GR"/>
        </w:rPr>
        <w:t xml:space="preserve"> </w:t>
      </w:r>
      <w:r w:rsidRPr="00D61706">
        <w:rPr>
          <w:lang w:val="el-GR"/>
        </w:rPr>
        <w:t>που</w:t>
      </w:r>
      <w:r w:rsidRPr="00D61706">
        <w:rPr>
          <w:spacing w:val="-4"/>
          <w:lang w:val="el-GR"/>
        </w:rPr>
        <w:t xml:space="preserve"> </w:t>
      </w:r>
      <w:r w:rsidRPr="00D61706">
        <w:rPr>
          <w:lang w:val="el-GR"/>
        </w:rPr>
        <w:t xml:space="preserve">αναπτύσσονται μεταξύ τους. </w:t>
      </w:r>
      <w:r>
        <w:t>ii</w:t>
      </w:r>
      <w:r w:rsidRPr="00D61706">
        <w:rPr>
          <w:lang w:val="el-GR"/>
        </w:rPr>
        <w:t>) Το περίγραμμα αναπαριστά ένα οικοσύστημα, δηλαδή τους βιοτικούς του παράγοντες (βιοκοινότητα), τους αβιοτικούς (βιότοπος)</w:t>
      </w:r>
      <w:r w:rsidRPr="00D61706">
        <w:rPr>
          <w:lang w:val="el-GR"/>
        </w:rPr>
        <w:t xml:space="preserve"> και τις μεταξύ τους αλληλεπιδράσεις.</w:t>
      </w:r>
    </w:p>
    <w:p w14:paraId="0CF42537" w14:textId="77777777" w:rsidR="009D3C66" w:rsidRDefault="00691848">
      <w:pPr>
        <w:pStyle w:val="1"/>
        <w:spacing w:before="39"/>
      </w:pPr>
      <w:bookmarkStart w:id="84" w:name="15887"/>
      <w:bookmarkEnd w:id="84"/>
      <w:r>
        <w:t>ΘΕΜΑ 2</w:t>
      </w:r>
    </w:p>
    <w:p w14:paraId="0D446EBF" w14:textId="77777777" w:rsidR="009D3C66" w:rsidRPr="00D61706" w:rsidRDefault="00691848">
      <w:pPr>
        <w:pStyle w:val="a4"/>
        <w:numPr>
          <w:ilvl w:val="1"/>
          <w:numId w:val="110"/>
        </w:numPr>
        <w:tabs>
          <w:tab w:val="left" w:pos="474"/>
        </w:tabs>
        <w:spacing w:before="147" w:line="360" w:lineRule="auto"/>
        <w:ind w:right="113" w:firstLine="0"/>
        <w:jc w:val="both"/>
        <w:rPr>
          <w:b/>
          <w:sz w:val="24"/>
          <w:lang w:val="el-GR"/>
        </w:rPr>
      </w:pPr>
      <w:r w:rsidRPr="00D61706">
        <w:rPr>
          <w:b/>
          <w:sz w:val="24"/>
          <w:lang w:val="el-GR"/>
        </w:rPr>
        <w:t>Κατά</w:t>
      </w:r>
      <w:r w:rsidRPr="00D61706">
        <w:rPr>
          <w:b/>
          <w:spacing w:val="-12"/>
          <w:sz w:val="24"/>
          <w:lang w:val="el-GR"/>
        </w:rPr>
        <w:t xml:space="preserve"> </w:t>
      </w:r>
      <w:r w:rsidRPr="00D61706">
        <w:rPr>
          <w:b/>
          <w:sz w:val="24"/>
          <w:lang w:val="el-GR"/>
        </w:rPr>
        <w:t>τη</w:t>
      </w:r>
      <w:r w:rsidRPr="00D61706">
        <w:rPr>
          <w:b/>
          <w:spacing w:val="-10"/>
          <w:sz w:val="24"/>
          <w:lang w:val="el-GR"/>
        </w:rPr>
        <w:t xml:space="preserve"> </w:t>
      </w:r>
      <w:r w:rsidRPr="00D61706">
        <w:rPr>
          <w:b/>
          <w:sz w:val="24"/>
          <w:lang w:val="el-GR"/>
        </w:rPr>
        <w:t>διάρκεια</w:t>
      </w:r>
      <w:r w:rsidRPr="00D61706">
        <w:rPr>
          <w:b/>
          <w:spacing w:val="-12"/>
          <w:sz w:val="24"/>
          <w:lang w:val="el-GR"/>
        </w:rPr>
        <w:t xml:space="preserve"> </w:t>
      </w:r>
      <w:r w:rsidRPr="00D61706">
        <w:rPr>
          <w:b/>
          <w:sz w:val="24"/>
          <w:lang w:val="el-GR"/>
        </w:rPr>
        <w:t>του</w:t>
      </w:r>
      <w:r w:rsidRPr="00D61706">
        <w:rPr>
          <w:b/>
          <w:spacing w:val="-8"/>
          <w:sz w:val="24"/>
          <w:lang w:val="el-GR"/>
        </w:rPr>
        <w:t xml:space="preserve"> </w:t>
      </w:r>
      <w:r w:rsidRPr="00D61706">
        <w:rPr>
          <w:b/>
          <w:sz w:val="24"/>
          <w:lang w:val="el-GR"/>
        </w:rPr>
        <w:t>18ου</w:t>
      </w:r>
      <w:r w:rsidRPr="00D61706">
        <w:rPr>
          <w:b/>
          <w:spacing w:val="-11"/>
          <w:sz w:val="24"/>
          <w:lang w:val="el-GR"/>
        </w:rPr>
        <w:t xml:space="preserve"> </w:t>
      </w:r>
      <w:r w:rsidRPr="00D61706">
        <w:rPr>
          <w:b/>
          <w:sz w:val="24"/>
          <w:lang w:val="el-GR"/>
        </w:rPr>
        <w:t>αιώνα</w:t>
      </w:r>
      <w:r w:rsidRPr="00D61706">
        <w:rPr>
          <w:b/>
          <w:spacing w:val="-13"/>
          <w:sz w:val="24"/>
          <w:lang w:val="el-GR"/>
        </w:rPr>
        <w:t xml:space="preserve"> </w:t>
      </w:r>
      <w:r w:rsidRPr="00D61706">
        <w:rPr>
          <w:b/>
          <w:sz w:val="24"/>
          <w:lang w:val="el-GR"/>
        </w:rPr>
        <w:t>ο</w:t>
      </w:r>
      <w:r w:rsidRPr="00D61706">
        <w:rPr>
          <w:b/>
          <w:spacing w:val="-11"/>
          <w:sz w:val="24"/>
          <w:lang w:val="el-GR"/>
        </w:rPr>
        <w:t xml:space="preserve"> </w:t>
      </w:r>
      <w:r w:rsidRPr="00D61706">
        <w:rPr>
          <w:b/>
          <w:sz w:val="24"/>
          <w:lang w:val="el-GR"/>
        </w:rPr>
        <w:t>Γάλλος</w:t>
      </w:r>
      <w:r w:rsidRPr="00D61706">
        <w:rPr>
          <w:b/>
          <w:spacing w:val="-10"/>
          <w:sz w:val="24"/>
          <w:lang w:val="el-GR"/>
        </w:rPr>
        <w:t xml:space="preserve"> </w:t>
      </w:r>
      <w:r w:rsidRPr="00D61706">
        <w:rPr>
          <w:b/>
          <w:sz w:val="24"/>
          <w:lang w:val="el-GR"/>
        </w:rPr>
        <w:t>ζωολόγος</w:t>
      </w:r>
      <w:r w:rsidRPr="00D61706">
        <w:rPr>
          <w:b/>
          <w:spacing w:val="-11"/>
          <w:sz w:val="24"/>
          <w:lang w:val="el-GR"/>
        </w:rPr>
        <w:t xml:space="preserve"> </w:t>
      </w:r>
      <w:r w:rsidRPr="00D61706">
        <w:rPr>
          <w:b/>
          <w:sz w:val="24"/>
          <w:lang w:val="el-GR"/>
        </w:rPr>
        <w:t>Ζαν-Μπατίστ</w:t>
      </w:r>
      <w:r w:rsidRPr="00D61706">
        <w:rPr>
          <w:b/>
          <w:spacing w:val="-9"/>
          <w:sz w:val="24"/>
          <w:lang w:val="el-GR"/>
        </w:rPr>
        <w:t xml:space="preserve"> </w:t>
      </w:r>
      <w:r w:rsidRPr="00D61706">
        <w:rPr>
          <w:b/>
          <w:sz w:val="24"/>
          <w:lang w:val="el-GR"/>
        </w:rPr>
        <w:t>Λαμάρκ</w:t>
      </w:r>
      <w:r w:rsidRPr="00D61706">
        <w:rPr>
          <w:b/>
          <w:spacing w:val="-9"/>
          <w:sz w:val="24"/>
          <w:lang w:val="el-GR"/>
        </w:rPr>
        <w:t xml:space="preserve"> </w:t>
      </w:r>
      <w:r w:rsidRPr="00D61706">
        <w:rPr>
          <w:b/>
          <w:sz w:val="24"/>
          <w:lang w:val="el-GR"/>
        </w:rPr>
        <w:t>υποστήριξε με</w:t>
      </w:r>
      <w:r w:rsidRPr="00D61706">
        <w:rPr>
          <w:b/>
          <w:spacing w:val="-9"/>
          <w:sz w:val="24"/>
          <w:lang w:val="el-GR"/>
        </w:rPr>
        <w:t xml:space="preserve"> </w:t>
      </w:r>
      <w:r w:rsidRPr="00D61706">
        <w:rPr>
          <w:b/>
          <w:sz w:val="24"/>
          <w:lang w:val="el-GR"/>
        </w:rPr>
        <w:t>επιχειρήματα</w:t>
      </w:r>
      <w:r w:rsidRPr="00D61706">
        <w:rPr>
          <w:b/>
          <w:spacing w:val="-9"/>
          <w:sz w:val="24"/>
          <w:lang w:val="el-GR"/>
        </w:rPr>
        <w:t xml:space="preserve"> </w:t>
      </w:r>
      <w:r w:rsidRPr="00D61706">
        <w:rPr>
          <w:b/>
          <w:sz w:val="24"/>
          <w:lang w:val="el-GR"/>
        </w:rPr>
        <w:t>ότι</w:t>
      </w:r>
      <w:r w:rsidRPr="00D61706">
        <w:rPr>
          <w:b/>
          <w:spacing w:val="-9"/>
          <w:sz w:val="24"/>
          <w:lang w:val="el-GR"/>
        </w:rPr>
        <w:t xml:space="preserve"> </w:t>
      </w:r>
      <w:r w:rsidRPr="00D61706">
        <w:rPr>
          <w:b/>
          <w:sz w:val="24"/>
          <w:lang w:val="el-GR"/>
        </w:rPr>
        <w:t>τα</w:t>
      </w:r>
      <w:r w:rsidRPr="00D61706">
        <w:rPr>
          <w:b/>
          <w:spacing w:val="-9"/>
          <w:sz w:val="24"/>
          <w:lang w:val="el-GR"/>
        </w:rPr>
        <w:t xml:space="preserve"> </w:t>
      </w:r>
      <w:r w:rsidRPr="00D61706">
        <w:rPr>
          <w:b/>
          <w:sz w:val="24"/>
          <w:lang w:val="el-GR"/>
        </w:rPr>
        <w:t>είδη</w:t>
      </w:r>
      <w:r w:rsidRPr="00D61706">
        <w:rPr>
          <w:b/>
          <w:spacing w:val="-10"/>
          <w:sz w:val="24"/>
          <w:lang w:val="el-GR"/>
        </w:rPr>
        <w:t xml:space="preserve"> </w:t>
      </w:r>
      <w:r w:rsidRPr="00D61706">
        <w:rPr>
          <w:b/>
          <w:sz w:val="24"/>
          <w:lang w:val="el-GR"/>
        </w:rPr>
        <w:t>μεταβάλλονται</w:t>
      </w:r>
      <w:r w:rsidRPr="00D61706">
        <w:rPr>
          <w:b/>
          <w:spacing w:val="-9"/>
          <w:sz w:val="24"/>
          <w:lang w:val="el-GR"/>
        </w:rPr>
        <w:t xml:space="preserve"> </w:t>
      </w:r>
      <w:r w:rsidRPr="00D61706">
        <w:rPr>
          <w:b/>
          <w:sz w:val="24"/>
          <w:lang w:val="el-GR"/>
        </w:rPr>
        <w:t>και</w:t>
      </w:r>
      <w:r w:rsidRPr="00D61706">
        <w:rPr>
          <w:b/>
          <w:spacing w:val="-10"/>
          <w:sz w:val="24"/>
          <w:lang w:val="el-GR"/>
        </w:rPr>
        <w:t xml:space="preserve"> </w:t>
      </w:r>
      <w:r w:rsidRPr="00D61706">
        <w:rPr>
          <w:b/>
          <w:sz w:val="24"/>
          <w:lang w:val="el-GR"/>
        </w:rPr>
        <w:t>η</w:t>
      </w:r>
      <w:r w:rsidRPr="00D61706">
        <w:rPr>
          <w:b/>
          <w:spacing w:val="-10"/>
          <w:sz w:val="24"/>
          <w:lang w:val="el-GR"/>
        </w:rPr>
        <w:t xml:space="preserve"> </w:t>
      </w:r>
      <w:r w:rsidRPr="00D61706">
        <w:rPr>
          <w:b/>
          <w:sz w:val="24"/>
          <w:lang w:val="el-GR"/>
        </w:rPr>
        <w:t>ζωή</w:t>
      </w:r>
      <w:r w:rsidRPr="00D61706">
        <w:rPr>
          <w:b/>
          <w:spacing w:val="-10"/>
          <w:sz w:val="24"/>
          <w:lang w:val="el-GR"/>
        </w:rPr>
        <w:t xml:space="preserve"> </w:t>
      </w:r>
      <w:r w:rsidRPr="00D61706">
        <w:rPr>
          <w:b/>
          <w:sz w:val="24"/>
          <w:lang w:val="el-GR"/>
        </w:rPr>
        <w:t>στον</w:t>
      </w:r>
      <w:r w:rsidRPr="00D61706">
        <w:rPr>
          <w:b/>
          <w:spacing w:val="-8"/>
          <w:sz w:val="24"/>
          <w:lang w:val="el-GR"/>
        </w:rPr>
        <w:t xml:space="preserve"> </w:t>
      </w:r>
      <w:r w:rsidRPr="00D61706">
        <w:rPr>
          <w:b/>
          <w:sz w:val="24"/>
          <w:lang w:val="el-GR"/>
        </w:rPr>
        <w:t>πλανήτη</w:t>
      </w:r>
      <w:r w:rsidRPr="00D61706">
        <w:rPr>
          <w:b/>
          <w:spacing w:val="-10"/>
          <w:sz w:val="24"/>
          <w:lang w:val="el-GR"/>
        </w:rPr>
        <w:t xml:space="preserve"> </w:t>
      </w:r>
      <w:r w:rsidRPr="00D61706">
        <w:rPr>
          <w:b/>
          <w:sz w:val="24"/>
          <w:lang w:val="el-GR"/>
        </w:rPr>
        <w:t>μας</w:t>
      </w:r>
      <w:r w:rsidRPr="00D61706">
        <w:rPr>
          <w:b/>
          <w:spacing w:val="-7"/>
          <w:sz w:val="24"/>
          <w:lang w:val="el-GR"/>
        </w:rPr>
        <w:t xml:space="preserve"> </w:t>
      </w:r>
      <w:r w:rsidRPr="00D61706">
        <w:rPr>
          <w:b/>
          <w:sz w:val="24"/>
          <w:lang w:val="el-GR"/>
        </w:rPr>
        <w:t>έχει</w:t>
      </w:r>
      <w:r w:rsidRPr="00D61706">
        <w:rPr>
          <w:b/>
          <w:spacing w:val="-9"/>
          <w:sz w:val="24"/>
          <w:lang w:val="el-GR"/>
        </w:rPr>
        <w:t xml:space="preserve"> </w:t>
      </w:r>
      <w:r w:rsidRPr="00D61706">
        <w:rPr>
          <w:b/>
          <w:sz w:val="24"/>
          <w:lang w:val="el-GR"/>
        </w:rPr>
        <w:t>προέλθει</w:t>
      </w:r>
      <w:r w:rsidRPr="00D61706">
        <w:rPr>
          <w:b/>
          <w:spacing w:val="-9"/>
          <w:sz w:val="24"/>
          <w:lang w:val="el-GR"/>
        </w:rPr>
        <w:t xml:space="preserve"> </w:t>
      </w:r>
      <w:r w:rsidRPr="00D61706">
        <w:rPr>
          <w:b/>
          <w:sz w:val="24"/>
          <w:lang w:val="el-GR"/>
        </w:rPr>
        <w:t>από απλούστερες μορφές που σταδιακά έγιναν πιο</w:t>
      </w:r>
      <w:r w:rsidRPr="00D61706">
        <w:rPr>
          <w:b/>
          <w:spacing w:val="-1"/>
          <w:sz w:val="24"/>
          <w:lang w:val="el-GR"/>
        </w:rPr>
        <w:t xml:space="preserve"> </w:t>
      </w:r>
      <w:r w:rsidRPr="00D61706">
        <w:rPr>
          <w:b/>
          <w:sz w:val="24"/>
          <w:lang w:val="el-GR"/>
        </w:rPr>
        <w:t>περίπλοκες.</w:t>
      </w:r>
    </w:p>
    <w:p w14:paraId="15595EF8" w14:textId="77777777" w:rsidR="009D3C66" w:rsidRPr="00D61706" w:rsidRDefault="00691848">
      <w:pPr>
        <w:pStyle w:val="a3"/>
        <w:spacing w:line="360" w:lineRule="auto"/>
        <w:ind w:right="117"/>
        <w:rPr>
          <w:lang w:val="el-GR"/>
        </w:rPr>
      </w:pPr>
      <w:r w:rsidRPr="00D61706">
        <w:rPr>
          <w:lang w:val="el-GR"/>
        </w:rPr>
        <w:t>α.</w:t>
      </w:r>
      <w:r w:rsidRPr="00D61706">
        <w:rPr>
          <w:spacing w:val="-15"/>
          <w:lang w:val="el-GR"/>
        </w:rPr>
        <w:t xml:space="preserve"> </w:t>
      </w:r>
      <w:r w:rsidRPr="00D61706">
        <w:rPr>
          <w:lang w:val="el-GR"/>
        </w:rPr>
        <w:t>Να</w:t>
      </w:r>
      <w:r w:rsidRPr="00D61706">
        <w:rPr>
          <w:spacing w:val="-16"/>
          <w:lang w:val="el-GR"/>
        </w:rPr>
        <w:t xml:space="preserve"> </w:t>
      </w:r>
      <w:r w:rsidRPr="00D61706">
        <w:rPr>
          <w:lang w:val="el-GR"/>
        </w:rPr>
        <w:t>εξηγήσετε</w:t>
      </w:r>
      <w:r w:rsidRPr="00D61706">
        <w:rPr>
          <w:spacing w:val="-14"/>
          <w:lang w:val="el-GR"/>
        </w:rPr>
        <w:t xml:space="preserve"> </w:t>
      </w:r>
      <w:r w:rsidRPr="00D61706">
        <w:rPr>
          <w:lang w:val="el-GR"/>
        </w:rPr>
        <w:t>πως</w:t>
      </w:r>
      <w:r w:rsidRPr="00D61706">
        <w:rPr>
          <w:spacing w:val="-17"/>
          <w:lang w:val="el-GR"/>
        </w:rPr>
        <w:t xml:space="preserve"> </w:t>
      </w:r>
      <w:r w:rsidRPr="00D61706">
        <w:rPr>
          <w:lang w:val="el-GR"/>
        </w:rPr>
        <w:t>ο</w:t>
      </w:r>
      <w:r w:rsidRPr="00D61706">
        <w:rPr>
          <w:spacing w:val="-13"/>
          <w:lang w:val="el-GR"/>
        </w:rPr>
        <w:t xml:space="preserve"> </w:t>
      </w:r>
      <w:r w:rsidRPr="00D61706">
        <w:rPr>
          <w:lang w:val="el-GR"/>
        </w:rPr>
        <w:t>Λαμάρκ</w:t>
      </w:r>
      <w:r w:rsidRPr="00D61706">
        <w:rPr>
          <w:spacing w:val="-15"/>
          <w:lang w:val="el-GR"/>
        </w:rPr>
        <w:t xml:space="preserve"> </w:t>
      </w:r>
      <w:r w:rsidRPr="00D61706">
        <w:rPr>
          <w:lang w:val="el-GR"/>
        </w:rPr>
        <w:t>συσχέτισε</w:t>
      </w:r>
      <w:r w:rsidRPr="00D61706">
        <w:rPr>
          <w:spacing w:val="-15"/>
          <w:lang w:val="el-GR"/>
        </w:rPr>
        <w:t xml:space="preserve"> </w:t>
      </w:r>
      <w:r w:rsidRPr="00D61706">
        <w:rPr>
          <w:lang w:val="el-GR"/>
        </w:rPr>
        <w:t>τους</w:t>
      </w:r>
      <w:r w:rsidRPr="00D61706">
        <w:rPr>
          <w:spacing w:val="-18"/>
          <w:lang w:val="el-GR"/>
        </w:rPr>
        <w:t xml:space="preserve"> </w:t>
      </w:r>
      <w:r w:rsidRPr="00D61706">
        <w:rPr>
          <w:lang w:val="el-GR"/>
        </w:rPr>
        <w:t>όρους</w:t>
      </w:r>
      <w:r w:rsidRPr="00D61706">
        <w:rPr>
          <w:spacing w:val="-15"/>
          <w:lang w:val="el-GR"/>
        </w:rPr>
        <w:t xml:space="preserve"> </w:t>
      </w:r>
      <w:r w:rsidRPr="00D61706">
        <w:rPr>
          <w:lang w:val="el-GR"/>
        </w:rPr>
        <w:t>«νοητή</w:t>
      </w:r>
      <w:r w:rsidRPr="00D61706">
        <w:rPr>
          <w:spacing w:val="-14"/>
          <w:lang w:val="el-GR"/>
        </w:rPr>
        <w:t xml:space="preserve"> </w:t>
      </w:r>
      <w:r w:rsidRPr="00D61706">
        <w:rPr>
          <w:lang w:val="el-GR"/>
        </w:rPr>
        <w:t>φυσική</w:t>
      </w:r>
      <w:r w:rsidRPr="00D61706">
        <w:rPr>
          <w:spacing w:val="-14"/>
          <w:lang w:val="el-GR"/>
        </w:rPr>
        <w:t xml:space="preserve"> </w:t>
      </w:r>
      <w:r w:rsidRPr="00D61706">
        <w:rPr>
          <w:lang w:val="el-GR"/>
        </w:rPr>
        <w:t>κλίμακα»</w:t>
      </w:r>
      <w:r w:rsidRPr="00D61706">
        <w:rPr>
          <w:spacing w:val="-15"/>
          <w:lang w:val="el-GR"/>
        </w:rPr>
        <w:t xml:space="preserve"> </w:t>
      </w:r>
      <w:r w:rsidRPr="00D61706">
        <w:rPr>
          <w:lang w:val="el-GR"/>
        </w:rPr>
        <w:t>και</w:t>
      </w:r>
      <w:r w:rsidRPr="00D61706">
        <w:rPr>
          <w:spacing w:val="-16"/>
          <w:lang w:val="el-GR"/>
        </w:rPr>
        <w:t xml:space="preserve"> </w:t>
      </w:r>
      <w:r w:rsidRPr="00D61706">
        <w:rPr>
          <w:lang w:val="el-GR"/>
        </w:rPr>
        <w:t>εσωτερική δύναμη για να υποστηρίξει την θεωρία του (μονάδες</w:t>
      </w:r>
      <w:r w:rsidRPr="00D61706">
        <w:rPr>
          <w:spacing w:val="-5"/>
          <w:lang w:val="el-GR"/>
        </w:rPr>
        <w:t xml:space="preserve"> </w:t>
      </w:r>
      <w:r w:rsidRPr="00D61706">
        <w:rPr>
          <w:lang w:val="el-GR"/>
        </w:rPr>
        <w:t>6).</w:t>
      </w:r>
    </w:p>
    <w:p w14:paraId="209D11CF" w14:textId="77777777" w:rsidR="009D3C66" w:rsidRPr="00D61706" w:rsidRDefault="00691848">
      <w:pPr>
        <w:pStyle w:val="a3"/>
        <w:spacing w:line="360" w:lineRule="auto"/>
        <w:ind w:right="112"/>
        <w:rPr>
          <w:lang w:val="el-GR"/>
        </w:rPr>
      </w:pPr>
      <w:r w:rsidRPr="00D61706">
        <w:rPr>
          <w:lang w:val="el-GR"/>
        </w:rPr>
        <w:t xml:space="preserve">β. Ο Λαμάρκ υποστήριξε ότι τα ζώα, ανταποκρινόμενα στις </w:t>
      </w:r>
      <w:r w:rsidRPr="00D61706">
        <w:rPr>
          <w:lang w:val="el-GR"/>
        </w:rPr>
        <w:t>αλλαγές του περιβάλλοντος, χρησιμοποιούν περισσότερο ή λιγότερο κάποια όργανά τους. Να ονομάσετε την αρχή που συνοψίζει</w:t>
      </w:r>
      <w:r w:rsidRPr="00D61706">
        <w:rPr>
          <w:spacing w:val="-6"/>
          <w:lang w:val="el-GR"/>
        </w:rPr>
        <w:t xml:space="preserve"> </w:t>
      </w:r>
      <w:r w:rsidRPr="00D61706">
        <w:rPr>
          <w:lang w:val="el-GR"/>
        </w:rPr>
        <w:t>αυτή</w:t>
      </w:r>
      <w:r w:rsidRPr="00D61706">
        <w:rPr>
          <w:spacing w:val="-5"/>
          <w:lang w:val="el-GR"/>
        </w:rPr>
        <w:t xml:space="preserve"> </w:t>
      </w:r>
      <w:r w:rsidRPr="00D61706">
        <w:rPr>
          <w:lang w:val="el-GR"/>
        </w:rPr>
        <w:t>την</w:t>
      </w:r>
      <w:r w:rsidRPr="00D61706">
        <w:rPr>
          <w:spacing w:val="-5"/>
          <w:lang w:val="el-GR"/>
        </w:rPr>
        <w:t xml:space="preserve"> </w:t>
      </w:r>
      <w:r w:rsidRPr="00D61706">
        <w:rPr>
          <w:lang w:val="el-GR"/>
        </w:rPr>
        <w:t>άποψή</w:t>
      </w:r>
      <w:r w:rsidRPr="00D61706">
        <w:rPr>
          <w:spacing w:val="-4"/>
          <w:lang w:val="el-GR"/>
        </w:rPr>
        <w:t xml:space="preserve"> </w:t>
      </w:r>
      <w:r w:rsidRPr="00D61706">
        <w:rPr>
          <w:lang w:val="el-GR"/>
        </w:rPr>
        <w:t>του</w:t>
      </w:r>
      <w:r w:rsidRPr="00D61706">
        <w:rPr>
          <w:spacing w:val="-4"/>
          <w:lang w:val="el-GR"/>
        </w:rPr>
        <w:t xml:space="preserve"> </w:t>
      </w:r>
      <w:r w:rsidRPr="00D61706">
        <w:rPr>
          <w:lang w:val="el-GR"/>
        </w:rPr>
        <w:t>(μονάδες</w:t>
      </w:r>
      <w:r w:rsidRPr="00D61706">
        <w:rPr>
          <w:spacing w:val="-5"/>
          <w:lang w:val="el-GR"/>
        </w:rPr>
        <w:t xml:space="preserve"> </w:t>
      </w:r>
      <w:r w:rsidRPr="00D61706">
        <w:rPr>
          <w:lang w:val="el-GR"/>
        </w:rPr>
        <w:t>2)</w:t>
      </w:r>
      <w:r w:rsidRPr="00D61706">
        <w:rPr>
          <w:spacing w:val="-6"/>
          <w:lang w:val="el-GR"/>
        </w:rPr>
        <w:t xml:space="preserve"> </w:t>
      </w:r>
      <w:r w:rsidRPr="00D61706">
        <w:rPr>
          <w:lang w:val="el-GR"/>
        </w:rPr>
        <w:t>και</w:t>
      </w:r>
      <w:r w:rsidRPr="00D61706">
        <w:rPr>
          <w:spacing w:val="-5"/>
          <w:lang w:val="el-GR"/>
        </w:rPr>
        <w:t xml:space="preserve"> </w:t>
      </w:r>
      <w:r w:rsidRPr="00D61706">
        <w:rPr>
          <w:lang w:val="el-GR"/>
        </w:rPr>
        <w:t>να</w:t>
      </w:r>
      <w:r w:rsidRPr="00D61706">
        <w:rPr>
          <w:spacing w:val="-5"/>
          <w:lang w:val="el-GR"/>
        </w:rPr>
        <w:t xml:space="preserve"> </w:t>
      </w:r>
      <w:r w:rsidRPr="00D61706">
        <w:rPr>
          <w:lang w:val="el-GR"/>
        </w:rPr>
        <w:t>περιγράψετε</w:t>
      </w:r>
      <w:r w:rsidRPr="00D61706">
        <w:rPr>
          <w:spacing w:val="-4"/>
          <w:lang w:val="el-GR"/>
        </w:rPr>
        <w:t xml:space="preserve"> </w:t>
      </w:r>
      <w:r w:rsidRPr="00D61706">
        <w:rPr>
          <w:lang w:val="el-GR"/>
        </w:rPr>
        <w:t>πως</w:t>
      </w:r>
      <w:r w:rsidRPr="00D61706">
        <w:rPr>
          <w:spacing w:val="-4"/>
          <w:lang w:val="el-GR"/>
        </w:rPr>
        <w:t xml:space="preserve"> </w:t>
      </w:r>
      <w:r w:rsidRPr="00D61706">
        <w:rPr>
          <w:lang w:val="el-GR"/>
        </w:rPr>
        <w:t>αυτή</w:t>
      </w:r>
      <w:r w:rsidRPr="00D61706">
        <w:rPr>
          <w:spacing w:val="-7"/>
          <w:lang w:val="el-GR"/>
        </w:rPr>
        <w:t xml:space="preserve"> </w:t>
      </w:r>
      <w:r w:rsidRPr="00D61706">
        <w:rPr>
          <w:lang w:val="el-GR"/>
        </w:rPr>
        <w:t>η</w:t>
      </w:r>
      <w:r w:rsidRPr="00D61706">
        <w:rPr>
          <w:spacing w:val="-6"/>
          <w:lang w:val="el-GR"/>
        </w:rPr>
        <w:t xml:space="preserve"> </w:t>
      </w:r>
      <w:r w:rsidRPr="00D61706">
        <w:rPr>
          <w:lang w:val="el-GR"/>
        </w:rPr>
        <w:t>αρχή</w:t>
      </w:r>
      <w:r w:rsidRPr="00D61706">
        <w:rPr>
          <w:spacing w:val="-4"/>
          <w:lang w:val="el-GR"/>
        </w:rPr>
        <w:t xml:space="preserve"> </w:t>
      </w:r>
      <w:r w:rsidRPr="00D61706">
        <w:rPr>
          <w:lang w:val="el-GR"/>
        </w:rPr>
        <w:t xml:space="preserve">συνδέεται, </w:t>
      </w:r>
      <w:r w:rsidRPr="00D61706">
        <w:rPr>
          <w:lang w:val="el-GR"/>
        </w:rPr>
        <w:lastRenderedPageBreak/>
        <w:t>κατά τον Λαμάρκ, με την εξέλιξη των οργανισμών (μονάδες</w:t>
      </w:r>
      <w:r w:rsidRPr="00D61706">
        <w:rPr>
          <w:spacing w:val="-6"/>
          <w:lang w:val="el-GR"/>
        </w:rPr>
        <w:t xml:space="preserve"> </w:t>
      </w:r>
      <w:r w:rsidRPr="00D61706">
        <w:rPr>
          <w:lang w:val="el-GR"/>
        </w:rPr>
        <w:t>4).</w:t>
      </w:r>
    </w:p>
    <w:p w14:paraId="44C0F124" w14:textId="77777777" w:rsidR="009D3C66" w:rsidRDefault="00691848">
      <w:pPr>
        <w:pStyle w:val="1"/>
        <w:spacing w:before="1"/>
        <w:ind w:left="7963"/>
      </w:pPr>
      <w:r>
        <w:t>Μονάδες 12</w:t>
      </w:r>
    </w:p>
    <w:p w14:paraId="38EFBBBC" w14:textId="77777777" w:rsidR="009D3C66" w:rsidRDefault="00691848">
      <w:pPr>
        <w:pStyle w:val="a4"/>
        <w:numPr>
          <w:ilvl w:val="1"/>
          <w:numId w:val="110"/>
        </w:numPr>
        <w:tabs>
          <w:tab w:val="left" w:pos="554"/>
        </w:tabs>
        <w:spacing w:line="360" w:lineRule="auto"/>
        <w:ind w:right="112" w:firstLine="0"/>
        <w:jc w:val="both"/>
        <w:rPr>
          <w:sz w:val="24"/>
        </w:rPr>
      </w:pPr>
      <w:r w:rsidRPr="00D61706">
        <w:rPr>
          <w:b/>
          <w:color w:val="231F20"/>
          <w:sz w:val="24"/>
          <w:lang w:val="el-GR"/>
        </w:rPr>
        <w:t>Το ανοσοβιολογικό σύστημα του ανθρώπου έχει την ικανότητα να αναγνωρίζει οποιαδήποτε ξένη, προς αυτόν, ουσία και να αντιδρά παράγοντας εξειδικευμένα κύτταρα και κυτταρικά προϊόντα, ώστε να την εξουδετερώσει</w:t>
      </w:r>
      <w:r w:rsidRPr="00D61706">
        <w:rPr>
          <w:sz w:val="24"/>
          <w:lang w:val="el-GR"/>
        </w:rPr>
        <w:t xml:space="preserve">. </w:t>
      </w:r>
      <w:r>
        <w:rPr>
          <w:b/>
          <w:color w:val="231F20"/>
          <w:sz w:val="24"/>
        </w:rPr>
        <w:t>Αποτελείται από τα πρωτογενή και τα δευτερογενή λεμφικά</w:t>
      </w:r>
      <w:r>
        <w:rPr>
          <w:b/>
          <w:color w:val="231F20"/>
          <w:spacing w:val="-2"/>
          <w:sz w:val="24"/>
        </w:rPr>
        <w:t xml:space="preserve"> </w:t>
      </w:r>
      <w:r>
        <w:rPr>
          <w:b/>
          <w:color w:val="231F20"/>
          <w:sz w:val="24"/>
        </w:rPr>
        <w:t>όργανα</w:t>
      </w:r>
      <w:r>
        <w:rPr>
          <w:color w:val="231F20"/>
          <w:sz w:val="24"/>
        </w:rPr>
        <w:t>.</w:t>
      </w:r>
    </w:p>
    <w:p w14:paraId="6001E3FA" w14:textId="77777777" w:rsidR="009D3C66" w:rsidRPr="00D61706" w:rsidRDefault="00691848">
      <w:pPr>
        <w:pStyle w:val="a3"/>
        <w:spacing w:line="362" w:lineRule="auto"/>
        <w:ind w:right="117"/>
        <w:rPr>
          <w:lang w:val="el-GR"/>
        </w:rPr>
      </w:pPr>
      <w:r w:rsidRPr="00D61706">
        <w:rPr>
          <w:lang w:val="el-GR"/>
        </w:rPr>
        <w:t>α.</w:t>
      </w:r>
      <w:r w:rsidRPr="00D61706">
        <w:rPr>
          <w:spacing w:val="-10"/>
          <w:lang w:val="el-GR"/>
        </w:rPr>
        <w:t xml:space="preserve"> </w:t>
      </w:r>
      <w:r w:rsidRPr="00D61706">
        <w:rPr>
          <w:lang w:val="el-GR"/>
        </w:rPr>
        <w:t>Να</w:t>
      </w:r>
      <w:r w:rsidRPr="00D61706">
        <w:rPr>
          <w:spacing w:val="-11"/>
          <w:lang w:val="el-GR"/>
        </w:rPr>
        <w:t xml:space="preserve"> </w:t>
      </w:r>
      <w:r w:rsidRPr="00D61706">
        <w:rPr>
          <w:lang w:val="el-GR"/>
        </w:rPr>
        <w:t>αναφέρετε</w:t>
      </w:r>
      <w:r w:rsidRPr="00D61706">
        <w:rPr>
          <w:spacing w:val="-10"/>
          <w:lang w:val="el-GR"/>
        </w:rPr>
        <w:t xml:space="preserve"> </w:t>
      </w:r>
      <w:r w:rsidRPr="00D61706">
        <w:rPr>
          <w:lang w:val="el-GR"/>
        </w:rPr>
        <w:t>τα</w:t>
      </w:r>
      <w:r w:rsidRPr="00D61706">
        <w:rPr>
          <w:spacing w:val="-10"/>
          <w:lang w:val="el-GR"/>
        </w:rPr>
        <w:t xml:space="preserve"> </w:t>
      </w:r>
      <w:r w:rsidRPr="00D61706">
        <w:rPr>
          <w:lang w:val="el-GR"/>
        </w:rPr>
        <w:t>πρωτογενή</w:t>
      </w:r>
      <w:r w:rsidRPr="00D61706">
        <w:rPr>
          <w:spacing w:val="-8"/>
          <w:lang w:val="el-GR"/>
        </w:rPr>
        <w:t xml:space="preserve"> </w:t>
      </w:r>
      <w:r w:rsidRPr="00D61706">
        <w:rPr>
          <w:lang w:val="el-GR"/>
        </w:rPr>
        <w:t>λεμφικά</w:t>
      </w:r>
      <w:r w:rsidRPr="00D61706">
        <w:rPr>
          <w:spacing w:val="-9"/>
          <w:lang w:val="el-GR"/>
        </w:rPr>
        <w:t xml:space="preserve"> </w:t>
      </w:r>
      <w:r w:rsidRPr="00D61706">
        <w:rPr>
          <w:lang w:val="el-GR"/>
        </w:rPr>
        <w:t>όργανα</w:t>
      </w:r>
      <w:r w:rsidRPr="00D61706">
        <w:rPr>
          <w:spacing w:val="-11"/>
          <w:lang w:val="el-GR"/>
        </w:rPr>
        <w:t xml:space="preserve"> </w:t>
      </w:r>
      <w:r w:rsidRPr="00D61706">
        <w:rPr>
          <w:lang w:val="el-GR"/>
        </w:rPr>
        <w:t>που</w:t>
      </w:r>
      <w:r w:rsidRPr="00D61706">
        <w:rPr>
          <w:spacing w:val="-9"/>
          <w:lang w:val="el-GR"/>
        </w:rPr>
        <w:t xml:space="preserve"> </w:t>
      </w:r>
      <w:r w:rsidRPr="00D61706">
        <w:rPr>
          <w:lang w:val="el-GR"/>
        </w:rPr>
        <w:t>γνωρίζετε</w:t>
      </w:r>
      <w:r w:rsidRPr="00D61706">
        <w:rPr>
          <w:spacing w:val="-10"/>
          <w:lang w:val="el-GR"/>
        </w:rPr>
        <w:t xml:space="preserve"> </w:t>
      </w:r>
      <w:r w:rsidRPr="00D61706">
        <w:rPr>
          <w:lang w:val="el-GR"/>
        </w:rPr>
        <w:t>(μονάδες</w:t>
      </w:r>
      <w:r w:rsidRPr="00D61706">
        <w:rPr>
          <w:spacing w:val="-14"/>
          <w:lang w:val="el-GR"/>
        </w:rPr>
        <w:t xml:space="preserve"> </w:t>
      </w:r>
      <w:r w:rsidRPr="00D61706">
        <w:rPr>
          <w:lang w:val="el-GR"/>
        </w:rPr>
        <w:t>2)</w:t>
      </w:r>
      <w:r w:rsidRPr="00D61706">
        <w:rPr>
          <w:spacing w:val="-9"/>
          <w:lang w:val="el-GR"/>
        </w:rPr>
        <w:t xml:space="preserve"> </w:t>
      </w:r>
      <w:r w:rsidRPr="00D61706">
        <w:rPr>
          <w:lang w:val="el-GR"/>
        </w:rPr>
        <w:t>και</w:t>
      </w:r>
      <w:r w:rsidRPr="00D61706">
        <w:rPr>
          <w:spacing w:val="-10"/>
          <w:lang w:val="el-GR"/>
        </w:rPr>
        <w:t xml:space="preserve"> </w:t>
      </w:r>
      <w:r w:rsidRPr="00D61706">
        <w:rPr>
          <w:lang w:val="el-GR"/>
        </w:rPr>
        <w:t>να</w:t>
      </w:r>
      <w:r w:rsidRPr="00D61706">
        <w:rPr>
          <w:spacing w:val="-11"/>
          <w:lang w:val="el-GR"/>
        </w:rPr>
        <w:t xml:space="preserve"> </w:t>
      </w:r>
      <w:r w:rsidRPr="00D61706">
        <w:rPr>
          <w:lang w:val="el-GR"/>
        </w:rPr>
        <w:t>εξηγήσετε το ρόλο τους στην ειδική και στη μη ειδική άμυνα του ανθρώπου (μονάδες</w:t>
      </w:r>
      <w:r w:rsidRPr="00D61706">
        <w:rPr>
          <w:spacing w:val="-9"/>
          <w:lang w:val="el-GR"/>
        </w:rPr>
        <w:t xml:space="preserve"> </w:t>
      </w:r>
      <w:r w:rsidRPr="00D61706">
        <w:rPr>
          <w:lang w:val="el-GR"/>
        </w:rPr>
        <w:t>4).</w:t>
      </w:r>
    </w:p>
    <w:p w14:paraId="4393CF01" w14:textId="77777777" w:rsidR="009D3C66" w:rsidRPr="00D61706" w:rsidRDefault="00691848">
      <w:pPr>
        <w:pStyle w:val="a3"/>
        <w:spacing w:line="360" w:lineRule="auto"/>
        <w:ind w:right="115"/>
        <w:rPr>
          <w:lang w:val="el-GR"/>
        </w:rPr>
      </w:pPr>
      <w:r w:rsidRPr="00D61706">
        <w:rPr>
          <w:lang w:val="el-GR"/>
        </w:rPr>
        <w:t>β. Ο λεμφικός ιστός κατά μήκος του γαστρεντερικού σωλήνα, ως δευτερογενές λεμφικό όργανο, συμμετέχει στην ειδική άμυνα του ανθρώπου. Να προσδιορίσετε το ρόλο του στην ειδι</w:t>
      </w:r>
      <w:r w:rsidRPr="00D61706">
        <w:rPr>
          <w:lang w:val="el-GR"/>
        </w:rPr>
        <w:t>κή άμυνα (μονάδες 3) και να αναφέρετε δύο ακόμη δευτερογενή λεμφικά όργανα (μονάδες 4).</w:t>
      </w:r>
    </w:p>
    <w:p w14:paraId="18792365" w14:textId="77777777" w:rsidR="009D3C66" w:rsidRPr="00D61706" w:rsidRDefault="00691848">
      <w:pPr>
        <w:pStyle w:val="1"/>
        <w:spacing w:line="287" w:lineRule="exact"/>
        <w:ind w:right="112"/>
        <w:jc w:val="right"/>
        <w:rPr>
          <w:lang w:val="el-GR"/>
        </w:rPr>
      </w:pPr>
      <w:r w:rsidRPr="00D61706">
        <w:rPr>
          <w:lang w:val="el-GR"/>
        </w:rPr>
        <w:t>Μονάδες 13</w:t>
      </w:r>
    </w:p>
    <w:p w14:paraId="5B8DDDC5" w14:textId="77777777" w:rsidR="009D3C66" w:rsidRPr="00D61706" w:rsidRDefault="00691848">
      <w:pPr>
        <w:spacing w:before="39"/>
        <w:ind w:left="118"/>
        <w:rPr>
          <w:b/>
          <w:sz w:val="24"/>
          <w:lang w:val="el-GR"/>
        </w:rPr>
      </w:pPr>
      <w:bookmarkStart w:id="85" w:name="15887_SOLUTION"/>
      <w:bookmarkEnd w:id="85"/>
      <w:r w:rsidRPr="00D61706">
        <w:rPr>
          <w:b/>
          <w:sz w:val="24"/>
          <w:lang w:val="el-GR"/>
        </w:rPr>
        <w:t>2.1</w:t>
      </w:r>
    </w:p>
    <w:p w14:paraId="6C81C0FB" w14:textId="77777777" w:rsidR="009D3C66" w:rsidRPr="00D61706" w:rsidRDefault="00691848">
      <w:pPr>
        <w:pStyle w:val="a3"/>
        <w:spacing w:before="147" w:line="360" w:lineRule="auto"/>
        <w:ind w:right="110"/>
        <w:rPr>
          <w:lang w:val="el-GR"/>
        </w:rPr>
      </w:pPr>
      <w:r w:rsidRPr="00D61706">
        <w:rPr>
          <w:lang w:val="el-GR"/>
        </w:rPr>
        <w:t>α. Σύμφωνα με τον Λαμάρκ, κατά τη διάρκεια μεγάλων χρονικών περιόδων οι πρωτόγονοι οργανισμοί μετατρέπονται σταδιακά, κατά μήκος μιας «νοητ</w:t>
      </w:r>
      <w:r w:rsidRPr="00D61706">
        <w:rPr>
          <w:lang w:val="el-GR"/>
        </w:rPr>
        <w:t>ής φυσικής κλίμακας», σε πιο εξελιγμένους,</w:t>
      </w:r>
      <w:r w:rsidRPr="00D61706">
        <w:rPr>
          <w:spacing w:val="-9"/>
          <w:lang w:val="el-GR"/>
        </w:rPr>
        <w:t xml:space="preserve"> </w:t>
      </w:r>
      <w:r w:rsidRPr="00D61706">
        <w:rPr>
          <w:lang w:val="el-GR"/>
        </w:rPr>
        <w:t>με</w:t>
      </w:r>
      <w:r w:rsidRPr="00D61706">
        <w:rPr>
          <w:spacing w:val="-8"/>
          <w:lang w:val="el-GR"/>
        </w:rPr>
        <w:t xml:space="preserve"> </w:t>
      </w:r>
      <w:r w:rsidRPr="00D61706">
        <w:rPr>
          <w:lang w:val="el-GR"/>
        </w:rPr>
        <w:t>τη</w:t>
      </w:r>
      <w:r w:rsidRPr="00D61706">
        <w:rPr>
          <w:spacing w:val="-8"/>
          <w:lang w:val="el-GR"/>
        </w:rPr>
        <w:t xml:space="preserve"> </w:t>
      </w:r>
      <w:r w:rsidRPr="00D61706">
        <w:rPr>
          <w:lang w:val="el-GR"/>
        </w:rPr>
        <w:t>βοήθεια</w:t>
      </w:r>
      <w:r w:rsidRPr="00D61706">
        <w:rPr>
          <w:spacing w:val="-8"/>
          <w:lang w:val="el-GR"/>
        </w:rPr>
        <w:t xml:space="preserve"> </w:t>
      </w:r>
      <w:r w:rsidRPr="00D61706">
        <w:rPr>
          <w:lang w:val="el-GR"/>
        </w:rPr>
        <w:t>μιας</w:t>
      </w:r>
      <w:r w:rsidRPr="00D61706">
        <w:rPr>
          <w:spacing w:val="-9"/>
          <w:lang w:val="el-GR"/>
        </w:rPr>
        <w:t xml:space="preserve"> </w:t>
      </w:r>
      <w:r w:rsidRPr="00D61706">
        <w:rPr>
          <w:lang w:val="el-GR"/>
        </w:rPr>
        <w:t>εσωτερικής</w:t>
      </w:r>
      <w:r w:rsidRPr="00D61706">
        <w:rPr>
          <w:spacing w:val="-9"/>
          <w:lang w:val="el-GR"/>
        </w:rPr>
        <w:t xml:space="preserve"> </w:t>
      </w:r>
      <w:r w:rsidRPr="00D61706">
        <w:rPr>
          <w:lang w:val="el-GR"/>
        </w:rPr>
        <w:t>δύναμης,</w:t>
      </w:r>
      <w:r w:rsidRPr="00D61706">
        <w:rPr>
          <w:spacing w:val="-9"/>
          <w:lang w:val="el-GR"/>
        </w:rPr>
        <w:t xml:space="preserve"> </w:t>
      </w:r>
      <w:r w:rsidRPr="00D61706">
        <w:rPr>
          <w:lang w:val="el-GR"/>
        </w:rPr>
        <w:t>η</w:t>
      </w:r>
      <w:r w:rsidRPr="00D61706">
        <w:rPr>
          <w:spacing w:val="-8"/>
          <w:lang w:val="el-GR"/>
        </w:rPr>
        <w:t xml:space="preserve"> </w:t>
      </w:r>
      <w:r w:rsidRPr="00D61706">
        <w:rPr>
          <w:lang w:val="el-GR"/>
        </w:rPr>
        <w:t>οποία</w:t>
      </w:r>
      <w:r w:rsidRPr="00D61706">
        <w:rPr>
          <w:spacing w:val="-8"/>
          <w:lang w:val="el-GR"/>
        </w:rPr>
        <w:t xml:space="preserve"> </w:t>
      </w:r>
      <w:r w:rsidRPr="00D61706">
        <w:rPr>
          <w:lang w:val="el-GR"/>
        </w:rPr>
        <w:t>στοχεύει</w:t>
      </w:r>
      <w:r w:rsidRPr="00D61706">
        <w:rPr>
          <w:spacing w:val="-11"/>
          <w:lang w:val="el-GR"/>
        </w:rPr>
        <w:t xml:space="preserve"> </w:t>
      </w:r>
      <w:r w:rsidRPr="00D61706">
        <w:rPr>
          <w:lang w:val="el-GR"/>
        </w:rPr>
        <w:t>στη</w:t>
      </w:r>
      <w:r w:rsidRPr="00D61706">
        <w:rPr>
          <w:spacing w:val="-8"/>
          <w:lang w:val="el-GR"/>
        </w:rPr>
        <w:t xml:space="preserve"> </w:t>
      </w:r>
      <w:r w:rsidRPr="00D61706">
        <w:rPr>
          <w:lang w:val="el-GR"/>
        </w:rPr>
        <w:t>βελτίωσή</w:t>
      </w:r>
      <w:r w:rsidRPr="00D61706">
        <w:rPr>
          <w:spacing w:val="-4"/>
          <w:lang w:val="el-GR"/>
        </w:rPr>
        <w:t xml:space="preserve"> </w:t>
      </w:r>
      <w:r w:rsidRPr="00D61706">
        <w:rPr>
          <w:lang w:val="el-GR"/>
        </w:rPr>
        <w:t>τους. β. Η αρχή που συνοψίζει αυτή την άποψη είναι η αρχή της χρήσης και αχρησίας. Ο Λαμάρκ πίστευε</w:t>
      </w:r>
      <w:r w:rsidRPr="00D61706">
        <w:rPr>
          <w:spacing w:val="-12"/>
          <w:lang w:val="el-GR"/>
        </w:rPr>
        <w:t xml:space="preserve"> </w:t>
      </w:r>
      <w:r w:rsidRPr="00D61706">
        <w:rPr>
          <w:lang w:val="el-GR"/>
        </w:rPr>
        <w:t>ότι</w:t>
      </w:r>
      <w:r w:rsidRPr="00D61706">
        <w:rPr>
          <w:spacing w:val="-15"/>
          <w:lang w:val="el-GR"/>
        </w:rPr>
        <w:t xml:space="preserve"> </w:t>
      </w:r>
      <w:r w:rsidRPr="00D61706">
        <w:rPr>
          <w:lang w:val="el-GR"/>
        </w:rPr>
        <w:t>οι</w:t>
      </w:r>
      <w:r w:rsidRPr="00D61706">
        <w:rPr>
          <w:spacing w:val="-13"/>
          <w:lang w:val="el-GR"/>
        </w:rPr>
        <w:t xml:space="preserve"> </w:t>
      </w:r>
      <w:r w:rsidRPr="00D61706">
        <w:rPr>
          <w:lang w:val="el-GR"/>
        </w:rPr>
        <w:t>αλλαγές</w:t>
      </w:r>
      <w:r w:rsidRPr="00D61706">
        <w:rPr>
          <w:spacing w:val="-12"/>
          <w:lang w:val="el-GR"/>
        </w:rPr>
        <w:t xml:space="preserve"> </w:t>
      </w:r>
      <w:r w:rsidRPr="00D61706">
        <w:rPr>
          <w:lang w:val="el-GR"/>
        </w:rPr>
        <w:t>στο</w:t>
      </w:r>
      <w:r w:rsidRPr="00D61706">
        <w:rPr>
          <w:spacing w:val="-12"/>
          <w:lang w:val="el-GR"/>
        </w:rPr>
        <w:t xml:space="preserve"> </w:t>
      </w:r>
      <w:r w:rsidRPr="00D61706">
        <w:rPr>
          <w:lang w:val="el-GR"/>
        </w:rPr>
        <w:t>περιβάλλον</w:t>
      </w:r>
      <w:r w:rsidRPr="00D61706">
        <w:rPr>
          <w:spacing w:val="-12"/>
          <w:lang w:val="el-GR"/>
        </w:rPr>
        <w:t xml:space="preserve"> </w:t>
      </w:r>
      <w:r w:rsidRPr="00D61706">
        <w:rPr>
          <w:lang w:val="el-GR"/>
        </w:rPr>
        <w:t>δημιουργούν</w:t>
      </w:r>
      <w:r w:rsidRPr="00D61706">
        <w:rPr>
          <w:spacing w:val="-12"/>
          <w:lang w:val="el-GR"/>
        </w:rPr>
        <w:t xml:space="preserve"> </w:t>
      </w:r>
      <w:r w:rsidRPr="00D61706">
        <w:rPr>
          <w:lang w:val="el-GR"/>
        </w:rPr>
        <w:t>νέες</w:t>
      </w:r>
      <w:r w:rsidRPr="00D61706">
        <w:rPr>
          <w:spacing w:val="-12"/>
          <w:lang w:val="el-GR"/>
        </w:rPr>
        <w:t xml:space="preserve"> </w:t>
      </w:r>
      <w:r w:rsidRPr="00D61706">
        <w:rPr>
          <w:lang w:val="el-GR"/>
        </w:rPr>
        <w:t>συνήθειες</w:t>
      </w:r>
      <w:r w:rsidRPr="00D61706">
        <w:rPr>
          <w:spacing w:val="-12"/>
          <w:lang w:val="el-GR"/>
        </w:rPr>
        <w:t xml:space="preserve"> </w:t>
      </w:r>
      <w:r w:rsidRPr="00D61706">
        <w:rPr>
          <w:lang w:val="el-GR"/>
        </w:rPr>
        <w:t>στα</w:t>
      </w:r>
      <w:r w:rsidRPr="00D61706">
        <w:rPr>
          <w:spacing w:val="-14"/>
          <w:lang w:val="el-GR"/>
        </w:rPr>
        <w:t xml:space="preserve"> </w:t>
      </w:r>
      <w:r w:rsidRPr="00D61706">
        <w:rPr>
          <w:lang w:val="el-GR"/>
        </w:rPr>
        <w:t>ζώα,</w:t>
      </w:r>
      <w:r w:rsidRPr="00D61706">
        <w:rPr>
          <w:spacing w:val="-12"/>
          <w:lang w:val="el-GR"/>
        </w:rPr>
        <w:t xml:space="preserve"> </w:t>
      </w:r>
      <w:r w:rsidRPr="00D61706">
        <w:rPr>
          <w:lang w:val="el-GR"/>
        </w:rPr>
        <w:t>με</w:t>
      </w:r>
      <w:r w:rsidRPr="00D61706">
        <w:rPr>
          <w:spacing w:val="-14"/>
          <w:lang w:val="el-GR"/>
        </w:rPr>
        <w:t xml:space="preserve"> </w:t>
      </w:r>
      <w:r w:rsidRPr="00D61706">
        <w:rPr>
          <w:lang w:val="el-GR"/>
        </w:rPr>
        <w:t>αποτέλεσμα αυτά να χρησιμοποιούν περισσότερο κάποια όργανά τους ή, αντίθετα, να μην τα χρησιμοποιούν</w:t>
      </w:r>
      <w:r w:rsidRPr="00D61706">
        <w:rPr>
          <w:spacing w:val="-8"/>
          <w:lang w:val="el-GR"/>
        </w:rPr>
        <w:t xml:space="preserve"> </w:t>
      </w:r>
      <w:r w:rsidRPr="00D61706">
        <w:rPr>
          <w:lang w:val="el-GR"/>
        </w:rPr>
        <w:t>καθόλου.</w:t>
      </w:r>
      <w:r w:rsidRPr="00D61706">
        <w:rPr>
          <w:spacing w:val="-9"/>
          <w:lang w:val="el-GR"/>
        </w:rPr>
        <w:t xml:space="preserve"> </w:t>
      </w:r>
      <w:r w:rsidRPr="00D61706">
        <w:rPr>
          <w:lang w:val="el-GR"/>
        </w:rPr>
        <w:t>Σύμφωνα</w:t>
      </w:r>
      <w:r w:rsidRPr="00D61706">
        <w:rPr>
          <w:spacing w:val="-11"/>
          <w:lang w:val="el-GR"/>
        </w:rPr>
        <w:t xml:space="preserve"> </w:t>
      </w:r>
      <w:r w:rsidRPr="00D61706">
        <w:rPr>
          <w:lang w:val="el-GR"/>
        </w:rPr>
        <w:t>με</w:t>
      </w:r>
      <w:r w:rsidRPr="00D61706">
        <w:rPr>
          <w:spacing w:val="-10"/>
          <w:lang w:val="el-GR"/>
        </w:rPr>
        <w:t xml:space="preserve"> </w:t>
      </w:r>
      <w:r w:rsidRPr="00D61706">
        <w:rPr>
          <w:lang w:val="el-GR"/>
        </w:rPr>
        <w:t>την</w:t>
      </w:r>
      <w:r w:rsidRPr="00D61706">
        <w:rPr>
          <w:spacing w:val="-10"/>
          <w:lang w:val="el-GR"/>
        </w:rPr>
        <w:t xml:space="preserve"> </w:t>
      </w:r>
      <w:r w:rsidRPr="00D61706">
        <w:rPr>
          <w:lang w:val="el-GR"/>
        </w:rPr>
        <w:t>αρχή</w:t>
      </w:r>
      <w:r w:rsidRPr="00D61706">
        <w:rPr>
          <w:spacing w:val="-10"/>
          <w:lang w:val="el-GR"/>
        </w:rPr>
        <w:t xml:space="preserve"> </w:t>
      </w:r>
      <w:r w:rsidRPr="00D61706">
        <w:rPr>
          <w:lang w:val="el-GR"/>
        </w:rPr>
        <w:t>της</w:t>
      </w:r>
      <w:r w:rsidRPr="00D61706">
        <w:rPr>
          <w:spacing w:val="-9"/>
          <w:lang w:val="el-GR"/>
        </w:rPr>
        <w:t xml:space="preserve"> </w:t>
      </w:r>
      <w:r w:rsidRPr="00D61706">
        <w:rPr>
          <w:lang w:val="el-GR"/>
        </w:rPr>
        <w:t>χρήσης</w:t>
      </w:r>
      <w:r w:rsidRPr="00D61706">
        <w:rPr>
          <w:spacing w:val="-8"/>
          <w:lang w:val="el-GR"/>
        </w:rPr>
        <w:t xml:space="preserve"> </w:t>
      </w:r>
      <w:r w:rsidRPr="00D61706">
        <w:rPr>
          <w:lang w:val="el-GR"/>
        </w:rPr>
        <w:t>και</w:t>
      </w:r>
      <w:r w:rsidRPr="00D61706">
        <w:rPr>
          <w:spacing w:val="-12"/>
          <w:lang w:val="el-GR"/>
        </w:rPr>
        <w:t xml:space="preserve"> </w:t>
      </w:r>
      <w:r w:rsidRPr="00D61706">
        <w:rPr>
          <w:lang w:val="el-GR"/>
        </w:rPr>
        <w:t>της</w:t>
      </w:r>
      <w:r w:rsidRPr="00D61706">
        <w:rPr>
          <w:spacing w:val="-11"/>
          <w:lang w:val="el-GR"/>
        </w:rPr>
        <w:t xml:space="preserve"> </w:t>
      </w:r>
      <w:r w:rsidRPr="00D61706">
        <w:rPr>
          <w:lang w:val="el-GR"/>
        </w:rPr>
        <w:t>αχρησίας,</w:t>
      </w:r>
      <w:r w:rsidRPr="00D61706">
        <w:rPr>
          <w:spacing w:val="-9"/>
          <w:lang w:val="el-GR"/>
        </w:rPr>
        <w:t xml:space="preserve"> </w:t>
      </w:r>
      <w:r w:rsidRPr="00D61706">
        <w:rPr>
          <w:lang w:val="el-GR"/>
        </w:rPr>
        <w:t>τα</w:t>
      </w:r>
      <w:r w:rsidRPr="00D61706">
        <w:rPr>
          <w:spacing w:val="-9"/>
          <w:lang w:val="el-GR"/>
        </w:rPr>
        <w:t xml:space="preserve"> </w:t>
      </w:r>
      <w:r w:rsidRPr="00D61706">
        <w:rPr>
          <w:lang w:val="el-GR"/>
        </w:rPr>
        <w:t>όργανα</w:t>
      </w:r>
      <w:r w:rsidRPr="00D61706">
        <w:rPr>
          <w:spacing w:val="-13"/>
          <w:lang w:val="el-GR"/>
        </w:rPr>
        <w:t xml:space="preserve"> </w:t>
      </w:r>
      <w:r w:rsidRPr="00D61706">
        <w:rPr>
          <w:lang w:val="el-GR"/>
        </w:rPr>
        <w:t>ενός ζώου που βοηθούν στην προσαρμογή του στο πε</w:t>
      </w:r>
      <w:r w:rsidRPr="00D61706">
        <w:rPr>
          <w:lang w:val="el-GR"/>
        </w:rPr>
        <w:t>ριβάλλον χρησιμοποιούνται από αυτό περισσότερο, αναπτύσσονται και μεγαλώνουν, ενώ τα όργανα εκείνα που δε συμβάλλουν στην προσαρμογή του περιπίπτουν σε αχρησία, ατροφούν και εξαφανίζονται. Μ’ αυτό τον τρόπο τα ζώα αποκτούν νέα χαρακτηριστικά κατά τη διάρκε</w:t>
      </w:r>
      <w:r w:rsidRPr="00D61706">
        <w:rPr>
          <w:lang w:val="el-GR"/>
        </w:rPr>
        <w:t xml:space="preserve">ια της ζωής τους. </w:t>
      </w:r>
      <w:r>
        <w:t>O</w:t>
      </w:r>
      <w:r w:rsidRPr="00D61706">
        <w:rPr>
          <w:lang w:val="el-GR"/>
        </w:rPr>
        <w:t xml:space="preserve"> Λαμάρκ πίστευε ότι τα επίκτητα αυτά χαρακτηριστικά κληροδοτούνται στη συνέχεια στους απογόνους. Έτσι, με την πάροδο του χρόνου, συσσωρεύονται πολλές αλλαγές οι οποίες οδηγούν στη δημιουργία ενός είδους που είναι διαφορετικό από το</w:t>
      </w:r>
      <w:r w:rsidRPr="00D61706">
        <w:rPr>
          <w:spacing w:val="-14"/>
          <w:lang w:val="el-GR"/>
        </w:rPr>
        <w:t xml:space="preserve"> </w:t>
      </w:r>
      <w:r w:rsidRPr="00D61706">
        <w:rPr>
          <w:lang w:val="el-GR"/>
        </w:rPr>
        <w:t>αρχικ</w:t>
      </w:r>
      <w:r w:rsidRPr="00D61706">
        <w:rPr>
          <w:lang w:val="el-GR"/>
        </w:rPr>
        <w:t>ό.</w:t>
      </w:r>
    </w:p>
    <w:p w14:paraId="48D54509" w14:textId="77777777" w:rsidR="009D3C66" w:rsidRPr="00D61706" w:rsidRDefault="009D3C66">
      <w:pPr>
        <w:pStyle w:val="a3"/>
        <w:ind w:left="0"/>
        <w:jc w:val="left"/>
        <w:rPr>
          <w:lang w:val="el-GR"/>
        </w:rPr>
      </w:pPr>
    </w:p>
    <w:p w14:paraId="38C63AD1" w14:textId="77777777" w:rsidR="009D3C66" w:rsidRPr="00D61706" w:rsidRDefault="00691848">
      <w:pPr>
        <w:pStyle w:val="1"/>
        <w:spacing w:before="148"/>
        <w:jc w:val="left"/>
        <w:rPr>
          <w:lang w:val="el-GR"/>
        </w:rPr>
      </w:pPr>
      <w:r w:rsidRPr="00D61706">
        <w:rPr>
          <w:lang w:val="el-GR"/>
        </w:rPr>
        <w:t>2.2</w:t>
      </w:r>
    </w:p>
    <w:p w14:paraId="27CB47E2" w14:textId="77777777" w:rsidR="009D3C66" w:rsidRPr="00D61706" w:rsidRDefault="00691848">
      <w:pPr>
        <w:pStyle w:val="a3"/>
        <w:spacing w:before="147" w:line="360" w:lineRule="auto"/>
        <w:ind w:right="112"/>
        <w:rPr>
          <w:lang w:val="el-GR"/>
        </w:rPr>
      </w:pPr>
      <w:r w:rsidRPr="00D61706">
        <w:rPr>
          <w:lang w:val="el-GR"/>
        </w:rPr>
        <w:t xml:space="preserve">α. </w:t>
      </w:r>
      <w:r w:rsidRPr="00D61706">
        <w:rPr>
          <w:color w:val="231F20"/>
          <w:lang w:val="el-GR"/>
        </w:rPr>
        <w:t>Στα πρωτογενή λεμφικά όργανα ανήκουν ο μυελός των οστών και ο θύμος αδένας. Στο μυελό των οστών, που αποτελεί το κέντρο της αιμοποίησης, βρίσκονται πολυδύναμα αιμοποιητικά κύτταρα από τη διαφοροποίηση των οποίων προκύπτουν όλα τα κύτταρα που συμ</w:t>
      </w:r>
      <w:r w:rsidRPr="00D61706">
        <w:rPr>
          <w:color w:val="231F20"/>
          <w:lang w:val="el-GR"/>
        </w:rPr>
        <w:t>μετέχουν στους μηχανισμούς άμυνας του οργανισμού μας. Σχετικά με την ειδική άμυνα, στο</w:t>
      </w:r>
      <w:r w:rsidRPr="00D61706">
        <w:rPr>
          <w:color w:val="231F20"/>
          <w:spacing w:val="-11"/>
          <w:lang w:val="el-GR"/>
        </w:rPr>
        <w:t xml:space="preserve"> </w:t>
      </w:r>
      <w:r w:rsidRPr="00D61706">
        <w:rPr>
          <w:color w:val="231F20"/>
          <w:lang w:val="el-GR"/>
        </w:rPr>
        <w:t>μυελό</w:t>
      </w:r>
      <w:r w:rsidRPr="00D61706">
        <w:rPr>
          <w:color w:val="231F20"/>
          <w:spacing w:val="-14"/>
          <w:lang w:val="el-GR"/>
        </w:rPr>
        <w:t xml:space="preserve"> </w:t>
      </w:r>
      <w:r w:rsidRPr="00D61706">
        <w:rPr>
          <w:color w:val="231F20"/>
          <w:lang w:val="el-GR"/>
        </w:rPr>
        <w:t>των</w:t>
      </w:r>
      <w:r w:rsidRPr="00D61706">
        <w:rPr>
          <w:color w:val="231F20"/>
          <w:spacing w:val="-14"/>
          <w:lang w:val="el-GR"/>
        </w:rPr>
        <w:t xml:space="preserve"> </w:t>
      </w:r>
      <w:r w:rsidRPr="00D61706">
        <w:rPr>
          <w:color w:val="231F20"/>
          <w:lang w:val="el-GR"/>
        </w:rPr>
        <w:t>οστών</w:t>
      </w:r>
      <w:r w:rsidRPr="00D61706">
        <w:rPr>
          <w:color w:val="231F20"/>
          <w:spacing w:val="-11"/>
          <w:lang w:val="el-GR"/>
        </w:rPr>
        <w:t xml:space="preserve"> </w:t>
      </w:r>
      <w:r w:rsidRPr="00D61706">
        <w:rPr>
          <w:color w:val="231F20"/>
          <w:lang w:val="el-GR"/>
        </w:rPr>
        <w:t>διαφοροποιούνται</w:t>
      </w:r>
      <w:r w:rsidRPr="00D61706">
        <w:rPr>
          <w:color w:val="231F20"/>
          <w:spacing w:val="-12"/>
          <w:lang w:val="el-GR"/>
        </w:rPr>
        <w:t xml:space="preserve"> </w:t>
      </w:r>
      <w:r w:rsidRPr="00D61706">
        <w:rPr>
          <w:color w:val="231F20"/>
          <w:lang w:val="el-GR"/>
        </w:rPr>
        <w:t>και</w:t>
      </w:r>
      <w:r w:rsidRPr="00D61706">
        <w:rPr>
          <w:color w:val="231F20"/>
          <w:spacing w:val="-13"/>
          <w:lang w:val="el-GR"/>
        </w:rPr>
        <w:t xml:space="preserve"> </w:t>
      </w:r>
      <w:r w:rsidRPr="00D61706">
        <w:rPr>
          <w:color w:val="231F20"/>
          <w:lang w:val="el-GR"/>
        </w:rPr>
        <w:t>ωριμάζουν</w:t>
      </w:r>
      <w:r w:rsidRPr="00D61706">
        <w:rPr>
          <w:color w:val="231F20"/>
          <w:spacing w:val="-12"/>
          <w:lang w:val="el-GR"/>
        </w:rPr>
        <w:t xml:space="preserve"> </w:t>
      </w:r>
      <w:r w:rsidRPr="00D61706">
        <w:rPr>
          <w:color w:val="231F20"/>
          <w:lang w:val="el-GR"/>
        </w:rPr>
        <w:t>τα</w:t>
      </w:r>
      <w:r w:rsidRPr="00D61706">
        <w:rPr>
          <w:color w:val="231F20"/>
          <w:spacing w:val="-12"/>
          <w:lang w:val="el-GR"/>
        </w:rPr>
        <w:t xml:space="preserve"> </w:t>
      </w:r>
      <w:r w:rsidRPr="00D61706">
        <w:rPr>
          <w:color w:val="231F20"/>
          <w:lang w:val="el-GR"/>
        </w:rPr>
        <w:t>Β-λεμφοκύτταρα.</w:t>
      </w:r>
      <w:r w:rsidRPr="00D61706">
        <w:rPr>
          <w:color w:val="231F20"/>
          <w:spacing w:val="-12"/>
          <w:lang w:val="el-GR"/>
        </w:rPr>
        <w:t xml:space="preserve"> </w:t>
      </w:r>
      <w:r w:rsidRPr="00D61706">
        <w:rPr>
          <w:color w:val="231F20"/>
          <w:lang w:val="el-GR"/>
        </w:rPr>
        <w:t>Στο</w:t>
      </w:r>
      <w:r w:rsidRPr="00D61706">
        <w:rPr>
          <w:color w:val="231F20"/>
          <w:spacing w:val="-14"/>
          <w:lang w:val="el-GR"/>
        </w:rPr>
        <w:t xml:space="preserve"> </w:t>
      </w:r>
      <w:r w:rsidRPr="00D61706">
        <w:rPr>
          <w:color w:val="231F20"/>
          <w:lang w:val="el-GR"/>
        </w:rPr>
        <w:t>θύμο</w:t>
      </w:r>
      <w:r w:rsidRPr="00D61706">
        <w:rPr>
          <w:color w:val="231F20"/>
          <w:spacing w:val="-11"/>
          <w:lang w:val="el-GR"/>
        </w:rPr>
        <w:t xml:space="preserve"> </w:t>
      </w:r>
      <w:r w:rsidRPr="00D61706">
        <w:rPr>
          <w:color w:val="231F20"/>
          <w:lang w:val="el-GR"/>
        </w:rPr>
        <w:t xml:space="preserve">αδένα </w:t>
      </w:r>
      <w:r w:rsidRPr="00D61706">
        <w:rPr>
          <w:color w:val="231F20"/>
          <w:lang w:val="el-GR"/>
        </w:rPr>
        <w:lastRenderedPageBreak/>
        <w:t>διαφοροποιούνται και ωριμάζουν τα</w:t>
      </w:r>
      <w:r w:rsidRPr="00D61706">
        <w:rPr>
          <w:color w:val="231F20"/>
          <w:spacing w:val="-1"/>
          <w:lang w:val="el-GR"/>
        </w:rPr>
        <w:t xml:space="preserve"> </w:t>
      </w:r>
      <w:r w:rsidRPr="00D61706">
        <w:rPr>
          <w:color w:val="231F20"/>
          <w:lang w:val="el-GR"/>
        </w:rPr>
        <w:t>Τ-λεμφοκύτταρα.</w:t>
      </w:r>
    </w:p>
    <w:p w14:paraId="3C91686B" w14:textId="77777777" w:rsidR="009D3C66" w:rsidRPr="00D61706" w:rsidRDefault="00691848">
      <w:pPr>
        <w:pStyle w:val="a3"/>
        <w:spacing w:line="360" w:lineRule="auto"/>
        <w:ind w:right="112"/>
        <w:rPr>
          <w:lang w:val="el-GR"/>
        </w:rPr>
      </w:pPr>
      <w:r w:rsidRPr="00D61706">
        <w:rPr>
          <w:lang w:val="el-GR"/>
        </w:rPr>
        <w:t>β. Στον λεμφικό ιστό του γαστρεντερικού σωλήνα πραγματοποιείται η δράση των εξειδικευμένων κυττάρων και κυτταρικών προϊόντων της ειδικής άμυνας, προκειμένου να επιτευχθεί η ανοσοβιολογική απόκριση, δηλαδή η αντίδραση του ανθρώπινου οργανισμού σε οποιαδήποτ</w:t>
      </w:r>
      <w:r w:rsidRPr="00D61706">
        <w:rPr>
          <w:lang w:val="el-GR"/>
        </w:rPr>
        <w:t>ε ξένη προς αυτόν ουσία ώστε να την εξουδετερώσει. Δευτερογενή λεμφικά όργανα του ανθρώπου αποτελούν επίσης οι λεμφαδένες και ο σπλήνας (εναλλακτικά: οι αμυγδαλές).</w:t>
      </w:r>
    </w:p>
    <w:p w14:paraId="3B30DBCD" w14:textId="77777777" w:rsidR="009D3C66" w:rsidRDefault="00691848">
      <w:pPr>
        <w:pStyle w:val="1"/>
        <w:spacing w:before="39"/>
      </w:pPr>
      <w:bookmarkStart w:id="86" w:name="15888"/>
      <w:bookmarkEnd w:id="86"/>
      <w:r>
        <w:t>ΘΕΜΑ 4</w:t>
      </w:r>
    </w:p>
    <w:p w14:paraId="5C6D2A87" w14:textId="77777777" w:rsidR="009D3C66" w:rsidRPr="00D61706" w:rsidRDefault="00691848">
      <w:pPr>
        <w:pStyle w:val="a4"/>
        <w:numPr>
          <w:ilvl w:val="1"/>
          <w:numId w:val="109"/>
        </w:numPr>
        <w:tabs>
          <w:tab w:val="left" w:pos="556"/>
        </w:tabs>
        <w:spacing w:before="147" w:line="360" w:lineRule="auto"/>
        <w:ind w:right="115" w:firstLine="0"/>
        <w:rPr>
          <w:b/>
          <w:sz w:val="24"/>
          <w:lang w:val="el-GR"/>
        </w:rPr>
      </w:pPr>
      <w:r w:rsidRPr="00D61706">
        <w:rPr>
          <w:b/>
          <w:sz w:val="24"/>
          <w:lang w:val="el-GR"/>
        </w:rPr>
        <w:t>Το παρακάτω τροφικό πλέγμα απεικονίζει τις τροφικές σχέσεις ανάμεσα στ</w:t>
      </w:r>
      <w:r w:rsidRPr="00D61706">
        <w:rPr>
          <w:b/>
          <w:sz w:val="24"/>
          <w:lang w:val="el-GR"/>
        </w:rPr>
        <w:t>ους οργανισμούς σε μια αγροτική περιοχή.</w:t>
      </w:r>
    </w:p>
    <w:p w14:paraId="63055BD3" w14:textId="77777777" w:rsidR="009D3C66" w:rsidRPr="00D61706" w:rsidRDefault="00691848">
      <w:pPr>
        <w:pStyle w:val="a3"/>
        <w:spacing w:before="9"/>
        <w:ind w:left="0"/>
        <w:jc w:val="left"/>
        <w:rPr>
          <w:b/>
          <w:sz w:val="14"/>
          <w:lang w:val="el-GR"/>
        </w:rPr>
      </w:pPr>
      <w:r>
        <w:rPr>
          <w:noProof/>
        </w:rPr>
        <w:drawing>
          <wp:anchor distT="0" distB="0" distL="0" distR="0" simplePos="0" relativeHeight="10" behindDoc="0" locked="0" layoutInCell="1" allowOverlap="1" wp14:anchorId="10826E56" wp14:editId="76CF84F6">
            <wp:simplePos x="0" y="0"/>
            <wp:positionH relativeFrom="page">
              <wp:posOffset>1800990</wp:posOffset>
            </wp:positionH>
            <wp:positionV relativeFrom="paragraph">
              <wp:posOffset>139434</wp:posOffset>
            </wp:positionV>
            <wp:extent cx="3963486" cy="222694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3963486" cy="2226945"/>
                    </a:xfrm>
                    <a:prstGeom prst="rect">
                      <a:avLst/>
                    </a:prstGeom>
                  </pic:spPr>
                </pic:pic>
              </a:graphicData>
            </a:graphic>
          </wp:anchor>
        </w:drawing>
      </w:r>
    </w:p>
    <w:p w14:paraId="5FA0A53C" w14:textId="77777777" w:rsidR="009D3C66" w:rsidRPr="00D61706" w:rsidRDefault="009D3C66">
      <w:pPr>
        <w:pStyle w:val="a3"/>
        <w:ind w:left="0"/>
        <w:jc w:val="left"/>
        <w:rPr>
          <w:b/>
          <w:lang w:val="el-GR"/>
        </w:rPr>
      </w:pPr>
    </w:p>
    <w:p w14:paraId="30EFEB1B" w14:textId="77777777" w:rsidR="009D3C66" w:rsidRPr="00D61706" w:rsidRDefault="00691848">
      <w:pPr>
        <w:pStyle w:val="a3"/>
        <w:spacing w:before="202" w:line="360" w:lineRule="auto"/>
        <w:ind w:right="116"/>
        <w:rPr>
          <w:lang w:val="el-GR"/>
        </w:rPr>
      </w:pPr>
      <w:r w:rsidRPr="00D61706">
        <w:rPr>
          <w:lang w:val="el-GR"/>
        </w:rPr>
        <w:t xml:space="preserve">α. Να περιγράψετε το κριτήριο που θα χρησιμοποιούσατε ώστε να διακρίνετε τους οργανισμούς του διαγράμματος σε παραγωγούς και καταναλωτές (μονάδες 4). Να αναφέρετε ποια άλλη κατηγορία οργανισμών του οικοσυστήματος, που δεν απεικονίζεται στο τροφικό πλέγμα, </w:t>
      </w:r>
      <w:r w:rsidRPr="00D61706">
        <w:rPr>
          <w:lang w:val="el-GR"/>
        </w:rPr>
        <w:t>αποτελεί τους ετερότροφους οργανισμούς του οικοσυστήματος (μονάδες 2).</w:t>
      </w:r>
    </w:p>
    <w:p w14:paraId="7F1B2B65" w14:textId="77777777" w:rsidR="009D3C66" w:rsidRPr="00D61706" w:rsidRDefault="00691848">
      <w:pPr>
        <w:pStyle w:val="a3"/>
        <w:spacing w:before="1" w:line="360" w:lineRule="auto"/>
        <w:ind w:right="112"/>
        <w:rPr>
          <w:lang w:val="el-GR"/>
        </w:rPr>
      </w:pPr>
      <w:r w:rsidRPr="00D61706">
        <w:rPr>
          <w:lang w:val="el-GR"/>
        </w:rPr>
        <w:t>β.</w:t>
      </w:r>
      <w:r w:rsidRPr="00D61706">
        <w:rPr>
          <w:spacing w:val="-13"/>
          <w:lang w:val="el-GR"/>
        </w:rPr>
        <w:t xml:space="preserve"> </w:t>
      </w:r>
      <w:r w:rsidRPr="00D61706">
        <w:rPr>
          <w:lang w:val="el-GR"/>
        </w:rPr>
        <w:t>Ποιος</w:t>
      </w:r>
      <w:r w:rsidRPr="00D61706">
        <w:rPr>
          <w:spacing w:val="-11"/>
          <w:lang w:val="el-GR"/>
        </w:rPr>
        <w:t xml:space="preserve"> </w:t>
      </w:r>
      <w:r w:rsidRPr="00D61706">
        <w:rPr>
          <w:lang w:val="el-GR"/>
        </w:rPr>
        <w:t>από</w:t>
      </w:r>
      <w:r w:rsidRPr="00D61706">
        <w:rPr>
          <w:spacing w:val="-11"/>
          <w:lang w:val="el-GR"/>
        </w:rPr>
        <w:t xml:space="preserve"> </w:t>
      </w:r>
      <w:r w:rsidRPr="00D61706">
        <w:rPr>
          <w:lang w:val="el-GR"/>
        </w:rPr>
        <w:t>τους</w:t>
      </w:r>
      <w:r w:rsidRPr="00D61706">
        <w:rPr>
          <w:spacing w:val="-12"/>
          <w:lang w:val="el-GR"/>
        </w:rPr>
        <w:t xml:space="preserve"> </w:t>
      </w:r>
      <w:r w:rsidRPr="00D61706">
        <w:rPr>
          <w:lang w:val="el-GR"/>
        </w:rPr>
        <w:t>οργανισμούς</w:t>
      </w:r>
      <w:r w:rsidRPr="00D61706">
        <w:rPr>
          <w:spacing w:val="-11"/>
          <w:lang w:val="el-GR"/>
        </w:rPr>
        <w:t xml:space="preserve"> </w:t>
      </w:r>
      <w:r w:rsidRPr="00D61706">
        <w:rPr>
          <w:lang w:val="el-GR"/>
        </w:rPr>
        <w:t>του</w:t>
      </w:r>
      <w:r w:rsidRPr="00D61706">
        <w:rPr>
          <w:spacing w:val="-10"/>
          <w:lang w:val="el-GR"/>
        </w:rPr>
        <w:t xml:space="preserve"> </w:t>
      </w:r>
      <w:r w:rsidRPr="00D61706">
        <w:rPr>
          <w:lang w:val="el-GR"/>
        </w:rPr>
        <w:t>τροφικού</w:t>
      </w:r>
      <w:r w:rsidRPr="00D61706">
        <w:rPr>
          <w:spacing w:val="-11"/>
          <w:lang w:val="el-GR"/>
        </w:rPr>
        <w:t xml:space="preserve"> </w:t>
      </w:r>
      <w:r w:rsidRPr="00D61706">
        <w:rPr>
          <w:lang w:val="el-GR"/>
        </w:rPr>
        <w:t>πλέγματος</w:t>
      </w:r>
      <w:r w:rsidRPr="00D61706">
        <w:rPr>
          <w:spacing w:val="-9"/>
          <w:lang w:val="el-GR"/>
        </w:rPr>
        <w:t xml:space="preserve"> </w:t>
      </w:r>
      <w:r w:rsidRPr="00D61706">
        <w:rPr>
          <w:lang w:val="el-GR"/>
        </w:rPr>
        <w:t>συμπεριφέρεται</w:t>
      </w:r>
      <w:r w:rsidRPr="00D61706">
        <w:rPr>
          <w:spacing w:val="-12"/>
          <w:lang w:val="el-GR"/>
        </w:rPr>
        <w:t xml:space="preserve"> </w:t>
      </w:r>
      <w:r w:rsidRPr="00D61706">
        <w:rPr>
          <w:lang w:val="el-GR"/>
        </w:rPr>
        <w:t>ταυτόχρονα</w:t>
      </w:r>
      <w:r w:rsidRPr="00D61706">
        <w:rPr>
          <w:spacing w:val="-11"/>
          <w:lang w:val="el-GR"/>
        </w:rPr>
        <w:t xml:space="preserve"> </w:t>
      </w:r>
      <w:r w:rsidRPr="00D61706">
        <w:rPr>
          <w:lang w:val="el-GR"/>
        </w:rPr>
        <w:t>και</w:t>
      </w:r>
      <w:r w:rsidRPr="00D61706">
        <w:rPr>
          <w:spacing w:val="-13"/>
          <w:lang w:val="el-GR"/>
        </w:rPr>
        <w:t xml:space="preserve"> </w:t>
      </w:r>
      <w:r w:rsidRPr="00D61706">
        <w:rPr>
          <w:lang w:val="el-GR"/>
        </w:rPr>
        <w:t>ως καταναλωτής 1ης και ως καταναλωτής 2ης τάξης (μονάδες 2); Να αιτιολογήσετε την απάντησή σας (μονάδε</w:t>
      </w:r>
      <w:r w:rsidRPr="00D61706">
        <w:rPr>
          <w:lang w:val="el-GR"/>
        </w:rPr>
        <w:t>ς</w:t>
      </w:r>
      <w:r w:rsidRPr="00D61706">
        <w:rPr>
          <w:spacing w:val="-7"/>
          <w:lang w:val="el-GR"/>
        </w:rPr>
        <w:t xml:space="preserve"> </w:t>
      </w:r>
      <w:r w:rsidRPr="00D61706">
        <w:rPr>
          <w:lang w:val="el-GR"/>
        </w:rPr>
        <w:t>4).</w:t>
      </w:r>
    </w:p>
    <w:p w14:paraId="505CB18F" w14:textId="77777777" w:rsidR="009D3C66" w:rsidRDefault="00691848">
      <w:pPr>
        <w:pStyle w:val="1"/>
        <w:ind w:left="7963"/>
      </w:pPr>
      <w:r>
        <w:t>Μονάδες 12</w:t>
      </w:r>
    </w:p>
    <w:p w14:paraId="0F149C22" w14:textId="77777777" w:rsidR="009D3C66" w:rsidRDefault="00691848">
      <w:pPr>
        <w:pStyle w:val="a4"/>
        <w:numPr>
          <w:ilvl w:val="1"/>
          <w:numId w:val="109"/>
        </w:numPr>
        <w:tabs>
          <w:tab w:val="left" w:pos="503"/>
        </w:tabs>
        <w:spacing w:line="360" w:lineRule="auto"/>
        <w:ind w:right="112" w:firstLine="0"/>
        <w:jc w:val="both"/>
        <w:rPr>
          <w:b/>
          <w:color w:val="231F20"/>
          <w:sz w:val="24"/>
        </w:rPr>
      </w:pPr>
      <w:r w:rsidRPr="00D61706">
        <w:rPr>
          <w:b/>
          <w:sz w:val="24"/>
          <w:lang w:val="el-GR"/>
        </w:rPr>
        <w:t xml:space="preserve">Η ουρολοίμωξη είναι η προσβολή κάποιου οργάνου του ουροποιητικού συστήματος από κάποιο μικροοργανισμό. Ο πιο συνηθισμένος μικροοργανισμός που προκαλεί ουρολοίμωξη είναι το βακτήριο </w:t>
      </w:r>
      <w:r>
        <w:rPr>
          <w:b/>
          <w:i/>
          <w:sz w:val="24"/>
        </w:rPr>
        <w:t>Escherichia</w:t>
      </w:r>
      <w:r w:rsidRPr="00D61706">
        <w:rPr>
          <w:b/>
          <w:i/>
          <w:sz w:val="24"/>
          <w:lang w:val="el-GR"/>
        </w:rPr>
        <w:t xml:space="preserve"> </w:t>
      </w:r>
      <w:r>
        <w:rPr>
          <w:b/>
          <w:i/>
          <w:sz w:val="24"/>
        </w:rPr>
        <w:t>coli</w:t>
      </w:r>
      <w:r w:rsidRPr="00D61706">
        <w:rPr>
          <w:b/>
          <w:i/>
          <w:sz w:val="24"/>
          <w:lang w:val="el-GR"/>
        </w:rPr>
        <w:t xml:space="preserve"> </w:t>
      </w:r>
      <w:r w:rsidRPr="00D61706">
        <w:rPr>
          <w:b/>
          <w:sz w:val="24"/>
          <w:lang w:val="el-GR"/>
        </w:rPr>
        <w:t>σε ποσοστό περίπου 80%. Έχει αποδειχθεί ό</w:t>
      </w:r>
      <w:r w:rsidRPr="00D61706">
        <w:rPr>
          <w:b/>
          <w:sz w:val="24"/>
          <w:lang w:val="el-GR"/>
        </w:rPr>
        <w:t>τι</w:t>
      </w:r>
      <w:r w:rsidRPr="00D61706">
        <w:rPr>
          <w:b/>
          <w:spacing w:val="-3"/>
          <w:sz w:val="24"/>
          <w:lang w:val="el-GR"/>
        </w:rPr>
        <w:t xml:space="preserve"> </w:t>
      </w:r>
      <w:r w:rsidRPr="00D61706">
        <w:rPr>
          <w:b/>
          <w:sz w:val="24"/>
          <w:lang w:val="el-GR"/>
        </w:rPr>
        <w:t>το</w:t>
      </w:r>
      <w:r w:rsidRPr="00D61706">
        <w:rPr>
          <w:b/>
          <w:spacing w:val="-5"/>
          <w:sz w:val="24"/>
          <w:lang w:val="el-GR"/>
        </w:rPr>
        <w:t xml:space="preserve"> </w:t>
      </w:r>
      <w:r w:rsidRPr="00D61706">
        <w:rPr>
          <w:b/>
          <w:sz w:val="24"/>
          <w:lang w:val="el-GR"/>
        </w:rPr>
        <w:t>αντιβιοτικό</w:t>
      </w:r>
      <w:r w:rsidRPr="00D61706">
        <w:rPr>
          <w:b/>
          <w:spacing w:val="-3"/>
          <w:sz w:val="24"/>
          <w:lang w:val="el-GR"/>
        </w:rPr>
        <w:t xml:space="preserve"> </w:t>
      </w:r>
      <w:r>
        <w:rPr>
          <w:b/>
          <w:i/>
          <w:sz w:val="24"/>
        </w:rPr>
        <w:t>ciprofloxacin</w:t>
      </w:r>
      <w:r w:rsidRPr="00D61706">
        <w:rPr>
          <w:b/>
          <w:i/>
          <w:spacing w:val="-3"/>
          <w:sz w:val="24"/>
          <w:lang w:val="el-GR"/>
        </w:rPr>
        <w:t xml:space="preserve"> </w:t>
      </w:r>
      <w:r w:rsidRPr="00D61706">
        <w:rPr>
          <w:b/>
          <w:sz w:val="24"/>
          <w:lang w:val="el-GR"/>
        </w:rPr>
        <w:t>τα</w:t>
      </w:r>
      <w:r w:rsidRPr="00D61706">
        <w:rPr>
          <w:b/>
          <w:spacing w:val="-5"/>
          <w:sz w:val="24"/>
          <w:lang w:val="el-GR"/>
        </w:rPr>
        <w:t xml:space="preserve"> </w:t>
      </w:r>
      <w:r w:rsidRPr="00D61706">
        <w:rPr>
          <w:b/>
          <w:sz w:val="24"/>
          <w:lang w:val="el-GR"/>
        </w:rPr>
        <w:t>τελευταία</w:t>
      </w:r>
      <w:r w:rsidRPr="00D61706">
        <w:rPr>
          <w:b/>
          <w:spacing w:val="-3"/>
          <w:sz w:val="24"/>
          <w:lang w:val="el-GR"/>
        </w:rPr>
        <w:t xml:space="preserve"> </w:t>
      </w:r>
      <w:r w:rsidRPr="00D61706">
        <w:rPr>
          <w:b/>
          <w:sz w:val="24"/>
          <w:lang w:val="el-GR"/>
        </w:rPr>
        <w:t>χρόνια</w:t>
      </w:r>
      <w:r w:rsidRPr="00D61706">
        <w:rPr>
          <w:b/>
          <w:spacing w:val="-4"/>
          <w:sz w:val="24"/>
          <w:lang w:val="el-GR"/>
        </w:rPr>
        <w:t xml:space="preserve"> </w:t>
      </w:r>
      <w:r w:rsidRPr="00D61706">
        <w:rPr>
          <w:b/>
          <w:sz w:val="24"/>
          <w:lang w:val="el-GR"/>
        </w:rPr>
        <w:t>δεν</w:t>
      </w:r>
      <w:r w:rsidRPr="00D61706">
        <w:rPr>
          <w:b/>
          <w:spacing w:val="-5"/>
          <w:sz w:val="24"/>
          <w:lang w:val="el-GR"/>
        </w:rPr>
        <w:t xml:space="preserve"> </w:t>
      </w:r>
      <w:r w:rsidRPr="00D61706">
        <w:rPr>
          <w:b/>
          <w:sz w:val="24"/>
          <w:lang w:val="el-GR"/>
        </w:rPr>
        <w:t>προτείνεται</w:t>
      </w:r>
      <w:r w:rsidRPr="00D61706">
        <w:rPr>
          <w:b/>
          <w:spacing w:val="-4"/>
          <w:sz w:val="24"/>
          <w:lang w:val="el-GR"/>
        </w:rPr>
        <w:t xml:space="preserve"> </w:t>
      </w:r>
      <w:r w:rsidRPr="00D61706">
        <w:rPr>
          <w:b/>
          <w:sz w:val="24"/>
          <w:lang w:val="el-GR"/>
        </w:rPr>
        <w:t>για</w:t>
      </w:r>
      <w:r w:rsidRPr="00D61706">
        <w:rPr>
          <w:b/>
          <w:spacing w:val="-3"/>
          <w:sz w:val="24"/>
          <w:lang w:val="el-GR"/>
        </w:rPr>
        <w:t xml:space="preserve"> </w:t>
      </w:r>
      <w:r w:rsidRPr="00D61706">
        <w:rPr>
          <w:b/>
          <w:sz w:val="24"/>
          <w:lang w:val="el-GR"/>
        </w:rPr>
        <w:t>την</w:t>
      </w:r>
      <w:r w:rsidRPr="00D61706">
        <w:rPr>
          <w:b/>
          <w:spacing w:val="-3"/>
          <w:sz w:val="24"/>
          <w:lang w:val="el-GR"/>
        </w:rPr>
        <w:t xml:space="preserve"> </w:t>
      </w:r>
      <w:r w:rsidRPr="00D61706">
        <w:rPr>
          <w:b/>
          <w:sz w:val="24"/>
          <w:lang w:val="el-GR"/>
        </w:rPr>
        <w:t>αντιμετώπιση της</w:t>
      </w:r>
      <w:r w:rsidRPr="00D61706">
        <w:rPr>
          <w:b/>
          <w:spacing w:val="-9"/>
          <w:sz w:val="24"/>
          <w:lang w:val="el-GR"/>
        </w:rPr>
        <w:t xml:space="preserve"> </w:t>
      </w:r>
      <w:r w:rsidRPr="00D61706">
        <w:rPr>
          <w:b/>
          <w:sz w:val="24"/>
          <w:lang w:val="el-GR"/>
        </w:rPr>
        <w:t>ουρολοίμωξης,</w:t>
      </w:r>
      <w:r w:rsidRPr="00D61706">
        <w:rPr>
          <w:b/>
          <w:spacing w:val="-8"/>
          <w:sz w:val="24"/>
          <w:lang w:val="el-GR"/>
        </w:rPr>
        <w:t xml:space="preserve"> </w:t>
      </w:r>
      <w:r w:rsidRPr="00D61706">
        <w:rPr>
          <w:b/>
          <w:sz w:val="24"/>
          <w:lang w:val="el-GR"/>
        </w:rPr>
        <w:t>για</w:t>
      </w:r>
      <w:r w:rsidRPr="00D61706">
        <w:rPr>
          <w:b/>
          <w:spacing w:val="-8"/>
          <w:sz w:val="24"/>
          <w:lang w:val="el-GR"/>
        </w:rPr>
        <w:t xml:space="preserve"> </w:t>
      </w:r>
      <w:r w:rsidRPr="00D61706">
        <w:rPr>
          <w:b/>
          <w:sz w:val="24"/>
          <w:lang w:val="el-GR"/>
        </w:rPr>
        <w:t>αυτό</w:t>
      </w:r>
      <w:r w:rsidRPr="00D61706">
        <w:rPr>
          <w:b/>
          <w:spacing w:val="-9"/>
          <w:sz w:val="24"/>
          <w:lang w:val="el-GR"/>
        </w:rPr>
        <w:t xml:space="preserve"> </w:t>
      </w:r>
      <w:r w:rsidRPr="00D61706">
        <w:rPr>
          <w:b/>
          <w:sz w:val="24"/>
          <w:lang w:val="el-GR"/>
        </w:rPr>
        <w:t>το</w:t>
      </w:r>
      <w:r w:rsidRPr="00D61706">
        <w:rPr>
          <w:b/>
          <w:spacing w:val="-8"/>
          <w:sz w:val="24"/>
          <w:lang w:val="el-GR"/>
        </w:rPr>
        <w:t xml:space="preserve"> </w:t>
      </w:r>
      <w:r w:rsidRPr="00D61706">
        <w:rPr>
          <w:b/>
          <w:sz w:val="24"/>
          <w:lang w:val="el-GR"/>
        </w:rPr>
        <w:t>λόγο</w:t>
      </w:r>
      <w:r w:rsidRPr="00D61706">
        <w:rPr>
          <w:b/>
          <w:spacing w:val="-9"/>
          <w:sz w:val="24"/>
          <w:lang w:val="el-GR"/>
        </w:rPr>
        <w:t xml:space="preserve"> </w:t>
      </w:r>
      <w:r w:rsidRPr="00D61706">
        <w:rPr>
          <w:b/>
          <w:sz w:val="24"/>
          <w:lang w:val="el-GR"/>
        </w:rPr>
        <w:t>προτάθηκε</w:t>
      </w:r>
      <w:r w:rsidRPr="00D61706">
        <w:rPr>
          <w:b/>
          <w:spacing w:val="-11"/>
          <w:sz w:val="24"/>
          <w:lang w:val="el-GR"/>
        </w:rPr>
        <w:t xml:space="preserve"> </w:t>
      </w:r>
      <w:r w:rsidRPr="00D61706">
        <w:rPr>
          <w:b/>
          <w:sz w:val="24"/>
          <w:lang w:val="el-GR"/>
        </w:rPr>
        <w:t>ως</w:t>
      </w:r>
      <w:r w:rsidRPr="00D61706">
        <w:rPr>
          <w:b/>
          <w:spacing w:val="-8"/>
          <w:sz w:val="24"/>
          <w:lang w:val="el-GR"/>
        </w:rPr>
        <w:t xml:space="preserve"> </w:t>
      </w:r>
      <w:r w:rsidRPr="00D61706">
        <w:rPr>
          <w:b/>
          <w:sz w:val="24"/>
          <w:lang w:val="el-GR"/>
        </w:rPr>
        <w:t>επιλογή</w:t>
      </w:r>
      <w:r w:rsidRPr="00D61706">
        <w:rPr>
          <w:b/>
          <w:spacing w:val="-10"/>
          <w:sz w:val="24"/>
          <w:lang w:val="el-GR"/>
        </w:rPr>
        <w:t xml:space="preserve"> </w:t>
      </w:r>
      <w:r w:rsidRPr="00D61706">
        <w:rPr>
          <w:b/>
          <w:sz w:val="24"/>
          <w:lang w:val="el-GR"/>
        </w:rPr>
        <w:t>το</w:t>
      </w:r>
      <w:r w:rsidRPr="00D61706">
        <w:rPr>
          <w:b/>
          <w:spacing w:val="-8"/>
          <w:sz w:val="24"/>
          <w:lang w:val="el-GR"/>
        </w:rPr>
        <w:t xml:space="preserve"> </w:t>
      </w:r>
      <w:r w:rsidRPr="00D61706">
        <w:rPr>
          <w:b/>
          <w:sz w:val="24"/>
          <w:lang w:val="el-GR"/>
        </w:rPr>
        <w:t>αντιβιοτικό</w:t>
      </w:r>
      <w:r w:rsidRPr="00D61706">
        <w:rPr>
          <w:b/>
          <w:spacing w:val="-7"/>
          <w:sz w:val="24"/>
          <w:lang w:val="el-GR"/>
        </w:rPr>
        <w:t xml:space="preserve"> </w:t>
      </w:r>
      <w:r>
        <w:rPr>
          <w:b/>
          <w:i/>
          <w:sz w:val="24"/>
        </w:rPr>
        <w:t>fosfomycin</w:t>
      </w:r>
      <w:r w:rsidRPr="00D61706">
        <w:rPr>
          <w:b/>
          <w:sz w:val="24"/>
          <w:lang w:val="el-GR"/>
        </w:rPr>
        <w:t>,</w:t>
      </w:r>
      <w:r w:rsidRPr="00D61706">
        <w:rPr>
          <w:b/>
          <w:spacing w:val="-12"/>
          <w:sz w:val="24"/>
          <w:lang w:val="el-GR"/>
        </w:rPr>
        <w:t xml:space="preserve"> </w:t>
      </w:r>
      <w:r w:rsidRPr="00D61706">
        <w:rPr>
          <w:b/>
          <w:sz w:val="24"/>
          <w:lang w:val="el-GR"/>
        </w:rPr>
        <w:t xml:space="preserve">που φαίνεται πλέον να είναι αποτελεσματικότερο από ερευνητικές μελέτες. Το σχήμα που </w:t>
      </w:r>
      <w:r w:rsidRPr="00D61706">
        <w:rPr>
          <w:b/>
          <w:sz w:val="24"/>
          <w:lang w:val="el-GR"/>
        </w:rPr>
        <w:lastRenderedPageBreak/>
        <w:t>ακολουθεί</w:t>
      </w:r>
      <w:r w:rsidRPr="00D61706">
        <w:rPr>
          <w:b/>
          <w:spacing w:val="-7"/>
          <w:sz w:val="24"/>
          <w:lang w:val="el-GR"/>
        </w:rPr>
        <w:t xml:space="preserve"> </w:t>
      </w:r>
      <w:r w:rsidRPr="00D61706">
        <w:rPr>
          <w:b/>
          <w:sz w:val="24"/>
          <w:lang w:val="el-GR"/>
        </w:rPr>
        <w:t>παρουσιάζει</w:t>
      </w:r>
      <w:r w:rsidRPr="00D61706">
        <w:rPr>
          <w:b/>
          <w:spacing w:val="-8"/>
          <w:sz w:val="24"/>
          <w:lang w:val="el-GR"/>
        </w:rPr>
        <w:t xml:space="preserve"> </w:t>
      </w:r>
      <w:r w:rsidRPr="00D61706">
        <w:rPr>
          <w:b/>
          <w:sz w:val="24"/>
          <w:lang w:val="el-GR"/>
        </w:rPr>
        <w:t>τη</w:t>
      </w:r>
      <w:r w:rsidRPr="00D61706">
        <w:rPr>
          <w:b/>
          <w:spacing w:val="-6"/>
          <w:sz w:val="24"/>
          <w:lang w:val="el-GR"/>
        </w:rPr>
        <w:t xml:space="preserve"> </w:t>
      </w:r>
      <w:r w:rsidRPr="00D61706">
        <w:rPr>
          <w:b/>
          <w:sz w:val="24"/>
          <w:lang w:val="el-GR"/>
        </w:rPr>
        <w:t>στερεή</w:t>
      </w:r>
      <w:r w:rsidRPr="00D61706">
        <w:rPr>
          <w:b/>
          <w:spacing w:val="-7"/>
          <w:sz w:val="24"/>
          <w:lang w:val="el-GR"/>
        </w:rPr>
        <w:t xml:space="preserve"> </w:t>
      </w:r>
      <w:r w:rsidRPr="00D61706">
        <w:rPr>
          <w:b/>
          <w:sz w:val="24"/>
          <w:lang w:val="el-GR"/>
        </w:rPr>
        <w:t>καλλιέργεια</w:t>
      </w:r>
      <w:r w:rsidRPr="00D61706">
        <w:rPr>
          <w:b/>
          <w:spacing w:val="-5"/>
          <w:sz w:val="24"/>
          <w:lang w:val="el-GR"/>
        </w:rPr>
        <w:t xml:space="preserve"> </w:t>
      </w:r>
      <w:r w:rsidRPr="00D61706">
        <w:rPr>
          <w:b/>
          <w:sz w:val="24"/>
          <w:lang w:val="el-GR"/>
        </w:rPr>
        <w:t>του</w:t>
      </w:r>
      <w:r w:rsidRPr="00D61706">
        <w:rPr>
          <w:b/>
          <w:spacing w:val="-5"/>
          <w:sz w:val="24"/>
          <w:lang w:val="el-GR"/>
        </w:rPr>
        <w:t xml:space="preserve"> </w:t>
      </w:r>
      <w:r w:rsidRPr="00D61706">
        <w:rPr>
          <w:b/>
          <w:sz w:val="24"/>
          <w:lang w:val="el-GR"/>
        </w:rPr>
        <w:t>βακτηρίου</w:t>
      </w:r>
      <w:r w:rsidRPr="00D61706">
        <w:rPr>
          <w:b/>
          <w:spacing w:val="-4"/>
          <w:sz w:val="24"/>
          <w:lang w:val="el-GR"/>
        </w:rPr>
        <w:t xml:space="preserve"> </w:t>
      </w:r>
      <w:r>
        <w:rPr>
          <w:b/>
          <w:i/>
          <w:sz w:val="24"/>
        </w:rPr>
        <w:t>Escherichia</w:t>
      </w:r>
      <w:r w:rsidRPr="00D61706">
        <w:rPr>
          <w:b/>
          <w:i/>
          <w:spacing w:val="-5"/>
          <w:sz w:val="24"/>
          <w:lang w:val="el-GR"/>
        </w:rPr>
        <w:t xml:space="preserve"> </w:t>
      </w:r>
      <w:r>
        <w:rPr>
          <w:b/>
          <w:i/>
          <w:sz w:val="24"/>
        </w:rPr>
        <w:t>coli</w:t>
      </w:r>
      <w:r w:rsidRPr="00D61706">
        <w:rPr>
          <w:b/>
          <w:i/>
          <w:sz w:val="24"/>
          <w:lang w:val="el-GR"/>
        </w:rPr>
        <w:t>,</w:t>
      </w:r>
      <w:r w:rsidRPr="00D61706">
        <w:rPr>
          <w:b/>
          <w:i/>
          <w:spacing w:val="-7"/>
          <w:sz w:val="24"/>
          <w:lang w:val="el-GR"/>
        </w:rPr>
        <w:t xml:space="preserve"> </w:t>
      </w:r>
      <w:r w:rsidRPr="00D61706">
        <w:rPr>
          <w:b/>
          <w:sz w:val="24"/>
          <w:lang w:val="el-GR"/>
        </w:rPr>
        <w:t>δηλαδή</w:t>
      </w:r>
      <w:r w:rsidRPr="00D61706">
        <w:rPr>
          <w:b/>
          <w:spacing w:val="-7"/>
          <w:sz w:val="24"/>
          <w:lang w:val="el-GR"/>
        </w:rPr>
        <w:t xml:space="preserve"> </w:t>
      </w:r>
      <w:r w:rsidRPr="00D61706">
        <w:rPr>
          <w:b/>
          <w:sz w:val="24"/>
          <w:lang w:val="el-GR"/>
        </w:rPr>
        <w:t>την ανάπτυξη</w:t>
      </w:r>
      <w:r w:rsidRPr="00D61706">
        <w:rPr>
          <w:b/>
          <w:spacing w:val="-8"/>
          <w:sz w:val="24"/>
          <w:lang w:val="el-GR"/>
        </w:rPr>
        <w:t xml:space="preserve"> </w:t>
      </w:r>
      <w:r w:rsidRPr="00D61706">
        <w:rPr>
          <w:b/>
          <w:sz w:val="24"/>
          <w:lang w:val="el-GR"/>
        </w:rPr>
        <w:t>του</w:t>
      </w:r>
      <w:r w:rsidRPr="00D61706">
        <w:rPr>
          <w:b/>
          <w:spacing w:val="-6"/>
          <w:sz w:val="24"/>
          <w:lang w:val="el-GR"/>
        </w:rPr>
        <w:t xml:space="preserve"> </w:t>
      </w:r>
      <w:r w:rsidRPr="00D61706">
        <w:rPr>
          <w:b/>
          <w:sz w:val="24"/>
          <w:lang w:val="el-GR"/>
        </w:rPr>
        <w:t>μικροοργανισμού</w:t>
      </w:r>
      <w:r w:rsidRPr="00D61706">
        <w:rPr>
          <w:b/>
          <w:spacing w:val="-7"/>
          <w:sz w:val="24"/>
          <w:lang w:val="el-GR"/>
        </w:rPr>
        <w:t xml:space="preserve"> </w:t>
      </w:r>
      <w:r w:rsidRPr="00D61706">
        <w:rPr>
          <w:b/>
          <w:sz w:val="24"/>
          <w:lang w:val="el-GR"/>
        </w:rPr>
        <w:t>στο</w:t>
      </w:r>
      <w:r w:rsidRPr="00D61706">
        <w:rPr>
          <w:b/>
          <w:spacing w:val="-6"/>
          <w:sz w:val="24"/>
          <w:lang w:val="el-GR"/>
        </w:rPr>
        <w:t xml:space="preserve"> </w:t>
      </w:r>
      <w:r w:rsidRPr="00D61706">
        <w:rPr>
          <w:b/>
          <w:sz w:val="24"/>
          <w:lang w:val="el-GR"/>
        </w:rPr>
        <w:t>εργαστήριο,</w:t>
      </w:r>
      <w:r w:rsidRPr="00D61706">
        <w:rPr>
          <w:b/>
          <w:spacing w:val="-7"/>
          <w:sz w:val="24"/>
          <w:lang w:val="el-GR"/>
        </w:rPr>
        <w:t xml:space="preserve"> </w:t>
      </w:r>
      <w:r w:rsidRPr="00D61706">
        <w:rPr>
          <w:b/>
          <w:sz w:val="24"/>
          <w:lang w:val="el-GR"/>
        </w:rPr>
        <w:t>σε</w:t>
      </w:r>
      <w:r w:rsidRPr="00D61706">
        <w:rPr>
          <w:b/>
          <w:spacing w:val="-6"/>
          <w:sz w:val="24"/>
          <w:lang w:val="el-GR"/>
        </w:rPr>
        <w:t xml:space="preserve"> </w:t>
      </w:r>
      <w:r w:rsidRPr="00D61706">
        <w:rPr>
          <w:b/>
          <w:sz w:val="24"/>
          <w:lang w:val="el-GR"/>
        </w:rPr>
        <w:t>κατάλληλο</w:t>
      </w:r>
      <w:r w:rsidRPr="00D61706">
        <w:rPr>
          <w:b/>
          <w:spacing w:val="-6"/>
          <w:sz w:val="24"/>
          <w:lang w:val="el-GR"/>
        </w:rPr>
        <w:t xml:space="preserve"> </w:t>
      </w:r>
      <w:r w:rsidRPr="00D61706">
        <w:rPr>
          <w:b/>
          <w:sz w:val="24"/>
          <w:lang w:val="el-GR"/>
        </w:rPr>
        <w:t>δοχείο</w:t>
      </w:r>
      <w:r w:rsidRPr="00D61706">
        <w:rPr>
          <w:b/>
          <w:spacing w:val="-9"/>
          <w:sz w:val="24"/>
          <w:lang w:val="el-GR"/>
        </w:rPr>
        <w:t xml:space="preserve"> </w:t>
      </w:r>
      <w:r w:rsidRPr="00D61706">
        <w:rPr>
          <w:b/>
          <w:sz w:val="24"/>
          <w:lang w:val="el-GR"/>
        </w:rPr>
        <w:t>(τρυβλίο</w:t>
      </w:r>
      <w:r w:rsidRPr="00D61706">
        <w:rPr>
          <w:b/>
          <w:spacing w:val="-5"/>
          <w:sz w:val="24"/>
          <w:lang w:val="el-GR"/>
        </w:rPr>
        <w:t xml:space="preserve"> </w:t>
      </w:r>
      <w:r>
        <w:rPr>
          <w:b/>
          <w:i/>
          <w:sz w:val="24"/>
        </w:rPr>
        <w:t>petri</w:t>
      </w:r>
      <w:r w:rsidRPr="00D61706">
        <w:rPr>
          <w:b/>
          <w:sz w:val="24"/>
          <w:lang w:val="el-GR"/>
        </w:rPr>
        <w:t>),</w:t>
      </w:r>
      <w:r w:rsidRPr="00D61706">
        <w:rPr>
          <w:b/>
          <w:spacing w:val="-7"/>
          <w:sz w:val="24"/>
          <w:lang w:val="el-GR"/>
        </w:rPr>
        <w:t xml:space="preserve"> </w:t>
      </w:r>
      <w:r w:rsidRPr="00D61706">
        <w:rPr>
          <w:b/>
          <w:spacing w:val="-2"/>
          <w:sz w:val="24"/>
          <w:lang w:val="el-GR"/>
        </w:rPr>
        <w:t xml:space="preserve">στο </w:t>
      </w:r>
      <w:r w:rsidRPr="00D61706">
        <w:rPr>
          <w:b/>
          <w:sz w:val="24"/>
          <w:lang w:val="el-GR"/>
        </w:rPr>
        <w:t xml:space="preserve">οποίο ο μικροοργανισμός αναπτύσσεται καταναλώνοντας κατάλληλο θρεπτικό υλικό. </w:t>
      </w:r>
      <w:r>
        <w:rPr>
          <w:b/>
          <w:sz w:val="24"/>
        </w:rPr>
        <w:t>Αφού</w:t>
      </w:r>
      <w:r>
        <w:rPr>
          <w:b/>
          <w:spacing w:val="-16"/>
          <w:sz w:val="24"/>
        </w:rPr>
        <w:t xml:space="preserve"> </w:t>
      </w:r>
      <w:r>
        <w:rPr>
          <w:b/>
          <w:sz w:val="24"/>
        </w:rPr>
        <w:t>αναπτυχθεί</w:t>
      </w:r>
      <w:r>
        <w:rPr>
          <w:b/>
          <w:spacing w:val="-15"/>
          <w:sz w:val="24"/>
        </w:rPr>
        <w:t xml:space="preserve"> </w:t>
      </w:r>
      <w:r>
        <w:rPr>
          <w:b/>
          <w:sz w:val="24"/>
        </w:rPr>
        <w:t>ο</w:t>
      </w:r>
      <w:r>
        <w:rPr>
          <w:b/>
          <w:spacing w:val="-18"/>
          <w:sz w:val="24"/>
        </w:rPr>
        <w:t xml:space="preserve"> </w:t>
      </w:r>
      <w:r>
        <w:rPr>
          <w:b/>
          <w:sz w:val="24"/>
        </w:rPr>
        <w:t>μικροοργανισμός,</w:t>
      </w:r>
      <w:r>
        <w:rPr>
          <w:b/>
          <w:spacing w:val="-15"/>
          <w:sz w:val="24"/>
        </w:rPr>
        <w:t xml:space="preserve"> </w:t>
      </w:r>
      <w:r>
        <w:rPr>
          <w:b/>
          <w:sz w:val="24"/>
        </w:rPr>
        <w:t>προστίθενται</w:t>
      </w:r>
      <w:r>
        <w:rPr>
          <w:b/>
          <w:spacing w:val="-15"/>
          <w:sz w:val="24"/>
        </w:rPr>
        <w:t xml:space="preserve"> </w:t>
      </w:r>
      <w:r>
        <w:rPr>
          <w:b/>
          <w:sz w:val="24"/>
        </w:rPr>
        <w:t>τα</w:t>
      </w:r>
      <w:r>
        <w:rPr>
          <w:b/>
          <w:spacing w:val="-17"/>
          <w:sz w:val="24"/>
        </w:rPr>
        <w:t xml:space="preserve"> </w:t>
      </w:r>
      <w:r>
        <w:rPr>
          <w:b/>
          <w:sz w:val="24"/>
        </w:rPr>
        <w:t>δύο</w:t>
      </w:r>
      <w:r>
        <w:rPr>
          <w:b/>
          <w:spacing w:val="-15"/>
          <w:sz w:val="24"/>
        </w:rPr>
        <w:t xml:space="preserve"> </w:t>
      </w:r>
      <w:r>
        <w:rPr>
          <w:b/>
          <w:sz w:val="24"/>
        </w:rPr>
        <w:t>προαναφερόμενα</w:t>
      </w:r>
      <w:r>
        <w:rPr>
          <w:b/>
          <w:spacing w:val="-16"/>
          <w:sz w:val="24"/>
        </w:rPr>
        <w:t xml:space="preserve"> </w:t>
      </w:r>
      <w:r>
        <w:rPr>
          <w:b/>
          <w:sz w:val="24"/>
        </w:rPr>
        <w:t>αντιβιοτικά,</w:t>
      </w:r>
    </w:p>
    <w:p w14:paraId="0A810AC4" w14:textId="77777777" w:rsidR="009D3C66" w:rsidRPr="00D61706" w:rsidRDefault="00691848">
      <w:pPr>
        <w:spacing w:before="39" w:line="360" w:lineRule="auto"/>
        <w:ind w:left="118" w:right="113"/>
        <w:jc w:val="both"/>
        <w:rPr>
          <w:b/>
          <w:sz w:val="24"/>
          <w:lang w:val="el-GR"/>
        </w:rPr>
      </w:pPr>
      <w:r>
        <w:rPr>
          <w:noProof/>
        </w:rPr>
        <w:drawing>
          <wp:anchor distT="0" distB="0" distL="0" distR="0" simplePos="0" relativeHeight="11" behindDoc="0" locked="0" layoutInCell="1" allowOverlap="1" wp14:anchorId="122CBDE7" wp14:editId="597E11C5">
            <wp:simplePos x="0" y="0"/>
            <wp:positionH relativeFrom="page">
              <wp:posOffset>2406013</wp:posOffset>
            </wp:positionH>
            <wp:positionV relativeFrom="paragraph">
              <wp:posOffset>919314</wp:posOffset>
            </wp:positionV>
            <wp:extent cx="2822368" cy="191109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2822368" cy="1911096"/>
                    </a:xfrm>
                    <a:prstGeom prst="rect">
                      <a:avLst/>
                    </a:prstGeom>
                  </pic:spPr>
                </pic:pic>
              </a:graphicData>
            </a:graphic>
          </wp:anchor>
        </w:drawing>
      </w:r>
      <w:r w:rsidRPr="00D61706">
        <w:rPr>
          <w:b/>
          <w:sz w:val="24"/>
          <w:lang w:val="el-GR"/>
        </w:rPr>
        <w:t>τα οποία υποδεικνύονται ως δύο χρωματισμένοι δίσκοι α και β. Η περιοχή με σκ</w:t>
      </w:r>
      <w:r w:rsidRPr="00D61706">
        <w:rPr>
          <w:b/>
          <w:sz w:val="24"/>
          <w:lang w:val="el-GR"/>
        </w:rPr>
        <w:t>ίαση αντιστοιχεί</w:t>
      </w:r>
      <w:r w:rsidRPr="00D61706">
        <w:rPr>
          <w:b/>
          <w:spacing w:val="-4"/>
          <w:sz w:val="24"/>
          <w:lang w:val="el-GR"/>
        </w:rPr>
        <w:t xml:space="preserve"> </w:t>
      </w:r>
      <w:r w:rsidRPr="00D61706">
        <w:rPr>
          <w:b/>
          <w:sz w:val="24"/>
          <w:lang w:val="el-GR"/>
        </w:rPr>
        <w:t>σε</w:t>
      </w:r>
      <w:r w:rsidRPr="00D61706">
        <w:rPr>
          <w:b/>
          <w:spacing w:val="-6"/>
          <w:sz w:val="24"/>
          <w:lang w:val="el-GR"/>
        </w:rPr>
        <w:t xml:space="preserve"> </w:t>
      </w:r>
      <w:r w:rsidRPr="00D61706">
        <w:rPr>
          <w:b/>
          <w:sz w:val="24"/>
          <w:lang w:val="el-GR"/>
        </w:rPr>
        <w:t>κανονική</w:t>
      </w:r>
      <w:r w:rsidRPr="00D61706">
        <w:rPr>
          <w:b/>
          <w:spacing w:val="-7"/>
          <w:sz w:val="24"/>
          <w:lang w:val="el-GR"/>
        </w:rPr>
        <w:t xml:space="preserve"> </w:t>
      </w:r>
      <w:r w:rsidRPr="00D61706">
        <w:rPr>
          <w:b/>
          <w:sz w:val="24"/>
          <w:lang w:val="el-GR"/>
        </w:rPr>
        <w:t>ανάπτυξη</w:t>
      </w:r>
      <w:r w:rsidRPr="00D61706">
        <w:rPr>
          <w:b/>
          <w:spacing w:val="-5"/>
          <w:sz w:val="24"/>
          <w:lang w:val="el-GR"/>
        </w:rPr>
        <w:t xml:space="preserve"> </w:t>
      </w:r>
      <w:r w:rsidRPr="00D61706">
        <w:rPr>
          <w:b/>
          <w:sz w:val="24"/>
          <w:lang w:val="el-GR"/>
        </w:rPr>
        <w:t>του</w:t>
      </w:r>
      <w:r w:rsidRPr="00D61706">
        <w:rPr>
          <w:b/>
          <w:spacing w:val="-6"/>
          <w:sz w:val="24"/>
          <w:lang w:val="el-GR"/>
        </w:rPr>
        <w:t xml:space="preserve"> </w:t>
      </w:r>
      <w:r w:rsidRPr="00D61706">
        <w:rPr>
          <w:b/>
          <w:sz w:val="24"/>
          <w:lang w:val="el-GR"/>
        </w:rPr>
        <w:t>βακτηρίου,</w:t>
      </w:r>
      <w:r w:rsidRPr="00D61706">
        <w:rPr>
          <w:b/>
          <w:spacing w:val="-3"/>
          <w:sz w:val="24"/>
          <w:lang w:val="el-GR"/>
        </w:rPr>
        <w:t xml:space="preserve"> </w:t>
      </w:r>
      <w:r w:rsidRPr="00D61706">
        <w:rPr>
          <w:b/>
          <w:sz w:val="24"/>
          <w:lang w:val="el-GR"/>
        </w:rPr>
        <w:t>ενώ</w:t>
      </w:r>
      <w:r w:rsidRPr="00D61706">
        <w:rPr>
          <w:b/>
          <w:spacing w:val="-6"/>
          <w:sz w:val="24"/>
          <w:lang w:val="el-GR"/>
        </w:rPr>
        <w:t xml:space="preserve"> </w:t>
      </w:r>
      <w:r w:rsidRPr="00D61706">
        <w:rPr>
          <w:b/>
          <w:sz w:val="24"/>
          <w:lang w:val="el-GR"/>
        </w:rPr>
        <w:t>η</w:t>
      </w:r>
      <w:r w:rsidRPr="00D61706">
        <w:rPr>
          <w:b/>
          <w:spacing w:val="-7"/>
          <w:sz w:val="24"/>
          <w:lang w:val="el-GR"/>
        </w:rPr>
        <w:t xml:space="preserve"> </w:t>
      </w:r>
      <w:r w:rsidRPr="00D61706">
        <w:rPr>
          <w:b/>
          <w:sz w:val="24"/>
          <w:lang w:val="el-GR"/>
        </w:rPr>
        <w:t>περιοχή</w:t>
      </w:r>
      <w:r w:rsidRPr="00D61706">
        <w:rPr>
          <w:b/>
          <w:spacing w:val="-7"/>
          <w:sz w:val="24"/>
          <w:lang w:val="el-GR"/>
        </w:rPr>
        <w:t xml:space="preserve"> </w:t>
      </w:r>
      <w:r w:rsidRPr="00D61706">
        <w:rPr>
          <w:b/>
          <w:sz w:val="24"/>
          <w:lang w:val="el-GR"/>
        </w:rPr>
        <w:t>γύρω</w:t>
      </w:r>
      <w:r w:rsidRPr="00D61706">
        <w:rPr>
          <w:b/>
          <w:spacing w:val="-8"/>
          <w:sz w:val="24"/>
          <w:lang w:val="el-GR"/>
        </w:rPr>
        <w:t xml:space="preserve"> </w:t>
      </w:r>
      <w:r w:rsidRPr="00D61706">
        <w:rPr>
          <w:b/>
          <w:sz w:val="24"/>
          <w:lang w:val="el-GR"/>
        </w:rPr>
        <w:t>από</w:t>
      </w:r>
      <w:r w:rsidRPr="00D61706">
        <w:rPr>
          <w:b/>
          <w:spacing w:val="-3"/>
          <w:sz w:val="24"/>
          <w:lang w:val="el-GR"/>
        </w:rPr>
        <w:t xml:space="preserve"> </w:t>
      </w:r>
      <w:r w:rsidRPr="00D61706">
        <w:rPr>
          <w:b/>
          <w:sz w:val="24"/>
          <w:lang w:val="el-GR"/>
        </w:rPr>
        <w:t>τα</w:t>
      </w:r>
      <w:r w:rsidRPr="00D61706">
        <w:rPr>
          <w:b/>
          <w:spacing w:val="-4"/>
          <w:sz w:val="24"/>
          <w:lang w:val="el-GR"/>
        </w:rPr>
        <w:t xml:space="preserve"> </w:t>
      </w:r>
      <w:r w:rsidRPr="00D61706">
        <w:rPr>
          <w:b/>
          <w:sz w:val="24"/>
          <w:lang w:val="el-GR"/>
        </w:rPr>
        <w:t>αντιβιοτικά αντιστοιχεί στη ζώνη ανάσχεσης της ανάπτυξης του</w:t>
      </w:r>
      <w:r w:rsidRPr="00D61706">
        <w:rPr>
          <w:b/>
          <w:spacing w:val="1"/>
          <w:sz w:val="24"/>
          <w:lang w:val="el-GR"/>
        </w:rPr>
        <w:t xml:space="preserve"> </w:t>
      </w:r>
      <w:r w:rsidRPr="00D61706">
        <w:rPr>
          <w:b/>
          <w:sz w:val="24"/>
          <w:lang w:val="el-GR"/>
        </w:rPr>
        <w:t>μικροβίου.</w:t>
      </w:r>
    </w:p>
    <w:p w14:paraId="1386A76B" w14:textId="77777777" w:rsidR="009D3C66" w:rsidRPr="00D61706" w:rsidRDefault="009D3C66">
      <w:pPr>
        <w:pStyle w:val="a3"/>
        <w:ind w:left="0"/>
        <w:jc w:val="left"/>
        <w:rPr>
          <w:b/>
          <w:lang w:val="el-GR"/>
        </w:rPr>
      </w:pPr>
    </w:p>
    <w:p w14:paraId="2FD17FC6" w14:textId="77777777" w:rsidR="009D3C66" w:rsidRPr="00D61706" w:rsidRDefault="009D3C66">
      <w:pPr>
        <w:pStyle w:val="a3"/>
        <w:spacing w:before="10"/>
        <w:ind w:left="0"/>
        <w:jc w:val="left"/>
        <w:rPr>
          <w:b/>
          <w:sz w:val="22"/>
          <w:lang w:val="el-GR"/>
        </w:rPr>
      </w:pPr>
    </w:p>
    <w:p w14:paraId="131FA8D9" w14:textId="77777777" w:rsidR="009D3C66" w:rsidRPr="00D61706" w:rsidRDefault="00691848">
      <w:pPr>
        <w:pStyle w:val="a3"/>
        <w:spacing w:line="360" w:lineRule="auto"/>
        <w:ind w:right="116"/>
        <w:rPr>
          <w:lang w:val="el-GR"/>
        </w:rPr>
      </w:pPr>
      <w:r w:rsidRPr="00D61706">
        <w:rPr>
          <w:lang w:val="el-GR"/>
        </w:rPr>
        <w:t xml:space="preserve">α. </w:t>
      </w:r>
      <w:r w:rsidRPr="00D61706">
        <w:rPr>
          <w:color w:val="231F20"/>
          <w:lang w:val="el-GR"/>
        </w:rPr>
        <w:t xml:space="preserve">Να αναφέρετε ποιος από τους χρωματισμένους δίσκους α και β αντιστοιχεί στα αντιβιοτικά </w:t>
      </w:r>
      <w:r>
        <w:rPr>
          <w:i/>
          <w:color w:val="231F20"/>
        </w:rPr>
        <w:t>ciprofloxacin</w:t>
      </w:r>
      <w:r w:rsidRPr="00D61706">
        <w:rPr>
          <w:i/>
          <w:color w:val="231F20"/>
          <w:lang w:val="el-GR"/>
        </w:rPr>
        <w:t xml:space="preserve"> </w:t>
      </w:r>
      <w:r w:rsidRPr="00D61706">
        <w:rPr>
          <w:color w:val="231F20"/>
          <w:lang w:val="el-GR"/>
        </w:rPr>
        <w:t xml:space="preserve">και </w:t>
      </w:r>
      <w:r>
        <w:rPr>
          <w:i/>
          <w:color w:val="231F20"/>
        </w:rPr>
        <w:t>fosfomycin</w:t>
      </w:r>
      <w:r w:rsidRPr="00D61706">
        <w:rPr>
          <w:i/>
          <w:color w:val="231F20"/>
          <w:lang w:val="el-GR"/>
        </w:rPr>
        <w:t xml:space="preserve"> </w:t>
      </w:r>
      <w:r w:rsidRPr="00D61706">
        <w:rPr>
          <w:color w:val="231F20"/>
          <w:lang w:val="el-GR"/>
        </w:rPr>
        <w:t>(μονάδες 3). Να δικαιολογήσετε την απάντησή σας (μονάδες 3).</w:t>
      </w:r>
    </w:p>
    <w:p w14:paraId="409D3F1C" w14:textId="77777777" w:rsidR="009D3C66" w:rsidRPr="00D61706" w:rsidRDefault="00691848">
      <w:pPr>
        <w:spacing w:before="2" w:line="360" w:lineRule="auto"/>
        <w:ind w:left="118" w:right="114"/>
        <w:jc w:val="both"/>
        <w:rPr>
          <w:sz w:val="24"/>
          <w:lang w:val="el-GR"/>
        </w:rPr>
      </w:pPr>
      <w:r w:rsidRPr="00D61706">
        <w:rPr>
          <w:sz w:val="24"/>
          <w:lang w:val="el-GR"/>
        </w:rPr>
        <w:t xml:space="preserve">β. Να εξηγήσετε γιατί πιστεύετε ότι το </w:t>
      </w:r>
      <w:r w:rsidRPr="00D61706">
        <w:rPr>
          <w:color w:val="231F20"/>
          <w:sz w:val="24"/>
          <w:lang w:val="el-GR"/>
        </w:rPr>
        <w:t xml:space="preserve">αντιβιοτικό </w:t>
      </w:r>
      <w:r>
        <w:rPr>
          <w:i/>
          <w:color w:val="231F20"/>
          <w:sz w:val="24"/>
        </w:rPr>
        <w:t>ciprofloxacin</w:t>
      </w:r>
      <w:r w:rsidRPr="00D61706">
        <w:rPr>
          <w:i/>
          <w:color w:val="231F20"/>
          <w:sz w:val="24"/>
          <w:lang w:val="el-GR"/>
        </w:rPr>
        <w:t xml:space="preserve"> </w:t>
      </w:r>
      <w:r w:rsidRPr="00D61706">
        <w:rPr>
          <w:color w:val="231F20"/>
          <w:sz w:val="24"/>
          <w:lang w:val="el-GR"/>
        </w:rPr>
        <w:t>δεν παρουσιάζε</w:t>
      </w:r>
      <w:r w:rsidRPr="00D61706">
        <w:rPr>
          <w:color w:val="231F20"/>
          <w:sz w:val="24"/>
          <w:lang w:val="el-GR"/>
        </w:rPr>
        <w:t xml:space="preserve">ι, πλέον, μεγάλη επίδραση στα βακτήρια </w:t>
      </w:r>
      <w:r>
        <w:rPr>
          <w:i/>
          <w:sz w:val="24"/>
        </w:rPr>
        <w:t>Escherichia</w:t>
      </w:r>
      <w:r w:rsidRPr="00D61706">
        <w:rPr>
          <w:i/>
          <w:sz w:val="24"/>
          <w:lang w:val="el-GR"/>
        </w:rPr>
        <w:t xml:space="preserve"> </w:t>
      </w:r>
      <w:r>
        <w:rPr>
          <w:i/>
          <w:sz w:val="24"/>
        </w:rPr>
        <w:t>coli</w:t>
      </w:r>
      <w:r w:rsidRPr="00D61706">
        <w:rPr>
          <w:i/>
          <w:sz w:val="24"/>
          <w:lang w:val="el-GR"/>
        </w:rPr>
        <w:t xml:space="preserve"> </w:t>
      </w:r>
      <w:r w:rsidRPr="00D61706">
        <w:rPr>
          <w:color w:val="231F20"/>
          <w:sz w:val="24"/>
          <w:lang w:val="el-GR"/>
        </w:rPr>
        <w:t>(μονάδες 7).</w:t>
      </w:r>
    </w:p>
    <w:p w14:paraId="6B8AEA70" w14:textId="77777777" w:rsidR="009D3C66" w:rsidRPr="00D61706" w:rsidRDefault="00691848">
      <w:pPr>
        <w:pStyle w:val="1"/>
        <w:ind w:right="112"/>
        <w:jc w:val="right"/>
        <w:rPr>
          <w:lang w:val="el-GR"/>
        </w:rPr>
      </w:pPr>
      <w:r w:rsidRPr="00D61706">
        <w:rPr>
          <w:lang w:val="el-GR"/>
        </w:rPr>
        <w:t>Μονάδες 13</w:t>
      </w:r>
    </w:p>
    <w:p w14:paraId="73D531F9" w14:textId="77777777" w:rsidR="009D3C66" w:rsidRPr="00D61706" w:rsidRDefault="00691848">
      <w:pPr>
        <w:spacing w:before="39"/>
        <w:ind w:left="118"/>
        <w:rPr>
          <w:b/>
          <w:sz w:val="24"/>
          <w:lang w:val="el-GR"/>
        </w:rPr>
      </w:pPr>
      <w:bookmarkStart w:id="87" w:name="15888_SOLUTION"/>
      <w:bookmarkEnd w:id="87"/>
      <w:r w:rsidRPr="00D61706">
        <w:rPr>
          <w:b/>
          <w:sz w:val="24"/>
          <w:lang w:val="el-GR"/>
        </w:rPr>
        <w:t>4.1</w:t>
      </w:r>
    </w:p>
    <w:p w14:paraId="54EB0229" w14:textId="77777777" w:rsidR="009D3C66" w:rsidRPr="00D61706" w:rsidRDefault="00691848">
      <w:pPr>
        <w:pStyle w:val="a3"/>
        <w:spacing w:before="147" w:line="360" w:lineRule="auto"/>
        <w:ind w:right="117"/>
        <w:rPr>
          <w:lang w:val="el-GR"/>
        </w:rPr>
      </w:pPr>
      <w:r w:rsidRPr="00D61706">
        <w:rPr>
          <w:lang w:val="el-GR"/>
        </w:rPr>
        <w:t>α. Οι οργανισμοί που ζουν σε ένα οικοσύστημα διακρίνονται, ανάλογα με τον τρόπο που εξασφαλίζουν την τροφή τους, σε παραγωγούς και καταναλωτές. (Συγκεκριμένα, οι παραγωγοί</w:t>
      </w:r>
      <w:r w:rsidRPr="00D61706">
        <w:rPr>
          <w:spacing w:val="-5"/>
          <w:lang w:val="el-GR"/>
        </w:rPr>
        <w:t xml:space="preserve"> </w:t>
      </w:r>
      <w:r w:rsidRPr="00D61706">
        <w:rPr>
          <w:lang w:val="el-GR"/>
        </w:rPr>
        <w:t>παράγουν</w:t>
      </w:r>
      <w:r w:rsidRPr="00D61706">
        <w:rPr>
          <w:spacing w:val="-7"/>
          <w:lang w:val="el-GR"/>
        </w:rPr>
        <w:t xml:space="preserve"> </w:t>
      </w:r>
      <w:r w:rsidRPr="00D61706">
        <w:rPr>
          <w:lang w:val="el-GR"/>
        </w:rPr>
        <w:t>οι</w:t>
      </w:r>
      <w:r w:rsidRPr="00D61706">
        <w:rPr>
          <w:spacing w:val="-5"/>
          <w:lang w:val="el-GR"/>
        </w:rPr>
        <w:t xml:space="preserve"> </w:t>
      </w:r>
      <w:r w:rsidRPr="00D61706">
        <w:rPr>
          <w:lang w:val="el-GR"/>
        </w:rPr>
        <w:t>ίδιοι</w:t>
      </w:r>
      <w:r w:rsidRPr="00D61706">
        <w:rPr>
          <w:spacing w:val="-5"/>
          <w:lang w:val="el-GR"/>
        </w:rPr>
        <w:t xml:space="preserve"> </w:t>
      </w:r>
      <w:r w:rsidRPr="00D61706">
        <w:rPr>
          <w:lang w:val="el-GR"/>
        </w:rPr>
        <w:t>τις</w:t>
      </w:r>
      <w:r w:rsidRPr="00D61706">
        <w:rPr>
          <w:spacing w:val="-5"/>
          <w:lang w:val="el-GR"/>
        </w:rPr>
        <w:t xml:space="preserve"> </w:t>
      </w:r>
      <w:r w:rsidRPr="00D61706">
        <w:rPr>
          <w:lang w:val="el-GR"/>
        </w:rPr>
        <w:t>χημικές</w:t>
      </w:r>
      <w:r w:rsidRPr="00D61706">
        <w:rPr>
          <w:spacing w:val="-5"/>
          <w:lang w:val="el-GR"/>
        </w:rPr>
        <w:t xml:space="preserve"> </w:t>
      </w:r>
      <w:r w:rsidRPr="00D61706">
        <w:rPr>
          <w:lang w:val="el-GR"/>
        </w:rPr>
        <w:t>ουσίες</w:t>
      </w:r>
      <w:r w:rsidRPr="00D61706">
        <w:rPr>
          <w:spacing w:val="-3"/>
          <w:lang w:val="el-GR"/>
        </w:rPr>
        <w:t xml:space="preserve"> </w:t>
      </w:r>
      <w:r w:rsidRPr="00D61706">
        <w:rPr>
          <w:lang w:val="el-GR"/>
        </w:rPr>
        <w:t>από</w:t>
      </w:r>
      <w:r w:rsidRPr="00D61706">
        <w:rPr>
          <w:spacing w:val="-4"/>
          <w:lang w:val="el-GR"/>
        </w:rPr>
        <w:t xml:space="preserve"> </w:t>
      </w:r>
      <w:r w:rsidRPr="00D61706">
        <w:rPr>
          <w:lang w:val="el-GR"/>
        </w:rPr>
        <w:t>τις</w:t>
      </w:r>
      <w:r w:rsidRPr="00D61706">
        <w:rPr>
          <w:spacing w:val="-6"/>
          <w:lang w:val="el-GR"/>
        </w:rPr>
        <w:t xml:space="preserve"> </w:t>
      </w:r>
      <w:r w:rsidRPr="00D61706">
        <w:rPr>
          <w:lang w:val="el-GR"/>
        </w:rPr>
        <w:t>οποίες</w:t>
      </w:r>
      <w:r w:rsidRPr="00D61706">
        <w:rPr>
          <w:spacing w:val="-5"/>
          <w:lang w:val="el-GR"/>
        </w:rPr>
        <w:t xml:space="preserve"> </w:t>
      </w:r>
      <w:r w:rsidRPr="00D61706">
        <w:rPr>
          <w:lang w:val="el-GR"/>
        </w:rPr>
        <w:t>εξασφαλίζεται</w:t>
      </w:r>
      <w:r w:rsidRPr="00D61706">
        <w:rPr>
          <w:spacing w:val="-6"/>
          <w:lang w:val="el-GR"/>
        </w:rPr>
        <w:t xml:space="preserve"> </w:t>
      </w:r>
      <w:r w:rsidRPr="00D61706">
        <w:rPr>
          <w:lang w:val="el-GR"/>
        </w:rPr>
        <w:t>η</w:t>
      </w:r>
      <w:r w:rsidRPr="00D61706">
        <w:rPr>
          <w:spacing w:val="-4"/>
          <w:lang w:val="el-GR"/>
        </w:rPr>
        <w:t xml:space="preserve"> </w:t>
      </w:r>
      <w:r w:rsidRPr="00D61706">
        <w:rPr>
          <w:lang w:val="el-GR"/>
        </w:rPr>
        <w:t>απαραίτητη ενέργ</w:t>
      </w:r>
      <w:r w:rsidRPr="00D61706">
        <w:rPr>
          <w:lang w:val="el-GR"/>
        </w:rPr>
        <w:t>εια για την επιβίωσή τους. Οι υπόλοιποι ετερότροφοι οργανισμοί παραλαμβάνουν με την τροφή τους τις χημικές ουσίες που είναι απαραίτητες για την κάλυψη των ενεργειακών αναγκών τους). Άλλη μία κατηγορία ετερότροφων οργανισμών είναι οι αποικοδομητές, δηλαδή β</w:t>
      </w:r>
      <w:r w:rsidRPr="00D61706">
        <w:rPr>
          <w:lang w:val="el-GR"/>
        </w:rPr>
        <w:t>ακτήρια και μύκητες του εδάφους που οξειδώνουν τη νεκρή οργανική</w:t>
      </w:r>
      <w:r w:rsidRPr="00D61706">
        <w:rPr>
          <w:spacing w:val="-18"/>
          <w:lang w:val="el-GR"/>
        </w:rPr>
        <w:t xml:space="preserve"> </w:t>
      </w:r>
      <w:r w:rsidRPr="00D61706">
        <w:rPr>
          <w:lang w:val="el-GR"/>
        </w:rPr>
        <w:t>ύλη.</w:t>
      </w:r>
    </w:p>
    <w:p w14:paraId="56BEBD87" w14:textId="77777777" w:rsidR="009D3C66" w:rsidRPr="00D61706" w:rsidRDefault="00691848">
      <w:pPr>
        <w:pStyle w:val="a3"/>
        <w:spacing w:line="360" w:lineRule="auto"/>
        <w:ind w:right="118"/>
        <w:rPr>
          <w:lang w:val="el-GR"/>
        </w:rPr>
      </w:pPr>
      <w:r w:rsidRPr="00D61706">
        <w:rPr>
          <w:lang w:val="el-GR"/>
        </w:rPr>
        <w:t xml:space="preserve">β. Η κότα συμπεριφέρεται ταυτόχρονα και ως καταναλωτής 1ης και ως καταναλωτής 2ης τάξης. Συγκεκριμένα : Καταναλωτής 1ης τάξης (σιτάρι → κότα) και καταναλωτής 2ης τάξης (πεύκο → κάμπια → </w:t>
      </w:r>
      <w:r w:rsidRPr="00D61706">
        <w:rPr>
          <w:lang w:val="el-GR"/>
        </w:rPr>
        <w:t>κότα / εναλλακτικά: σιτάρι → ακρίδα → κότα / βελανιδιά → κάμπια → κότα).</w:t>
      </w:r>
    </w:p>
    <w:p w14:paraId="6E79CDB0" w14:textId="77777777" w:rsidR="009D3C66" w:rsidRPr="00D61706" w:rsidRDefault="00691848">
      <w:pPr>
        <w:pStyle w:val="1"/>
        <w:spacing w:line="293" w:lineRule="exact"/>
        <w:jc w:val="left"/>
        <w:rPr>
          <w:lang w:val="el-GR"/>
        </w:rPr>
      </w:pPr>
      <w:r w:rsidRPr="00D61706">
        <w:rPr>
          <w:lang w:val="el-GR"/>
        </w:rPr>
        <w:t>4.2</w:t>
      </w:r>
    </w:p>
    <w:p w14:paraId="51D4DD7C" w14:textId="77777777" w:rsidR="009D3C66" w:rsidRPr="00D61706" w:rsidRDefault="00691848">
      <w:pPr>
        <w:pStyle w:val="a3"/>
        <w:spacing w:before="147" w:line="360" w:lineRule="auto"/>
        <w:ind w:right="118"/>
        <w:rPr>
          <w:lang w:val="el-GR"/>
        </w:rPr>
      </w:pPr>
      <w:r w:rsidRPr="00D61706">
        <w:rPr>
          <w:lang w:val="el-GR"/>
        </w:rPr>
        <w:t xml:space="preserve">α. Ο δίσκος α αντιστοιχεί στο αντιβιοτικό </w:t>
      </w:r>
      <w:r>
        <w:rPr>
          <w:i/>
          <w:color w:val="231F20"/>
        </w:rPr>
        <w:t>fosfomycin</w:t>
      </w:r>
      <w:r w:rsidRPr="00D61706">
        <w:rPr>
          <w:i/>
          <w:color w:val="231F20"/>
          <w:lang w:val="el-GR"/>
        </w:rPr>
        <w:t xml:space="preserve"> </w:t>
      </w:r>
      <w:r w:rsidRPr="00D61706">
        <w:rPr>
          <w:color w:val="231F20"/>
          <w:lang w:val="el-GR"/>
        </w:rPr>
        <w:t xml:space="preserve">και ο δίσκος β στο αντιβιοτικό </w:t>
      </w:r>
      <w:r>
        <w:rPr>
          <w:i/>
          <w:color w:val="231F20"/>
        </w:rPr>
        <w:lastRenderedPageBreak/>
        <w:t>ciprofloxacin</w:t>
      </w:r>
      <w:r w:rsidRPr="00D61706">
        <w:rPr>
          <w:color w:val="231F20"/>
          <w:lang w:val="el-GR"/>
        </w:rPr>
        <w:t xml:space="preserve">. Το </w:t>
      </w:r>
      <w:r w:rsidRPr="00D61706">
        <w:rPr>
          <w:lang w:val="el-GR"/>
        </w:rPr>
        <w:t xml:space="preserve">αντιβιοτικό </w:t>
      </w:r>
      <w:r>
        <w:rPr>
          <w:i/>
          <w:color w:val="231F20"/>
        </w:rPr>
        <w:t>fosfomycin</w:t>
      </w:r>
      <w:r w:rsidRPr="00D61706">
        <w:rPr>
          <w:i/>
          <w:color w:val="231F20"/>
          <w:lang w:val="el-GR"/>
        </w:rPr>
        <w:t xml:space="preserve"> </w:t>
      </w:r>
      <w:r w:rsidRPr="00D61706">
        <w:rPr>
          <w:color w:val="231F20"/>
          <w:lang w:val="el-GR"/>
        </w:rPr>
        <w:t>δημιουργεί γύρω του μεγαλύτερο δακτύλιο αναστολής ανάπ</w:t>
      </w:r>
      <w:r w:rsidRPr="00D61706">
        <w:rPr>
          <w:color w:val="231F20"/>
          <w:lang w:val="el-GR"/>
        </w:rPr>
        <w:t>τυξης του βακτηρίου λόγω της μεγαλύτερης επίδρασής του με βάση τις επιβεβαιωμένες ερευνητικές μελέτες.</w:t>
      </w:r>
    </w:p>
    <w:p w14:paraId="6E41C452" w14:textId="77777777" w:rsidR="009D3C66" w:rsidRPr="00D61706" w:rsidRDefault="00691848">
      <w:pPr>
        <w:pStyle w:val="a3"/>
        <w:spacing w:before="1" w:line="360" w:lineRule="auto"/>
        <w:ind w:right="115"/>
        <w:rPr>
          <w:lang w:val="el-GR"/>
        </w:rPr>
      </w:pPr>
      <w:r w:rsidRPr="00D61706">
        <w:rPr>
          <w:lang w:val="el-GR"/>
        </w:rPr>
        <w:t xml:space="preserve">β. Το </w:t>
      </w:r>
      <w:r w:rsidRPr="00D61706">
        <w:rPr>
          <w:color w:val="231F20"/>
          <w:lang w:val="el-GR"/>
        </w:rPr>
        <w:t xml:space="preserve">αντιβιοτικό </w:t>
      </w:r>
      <w:r>
        <w:rPr>
          <w:i/>
          <w:color w:val="231F20"/>
        </w:rPr>
        <w:t>ciprofloxacin</w:t>
      </w:r>
      <w:r w:rsidRPr="00D61706">
        <w:rPr>
          <w:i/>
          <w:color w:val="231F20"/>
          <w:lang w:val="el-GR"/>
        </w:rPr>
        <w:t xml:space="preserve"> </w:t>
      </w:r>
      <w:r w:rsidRPr="00D61706">
        <w:rPr>
          <w:color w:val="231F20"/>
          <w:lang w:val="el-GR"/>
        </w:rPr>
        <w:t xml:space="preserve">δεν παρουσιάζει, πλέον, μεγάλη επίδραση στα βακτήρια </w:t>
      </w:r>
      <w:r>
        <w:rPr>
          <w:i/>
        </w:rPr>
        <w:t>Escherichia</w:t>
      </w:r>
      <w:r w:rsidRPr="00D61706">
        <w:rPr>
          <w:i/>
          <w:lang w:val="el-GR"/>
        </w:rPr>
        <w:t xml:space="preserve"> </w:t>
      </w:r>
      <w:r>
        <w:rPr>
          <w:i/>
        </w:rPr>
        <w:t>coli</w:t>
      </w:r>
      <w:r w:rsidRPr="00D61706">
        <w:rPr>
          <w:i/>
          <w:lang w:val="el-GR"/>
        </w:rPr>
        <w:t xml:space="preserve">, </w:t>
      </w:r>
      <w:r w:rsidRPr="00D61706">
        <w:rPr>
          <w:lang w:val="el-GR"/>
        </w:rPr>
        <w:t>γιατί λόγω της συχνής χρήσης του αντιβιοτικού στο παρελθόν έχουν, πιθανώς, επιβιώσει ανθεκτικά στελέχη του βακτηρίου απέναντι στο συγκεκριμένο αντιβιοτικό.</w:t>
      </w:r>
    </w:p>
    <w:p w14:paraId="0F362EF5" w14:textId="77777777" w:rsidR="009D3C66" w:rsidRDefault="00691848">
      <w:pPr>
        <w:pStyle w:val="1"/>
        <w:spacing w:before="41"/>
        <w:ind w:left="140"/>
      </w:pPr>
      <w:bookmarkStart w:id="88" w:name="15985"/>
      <w:bookmarkEnd w:id="88"/>
      <w:r>
        <w:t>ΘΕΜΑ 4</w:t>
      </w:r>
    </w:p>
    <w:p w14:paraId="2CB42CC5" w14:textId="77777777" w:rsidR="009D3C66" w:rsidRPr="00D61706" w:rsidRDefault="00691848">
      <w:pPr>
        <w:pStyle w:val="a4"/>
        <w:numPr>
          <w:ilvl w:val="1"/>
          <w:numId w:val="108"/>
        </w:numPr>
        <w:tabs>
          <w:tab w:val="left" w:pos="537"/>
        </w:tabs>
        <w:spacing w:line="360" w:lineRule="auto"/>
        <w:ind w:right="134" w:firstLine="0"/>
        <w:jc w:val="both"/>
        <w:rPr>
          <w:b/>
          <w:sz w:val="24"/>
          <w:lang w:val="el-GR"/>
        </w:rPr>
      </w:pPr>
      <w:r w:rsidRPr="00D61706">
        <w:rPr>
          <w:b/>
          <w:sz w:val="24"/>
          <w:lang w:val="el-GR"/>
        </w:rPr>
        <w:t>Σ' ένα παράλιο οικοσύστημα, στο οποίο θεωρούμε ότι δεν υπάρχουν μετακινήσεις τω</w:t>
      </w:r>
      <w:r w:rsidRPr="00D61706">
        <w:rPr>
          <w:b/>
          <w:sz w:val="24"/>
          <w:lang w:val="el-GR"/>
        </w:rPr>
        <w:t>ν πληθυσμών, ζουν σαρδέλες (τρέφονται με ζωοπλαγκτόν), γλάροι (τρέφονται με σαρδέλες), φυτοπλαγκτόν και ζωοπλαγκτόν. Η ενέργεια που περιέχεται συνολικά σε όλες τις σαρδέλες είναι 5.000</w:t>
      </w:r>
      <w:r w:rsidRPr="00D61706">
        <w:rPr>
          <w:b/>
          <w:spacing w:val="-4"/>
          <w:sz w:val="24"/>
          <w:lang w:val="el-GR"/>
        </w:rPr>
        <w:t xml:space="preserve"> </w:t>
      </w:r>
      <w:r>
        <w:rPr>
          <w:b/>
          <w:sz w:val="24"/>
        </w:rPr>
        <w:t>KJ</w:t>
      </w:r>
      <w:r w:rsidRPr="00D61706">
        <w:rPr>
          <w:b/>
          <w:sz w:val="24"/>
          <w:lang w:val="el-GR"/>
        </w:rPr>
        <w:t>.</w:t>
      </w:r>
    </w:p>
    <w:p w14:paraId="17264B26" w14:textId="77777777" w:rsidR="009D3C66" w:rsidRPr="00D61706" w:rsidRDefault="00691848">
      <w:pPr>
        <w:pStyle w:val="a3"/>
        <w:spacing w:before="2" w:line="360" w:lineRule="auto"/>
        <w:ind w:left="140" w:right="143"/>
        <w:rPr>
          <w:lang w:val="el-GR"/>
        </w:rPr>
      </w:pPr>
      <w:r w:rsidRPr="00D61706">
        <w:rPr>
          <w:lang w:val="el-GR"/>
        </w:rPr>
        <w:t>α. Να εξηγήσετε ποιοι οργανισμοί ανήκουν στο ανώτερο τροφικό επίπεδ</w:t>
      </w:r>
      <w:r w:rsidRPr="00D61706">
        <w:rPr>
          <w:lang w:val="el-GR"/>
        </w:rPr>
        <w:t>ο του οικοσυστήματος (μονάδες 3) και να σχεδιάσετε την τροφική αλυσίδα του οικοσυστήματος (μονάδες 3).</w:t>
      </w:r>
    </w:p>
    <w:p w14:paraId="331DB285" w14:textId="77777777" w:rsidR="009D3C66" w:rsidRPr="00D61706" w:rsidRDefault="00691848">
      <w:pPr>
        <w:pStyle w:val="a3"/>
        <w:spacing w:line="360" w:lineRule="auto"/>
        <w:ind w:left="140" w:right="136"/>
        <w:rPr>
          <w:lang w:val="el-GR"/>
        </w:rPr>
      </w:pPr>
      <w:r w:rsidRPr="00D61706">
        <w:rPr>
          <w:lang w:val="el-GR"/>
        </w:rPr>
        <w:t xml:space="preserve">β. Αν η μέση ενέργεια, που αποθηκεύει κάθε σαρδέλα στο σώμα της είναι 25 </w:t>
      </w:r>
      <w:r>
        <w:t>KJ</w:t>
      </w:r>
      <w:r w:rsidRPr="00D61706">
        <w:rPr>
          <w:lang w:val="el-GR"/>
        </w:rPr>
        <w:t xml:space="preserve">, να υπολογίσετε τον πληθυσμό των σαρδελών (μονάδες 3), καθώς και τη συνολική </w:t>
      </w:r>
      <w:r w:rsidRPr="00D61706">
        <w:rPr>
          <w:lang w:val="el-GR"/>
        </w:rPr>
        <w:t>ενέργεια που περιέχεται σε κάθε τροφικό επίπεδο του συγκεκριμένου οικοσυστήματος (μονάδες 3).</w:t>
      </w:r>
    </w:p>
    <w:p w14:paraId="15565742" w14:textId="77777777" w:rsidR="009D3C66" w:rsidRDefault="00691848">
      <w:pPr>
        <w:pStyle w:val="1"/>
        <w:ind w:left="7942"/>
      </w:pPr>
      <w:r>
        <w:t>Μονάδες 12</w:t>
      </w:r>
    </w:p>
    <w:p w14:paraId="2C5E48A2" w14:textId="77777777" w:rsidR="009D3C66" w:rsidRPr="00D61706" w:rsidRDefault="00691848">
      <w:pPr>
        <w:pStyle w:val="a4"/>
        <w:numPr>
          <w:ilvl w:val="1"/>
          <w:numId w:val="108"/>
        </w:numPr>
        <w:tabs>
          <w:tab w:val="left" w:pos="597"/>
        </w:tabs>
        <w:spacing w:before="145" w:line="360" w:lineRule="auto"/>
        <w:ind w:right="134" w:firstLine="0"/>
        <w:jc w:val="both"/>
        <w:rPr>
          <w:b/>
          <w:sz w:val="24"/>
          <w:lang w:val="el-GR"/>
        </w:rPr>
      </w:pPr>
      <w:r w:rsidRPr="00D61706">
        <w:rPr>
          <w:b/>
          <w:sz w:val="24"/>
          <w:lang w:val="el-GR"/>
        </w:rPr>
        <w:t xml:space="preserve">Υποθέστε ότι εργάζεστε στο χώρο υγείας ως ειδικευόμενοι ιατροί του τομέα Βιοπαθολογίας και παρακολουθείτε δύο ασθενείς, που εισήχθησαν στο νοσοκομείο την προηγούμενη ημέρα. Οι εξετάσεις τους έδειξαν ότι πάσχουν από αμοιβαδοειδή δυσεντερία ο πρώτος και από </w:t>
      </w:r>
      <w:r w:rsidRPr="00D61706">
        <w:rPr>
          <w:b/>
          <w:sz w:val="24"/>
          <w:lang w:val="el-GR"/>
        </w:rPr>
        <w:t>ηπατίτιδα Β ο δεύτερος. Σε προγραμματισμένο ιατρικό συμβούλιο, καλείστε μαζί με τους συναδέλφους σας να συζητήσετε τους πιθανούς τρόπους με τους οποίους μολύνθηκαν οι ασθενείς σας και να διερευνήσετε τους πιθανούς τρόπους θεραπείας</w:t>
      </w:r>
      <w:r w:rsidRPr="00D61706">
        <w:rPr>
          <w:b/>
          <w:spacing w:val="-2"/>
          <w:sz w:val="24"/>
          <w:lang w:val="el-GR"/>
        </w:rPr>
        <w:t xml:space="preserve"> </w:t>
      </w:r>
      <w:r w:rsidRPr="00D61706">
        <w:rPr>
          <w:b/>
          <w:sz w:val="24"/>
          <w:lang w:val="el-GR"/>
        </w:rPr>
        <w:t>τους.</w:t>
      </w:r>
    </w:p>
    <w:p w14:paraId="38153788" w14:textId="77777777" w:rsidR="009D3C66" w:rsidRPr="00D61706" w:rsidRDefault="00691848">
      <w:pPr>
        <w:pStyle w:val="a3"/>
        <w:spacing w:before="1" w:line="360" w:lineRule="auto"/>
        <w:ind w:left="140" w:right="134"/>
        <w:rPr>
          <w:lang w:val="el-GR"/>
        </w:rPr>
      </w:pPr>
      <w:r w:rsidRPr="00D61706">
        <w:rPr>
          <w:lang w:val="el-GR"/>
        </w:rPr>
        <w:t>α. Να προτείνετε σ</w:t>
      </w:r>
      <w:r w:rsidRPr="00D61706">
        <w:rPr>
          <w:lang w:val="el-GR"/>
        </w:rPr>
        <w:t>το συμβούλιο δύο πιθανούς τρόπους, με τους οποίους πιστεύετε ότι μεταδόθηκε το κάθε μικρόβιο στους ασθενείς (μονάδες 6).</w:t>
      </w:r>
    </w:p>
    <w:p w14:paraId="21003D97" w14:textId="77777777" w:rsidR="009D3C66" w:rsidRPr="00D61706" w:rsidRDefault="00691848">
      <w:pPr>
        <w:pStyle w:val="a3"/>
        <w:spacing w:line="360" w:lineRule="auto"/>
        <w:ind w:left="140" w:right="140"/>
        <w:rPr>
          <w:lang w:val="el-GR"/>
        </w:rPr>
      </w:pPr>
      <w:r w:rsidRPr="00D61706">
        <w:rPr>
          <w:lang w:val="el-GR"/>
        </w:rPr>
        <w:t xml:space="preserve">β. Ένας συνάδελφος προτείνει στο συμβούλιο να χορηγήσετε πενικιλίνη, ως θεραπεία και για τους δύο ασθενείς. Να εξηγήσετε αν συμφωνείτε </w:t>
      </w:r>
      <w:r w:rsidRPr="00D61706">
        <w:rPr>
          <w:lang w:val="el-GR"/>
        </w:rPr>
        <w:t>με την άποψή του (μονάδες 7).</w:t>
      </w:r>
    </w:p>
    <w:p w14:paraId="214793E3" w14:textId="77777777" w:rsidR="009D3C66" w:rsidRPr="00D61706" w:rsidRDefault="00691848">
      <w:pPr>
        <w:pStyle w:val="1"/>
        <w:spacing w:line="292" w:lineRule="exact"/>
        <w:ind w:left="7942"/>
        <w:rPr>
          <w:lang w:val="el-GR"/>
        </w:rPr>
      </w:pPr>
      <w:r w:rsidRPr="00D61706">
        <w:rPr>
          <w:lang w:val="el-GR"/>
        </w:rPr>
        <w:t>Μονάδες 13</w:t>
      </w:r>
    </w:p>
    <w:p w14:paraId="5201309F" w14:textId="77777777" w:rsidR="009D3C66" w:rsidRPr="00D61706" w:rsidRDefault="009D3C66">
      <w:pPr>
        <w:spacing w:line="292" w:lineRule="exact"/>
        <w:rPr>
          <w:lang w:val="el-GR"/>
        </w:rPr>
        <w:sectPr w:rsidR="009D3C66" w:rsidRPr="00D61706">
          <w:pgSz w:w="11910" w:h="16840"/>
          <w:pgMar w:top="1380" w:right="1300" w:bottom="280" w:left="1300" w:header="720" w:footer="720" w:gutter="0"/>
          <w:cols w:space="720"/>
        </w:sectPr>
      </w:pPr>
    </w:p>
    <w:p w14:paraId="12B336B4" w14:textId="77777777" w:rsidR="009D3C66" w:rsidRPr="00D61706" w:rsidRDefault="00691848">
      <w:pPr>
        <w:spacing w:before="26"/>
        <w:ind w:left="100"/>
        <w:rPr>
          <w:b/>
          <w:sz w:val="24"/>
          <w:lang w:val="el-GR"/>
        </w:rPr>
      </w:pPr>
      <w:bookmarkStart w:id="89" w:name="15985_SOLUTION"/>
      <w:bookmarkEnd w:id="89"/>
      <w:r w:rsidRPr="00D61706">
        <w:rPr>
          <w:b/>
          <w:sz w:val="24"/>
          <w:lang w:val="el-GR"/>
        </w:rPr>
        <w:lastRenderedPageBreak/>
        <w:t>4.1</w:t>
      </w:r>
    </w:p>
    <w:p w14:paraId="0046634C" w14:textId="77777777" w:rsidR="009D3C66" w:rsidRPr="00D61706" w:rsidRDefault="00691848">
      <w:pPr>
        <w:pStyle w:val="a3"/>
        <w:spacing w:before="146" w:line="360" w:lineRule="auto"/>
        <w:ind w:left="100" w:right="176"/>
        <w:rPr>
          <w:lang w:val="el-GR"/>
        </w:rPr>
      </w:pPr>
      <w:r w:rsidRPr="00D61706">
        <w:rPr>
          <w:lang w:val="el-GR"/>
        </w:rPr>
        <w:t>α.</w:t>
      </w:r>
      <w:r w:rsidRPr="00D61706">
        <w:rPr>
          <w:spacing w:val="-15"/>
          <w:lang w:val="el-GR"/>
        </w:rPr>
        <w:t xml:space="preserve"> </w:t>
      </w:r>
      <w:r w:rsidRPr="00D61706">
        <w:rPr>
          <w:lang w:val="el-GR"/>
        </w:rPr>
        <w:t>Το</w:t>
      </w:r>
      <w:r w:rsidRPr="00D61706">
        <w:rPr>
          <w:spacing w:val="-16"/>
          <w:lang w:val="el-GR"/>
        </w:rPr>
        <w:t xml:space="preserve"> </w:t>
      </w:r>
      <w:r w:rsidRPr="00D61706">
        <w:rPr>
          <w:lang w:val="el-GR"/>
        </w:rPr>
        <w:t>ανώτερο</w:t>
      </w:r>
      <w:r w:rsidRPr="00D61706">
        <w:rPr>
          <w:spacing w:val="-16"/>
          <w:lang w:val="el-GR"/>
        </w:rPr>
        <w:t xml:space="preserve"> </w:t>
      </w:r>
      <w:r w:rsidRPr="00D61706">
        <w:rPr>
          <w:lang w:val="el-GR"/>
        </w:rPr>
        <w:t>τροφικό</w:t>
      </w:r>
      <w:r w:rsidRPr="00D61706">
        <w:rPr>
          <w:spacing w:val="-14"/>
          <w:lang w:val="el-GR"/>
        </w:rPr>
        <w:t xml:space="preserve"> </w:t>
      </w:r>
      <w:r w:rsidRPr="00D61706">
        <w:rPr>
          <w:lang w:val="el-GR"/>
        </w:rPr>
        <w:t>επίπεδο</w:t>
      </w:r>
      <w:r w:rsidRPr="00D61706">
        <w:rPr>
          <w:spacing w:val="-14"/>
          <w:lang w:val="el-GR"/>
        </w:rPr>
        <w:t xml:space="preserve"> </w:t>
      </w:r>
      <w:r w:rsidRPr="00D61706">
        <w:rPr>
          <w:lang w:val="el-GR"/>
        </w:rPr>
        <w:t>του</w:t>
      </w:r>
      <w:r w:rsidRPr="00D61706">
        <w:rPr>
          <w:spacing w:val="-15"/>
          <w:lang w:val="el-GR"/>
        </w:rPr>
        <w:t xml:space="preserve"> </w:t>
      </w:r>
      <w:r w:rsidRPr="00D61706">
        <w:rPr>
          <w:lang w:val="el-GR"/>
        </w:rPr>
        <w:t>οικοσυστήματος</w:t>
      </w:r>
      <w:r w:rsidRPr="00D61706">
        <w:rPr>
          <w:spacing w:val="-15"/>
          <w:lang w:val="el-GR"/>
        </w:rPr>
        <w:t xml:space="preserve"> </w:t>
      </w:r>
      <w:r w:rsidRPr="00D61706">
        <w:rPr>
          <w:lang w:val="el-GR"/>
        </w:rPr>
        <w:t>συνίσταται</w:t>
      </w:r>
      <w:r w:rsidRPr="00D61706">
        <w:rPr>
          <w:spacing w:val="-17"/>
          <w:lang w:val="el-GR"/>
        </w:rPr>
        <w:t xml:space="preserve"> </w:t>
      </w:r>
      <w:r w:rsidRPr="00D61706">
        <w:rPr>
          <w:lang w:val="el-GR"/>
        </w:rPr>
        <w:t>από</w:t>
      </w:r>
      <w:r w:rsidRPr="00D61706">
        <w:rPr>
          <w:spacing w:val="-17"/>
          <w:lang w:val="el-GR"/>
        </w:rPr>
        <w:t xml:space="preserve"> </w:t>
      </w:r>
      <w:r w:rsidRPr="00D61706">
        <w:rPr>
          <w:lang w:val="el-GR"/>
        </w:rPr>
        <w:t>τους</w:t>
      </w:r>
      <w:r w:rsidRPr="00D61706">
        <w:rPr>
          <w:spacing w:val="-17"/>
          <w:lang w:val="el-GR"/>
        </w:rPr>
        <w:t xml:space="preserve"> </w:t>
      </w:r>
      <w:r w:rsidRPr="00D61706">
        <w:rPr>
          <w:lang w:val="el-GR"/>
        </w:rPr>
        <w:t>γλάρους,</w:t>
      </w:r>
      <w:r w:rsidRPr="00D61706">
        <w:rPr>
          <w:spacing w:val="-15"/>
          <w:lang w:val="el-GR"/>
        </w:rPr>
        <w:t xml:space="preserve"> </w:t>
      </w:r>
      <w:r w:rsidRPr="00D61706">
        <w:rPr>
          <w:lang w:val="el-GR"/>
        </w:rPr>
        <w:t>οι</w:t>
      </w:r>
      <w:r w:rsidRPr="00D61706">
        <w:rPr>
          <w:spacing w:val="-16"/>
          <w:lang w:val="el-GR"/>
        </w:rPr>
        <w:t xml:space="preserve"> </w:t>
      </w:r>
      <w:r w:rsidRPr="00D61706">
        <w:rPr>
          <w:lang w:val="el-GR"/>
        </w:rPr>
        <w:t>οποίοι θεωρούνται οι κορυφαίοι καταναλωτές, του συγκεκριμένου οικοσυστήματος, καθώς δεν καταναλώνονται από κάποιον ά</w:t>
      </w:r>
      <w:r w:rsidRPr="00D61706">
        <w:rPr>
          <w:lang w:val="el-GR"/>
        </w:rPr>
        <w:t>λλο ανώτερο καταναλωτή. Η τροφική αλυσίδα του οικοσυστήματος είναι η</w:t>
      </w:r>
      <w:r w:rsidRPr="00D61706">
        <w:rPr>
          <w:spacing w:val="-5"/>
          <w:lang w:val="el-GR"/>
        </w:rPr>
        <w:t xml:space="preserve"> </w:t>
      </w:r>
      <w:r w:rsidRPr="00D61706">
        <w:rPr>
          <w:lang w:val="el-GR"/>
        </w:rPr>
        <w:t>εξής:</w:t>
      </w:r>
    </w:p>
    <w:p w14:paraId="275C0E29" w14:textId="77777777" w:rsidR="009D3C66" w:rsidRPr="00D61706" w:rsidRDefault="00691848">
      <w:pPr>
        <w:pStyle w:val="a3"/>
        <w:spacing w:before="2"/>
        <w:ind w:left="100"/>
        <w:rPr>
          <w:lang w:val="el-GR"/>
        </w:rPr>
      </w:pPr>
      <w:r w:rsidRPr="00D61706">
        <w:rPr>
          <w:lang w:val="el-GR"/>
        </w:rPr>
        <w:t>φυτοπλαγκτόν → ζωοπλαγκτόν → σαρδέλες → γλάροι.</w:t>
      </w:r>
    </w:p>
    <w:p w14:paraId="1198138A" w14:textId="77777777" w:rsidR="009D3C66" w:rsidRPr="00D61706" w:rsidRDefault="00691848">
      <w:pPr>
        <w:pStyle w:val="a3"/>
        <w:spacing w:before="146"/>
        <w:ind w:left="100"/>
        <w:rPr>
          <w:lang w:val="el-GR"/>
        </w:rPr>
      </w:pPr>
      <w:r w:rsidRPr="00D61706">
        <w:rPr>
          <w:lang w:val="el-GR"/>
        </w:rPr>
        <w:t>β. Στο οικοσύστημα υπάρχουν 5.000 Κ</w:t>
      </w:r>
      <w:r>
        <w:t>J</w:t>
      </w:r>
      <w:r w:rsidRPr="00D61706">
        <w:rPr>
          <w:lang w:val="el-GR"/>
        </w:rPr>
        <w:t xml:space="preserve"> / 25 </w:t>
      </w:r>
      <w:r>
        <w:t>KJ</w:t>
      </w:r>
      <w:r w:rsidRPr="00D61706">
        <w:rPr>
          <w:lang w:val="el-GR"/>
        </w:rPr>
        <w:t xml:space="preserve"> = 200 σαρδέλες (πληθυσμός σαρδελών).</w:t>
      </w:r>
    </w:p>
    <w:p w14:paraId="1232526D" w14:textId="77777777" w:rsidR="009D3C66" w:rsidRPr="00D61706" w:rsidRDefault="00691848">
      <w:pPr>
        <w:pStyle w:val="a3"/>
        <w:spacing w:before="147" w:line="360" w:lineRule="auto"/>
        <w:ind w:left="100" w:right="176"/>
        <w:rPr>
          <w:lang w:val="el-GR"/>
        </w:rPr>
      </w:pPr>
      <w:r w:rsidRPr="00D61706">
        <w:rPr>
          <w:lang w:val="el-GR"/>
        </w:rPr>
        <w:t>Από το ένα τροφικό επίπεδο του οικοσυστήματος στο ε</w:t>
      </w:r>
      <w:r w:rsidRPr="00D61706">
        <w:rPr>
          <w:lang w:val="el-GR"/>
        </w:rPr>
        <w:t>πόμενο, παρατηρείται πτωτική τάση στην ενέργεια της τάξης του 90%, δηλαδή μόνο το 10% της ενέργειας ενός τροφικού επιπέδου</w:t>
      </w:r>
      <w:r w:rsidRPr="00D61706">
        <w:rPr>
          <w:spacing w:val="-5"/>
          <w:lang w:val="el-GR"/>
        </w:rPr>
        <w:t xml:space="preserve"> </w:t>
      </w:r>
      <w:r w:rsidRPr="00D61706">
        <w:rPr>
          <w:lang w:val="el-GR"/>
        </w:rPr>
        <w:t>μεταφέρεται</w:t>
      </w:r>
      <w:r w:rsidRPr="00D61706">
        <w:rPr>
          <w:spacing w:val="-6"/>
          <w:lang w:val="el-GR"/>
        </w:rPr>
        <w:t xml:space="preserve"> </w:t>
      </w:r>
      <w:r w:rsidRPr="00D61706">
        <w:rPr>
          <w:lang w:val="el-GR"/>
        </w:rPr>
        <w:t>στο</w:t>
      </w:r>
      <w:r w:rsidRPr="00D61706">
        <w:rPr>
          <w:spacing w:val="-4"/>
          <w:lang w:val="el-GR"/>
        </w:rPr>
        <w:t xml:space="preserve"> </w:t>
      </w:r>
      <w:r w:rsidRPr="00D61706">
        <w:rPr>
          <w:lang w:val="el-GR"/>
        </w:rPr>
        <w:t>επόμενο</w:t>
      </w:r>
      <w:r w:rsidRPr="00D61706">
        <w:rPr>
          <w:spacing w:val="-4"/>
          <w:lang w:val="el-GR"/>
        </w:rPr>
        <w:t xml:space="preserve"> </w:t>
      </w:r>
      <w:r w:rsidRPr="00D61706">
        <w:rPr>
          <w:lang w:val="el-GR"/>
        </w:rPr>
        <w:t>τροφικό</w:t>
      </w:r>
      <w:r w:rsidRPr="00D61706">
        <w:rPr>
          <w:spacing w:val="-4"/>
          <w:lang w:val="el-GR"/>
        </w:rPr>
        <w:t xml:space="preserve"> </w:t>
      </w:r>
      <w:r w:rsidRPr="00D61706">
        <w:rPr>
          <w:lang w:val="el-GR"/>
        </w:rPr>
        <w:t>επίπεδο.</w:t>
      </w:r>
      <w:r w:rsidRPr="00D61706">
        <w:rPr>
          <w:spacing w:val="-4"/>
          <w:lang w:val="el-GR"/>
        </w:rPr>
        <w:t xml:space="preserve"> </w:t>
      </w:r>
      <w:r w:rsidRPr="00D61706">
        <w:rPr>
          <w:lang w:val="el-GR"/>
        </w:rPr>
        <w:t>Άρα,</w:t>
      </w:r>
      <w:r w:rsidRPr="00D61706">
        <w:rPr>
          <w:spacing w:val="-5"/>
          <w:lang w:val="el-GR"/>
        </w:rPr>
        <w:t xml:space="preserve"> </w:t>
      </w:r>
      <w:r w:rsidRPr="00D61706">
        <w:rPr>
          <w:lang w:val="el-GR"/>
        </w:rPr>
        <w:t>η</w:t>
      </w:r>
      <w:r w:rsidRPr="00D61706">
        <w:rPr>
          <w:spacing w:val="-4"/>
          <w:lang w:val="el-GR"/>
        </w:rPr>
        <w:t xml:space="preserve"> </w:t>
      </w:r>
      <w:r w:rsidRPr="00D61706">
        <w:rPr>
          <w:lang w:val="el-GR"/>
        </w:rPr>
        <w:t>ενέργεια</w:t>
      </w:r>
      <w:r w:rsidRPr="00D61706">
        <w:rPr>
          <w:spacing w:val="-5"/>
          <w:lang w:val="el-GR"/>
        </w:rPr>
        <w:t xml:space="preserve"> </w:t>
      </w:r>
      <w:r w:rsidRPr="00D61706">
        <w:rPr>
          <w:lang w:val="el-GR"/>
        </w:rPr>
        <w:t>στο</w:t>
      </w:r>
      <w:r w:rsidRPr="00D61706">
        <w:rPr>
          <w:spacing w:val="-4"/>
          <w:lang w:val="el-GR"/>
        </w:rPr>
        <w:t xml:space="preserve"> </w:t>
      </w:r>
      <w:r w:rsidRPr="00D61706">
        <w:rPr>
          <w:lang w:val="el-GR"/>
        </w:rPr>
        <w:t>τροφικό</w:t>
      </w:r>
      <w:r w:rsidRPr="00D61706">
        <w:rPr>
          <w:spacing w:val="-3"/>
          <w:lang w:val="el-GR"/>
        </w:rPr>
        <w:t xml:space="preserve"> </w:t>
      </w:r>
      <w:r w:rsidRPr="00D61706">
        <w:rPr>
          <w:lang w:val="el-GR"/>
        </w:rPr>
        <w:t>επίπεδο των γλάρων, που τρέφονται από τις σαρδέλες θα είναι 5.000 Κ</w:t>
      </w:r>
      <w:r>
        <w:t>J</w:t>
      </w:r>
      <w:r w:rsidRPr="00D61706">
        <w:rPr>
          <w:lang w:val="el-GR"/>
        </w:rPr>
        <w:t xml:space="preserve"> </w:t>
      </w:r>
      <w:r>
        <w:t>x</w:t>
      </w:r>
      <w:r w:rsidRPr="00D61706">
        <w:rPr>
          <w:lang w:val="el-GR"/>
        </w:rPr>
        <w:t xml:space="preserve"> 10% = 500 </w:t>
      </w:r>
      <w:r>
        <w:t>KJ</w:t>
      </w:r>
      <w:r w:rsidRPr="00D61706">
        <w:rPr>
          <w:lang w:val="el-GR"/>
        </w:rPr>
        <w:t>. Ομοίως, η ενέργεια</w:t>
      </w:r>
      <w:r w:rsidRPr="00D61706">
        <w:rPr>
          <w:spacing w:val="-6"/>
          <w:lang w:val="el-GR"/>
        </w:rPr>
        <w:t xml:space="preserve"> </w:t>
      </w:r>
      <w:r w:rsidRPr="00D61706">
        <w:rPr>
          <w:lang w:val="el-GR"/>
        </w:rPr>
        <w:t>στο</w:t>
      </w:r>
      <w:r w:rsidRPr="00D61706">
        <w:rPr>
          <w:spacing w:val="-7"/>
          <w:lang w:val="el-GR"/>
        </w:rPr>
        <w:t xml:space="preserve"> </w:t>
      </w:r>
      <w:r w:rsidRPr="00D61706">
        <w:rPr>
          <w:lang w:val="el-GR"/>
        </w:rPr>
        <w:t>επίπεδο</w:t>
      </w:r>
      <w:r w:rsidRPr="00D61706">
        <w:rPr>
          <w:spacing w:val="-5"/>
          <w:lang w:val="el-GR"/>
        </w:rPr>
        <w:t xml:space="preserve"> </w:t>
      </w:r>
      <w:r w:rsidRPr="00D61706">
        <w:rPr>
          <w:lang w:val="el-GR"/>
        </w:rPr>
        <w:t>του</w:t>
      </w:r>
      <w:r w:rsidRPr="00D61706">
        <w:rPr>
          <w:spacing w:val="-5"/>
          <w:lang w:val="el-GR"/>
        </w:rPr>
        <w:t xml:space="preserve"> </w:t>
      </w:r>
      <w:r w:rsidRPr="00D61706">
        <w:rPr>
          <w:lang w:val="el-GR"/>
        </w:rPr>
        <w:t>ζωοπλαγκτού</w:t>
      </w:r>
      <w:r w:rsidRPr="00D61706">
        <w:rPr>
          <w:spacing w:val="-7"/>
          <w:lang w:val="el-GR"/>
        </w:rPr>
        <w:t xml:space="preserve"> </w:t>
      </w:r>
      <w:r w:rsidRPr="00D61706">
        <w:rPr>
          <w:lang w:val="el-GR"/>
        </w:rPr>
        <w:t>θα</w:t>
      </w:r>
      <w:r w:rsidRPr="00D61706">
        <w:rPr>
          <w:spacing w:val="-5"/>
          <w:lang w:val="el-GR"/>
        </w:rPr>
        <w:t xml:space="preserve"> </w:t>
      </w:r>
      <w:r w:rsidRPr="00D61706">
        <w:rPr>
          <w:lang w:val="el-GR"/>
        </w:rPr>
        <w:t>είναι</w:t>
      </w:r>
      <w:r w:rsidRPr="00D61706">
        <w:rPr>
          <w:spacing w:val="-9"/>
          <w:lang w:val="el-GR"/>
        </w:rPr>
        <w:t xml:space="preserve"> </w:t>
      </w:r>
      <w:r w:rsidRPr="00D61706">
        <w:rPr>
          <w:lang w:val="el-GR"/>
        </w:rPr>
        <w:t>5.000</w:t>
      </w:r>
      <w:r w:rsidRPr="00D61706">
        <w:rPr>
          <w:spacing w:val="-2"/>
          <w:lang w:val="el-GR"/>
        </w:rPr>
        <w:t xml:space="preserve"> </w:t>
      </w:r>
      <w:r w:rsidRPr="00D61706">
        <w:rPr>
          <w:lang w:val="el-GR"/>
        </w:rPr>
        <w:t>Κ</w:t>
      </w:r>
      <w:r>
        <w:t>J</w:t>
      </w:r>
      <w:r w:rsidRPr="00D61706">
        <w:rPr>
          <w:spacing w:val="-6"/>
          <w:lang w:val="el-GR"/>
        </w:rPr>
        <w:t xml:space="preserve"> </w:t>
      </w:r>
      <w:r>
        <w:t>x</w:t>
      </w:r>
      <w:r w:rsidRPr="00D61706">
        <w:rPr>
          <w:spacing w:val="-6"/>
          <w:lang w:val="el-GR"/>
        </w:rPr>
        <w:t xml:space="preserve"> </w:t>
      </w:r>
      <w:r w:rsidRPr="00D61706">
        <w:rPr>
          <w:lang w:val="el-GR"/>
        </w:rPr>
        <w:t>10</w:t>
      </w:r>
      <w:r w:rsidRPr="00D61706">
        <w:rPr>
          <w:spacing w:val="-5"/>
          <w:lang w:val="el-GR"/>
        </w:rPr>
        <w:t xml:space="preserve"> </w:t>
      </w:r>
      <w:r w:rsidRPr="00D61706">
        <w:rPr>
          <w:lang w:val="el-GR"/>
        </w:rPr>
        <w:t>=</w:t>
      </w:r>
      <w:r w:rsidRPr="00D61706">
        <w:rPr>
          <w:spacing w:val="-5"/>
          <w:lang w:val="el-GR"/>
        </w:rPr>
        <w:t xml:space="preserve"> </w:t>
      </w:r>
      <w:r w:rsidRPr="00D61706">
        <w:rPr>
          <w:lang w:val="el-GR"/>
        </w:rPr>
        <w:t>50.000</w:t>
      </w:r>
      <w:r w:rsidRPr="00D61706">
        <w:rPr>
          <w:spacing w:val="-7"/>
          <w:lang w:val="el-GR"/>
        </w:rPr>
        <w:t xml:space="preserve"> </w:t>
      </w:r>
      <w:r w:rsidRPr="00D61706">
        <w:rPr>
          <w:lang w:val="el-GR"/>
        </w:rPr>
        <w:t>Κ</w:t>
      </w:r>
      <w:r>
        <w:t>J</w:t>
      </w:r>
      <w:r w:rsidRPr="00D61706">
        <w:rPr>
          <w:spacing w:val="-7"/>
          <w:lang w:val="el-GR"/>
        </w:rPr>
        <w:t xml:space="preserve"> </w:t>
      </w:r>
      <w:r w:rsidRPr="00D61706">
        <w:rPr>
          <w:lang w:val="el-GR"/>
        </w:rPr>
        <w:t>και</w:t>
      </w:r>
      <w:r w:rsidRPr="00D61706">
        <w:rPr>
          <w:spacing w:val="-6"/>
          <w:lang w:val="el-GR"/>
        </w:rPr>
        <w:t xml:space="preserve"> </w:t>
      </w:r>
      <w:r w:rsidRPr="00D61706">
        <w:rPr>
          <w:lang w:val="el-GR"/>
        </w:rPr>
        <w:t>η</w:t>
      </w:r>
      <w:r w:rsidRPr="00D61706">
        <w:rPr>
          <w:spacing w:val="-5"/>
          <w:lang w:val="el-GR"/>
        </w:rPr>
        <w:t xml:space="preserve"> </w:t>
      </w:r>
      <w:r w:rsidRPr="00D61706">
        <w:rPr>
          <w:lang w:val="el-GR"/>
        </w:rPr>
        <w:t>ενέργεια</w:t>
      </w:r>
      <w:r w:rsidRPr="00D61706">
        <w:rPr>
          <w:spacing w:val="-6"/>
          <w:lang w:val="el-GR"/>
        </w:rPr>
        <w:t xml:space="preserve"> </w:t>
      </w:r>
      <w:r w:rsidRPr="00D61706">
        <w:rPr>
          <w:lang w:val="el-GR"/>
        </w:rPr>
        <w:t>στο επίπεδο του φυτοπλαγκτού θα είναι 50.000 Κ</w:t>
      </w:r>
      <w:r>
        <w:t>J</w:t>
      </w:r>
      <w:r w:rsidRPr="00D61706">
        <w:rPr>
          <w:lang w:val="el-GR"/>
        </w:rPr>
        <w:t xml:space="preserve"> </w:t>
      </w:r>
      <w:r>
        <w:t>x</w:t>
      </w:r>
      <w:r w:rsidRPr="00D61706">
        <w:rPr>
          <w:lang w:val="el-GR"/>
        </w:rPr>
        <w:t xml:space="preserve"> 10 = 500.000</w:t>
      </w:r>
      <w:r w:rsidRPr="00D61706">
        <w:rPr>
          <w:spacing w:val="-2"/>
          <w:lang w:val="el-GR"/>
        </w:rPr>
        <w:t xml:space="preserve"> </w:t>
      </w:r>
      <w:r>
        <w:t>KJ</w:t>
      </w:r>
      <w:r w:rsidRPr="00D61706">
        <w:rPr>
          <w:lang w:val="el-GR"/>
        </w:rPr>
        <w:t>.</w:t>
      </w:r>
    </w:p>
    <w:p w14:paraId="2F90E967" w14:textId="77777777" w:rsidR="009D3C66" w:rsidRPr="00D61706" w:rsidRDefault="009D3C66">
      <w:pPr>
        <w:pStyle w:val="a3"/>
        <w:spacing w:before="10"/>
        <w:ind w:left="0"/>
        <w:jc w:val="left"/>
        <w:rPr>
          <w:sz w:val="35"/>
          <w:lang w:val="el-GR"/>
        </w:rPr>
      </w:pPr>
    </w:p>
    <w:p w14:paraId="6556EB08" w14:textId="77777777" w:rsidR="009D3C66" w:rsidRPr="00D61706" w:rsidRDefault="00691848">
      <w:pPr>
        <w:pStyle w:val="1"/>
        <w:spacing w:before="1"/>
        <w:ind w:left="100"/>
        <w:jc w:val="left"/>
        <w:rPr>
          <w:lang w:val="el-GR"/>
        </w:rPr>
      </w:pPr>
      <w:r w:rsidRPr="00D61706">
        <w:rPr>
          <w:lang w:val="el-GR"/>
        </w:rPr>
        <w:t>4.2</w:t>
      </w:r>
    </w:p>
    <w:p w14:paraId="52839135" w14:textId="77777777" w:rsidR="009D3C66" w:rsidRPr="00D61706" w:rsidRDefault="00691848">
      <w:pPr>
        <w:pStyle w:val="a3"/>
        <w:spacing w:before="148" w:line="360" w:lineRule="auto"/>
        <w:ind w:left="100" w:right="174"/>
        <w:rPr>
          <w:lang w:val="el-GR"/>
        </w:rPr>
      </w:pPr>
      <w:r w:rsidRPr="00D61706">
        <w:rPr>
          <w:lang w:val="el-GR"/>
        </w:rPr>
        <w:t>α. Η αμοιβαδοειδής δυσεντερία είναι μια λοιμώδης ασθένεια, που οφείλεται στο παθογόνο πρωτόζωο της ιστολυτικής αμοιβάδας. Ο μικροοργανισμός αυτός μεταδίδεται στον άνθρωπο,</w:t>
      </w:r>
      <w:r w:rsidRPr="00D61706">
        <w:rPr>
          <w:spacing w:val="-9"/>
          <w:lang w:val="el-GR"/>
        </w:rPr>
        <w:t xml:space="preserve"> </w:t>
      </w:r>
      <w:r w:rsidRPr="00D61706">
        <w:rPr>
          <w:lang w:val="el-GR"/>
        </w:rPr>
        <w:t>μέσω</w:t>
      </w:r>
      <w:r w:rsidRPr="00D61706">
        <w:rPr>
          <w:spacing w:val="-8"/>
          <w:lang w:val="el-GR"/>
        </w:rPr>
        <w:t xml:space="preserve"> </w:t>
      </w:r>
      <w:r w:rsidRPr="00D61706">
        <w:rPr>
          <w:lang w:val="el-GR"/>
        </w:rPr>
        <w:t>μολυσμένου</w:t>
      </w:r>
      <w:r w:rsidRPr="00D61706">
        <w:rPr>
          <w:spacing w:val="-9"/>
          <w:lang w:val="el-GR"/>
        </w:rPr>
        <w:t xml:space="preserve"> </w:t>
      </w:r>
      <w:r w:rsidRPr="00D61706">
        <w:rPr>
          <w:lang w:val="el-GR"/>
        </w:rPr>
        <w:t>νερού</w:t>
      </w:r>
      <w:r w:rsidRPr="00D61706">
        <w:rPr>
          <w:spacing w:val="-8"/>
          <w:lang w:val="el-GR"/>
        </w:rPr>
        <w:t xml:space="preserve"> </w:t>
      </w:r>
      <w:r w:rsidRPr="00D61706">
        <w:rPr>
          <w:lang w:val="el-GR"/>
        </w:rPr>
        <w:t>ή</w:t>
      </w:r>
      <w:r w:rsidRPr="00D61706">
        <w:rPr>
          <w:spacing w:val="-8"/>
          <w:lang w:val="el-GR"/>
        </w:rPr>
        <w:t xml:space="preserve"> </w:t>
      </w:r>
      <w:r w:rsidRPr="00D61706">
        <w:rPr>
          <w:lang w:val="el-GR"/>
        </w:rPr>
        <w:t>μολυσμένης</w:t>
      </w:r>
      <w:r w:rsidRPr="00D61706">
        <w:rPr>
          <w:spacing w:val="-9"/>
          <w:lang w:val="el-GR"/>
        </w:rPr>
        <w:t xml:space="preserve"> </w:t>
      </w:r>
      <w:r w:rsidRPr="00D61706">
        <w:rPr>
          <w:lang w:val="el-GR"/>
        </w:rPr>
        <w:t>τροφής.</w:t>
      </w:r>
      <w:r w:rsidRPr="00D61706">
        <w:rPr>
          <w:spacing w:val="-7"/>
          <w:lang w:val="el-GR"/>
        </w:rPr>
        <w:t xml:space="preserve"> </w:t>
      </w:r>
      <w:r w:rsidRPr="00D61706">
        <w:rPr>
          <w:lang w:val="el-GR"/>
        </w:rPr>
        <w:t>Η</w:t>
      </w:r>
      <w:r w:rsidRPr="00D61706">
        <w:rPr>
          <w:spacing w:val="-8"/>
          <w:lang w:val="el-GR"/>
        </w:rPr>
        <w:t xml:space="preserve"> </w:t>
      </w:r>
      <w:r w:rsidRPr="00D61706">
        <w:rPr>
          <w:lang w:val="el-GR"/>
        </w:rPr>
        <w:t>ηπατίτιδα</w:t>
      </w:r>
      <w:r w:rsidRPr="00D61706">
        <w:rPr>
          <w:spacing w:val="-8"/>
          <w:lang w:val="el-GR"/>
        </w:rPr>
        <w:t xml:space="preserve"> </w:t>
      </w:r>
      <w:r w:rsidRPr="00D61706">
        <w:rPr>
          <w:lang w:val="el-GR"/>
        </w:rPr>
        <w:t>Β</w:t>
      </w:r>
      <w:r w:rsidRPr="00D61706">
        <w:rPr>
          <w:spacing w:val="-7"/>
          <w:lang w:val="el-GR"/>
        </w:rPr>
        <w:t xml:space="preserve"> </w:t>
      </w:r>
      <w:r w:rsidRPr="00D61706">
        <w:rPr>
          <w:lang w:val="el-GR"/>
        </w:rPr>
        <w:t>οφείλεται</w:t>
      </w:r>
      <w:r w:rsidRPr="00D61706">
        <w:rPr>
          <w:spacing w:val="-10"/>
          <w:lang w:val="el-GR"/>
        </w:rPr>
        <w:t xml:space="preserve"> </w:t>
      </w:r>
      <w:r w:rsidRPr="00D61706">
        <w:rPr>
          <w:lang w:val="el-GR"/>
        </w:rPr>
        <w:t>σε</w:t>
      </w:r>
      <w:r w:rsidRPr="00D61706">
        <w:rPr>
          <w:spacing w:val="-7"/>
          <w:lang w:val="el-GR"/>
        </w:rPr>
        <w:t xml:space="preserve"> </w:t>
      </w:r>
      <w:r w:rsidRPr="00D61706">
        <w:rPr>
          <w:lang w:val="el-GR"/>
        </w:rPr>
        <w:t>ιό.</w:t>
      </w:r>
      <w:r w:rsidRPr="00D61706">
        <w:rPr>
          <w:spacing w:val="-9"/>
          <w:lang w:val="el-GR"/>
        </w:rPr>
        <w:t xml:space="preserve"> </w:t>
      </w:r>
      <w:r w:rsidRPr="00D61706">
        <w:rPr>
          <w:lang w:val="el-GR"/>
        </w:rPr>
        <w:t>Σε ενήλικο</w:t>
      </w:r>
      <w:r w:rsidRPr="00D61706">
        <w:rPr>
          <w:lang w:val="el-GR"/>
        </w:rPr>
        <w:t xml:space="preserve"> άτομο μπορεί να μεταδοθεί είτε μέσω της σεξουαλικής επαφής είτε μέσω του αίματος και των παραγώγων</w:t>
      </w:r>
      <w:r w:rsidRPr="00D61706">
        <w:rPr>
          <w:spacing w:val="-5"/>
          <w:lang w:val="el-GR"/>
        </w:rPr>
        <w:t xml:space="preserve"> </w:t>
      </w:r>
      <w:r w:rsidRPr="00D61706">
        <w:rPr>
          <w:lang w:val="el-GR"/>
        </w:rPr>
        <w:t>του.</w:t>
      </w:r>
    </w:p>
    <w:p w14:paraId="1C668F66" w14:textId="77777777" w:rsidR="009D3C66" w:rsidRPr="00D61706" w:rsidRDefault="00691848">
      <w:pPr>
        <w:pStyle w:val="a3"/>
        <w:spacing w:line="360" w:lineRule="auto"/>
        <w:ind w:left="100" w:right="178"/>
        <w:rPr>
          <w:lang w:val="el-GR"/>
        </w:rPr>
      </w:pPr>
      <w:r w:rsidRPr="00D61706">
        <w:rPr>
          <w:lang w:val="el-GR"/>
        </w:rPr>
        <w:t>β.</w:t>
      </w:r>
      <w:r w:rsidRPr="00D61706">
        <w:rPr>
          <w:spacing w:val="-18"/>
          <w:lang w:val="el-GR"/>
        </w:rPr>
        <w:t xml:space="preserve"> </w:t>
      </w:r>
      <w:r w:rsidRPr="00D61706">
        <w:rPr>
          <w:lang w:val="el-GR"/>
        </w:rPr>
        <w:t>Η</w:t>
      </w:r>
      <w:r w:rsidRPr="00D61706">
        <w:rPr>
          <w:spacing w:val="-17"/>
          <w:lang w:val="el-GR"/>
        </w:rPr>
        <w:t xml:space="preserve"> </w:t>
      </w:r>
      <w:r w:rsidRPr="00D61706">
        <w:rPr>
          <w:lang w:val="el-GR"/>
        </w:rPr>
        <w:t>πενικιλίνη</w:t>
      </w:r>
      <w:r w:rsidRPr="00D61706">
        <w:rPr>
          <w:spacing w:val="-15"/>
          <w:lang w:val="el-GR"/>
        </w:rPr>
        <w:t xml:space="preserve"> </w:t>
      </w:r>
      <w:r w:rsidRPr="00D61706">
        <w:rPr>
          <w:lang w:val="el-GR"/>
        </w:rPr>
        <w:t>είναι</w:t>
      </w:r>
      <w:r w:rsidRPr="00D61706">
        <w:rPr>
          <w:spacing w:val="-18"/>
          <w:lang w:val="el-GR"/>
        </w:rPr>
        <w:t xml:space="preserve"> </w:t>
      </w:r>
      <w:r w:rsidRPr="00D61706">
        <w:rPr>
          <w:lang w:val="el-GR"/>
        </w:rPr>
        <w:t>ένα</w:t>
      </w:r>
      <w:r w:rsidRPr="00D61706">
        <w:rPr>
          <w:spacing w:val="-18"/>
          <w:lang w:val="el-GR"/>
        </w:rPr>
        <w:t xml:space="preserve"> </w:t>
      </w:r>
      <w:r w:rsidRPr="00D61706">
        <w:rPr>
          <w:lang w:val="el-GR"/>
        </w:rPr>
        <w:t>αντιβιοτικό,</w:t>
      </w:r>
      <w:r w:rsidRPr="00D61706">
        <w:rPr>
          <w:spacing w:val="-15"/>
          <w:lang w:val="el-GR"/>
        </w:rPr>
        <w:t xml:space="preserve"> </w:t>
      </w:r>
      <w:r w:rsidRPr="00D61706">
        <w:rPr>
          <w:lang w:val="el-GR"/>
        </w:rPr>
        <w:t>που</w:t>
      </w:r>
      <w:r w:rsidRPr="00D61706">
        <w:rPr>
          <w:spacing w:val="-16"/>
          <w:lang w:val="el-GR"/>
        </w:rPr>
        <w:t xml:space="preserve"> </w:t>
      </w:r>
      <w:r w:rsidRPr="00D61706">
        <w:rPr>
          <w:lang w:val="el-GR"/>
        </w:rPr>
        <w:t>αναστέλλει</w:t>
      </w:r>
      <w:r w:rsidRPr="00D61706">
        <w:rPr>
          <w:spacing w:val="-18"/>
          <w:lang w:val="el-GR"/>
        </w:rPr>
        <w:t xml:space="preserve"> </w:t>
      </w:r>
      <w:r w:rsidRPr="00D61706">
        <w:rPr>
          <w:lang w:val="el-GR"/>
        </w:rPr>
        <w:t>τη</w:t>
      </w:r>
      <w:r w:rsidRPr="00D61706">
        <w:rPr>
          <w:spacing w:val="-15"/>
          <w:lang w:val="el-GR"/>
        </w:rPr>
        <w:t xml:space="preserve"> </w:t>
      </w:r>
      <w:r w:rsidRPr="00D61706">
        <w:rPr>
          <w:lang w:val="el-GR"/>
        </w:rPr>
        <w:t>σύνθεση</w:t>
      </w:r>
      <w:r w:rsidRPr="00D61706">
        <w:rPr>
          <w:spacing w:val="-16"/>
          <w:lang w:val="el-GR"/>
        </w:rPr>
        <w:t xml:space="preserve"> </w:t>
      </w:r>
      <w:r w:rsidRPr="00D61706">
        <w:rPr>
          <w:lang w:val="el-GR"/>
        </w:rPr>
        <w:t>του</w:t>
      </w:r>
      <w:r w:rsidRPr="00D61706">
        <w:rPr>
          <w:spacing w:val="-17"/>
          <w:lang w:val="el-GR"/>
        </w:rPr>
        <w:t xml:space="preserve"> </w:t>
      </w:r>
      <w:r w:rsidRPr="00D61706">
        <w:rPr>
          <w:lang w:val="el-GR"/>
        </w:rPr>
        <w:t>κυτταρικού</w:t>
      </w:r>
      <w:r w:rsidRPr="00D61706">
        <w:rPr>
          <w:spacing w:val="-16"/>
          <w:lang w:val="el-GR"/>
        </w:rPr>
        <w:t xml:space="preserve"> </w:t>
      </w:r>
      <w:r w:rsidRPr="00D61706">
        <w:rPr>
          <w:lang w:val="el-GR"/>
        </w:rPr>
        <w:t>τοιχώματος των μικροοργανισμών (π.χ. βακτηρίων). Στην ιστολυτική αμοιβάδα, δεν μπορεί να δράσει η πενικιλίνη, αφού τα πρωτόζωα δε διαθέτουν κυτταρικό τοίχωμα. Οι ιοί, όπως ο ιός της ηπατίτιδας</w:t>
      </w:r>
      <w:r w:rsidRPr="00D61706">
        <w:rPr>
          <w:spacing w:val="-6"/>
          <w:lang w:val="el-GR"/>
        </w:rPr>
        <w:t xml:space="preserve"> </w:t>
      </w:r>
      <w:r w:rsidRPr="00D61706">
        <w:rPr>
          <w:lang w:val="el-GR"/>
        </w:rPr>
        <w:t>Β,</w:t>
      </w:r>
      <w:r w:rsidRPr="00D61706">
        <w:rPr>
          <w:spacing w:val="-6"/>
          <w:lang w:val="el-GR"/>
        </w:rPr>
        <w:t xml:space="preserve"> </w:t>
      </w:r>
      <w:r w:rsidRPr="00D61706">
        <w:rPr>
          <w:lang w:val="el-GR"/>
        </w:rPr>
        <w:t>αποτελούν</w:t>
      </w:r>
      <w:r w:rsidRPr="00D61706">
        <w:rPr>
          <w:spacing w:val="-8"/>
          <w:lang w:val="el-GR"/>
        </w:rPr>
        <w:t xml:space="preserve"> </w:t>
      </w:r>
      <w:r w:rsidRPr="00D61706">
        <w:rPr>
          <w:lang w:val="el-GR"/>
        </w:rPr>
        <w:t>ακυτταρικές</w:t>
      </w:r>
      <w:r w:rsidRPr="00D61706">
        <w:rPr>
          <w:spacing w:val="-6"/>
          <w:lang w:val="el-GR"/>
        </w:rPr>
        <w:t xml:space="preserve"> </w:t>
      </w:r>
      <w:r w:rsidRPr="00D61706">
        <w:rPr>
          <w:lang w:val="el-GR"/>
        </w:rPr>
        <w:t>μορφές</w:t>
      </w:r>
      <w:r w:rsidRPr="00D61706">
        <w:rPr>
          <w:spacing w:val="-5"/>
          <w:lang w:val="el-GR"/>
        </w:rPr>
        <w:t xml:space="preserve"> </w:t>
      </w:r>
      <w:r w:rsidRPr="00D61706">
        <w:rPr>
          <w:lang w:val="el-GR"/>
        </w:rPr>
        <w:t>ζωής,</w:t>
      </w:r>
      <w:r w:rsidRPr="00D61706">
        <w:rPr>
          <w:spacing w:val="-6"/>
          <w:lang w:val="el-GR"/>
        </w:rPr>
        <w:t xml:space="preserve"> </w:t>
      </w:r>
      <w:r w:rsidRPr="00D61706">
        <w:rPr>
          <w:lang w:val="el-GR"/>
        </w:rPr>
        <w:t>χωρίς</w:t>
      </w:r>
      <w:r w:rsidRPr="00D61706">
        <w:rPr>
          <w:spacing w:val="-6"/>
          <w:lang w:val="el-GR"/>
        </w:rPr>
        <w:t xml:space="preserve"> </w:t>
      </w:r>
      <w:r w:rsidRPr="00D61706">
        <w:rPr>
          <w:lang w:val="el-GR"/>
        </w:rPr>
        <w:t>δικό</w:t>
      </w:r>
      <w:r w:rsidRPr="00D61706">
        <w:rPr>
          <w:spacing w:val="-4"/>
          <w:lang w:val="el-GR"/>
        </w:rPr>
        <w:t xml:space="preserve"> </w:t>
      </w:r>
      <w:r w:rsidRPr="00D61706">
        <w:rPr>
          <w:lang w:val="el-GR"/>
        </w:rPr>
        <w:t>τους</w:t>
      </w:r>
      <w:r w:rsidRPr="00D61706">
        <w:rPr>
          <w:spacing w:val="-6"/>
          <w:lang w:val="el-GR"/>
        </w:rPr>
        <w:t xml:space="preserve"> </w:t>
      </w:r>
      <w:r w:rsidRPr="00D61706">
        <w:rPr>
          <w:lang w:val="el-GR"/>
        </w:rPr>
        <w:t>μεταβολικ</w:t>
      </w:r>
      <w:r w:rsidRPr="00D61706">
        <w:rPr>
          <w:lang w:val="el-GR"/>
        </w:rPr>
        <w:t>ό</w:t>
      </w:r>
      <w:r w:rsidRPr="00D61706">
        <w:rPr>
          <w:spacing w:val="-5"/>
          <w:lang w:val="el-GR"/>
        </w:rPr>
        <w:t xml:space="preserve"> </w:t>
      </w:r>
      <w:r w:rsidRPr="00D61706">
        <w:rPr>
          <w:lang w:val="el-GR"/>
        </w:rPr>
        <w:t>μηχανισμό, με</w:t>
      </w:r>
      <w:r w:rsidRPr="00D61706">
        <w:rPr>
          <w:spacing w:val="-7"/>
          <w:lang w:val="el-GR"/>
        </w:rPr>
        <w:t xml:space="preserve"> </w:t>
      </w:r>
      <w:r w:rsidRPr="00D61706">
        <w:rPr>
          <w:lang w:val="el-GR"/>
        </w:rPr>
        <w:t>αποτέλεσμα</w:t>
      </w:r>
      <w:r w:rsidRPr="00D61706">
        <w:rPr>
          <w:spacing w:val="-7"/>
          <w:lang w:val="el-GR"/>
        </w:rPr>
        <w:t xml:space="preserve"> </w:t>
      </w:r>
      <w:r w:rsidRPr="00D61706">
        <w:rPr>
          <w:lang w:val="el-GR"/>
        </w:rPr>
        <w:t>η</w:t>
      </w:r>
      <w:r w:rsidRPr="00D61706">
        <w:rPr>
          <w:spacing w:val="-7"/>
          <w:lang w:val="el-GR"/>
        </w:rPr>
        <w:t xml:space="preserve"> </w:t>
      </w:r>
      <w:r w:rsidRPr="00D61706">
        <w:rPr>
          <w:lang w:val="el-GR"/>
        </w:rPr>
        <w:t>πενικιλίνη</w:t>
      </w:r>
      <w:r w:rsidRPr="00D61706">
        <w:rPr>
          <w:spacing w:val="-6"/>
          <w:lang w:val="el-GR"/>
        </w:rPr>
        <w:t xml:space="preserve"> </w:t>
      </w:r>
      <w:r w:rsidRPr="00D61706">
        <w:rPr>
          <w:lang w:val="el-GR"/>
        </w:rPr>
        <w:t>και</w:t>
      </w:r>
      <w:r w:rsidRPr="00D61706">
        <w:rPr>
          <w:spacing w:val="-8"/>
          <w:lang w:val="el-GR"/>
        </w:rPr>
        <w:t xml:space="preserve"> </w:t>
      </w:r>
      <w:r w:rsidRPr="00D61706">
        <w:rPr>
          <w:lang w:val="el-GR"/>
        </w:rPr>
        <w:t>γενικότερα</w:t>
      </w:r>
      <w:r w:rsidRPr="00D61706">
        <w:rPr>
          <w:spacing w:val="-7"/>
          <w:lang w:val="el-GR"/>
        </w:rPr>
        <w:t xml:space="preserve"> </w:t>
      </w:r>
      <w:r w:rsidRPr="00D61706">
        <w:rPr>
          <w:lang w:val="el-GR"/>
        </w:rPr>
        <w:t>τα</w:t>
      </w:r>
      <w:r w:rsidRPr="00D61706">
        <w:rPr>
          <w:spacing w:val="-9"/>
          <w:lang w:val="el-GR"/>
        </w:rPr>
        <w:t xml:space="preserve"> </w:t>
      </w:r>
      <w:r w:rsidRPr="00D61706">
        <w:rPr>
          <w:lang w:val="el-GR"/>
        </w:rPr>
        <w:t>αντιβιοτικά,</w:t>
      </w:r>
      <w:r w:rsidRPr="00D61706">
        <w:rPr>
          <w:spacing w:val="-6"/>
          <w:lang w:val="el-GR"/>
        </w:rPr>
        <w:t xml:space="preserve"> </w:t>
      </w:r>
      <w:r w:rsidRPr="00D61706">
        <w:rPr>
          <w:lang w:val="el-GR"/>
        </w:rPr>
        <w:t>να</w:t>
      </w:r>
      <w:r w:rsidRPr="00D61706">
        <w:rPr>
          <w:spacing w:val="-7"/>
          <w:lang w:val="el-GR"/>
        </w:rPr>
        <w:t xml:space="preserve"> </w:t>
      </w:r>
      <w:r w:rsidRPr="00D61706">
        <w:rPr>
          <w:lang w:val="el-GR"/>
        </w:rPr>
        <w:t>μην</w:t>
      </w:r>
      <w:r w:rsidRPr="00D61706">
        <w:rPr>
          <w:spacing w:val="-7"/>
          <w:lang w:val="el-GR"/>
        </w:rPr>
        <w:t xml:space="preserve"> </w:t>
      </w:r>
      <w:r w:rsidRPr="00D61706">
        <w:rPr>
          <w:lang w:val="el-GR"/>
        </w:rPr>
        <w:t>είναι</w:t>
      </w:r>
      <w:r w:rsidRPr="00D61706">
        <w:rPr>
          <w:spacing w:val="-7"/>
          <w:lang w:val="el-GR"/>
        </w:rPr>
        <w:t xml:space="preserve"> </w:t>
      </w:r>
      <w:r w:rsidRPr="00D61706">
        <w:rPr>
          <w:lang w:val="el-GR"/>
        </w:rPr>
        <w:t>αποτελεσματικά</w:t>
      </w:r>
      <w:r w:rsidRPr="00D61706">
        <w:rPr>
          <w:spacing w:val="-7"/>
          <w:lang w:val="el-GR"/>
        </w:rPr>
        <w:t xml:space="preserve"> </w:t>
      </w:r>
      <w:r w:rsidRPr="00D61706">
        <w:rPr>
          <w:lang w:val="el-GR"/>
        </w:rPr>
        <w:t>για την</w:t>
      </w:r>
      <w:r w:rsidRPr="00D61706">
        <w:rPr>
          <w:spacing w:val="-5"/>
          <w:lang w:val="el-GR"/>
        </w:rPr>
        <w:t xml:space="preserve"> </w:t>
      </w:r>
      <w:r w:rsidRPr="00D61706">
        <w:rPr>
          <w:lang w:val="el-GR"/>
        </w:rPr>
        <w:t>αντιμετώπισή</w:t>
      </w:r>
      <w:r w:rsidRPr="00D61706">
        <w:rPr>
          <w:spacing w:val="-1"/>
          <w:lang w:val="el-GR"/>
        </w:rPr>
        <w:t xml:space="preserve"> </w:t>
      </w:r>
      <w:r w:rsidRPr="00D61706">
        <w:rPr>
          <w:lang w:val="el-GR"/>
        </w:rPr>
        <w:t>τους.</w:t>
      </w:r>
      <w:r w:rsidRPr="00D61706">
        <w:rPr>
          <w:spacing w:val="-8"/>
          <w:lang w:val="el-GR"/>
        </w:rPr>
        <w:t xml:space="preserve"> </w:t>
      </w:r>
      <w:r w:rsidRPr="00D61706">
        <w:rPr>
          <w:lang w:val="el-GR"/>
        </w:rPr>
        <w:t>Άρα,</w:t>
      </w:r>
      <w:r w:rsidRPr="00D61706">
        <w:rPr>
          <w:spacing w:val="-2"/>
          <w:lang w:val="el-GR"/>
        </w:rPr>
        <w:t xml:space="preserve"> </w:t>
      </w:r>
      <w:r w:rsidRPr="00D61706">
        <w:rPr>
          <w:lang w:val="el-GR"/>
        </w:rPr>
        <w:t>σε</w:t>
      </w:r>
      <w:r w:rsidRPr="00D61706">
        <w:rPr>
          <w:spacing w:val="-2"/>
          <w:lang w:val="el-GR"/>
        </w:rPr>
        <w:t xml:space="preserve"> </w:t>
      </w:r>
      <w:r w:rsidRPr="00D61706">
        <w:rPr>
          <w:lang w:val="el-GR"/>
        </w:rPr>
        <w:t>κανέναν</w:t>
      </w:r>
      <w:r w:rsidRPr="00D61706">
        <w:rPr>
          <w:spacing w:val="-4"/>
          <w:lang w:val="el-GR"/>
        </w:rPr>
        <w:t xml:space="preserve"> </w:t>
      </w:r>
      <w:r w:rsidRPr="00D61706">
        <w:rPr>
          <w:lang w:val="el-GR"/>
        </w:rPr>
        <w:t>από</w:t>
      </w:r>
      <w:r w:rsidRPr="00D61706">
        <w:rPr>
          <w:spacing w:val="-5"/>
          <w:lang w:val="el-GR"/>
        </w:rPr>
        <w:t xml:space="preserve"> </w:t>
      </w:r>
      <w:r w:rsidRPr="00D61706">
        <w:rPr>
          <w:lang w:val="el-GR"/>
        </w:rPr>
        <w:t>τους</w:t>
      </w:r>
      <w:r w:rsidRPr="00D61706">
        <w:rPr>
          <w:spacing w:val="-2"/>
          <w:lang w:val="el-GR"/>
        </w:rPr>
        <w:t xml:space="preserve"> </w:t>
      </w:r>
      <w:r w:rsidRPr="00D61706">
        <w:rPr>
          <w:lang w:val="el-GR"/>
        </w:rPr>
        <w:t>ασθενείς</w:t>
      </w:r>
      <w:r w:rsidRPr="00D61706">
        <w:rPr>
          <w:spacing w:val="-5"/>
          <w:lang w:val="el-GR"/>
        </w:rPr>
        <w:t xml:space="preserve"> </w:t>
      </w:r>
      <w:r w:rsidRPr="00D61706">
        <w:rPr>
          <w:lang w:val="el-GR"/>
        </w:rPr>
        <w:t>δεν</w:t>
      </w:r>
      <w:r w:rsidRPr="00D61706">
        <w:rPr>
          <w:spacing w:val="-1"/>
          <w:lang w:val="el-GR"/>
        </w:rPr>
        <w:t xml:space="preserve"> </w:t>
      </w:r>
      <w:r w:rsidRPr="00D61706">
        <w:rPr>
          <w:lang w:val="el-GR"/>
        </w:rPr>
        <w:t>προτείνεται</w:t>
      </w:r>
      <w:r w:rsidRPr="00D61706">
        <w:rPr>
          <w:spacing w:val="-6"/>
          <w:lang w:val="el-GR"/>
        </w:rPr>
        <w:t xml:space="preserve"> </w:t>
      </w:r>
      <w:r w:rsidRPr="00D61706">
        <w:rPr>
          <w:lang w:val="el-GR"/>
        </w:rPr>
        <w:t>η</w:t>
      </w:r>
      <w:r w:rsidRPr="00D61706">
        <w:rPr>
          <w:spacing w:val="-1"/>
          <w:lang w:val="el-GR"/>
        </w:rPr>
        <w:t xml:space="preserve"> </w:t>
      </w:r>
      <w:r w:rsidRPr="00D61706">
        <w:rPr>
          <w:lang w:val="el-GR"/>
        </w:rPr>
        <w:t>πενικιλίνη</w:t>
      </w:r>
      <w:r w:rsidRPr="00D61706">
        <w:rPr>
          <w:spacing w:val="-2"/>
          <w:lang w:val="el-GR"/>
        </w:rPr>
        <w:t xml:space="preserve"> </w:t>
      </w:r>
      <w:r w:rsidRPr="00D61706">
        <w:rPr>
          <w:lang w:val="el-GR"/>
        </w:rPr>
        <w:t>ως θεραπεία.</w:t>
      </w:r>
    </w:p>
    <w:p w14:paraId="526533B7" w14:textId="77777777" w:rsidR="009D3C66" w:rsidRDefault="00691848">
      <w:pPr>
        <w:pStyle w:val="1"/>
        <w:spacing w:before="26"/>
        <w:ind w:left="100"/>
      </w:pPr>
      <w:bookmarkStart w:id="90" w:name="15988"/>
      <w:bookmarkEnd w:id="90"/>
      <w:r>
        <w:t>ΘΕΜΑ 4</w:t>
      </w:r>
    </w:p>
    <w:p w14:paraId="0F7DC322" w14:textId="77777777" w:rsidR="009D3C66" w:rsidRPr="00D61706" w:rsidRDefault="00691848">
      <w:pPr>
        <w:pStyle w:val="a4"/>
        <w:numPr>
          <w:ilvl w:val="1"/>
          <w:numId w:val="107"/>
        </w:numPr>
        <w:tabs>
          <w:tab w:val="left" w:pos="525"/>
        </w:tabs>
        <w:spacing w:line="360" w:lineRule="auto"/>
        <w:ind w:right="120" w:firstLine="0"/>
        <w:jc w:val="both"/>
        <w:rPr>
          <w:b/>
          <w:sz w:val="24"/>
          <w:lang w:val="el-GR"/>
        </w:rPr>
      </w:pPr>
      <w:r w:rsidRPr="00D61706">
        <w:rPr>
          <w:b/>
          <w:sz w:val="24"/>
          <w:lang w:val="el-GR"/>
        </w:rPr>
        <w:t>Η Οικολογία είναι ο κλάδος της βιολογίας που μελετά τις σχέσεις των οργανισμών με το περιβάλλον</w:t>
      </w:r>
      <w:r w:rsidRPr="00D61706">
        <w:rPr>
          <w:b/>
          <w:spacing w:val="-2"/>
          <w:sz w:val="24"/>
          <w:lang w:val="el-GR"/>
        </w:rPr>
        <w:t xml:space="preserve"> </w:t>
      </w:r>
      <w:r w:rsidRPr="00D61706">
        <w:rPr>
          <w:b/>
          <w:sz w:val="24"/>
          <w:lang w:val="el-GR"/>
        </w:rPr>
        <w:t>τους.</w:t>
      </w:r>
    </w:p>
    <w:p w14:paraId="66B3A60C" w14:textId="77777777" w:rsidR="009D3C66" w:rsidRPr="00D61706" w:rsidRDefault="00691848">
      <w:pPr>
        <w:pStyle w:val="a3"/>
        <w:spacing w:line="360" w:lineRule="auto"/>
        <w:ind w:left="100" w:right="117"/>
        <w:rPr>
          <w:lang w:val="el-GR"/>
        </w:rPr>
      </w:pPr>
      <w:r w:rsidRPr="00D61706">
        <w:rPr>
          <w:lang w:val="el-GR"/>
        </w:rPr>
        <w:t>α. Η έννοια του οικοσυστήματος αποτελεί θεμελιώδη έννοια για την Οικολογία. Να περιγράψετε τις προϋποθέσεις, που πρέπει να υπάρχουν, για να θεωρείται ως ο</w:t>
      </w:r>
      <w:r w:rsidRPr="00D61706">
        <w:rPr>
          <w:lang w:val="el-GR"/>
        </w:rPr>
        <w:t>ικοσύστημα ένα σύστημα μελέτης (μονάδες 6).</w:t>
      </w:r>
    </w:p>
    <w:p w14:paraId="14F60B21" w14:textId="77777777" w:rsidR="009D3C66" w:rsidRPr="00D61706" w:rsidRDefault="00691848">
      <w:pPr>
        <w:pStyle w:val="a3"/>
        <w:spacing w:before="1" w:line="360" w:lineRule="auto"/>
        <w:ind w:left="100" w:right="114"/>
        <w:rPr>
          <w:lang w:val="el-GR"/>
        </w:rPr>
      </w:pPr>
      <w:r w:rsidRPr="00D61706">
        <w:rPr>
          <w:lang w:val="el-GR"/>
        </w:rPr>
        <w:t xml:space="preserve">β. Να αναφέρετε τις απαραίτητες προϋποθέσεις, που πρέπει να ισχύουν, για τη διατήρηση </w:t>
      </w:r>
      <w:r w:rsidRPr="00D61706">
        <w:rPr>
          <w:lang w:val="el-GR"/>
        </w:rPr>
        <w:lastRenderedPageBreak/>
        <w:t>των οικοσυστημάτων του πλανήτη μας (μονάδες 6).</w:t>
      </w:r>
    </w:p>
    <w:p w14:paraId="3E15B2A0" w14:textId="77777777" w:rsidR="009D3C66" w:rsidRDefault="00691848">
      <w:pPr>
        <w:pStyle w:val="1"/>
        <w:ind w:left="7964"/>
      </w:pPr>
      <w:r>
        <w:t>Μονάδες 12</w:t>
      </w:r>
    </w:p>
    <w:p w14:paraId="61728275" w14:textId="77777777" w:rsidR="009D3C66" w:rsidRPr="00D61706" w:rsidRDefault="00691848">
      <w:pPr>
        <w:pStyle w:val="a4"/>
        <w:numPr>
          <w:ilvl w:val="1"/>
          <w:numId w:val="107"/>
        </w:numPr>
        <w:tabs>
          <w:tab w:val="left" w:pos="470"/>
        </w:tabs>
        <w:spacing w:before="147" w:line="360" w:lineRule="auto"/>
        <w:ind w:right="175" w:firstLine="0"/>
        <w:jc w:val="both"/>
        <w:rPr>
          <w:b/>
          <w:sz w:val="24"/>
          <w:lang w:val="el-GR"/>
        </w:rPr>
      </w:pPr>
      <w:r w:rsidRPr="00D61706">
        <w:rPr>
          <w:b/>
          <w:sz w:val="24"/>
          <w:lang w:val="el-GR"/>
        </w:rPr>
        <w:t>Σε μια φαρμακευτική εταιρεία μια ομάδα επιστημόνων μελετά την δράση</w:t>
      </w:r>
      <w:r w:rsidRPr="00D61706">
        <w:rPr>
          <w:b/>
          <w:sz w:val="24"/>
          <w:lang w:val="el-GR"/>
        </w:rPr>
        <w:t xml:space="preserve"> ορισμένων αντιβιοτικών</w:t>
      </w:r>
      <w:r w:rsidRPr="00D61706">
        <w:rPr>
          <w:b/>
          <w:spacing w:val="-7"/>
          <w:sz w:val="24"/>
          <w:lang w:val="el-GR"/>
        </w:rPr>
        <w:t xml:space="preserve"> </w:t>
      </w:r>
      <w:r w:rsidRPr="00D61706">
        <w:rPr>
          <w:b/>
          <w:sz w:val="24"/>
          <w:lang w:val="el-GR"/>
        </w:rPr>
        <w:t>όπως</w:t>
      </w:r>
      <w:r w:rsidRPr="00D61706">
        <w:rPr>
          <w:b/>
          <w:spacing w:val="-7"/>
          <w:sz w:val="24"/>
          <w:lang w:val="el-GR"/>
        </w:rPr>
        <w:t xml:space="preserve"> </w:t>
      </w:r>
      <w:r w:rsidRPr="00D61706">
        <w:rPr>
          <w:b/>
          <w:sz w:val="24"/>
          <w:lang w:val="el-GR"/>
        </w:rPr>
        <w:t>της</w:t>
      </w:r>
      <w:r w:rsidRPr="00D61706">
        <w:rPr>
          <w:b/>
          <w:spacing w:val="-9"/>
          <w:sz w:val="24"/>
          <w:lang w:val="el-GR"/>
        </w:rPr>
        <w:t xml:space="preserve"> </w:t>
      </w:r>
      <w:r w:rsidRPr="00D61706">
        <w:rPr>
          <w:b/>
          <w:sz w:val="24"/>
          <w:lang w:val="el-GR"/>
        </w:rPr>
        <w:t>πενικιλίνης,</w:t>
      </w:r>
      <w:r w:rsidRPr="00D61706">
        <w:rPr>
          <w:b/>
          <w:spacing w:val="-6"/>
          <w:sz w:val="24"/>
          <w:lang w:val="el-GR"/>
        </w:rPr>
        <w:t xml:space="preserve"> </w:t>
      </w:r>
      <w:r w:rsidRPr="00D61706">
        <w:rPr>
          <w:b/>
          <w:sz w:val="24"/>
          <w:lang w:val="el-GR"/>
        </w:rPr>
        <w:t>στην</w:t>
      </w:r>
      <w:r w:rsidRPr="00D61706">
        <w:rPr>
          <w:b/>
          <w:spacing w:val="-8"/>
          <w:sz w:val="24"/>
          <w:lang w:val="el-GR"/>
        </w:rPr>
        <w:t xml:space="preserve"> </w:t>
      </w:r>
      <w:r w:rsidRPr="00D61706">
        <w:rPr>
          <w:b/>
          <w:sz w:val="24"/>
          <w:lang w:val="el-GR"/>
        </w:rPr>
        <w:t>ανάπτυξη</w:t>
      </w:r>
      <w:r w:rsidRPr="00D61706">
        <w:rPr>
          <w:b/>
          <w:spacing w:val="-8"/>
          <w:sz w:val="24"/>
          <w:lang w:val="el-GR"/>
        </w:rPr>
        <w:t xml:space="preserve"> </w:t>
      </w:r>
      <w:r w:rsidRPr="00D61706">
        <w:rPr>
          <w:b/>
          <w:sz w:val="24"/>
          <w:lang w:val="el-GR"/>
        </w:rPr>
        <w:t>μικροοργανισμών.</w:t>
      </w:r>
      <w:r w:rsidRPr="00D61706">
        <w:rPr>
          <w:b/>
          <w:spacing w:val="-7"/>
          <w:sz w:val="24"/>
          <w:lang w:val="el-GR"/>
        </w:rPr>
        <w:t xml:space="preserve"> </w:t>
      </w:r>
      <w:r w:rsidRPr="00D61706">
        <w:rPr>
          <w:b/>
          <w:sz w:val="24"/>
          <w:lang w:val="el-GR"/>
        </w:rPr>
        <w:t>Στο</w:t>
      </w:r>
      <w:r w:rsidRPr="00D61706">
        <w:rPr>
          <w:b/>
          <w:spacing w:val="-7"/>
          <w:sz w:val="24"/>
          <w:lang w:val="el-GR"/>
        </w:rPr>
        <w:t xml:space="preserve"> </w:t>
      </w:r>
      <w:r w:rsidRPr="00D61706">
        <w:rPr>
          <w:b/>
          <w:sz w:val="24"/>
          <w:lang w:val="el-GR"/>
        </w:rPr>
        <w:t>διάγραμμα</w:t>
      </w:r>
      <w:r w:rsidRPr="00D61706">
        <w:rPr>
          <w:b/>
          <w:spacing w:val="-8"/>
          <w:sz w:val="24"/>
          <w:lang w:val="el-GR"/>
        </w:rPr>
        <w:t xml:space="preserve"> </w:t>
      </w:r>
      <w:r w:rsidRPr="00D61706">
        <w:rPr>
          <w:b/>
          <w:sz w:val="24"/>
          <w:lang w:val="el-GR"/>
        </w:rPr>
        <w:t>που ακολουθεί, απεικονίζεται η μεταβολή στον πληθυσμό ενός μικροοργανισμού σε εργαστηριακές</w:t>
      </w:r>
      <w:r w:rsidRPr="00D61706">
        <w:rPr>
          <w:b/>
          <w:spacing w:val="-16"/>
          <w:sz w:val="24"/>
          <w:lang w:val="el-GR"/>
        </w:rPr>
        <w:t xml:space="preserve"> </w:t>
      </w:r>
      <w:r w:rsidRPr="00D61706">
        <w:rPr>
          <w:b/>
          <w:sz w:val="24"/>
          <w:lang w:val="el-GR"/>
        </w:rPr>
        <w:t>συνθήκες.</w:t>
      </w:r>
      <w:r w:rsidRPr="00D61706">
        <w:rPr>
          <w:b/>
          <w:spacing w:val="-15"/>
          <w:sz w:val="24"/>
          <w:lang w:val="el-GR"/>
        </w:rPr>
        <w:t xml:space="preserve"> </w:t>
      </w:r>
      <w:r w:rsidRPr="00D61706">
        <w:rPr>
          <w:b/>
          <w:sz w:val="24"/>
          <w:lang w:val="el-GR"/>
        </w:rPr>
        <w:t>Από</w:t>
      </w:r>
      <w:r w:rsidRPr="00D61706">
        <w:rPr>
          <w:b/>
          <w:spacing w:val="-15"/>
          <w:sz w:val="24"/>
          <w:lang w:val="el-GR"/>
        </w:rPr>
        <w:t xml:space="preserve"> </w:t>
      </w:r>
      <w:r w:rsidRPr="00D61706">
        <w:rPr>
          <w:b/>
          <w:sz w:val="24"/>
          <w:lang w:val="el-GR"/>
        </w:rPr>
        <w:t>την</w:t>
      </w:r>
      <w:r w:rsidRPr="00D61706">
        <w:rPr>
          <w:b/>
          <w:spacing w:val="-17"/>
          <w:sz w:val="24"/>
          <w:lang w:val="el-GR"/>
        </w:rPr>
        <w:t xml:space="preserve"> </w:t>
      </w:r>
      <w:r w:rsidRPr="00D61706">
        <w:rPr>
          <w:b/>
          <w:sz w:val="24"/>
          <w:lang w:val="el-GR"/>
        </w:rPr>
        <w:t>4</w:t>
      </w:r>
      <w:r w:rsidRPr="00D61706">
        <w:rPr>
          <w:b/>
          <w:position w:val="8"/>
          <w:sz w:val="16"/>
          <w:lang w:val="el-GR"/>
        </w:rPr>
        <w:t>η</w:t>
      </w:r>
      <w:r w:rsidRPr="00D61706">
        <w:rPr>
          <w:b/>
          <w:spacing w:val="1"/>
          <w:position w:val="8"/>
          <w:sz w:val="16"/>
          <w:lang w:val="el-GR"/>
        </w:rPr>
        <w:t xml:space="preserve"> </w:t>
      </w:r>
      <w:r w:rsidRPr="00D61706">
        <w:rPr>
          <w:b/>
          <w:sz w:val="24"/>
          <w:lang w:val="el-GR"/>
        </w:rPr>
        <w:t>ημέρα,</w:t>
      </w:r>
      <w:r w:rsidRPr="00D61706">
        <w:rPr>
          <w:b/>
          <w:spacing w:val="-15"/>
          <w:sz w:val="24"/>
          <w:lang w:val="el-GR"/>
        </w:rPr>
        <w:t xml:space="preserve"> </w:t>
      </w:r>
      <w:r w:rsidRPr="00D61706">
        <w:rPr>
          <w:b/>
          <w:sz w:val="24"/>
          <w:lang w:val="el-GR"/>
        </w:rPr>
        <w:t>καθημερινά,</w:t>
      </w:r>
      <w:r w:rsidRPr="00D61706">
        <w:rPr>
          <w:b/>
          <w:spacing w:val="-16"/>
          <w:sz w:val="24"/>
          <w:lang w:val="el-GR"/>
        </w:rPr>
        <w:t xml:space="preserve"> </w:t>
      </w:r>
      <w:r w:rsidRPr="00D61706">
        <w:rPr>
          <w:b/>
          <w:sz w:val="24"/>
          <w:lang w:val="el-GR"/>
        </w:rPr>
        <w:t>οι</w:t>
      </w:r>
      <w:r w:rsidRPr="00D61706">
        <w:rPr>
          <w:b/>
          <w:spacing w:val="-16"/>
          <w:sz w:val="24"/>
          <w:lang w:val="el-GR"/>
        </w:rPr>
        <w:t xml:space="preserve"> </w:t>
      </w:r>
      <w:r w:rsidRPr="00D61706">
        <w:rPr>
          <w:b/>
          <w:sz w:val="24"/>
          <w:lang w:val="el-GR"/>
        </w:rPr>
        <w:t>επιστήμονες</w:t>
      </w:r>
      <w:r w:rsidRPr="00D61706">
        <w:rPr>
          <w:b/>
          <w:spacing w:val="-15"/>
          <w:sz w:val="24"/>
          <w:lang w:val="el-GR"/>
        </w:rPr>
        <w:t xml:space="preserve"> </w:t>
      </w:r>
      <w:r w:rsidRPr="00D61706">
        <w:rPr>
          <w:b/>
          <w:sz w:val="24"/>
          <w:lang w:val="el-GR"/>
        </w:rPr>
        <w:t>προσέθεταν</w:t>
      </w:r>
      <w:r w:rsidRPr="00D61706">
        <w:rPr>
          <w:b/>
          <w:spacing w:val="-16"/>
          <w:sz w:val="24"/>
          <w:lang w:val="el-GR"/>
        </w:rPr>
        <w:t xml:space="preserve"> </w:t>
      </w:r>
      <w:r w:rsidRPr="00D61706">
        <w:rPr>
          <w:b/>
          <w:sz w:val="24"/>
          <w:lang w:val="el-GR"/>
        </w:rPr>
        <w:t>στον πλ</w:t>
      </w:r>
      <w:r w:rsidRPr="00D61706">
        <w:rPr>
          <w:b/>
          <w:sz w:val="24"/>
          <w:lang w:val="el-GR"/>
        </w:rPr>
        <w:t xml:space="preserve">ηθυσμό το αντιβιοτικό πενικιλίνη. </w:t>
      </w:r>
      <w:r>
        <w:rPr>
          <w:b/>
          <w:sz w:val="24"/>
        </w:rPr>
        <w:t>H</w:t>
      </w:r>
      <w:r w:rsidRPr="00D61706">
        <w:rPr>
          <w:b/>
          <w:sz w:val="24"/>
          <w:lang w:val="el-GR"/>
        </w:rPr>
        <w:t xml:space="preserve"> μεταβολή του πληθυσμού του μικροοργανισμού απεικονίζεται στο παρακάτω</w:t>
      </w:r>
      <w:r w:rsidRPr="00D61706">
        <w:rPr>
          <w:b/>
          <w:spacing w:val="2"/>
          <w:sz w:val="24"/>
          <w:lang w:val="el-GR"/>
        </w:rPr>
        <w:t xml:space="preserve"> </w:t>
      </w:r>
      <w:r w:rsidRPr="00D61706">
        <w:rPr>
          <w:b/>
          <w:sz w:val="24"/>
          <w:lang w:val="el-GR"/>
        </w:rPr>
        <w:t>διάγραμμα:</w:t>
      </w:r>
    </w:p>
    <w:p w14:paraId="0103B6A6" w14:textId="77777777" w:rsidR="009D3C66" w:rsidRPr="00D61706" w:rsidRDefault="00691848">
      <w:pPr>
        <w:pStyle w:val="a3"/>
        <w:ind w:left="0"/>
        <w:jc w:val="left"/>
        <w:rPr>
          <w:b/>
          <w:sz w:val="10"/>
          <w:lang w:val="el-GR"/>
        </w:rPr>
      </w:pPr>
      <w:r>
        <w:rPr>
          <w:noProof/>
        </w:rPr>
        <w:drawing>
          <wp:anchor distT="0" distB="0" distL="0" distR="0" simplePos="0" relativeHeight="12" behindDoc="0" locked="0" layoutInCell="1" allowOverlap="1" wp14:anchorId="547C9E03" wp14:editId="4BC6C510">
            <wp:simplePos x="0" y="0"/>
            <wp:positionH relativeFrom="page">
              <wp:posOffset>1848237</wp:posOffset>
            </wp:positionH>
            <wp:positionV relativeFrom="paragraph">
              <wp:posOffset>102535</wp:posOffset>
            </wp:positionV>
            <wp:extent cx="3831040" cy="253365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3831040" cy="2533650"/>
                    </a:xfrm>
                    <a:prstGeom prst="rect">
                      <a:avLst/>
                    </a:prstGeom>
                  </pic:spPr>
                </pic:pic>
              </a:graphicData>
            </a:graphic>
          </wp:anchor>
        </w:drawing>
      </w:r>
    </w:p>
    <w:p w14:paraId="0682A040" w14:textId="77777777" w:rsidR="009D3C66" w:rsidRPr="00D61706" w:rsidRDefault="009D3C66">
      <w:pPr>
        <w:pStyle w:val="a3"/>
        <w:spacing w:before="4"/>
        <w:ind w:left="0"/>
        <w:jc w:val="left"/>
        <w:rPr>
          <w:b/>
          <w:sz w:val="18"/>
          <w:lang w:val="el-GR"/>
        </w:rPr>
      </w:pPr>
    </w:p>
    <w:p w14:paraId="5C4A7597" w14:textId="77777777" w:rsidR="009D3C66" w:rsidRPr="00D61706" w:rsidRDefault="00691848">
      <w:pPr>
        <w:pStyle w:val="a3"/>
        <w:spacing w:line="360" w:lineRule="auto"/>
        <w:ind w:left="100" w:right="122"/>
        <w:jc w:val="left"/>
        <w:rPr>
          <w:lang w:val="el-GR"/>
        </w:rPr>
      </w:pPr>
      <w:r w:rsidRPr="00D61706">
        <w:rPr>
          <w:lang w:val="el-GR"/>
        </w:rPr>
        <w:t>α. Να εξηγήσετε αν οι μικροοργανισμοί που μελετούν οι επιστήμονες είναι βακτήρια ή πρωτόζωα (μονάδες 6).</w:t>
      </w:r>
    </w:p>
    <w:p w14:paraId="2F8E0BFD" w14:textId="77777777" w:rsidR="009D3C66" w:rsidRPr="00D61706" w:rsidRDefault="00691848">
      <w:pPr>
        <w:pStyle w:val="a3"/>
        <w:tabs>
          <w:tab w:val="left" w:pos="539"/>
          <w:tab w:val="left" w:pos="1078"/>
          <w:tab w:val="left" w:pos="2332"/>
          <w:tab w:val="left" w:pos="2913"/>
          <w:tab w:val="left" w:pos="4117"/>
          <w:tab w:val="left" w:pos="4734"/>
          <w:tab w:val="left" w:pos="6739"/>
          <w:tab w:val="left" w:pos="7965"/>
        </w:tabs>
        <w:spacing w:line="360" w:lineRule="auto"/>
        <w:ind w:left="100" w:right="175"/>
        <w:jc w:val="left"/>
        <w:rPr>
          <w:lang w:val="el-GR"/>
        </w:rPr>
      </w:pPr>
      <w:r w:rsidRPr="00D61706">
        <w:rPr>
          <w:lang w:val="el-GR"/>
        </w:rPr>
        <w:t>β.</w:t>
      </w:r>
      <w:r w:rsidRPr="00D61706">
        <w:rPr>
          <w:lang w:val="el-GR"/>
        </w:rPr>
        <w:tab/>
        <w:t>Να</w:t>
      </w:r>
      <w:r w:rsidRPr="00D61706">
        <w:rPr>
          <w:lang w:val="el-GR"/>
        </w:rPr>
        <w:tab/>
        <w:t>εξηγήσετε</w:t>
      </w:r>
      <w:r w:rsidRPr="00D61706">
        <w:rPr>
          <w:lang w:val="el-GR"/>
        </w:rPr>
        <w:tab/>
        <w:t>την</w:t>
      </w:r>
      <w:r w:rsidRPr="00D61706">
        <w:rPr>
          <w:lang w:val="el-GR"/>
        </w:rPr>
        <w:tab/>
        <w:t>ανάπτυξη</w:t>
      </w:r>
      <w:r w:rsidRPr="00D61706">
        <w:rPr>
          <w:lang w:val="el-GR"/>
        </w:rPr>
        <w:tab/>
        <w:t>των</w:t>
      </w:r>
      <w:r w:rsidRPr="00D61706">
        <w:rPr>
          <w:lang w:val="el-GR"/>
        </w:rPr>
        <w:tab/>
        <w:t>μικροοργανισμών</w:t>
      </w:r>
      <w:r w:rsidRPr="00D61706">
        <w:rPr>
          <w:lang w:val="el-GR"/>
        </w:rPr>
        <w:tab/>
        <w:t>παρουσία</w:t>
      </w:r>
      <w:r w:rsidRPr="00D61706">
        <w:rPr>
          <w:lang w:val="el-GR"/>
        </w:rPr>
        <w:tab/>
      </w:r>
      <w:r w:rsidRPr="00D61706">
        <w:rPr>
          <w:spacing w:val="-2"/>
          <w:lang w:val="el-GR"/>
        </w:rPr>
        <w:t xml:space="preserve">πενικιλίνης, </w:t>
      </w:r>
      <w:r w:rsidRPr="00D61706">
        <w:rPr>
          <w:lang w:val="el-GR"/>
        </w:rPr>
        <w:t>περιλαμβάνοντας μια θεμελιώδη θεωρία της εξέλιξης στην εξήγησή σας (μονάδες</w:t>
      </w:r>
      <w:r w:rsidRPr="00D61706">
        <w:rPr>
          <w:spacing w:val="-17"/>
          <w:lang w:val="el-GR"/>
        </w:rPr>
        <w:t xml:space="preserve"> </w:t>
      </w:r>
      <w:r w:rsidRPr="00D61706">
        <w:rPr>
          <w:lang w:val="el-GR"/>
        </w:rPr>
        <w:t>7).</w:t>
      </w:r>
    </w:p>
    <w:p w14:paraId="776EB33C" w14:textId="77777777" w:rsidR="009D3C66" w:rsidRPr="00D61706" w:rsidRDefault="00691848">
      <w:pPr>
        <w:pStyle w:val="1"/>
        <w:ind w:left="7904"/>
        <w:jc w:val="left"/>
        <w:rPr>
          <w:lang w:val="el-GR"/>
        </w:rPr>
      </w:pPr>
      <w:r w:rsidRPr="00D61706">
        <w:rPr>
          <w:lang w:val="el-GR"/>
        </w:rPr>
        <w:t>Μονάδες 13</w:t>
      </w:r>
    </w:p>
    <w:p w14:paraId="43E39655" w14:textId="77777777" w:rsidR="009D3C66" w:rsidRPr="00D61706" w:rsidRDefault="00691848">
      <w:pPr>
        <w:spacing w:before="26"/>
        <w:ind w:left="100"/>
        <w:rPr>
          <w:b/>
          <w:sz w:val="24"/>
          <w:lang w:val="el-GR"/>
        </w:rPr>
      </w:pPr>
      <w:bookmarkStart w:id="91" w:name="15988_SOLUTION"/>
      <w:bookmarkEnd w:id="91"/>
      <w:r w:rsidRPr="00D61706">
        <w:rPr>
          <w:b/>
          <w:sz w:val="24"/>
          <w:lang w:val="el-GR"/>
        </w:rPr>
        <w:t>4.1</w:t>
      </w:r>
    </w:p>
    <w:p w14:paraId="0D0B0F54" w14:textId="77777777" w:rsidR="009D3C66" w:rsidRPr="00D61706" w:rsidRDefault="00691848">
      <w:pPr>
        <w:pStyle w:val="a3"/>
        <w:spacing w:before="146" w:line="360" w:lineRule="auto"/>
        <w:ind w:left="100" w:right="122"/>
        <w:jc w:val="left"/>
        <w:rPr>
          <w:lang w:val="el-GR"/>
        </w:rPr>
      </w:pPr>
      <w:r w:rsidRPr="00D61706">
        <w:rPr>
          <w:lang w:val="el-GR"/>
        </w:rPr>
        <w:t>α. Για να θεωρείται ένα σύστημα μελέτης οικοσύστημα, πρέπει να περιλαμβάνει τους παρακάτω παράγοντες:</w:t>
      </w:r>
    </w:p>
    <w:p w14:paraId="7C57B1D3" w14:textId="77777777" w:rsidR="009D3C66" w:rsidRPr="00D61706" w:rsidRDefault="00691848">
      <w:pPr>
        <w:pStyle w:val="a4"/>
        <w:numPr>
          <w:ilvl w:val="0"/>
          <w:numId w:val="117"/>
        </w:numPr>
        <w:tabs>
          <w:tab w:val="left" w:pos="231"/>
        </w:tabs>
        <w:spacing w:before="0" w:line="292" w:lineRule="exact"/>
        <w:ind w:left="230" w:hanging="131"/>
        <w:jc w:val="left"/>
        <w:rPr>
          <w:sz w:val="24"/>
          <w:lang w:val="el-GR"/>
        </w:rPr>
      </w:pPr>
      <w:r w:rsidRPr="00D61706">
        <w:rPr>
          <w:sz w:val="24"/>
          <w:lang w:val="el-GR"/>
        </w:rPr>
        <w:t>τους βιοτικούς παράγοντες, δηλαδή το σύνολο των οργανισμών που ζουν σε μια</w:t>
      </w:r>
      <w:r w:rsidRPr="00D61706">
        <w:rPr>
          <w:spacing w:val="-22"/>
          <w:sz w:val="24"/>
          <w:lang w:val="el-GR"/>
        </w:rPr>
        <w:t xml:space="preserve"> </w:t>
      </w:r>
      <w:r w:rsidRPr="00D61706">
        <w:rPr>
          <w:sz w:val="24"/>
          <w:lang w:val="el-GR"/>
        </w:rPr>
        <w:t>περιοχή,</w:t>
      </w:r>
    </w:p>
    <w:p w14:paraId="4B4DE137" w14:textId="77777777" w:rsidR="009D3C66" w:rsidRPr="00D61706" w:rsidRDefault="00691848">
      <w:pPr>
        <w:pStyle w:val="a4"/>
        <w:numPr>
          <w:ilvl w:val="0"/>
          <w:numId w:val="117"/>
        </w:numPr>
        <w:tabs>
          <w:tab w:val="left" w:pos="267"/>
        </w:tabs>
        <w:spacing w:line="362" w:lineRule="auto"/>
        <w:ind w:right="118" w:firstLine="0"/>
        <w:jc w:val="left"/>
        <w:rPr>
          <w:sz w:val="24"/>
          <w:lang w:val="el-GR"/>
        </w:rPr>
      </w:pPr>
      <w:r w:rsidRPr="00D61706">
        <w:rPr>
          <w:sz w:val="24"/>
          <w:lang w:val="el-GR"/>
        </w:rPr>
        <w:t>τους αβιοτικούς παράγοντες, δηλαδή το κλί</w:t>
      </w:r>
      <w:r w:rsidRPr="00D61706">
        <w:rPr>
          <w:sz w:val="24"/>
          <w:lang w:val="el-GR"/>
        </w:rPr>
        <w:t>μα (υγρασία, θερμοκρασία, ηλιοφάνεια), τη διαθεσιμότητα θρεπτικών στοιχείων, τη σύσταση του εδάφους κ.</w:t>
      </w:r>
      <w:r w:rsidRPr="00D61706">
        <w:rPr>
          <w:spacing w:val="-8"/>
          <w:sz w:val="24"/>
          <w:lang w:val="el-GR"/>
        </w:rPr>
        <w:t xml:space="preserve"> </w:t>
      </w:r>
      <w:r w:rsidRPr="00D61706">
        <w:rPr>
          <w:sz w:val="24"/>
          <w:lang w:val="el-GR"/>
        </w:rPr>
        <w:t>α.,</w:t>
      </w:r>
    </w:p>
    <w:p w14:paraId="05C5D4AC" w14:textId="77777777" w:rsidR="009D3C66" w:rsidRPr="00D61706" w:rsidRDefault="00691848">
      <w:pPr>
        <w:pStyle w:val="a4"/>
        <w:numPr>
          <w:ilvl w:val="0"/>
          <w:numId w:val="117"/>
        </w:numPr>
        <w:tabs>
          <w:tab w:val="left" w:pos="231"/>
        </w:tabs>
        <w:spacing w:before="0" w:line="289" w:lineRule="exact"/>
        <w:ind w:left="230" w:hanging="131"/>
        <w:jc w:val="left"/>
        <w:rPr>
          <w:sz w:val="24"/>
          <w:lang w:val="el-GR"/>
        </w:rPr>
      </w:pPr>
      <w:r w:rsidRPr="00D61706">
        <w:rPr>
          <w:sz w:val="24"/>
          <w:lang w:val="el-GR"/>
        </w:rPr>
        <w:t>τις αλληλεπιδράσεις μεταξύ όλων των</w:t>
      </w:r>
      <w:r w:rsidRPr="00D61706">
        <w:rPr>
          <w:spacing w:val="-1"/>
          <w:sz w:val="24"/>
          <w:lang w:val="el-GR"/>
        </w:rPr>
        <w:t xml:space="preserve"> </w:t>
      </w:r>
      <w:r w:rsidRPr="00D61706">
        <w:rPr>
          <w:sz w:val="24"/>
          <w:lang w:val="el-GR"/>
        </w:rPr>
        <w:t>παραπάνω.</w:t>
      </w:r>
    </w:p>
    <w:p w14:paraId="117C8E39" w14:textId="77777777" w:rsidR="009D3C66" w:rsidRPr="00D61706" w:rsidRDefault="00691848">
      <w:pPr>
        <w:pStyle w:val="a3"/>
        <w:spacing w:before="147"/>
        <w:ind w:left="155"/>
        <w:rPr>
          <w:lang w:val="el-GR"/>
        </w:rPr>
      </w:pPr>
      <w:r w:rsidRPr="00D61706">
        <w:rPr>
          <w:lang w:val="el-GR"/>
        </w:rPr>
        <w:t>β. Οι προϋποθέσεις που πρέπει να ισχύουν για την διατήρηση των οικοσυστημάτων είναι:</w:t>
      </w:r>
    </w:p>
    <w:p w14:paraId="7268DBF9" w14:textId="77777777" w:rsidR="009D3C66" w:rsidRDefault="00691848">
      <w:pPr>
        <w:pStyle w:val="a4"/>
        <w:numPr>
          <w:ilvl w:val="0"/>
          <w:numId w:val="106"/>
        </w:numPr>
        <w:tabs>
          <w:tab w:val="left" w:pos="339"/>
        </w:tabs>
        <w:spacing w:before="147"/>
        <w:ind w:hanging="239"/>
        <w:jc w:val="both"/>
        <w:rPr>
          <w:sz w:val="24"/>
        </w:rPr>
      </w:pPr>
      <w:r>
        <w:rPr>
          <w:sz w:val="24"/>
        </w:rPr>
        <w:t>Η συνεχής προσφορά</w:t>
      </w:r>
      <w:r>
        <w:rPr>
          <w:spacing w:val="-7"/>
          <w:sz w:val="24"/>
        </w:rPr>
        <w:t xml:space="preserve"> </w:t>
      </w:r>
      <w:r>
        <w:rPr>
          <w:sz w:val="24"/>
        </w:rPr>
        <w:t>ενέργειας.</w:t>
      </w:r>
    </w:p>
    <w:p w14:paraId="3BCBD34C" w14:textId="77777777" w:rsidR="009D3C66" w:rsidRPr="00D61706" w:rsidRDefault="00691848">
      <w:pPr>
        <w:pStyle w:val="a4"/>
        <w:numPr>
          <w:ilvl w:val="0"/>
          <w:numId w:val="106"/>
        </w:numPr>
        <w:tabs>
          <w:tab w:val="left" w:pos="346"/>
        </w:tabs>
        <w:spacing w:line="360" w:lineRule="auto"/>
        <w:ind w:left="100" w:right="122" w:firstLine="0"/>
        <w:jc w:val="both"/>
        <w:rPr>
          <w:sz w:val="24"/>
          <w:lang w:val="el-GR"/>
        </w:rPr>
      </w:pPr>
      <w:r w:rsidRPr="00D61706">
        <w:rPr>
          <w:sz w:val="24"/>
          <w:lang w:val="el-GR"/>
        </w:rPr>
        <w:t>Η διανομή της ενέργειας (ροή της ενέργειας), η οποία εξασφαλίζεται μέσω των τροφικών σχέσεων, που αναπτύσσονται μεταξύ των οργανισμών του</w:t>
      </w:r>
      <w:r w:rsidRPr="00D61706">
        <w:rPr>
          <w:spacing w:val="-12"/>
          <w:sz w:val="24"/>
          <w:lang w:val="el-GR"/>
        </w:rPr>
        <w:t xml:space="preserve"> </w:t>
      </w:r>
      <w:r w:rsidRPr="00D61706">
        <w:rPr>
          <w:sz w:val="24"/>
          <w:lang w:val="el-GR"/>
        </w:rPr>
        <w:t>οικ</w:t>
      </w:r>
      <w:r w:rsidRPr="00D61706">
        <w:rPr>
          <w:sz w:val="24"/>
          <w:lang w:val="el-GR"/>
        </w:rPr>
        <w:t>οσυστήματος.</w:t>
      </w:r>
    </w:p>
    <w:p w14:paraId="1575DD8F" w14:textId="77777777" w:rsidR="009D3C66" w:rsidRPr="00D61706" w:rsidRDefault="00691848">
      <w:pPr>
        <w:pStyle w:val="a4"/>
        <w:numPr>
          <w:ilvl w:val="0"/>
          <w:numId w:val="106"/>
        </w:numPr>
        <w:tabs>
          <w:tab w:val="left" w:pos="336"/>
        </w:tabs>
        <w:spacing w:before="0" w:line="360" w:lineRule="auto"/>
        <w:ind w:left="100" w:right="116" w:firstLine="0"/>
        <w:jc w:val="both"/>
        <w:rPr>
          <w:sz w:val="24"/>
          <w:lang w:val="el-GR"/>
        </w:rPr>
      </w:pPr>
      <w:r w:rsidRPr="00D61706">
        <w:rPr>
          <w:sz w:val="24"/>
          <w:lang w:val="el-GR"/>
        </w:rPr>
        <w:t>Η</w:t>
      </w:r>
      <w:r w:rsidRPr="00D61706">
        <w:rPr>
          <w:spacing w:val="-8"/>
          <w:sz w:val="24"/>
          <w:lang w:val="el-GR"/>
        </w:rPr>
        <w:t xml:space="preserve"> </w:t>
      </w:r>
      <w:r w:rsidRPr="00D61706">
        <w:rPr>
          <w:sz w:val="24"/>
          <w:lang w:val="el-GR"/>
        </w:rPr>
        <w:t>ανακύκλωση</w:t>
      </w:r>
      <w:r w:rsidRPr="00D61706">
        <w:rPr>
          <w:spacing w:val="-5"/>
          <w:sz w:val="24"/>
          <w:lang w:val="el-GR"/>
        </w:rPr>
        <w:t xml:space="preserve"> </w:t>
      </w:r>
      <w:r w:rsidRPr="00D61706">
        <w:rPr>
          <w:sz w:val="24"/>
          <w:lang w:val="el-GR"/>
        </w:rPr>
        <w:t>των</w:t>
      </w:r>
      <w:r w:rsidRPr="00D61706">
        <w:rPr>
          <w:spacing w:val="-5"/>
          <w:sz w:val="24"/>
          <w:lang w:val="el-GR"/>
        </w:rPr>
        <w:t xml:space="preserve"> </w:t>
      </w:r>
      <w:r w:rsidRPr="00D61706">
        <w:rPr>
          <w:sz w:val="24"/>
          <w:lang w:val="el-GR"/>
        </w:rPr>
        <w:t>διαφόρων</w:t>
      </w:r>
      <w:r w:rsidRPr="00D61706">
        <w:rPr>
          <w:spacing w:val="-7"/>
          <w:sz w:val="24"/>
          <w:lang w:val="el-GR"/>
        </w:rPr>
        <w:t xml:space="preserve"> </w:t>
      </w:r>
      <w:r w:rsidRPr="00D61706">
        <w:rPr>
          <w:sz w:val="24"/>
          <w:lang w:val="el-GR"/>
        </w:rPr>
        <w:t>χημικών</w:t>
      </w:r>
      <w:r w:rsidRPr="00D61706">
        <w:rPr>
          <w:spacing w:val="-7"/>
          <w:sz w:val="24"/>
          <w:lang w:val="el-GR"/>
        </w:rPr>
        <w:t xml:space="preserve"> </w:t>
      </w:r>
      <w:r w:rsidRPr="00D61706">
        <w:rPr>
          <w:sz w:val="24"/>
          <w:lang w:val="el-GR"/>
        </w:rPr>
        <w:t>στοιχείων,</w:t>
      </w:r>
      <w:r w:rsidRPr="00D61706">
        <w:rPr>
          <w:spacing w:val="-7"/>
          <w:sz w:val="24"/>
          <w:lang w:val="el-GR"/>
        </w:rPr>
        <w:t xml:space="preserve"> </w:t>
      </w:r>
      <w:r w:rsidRPr="00D61706">
        <w:rPr>
          <w:sz w:val="24"/>
          <w:lang w:val="el-GR"/>
        </w:rPr>
        <w:t>ώστε</w:t>
      </w:r>
      <w:r w:rsidRPr="00D61706">
        <w:rPr>
          <w:spacing w:val="-6"/>
          <w:sz w:val="24"/>
          <w:lang w:val="el-GR"/>
        </w:rPr>
        <w:t xml:space="preserve"> </w:t>
      </w:r>
      <w:r w:rsidRPr="00D61706">
        <w:rPr>
          <w:sz w:val="24"/>
          <w:lang w:val="el-GR"/>
        </w:rPr>
        <w:t>να</w:t>
      </w:r>
      <w:r w:rsidRPr="00D61706">
        <w:rPr>
          <w:spacing w:val="-9"/>
          <w:sz w:val="24"/>
          <w:lang w:val="el-GR"/>
        </w:rPr>
        <w:t xml:space="preserve"> </w:t>
      </w:r>
      <w:r w:rsidRPr="00D61706">
        <w:rPr>
          <w:sz w:val="24"/>
          <w:lang w:val="el-GR"/>
        </w:rPr>
        <w:t>είναι</w:t>
      </w:r>
      <w:r w:rsidRPr="00D61706">
        <w:rPr>
          <w:spacing w:val="-6"/>
          <w:sz w:val="24"/>
          <w:lang w:val="el-GR"/>
        </w:rPr>
        <w:t xml:space="preserve"> </w:t>
      </w:r>
      <w:r w:rsidRPr="00D61706">
        <w:rPr>
          <w:sz w:val="24"/>
          <w:lang w:val="el-GR"/>
        </w:rPr>
        <w:t>συνεχώς</w:t>
      </w:r>
      <w:r w:rsidRPr="00D61706">
        <w:rPr>
          <w:spacing w:val="-5"/>
          <w:sz w:val="24"/>
          <w:lang w:val="el-GR"/>
        </w:rPr>
        <w:t xml:space="preserve"> </w:t>
      </w:r>
      <w:r w:rsidRPr="00D61706">
        <w:rPr>
          <w:sz w:val="24"/>
          <w:lang w:val="el-GR"/>
        </w:rPr>
        <w:t>διαθέσιμα</w:t>
      </w:r>
      <w:r w:rsidRPr="00D61706">
        <w:rPr>
          <w:spacing w:val="-4"/>
          <w:sz w:val="24"/>
          <w:lang w:val="el-GR"/>
        </w:rPr>
        <w:t xml:space="preserve"> </w:t>
      </w:r>
      <w:r w:rsidRPr="00D61706">
        <w:rPr>
          <w:sz w:val="24"/>
          <w:lang w:val="el-GR"/>
        </w:rPr>
        <w:t xml:space="preserve">στους </w:t>
      </w:r>
      <w:r w:rsidRPr="00D61706">
        <w:rPr>
          <w:sz w:val="24"/>
          <w:lang w:val="el-GR"/>
        </w:rPr>
        <w:lastRenderedPageBreak/>
        <w:t>οργανισμούς  του  οικοσυστήματος  και  η  οποία  εξασφαλίζεται  μέσω  των  βιογεωχημικών κύκλων</w:t>
      </w:r>
      <w:r w:rsidRPr="00D61706">
        <w:rPr>
          <w:spacing w:val="1"/>
          <w:sz w:val="24"/>
          <w:lang w:val="el-GR"/>
        </w:rPr>
        <w:t xml:space="preserve"> </w:t>
      </w:r>
      <w:r w:rsidRPr="00D61706">
        <w:rPr>
          <w:sz w:val="24"/>
          <w:lang w:val="el-GR"/>
        </w:rPr>
        <w:t>τους.</w:t>
      </w:r>
    </w:p>
    <w:p w14:paraId="65C16D58" w14:textId="77777777" w:rsidR="009D3C66" w:rsidRPr="00D61706" w:rsidRDefault="009D3C66">
      <w:pPr>
        <w:pStyle w:val="a3"/>
        <w:ind w:left="0"/>
        <w:jc w:val="left"/>
        <w:rPr>
          <w:lang w:val="el-GR"/>
        </w:rPr>
      </w:pPr>
    </w:p>
    <w:p w14:paraId="488CC43A" w14:textId="77777777" w:rsidR="009D3C66" w:rsidRPr="00D61706" w:rsidRDefault="00691848">
      <w:pPr>
        <w:pStyle w:val="1"/>
        <w:spacing w:before="148"/>
        <w:ind w:left="100"/>
        <w:jc w:val="left"/>
        <w:rPr>
          <w:lang w:val="el-GR"/>
        </w:rPr>
      </w:pPr>
      <w:r w:rsidRPr="00D61706">
        <w:rPr>
          <w:lang w:val="el-GR"/>
        </w:rPr>
        <w:t>4.2</w:t>
      </w:r>
    </w:p>
    <w:p w14:paraId="5B50B731" w14:textId="77777777" w:rsidR="009D3C66" w:rsidRPr="00D61706" w:rsidRDefault="00691848">
      <w:pPr>
        <w:pStyle w:val="a3"/>
        <w:spacing w:before="146" w:line="360" w:lineRule="auto"/>
        <w:ind w:left="100" w:right="176"/>
        <w:rPr>
          <w:lang w:val="el-GR"/>
        </w:rPr>
      </w:pPr>
      <w:r w:rsidRPr="00D61706">
        <w:rPr>
          <w:lang w:val="el-GR"/>
        </w:rPr>
        <w:t>α. Οι μικροοργανισμοί που μελετούν οι επιστήμονες, είναι βακτήρια. Η πενικιλίνη είναι αντιβιοτικό που παρεμποδίζει την σύνθεση του κυτταρικού τοιχώματος των μικροοργανισμών και ειδικότερα των βακτηρίων με αποτέλεσμα να μειώνεται ο πληθυσμός τους,</w:t>
      </w:r>
      <w:r w:rsidRPr="00D61706">
        <w:rPr>
          <w:spacing w:val="-13"/>
          <w:lang w:val="el-GR"/>
        </w:rPr>
        <w:t xml:space="preserve"> </w:t>
      </w:r>
      <w:r w:rsidRPr="00D61706">
        <w:rPr>
          <w:lang w:val="el-GR"/>
        </w:rPr>
        <w:t>μετά</w:t>
      </w:r>
      <w:r w:rsidRPr="00D61706">
        <w:rPr>
          <w:spacing w:val="-12"/>
          <w:lang w:val="el-GR"/>
        </w:rPr>
        <w:t xml:space="preserve"> </w:t>
      </w:r>
      <w:r w:rsidRPr="00D61706">
        <w:rPr>
          <w:lang w:val="el-GR"/>
        </w:rPr>
        <w:t>τη</w:t>
      </w:r>
      <w:r w:rsidRPr="00D61706">
        <w:rPr>
          <w:spacing w:val="-11"/>
          <w:lang w:val="el-GR"/>
        </w:rPr>
        <w:t xml:space="preserve"> </w:t>
      </w:r>
      <w:r w:rsidRPr="00D61706">
        <w:rPr>
          <w:lang w:val="el-GR"/>
        </w:rPr>
        <w:t>χ</w:t>
      </w:r>
      <w:r w:rsidRPr="00D61706">
        <w:rPr>
          <w:lang w:val="el-GR"/>
        </w:rPr>
        <w:t>ορήγηση</w:t>
      </w:r>
      <w:r w:rsidRPr="00D61706">
        <w:rPr>
          <w:spacing w:val="-11"/>
          <w:lang w:val="el-GR"/>
        </w:rPr>
        <w:t xml:space="preserve"> </w:t>
      </w:r>
      <w:r w:rsidRPr="00D61706">
        <w:rPr>
          <w:lang w:val="el-GR"/>
        </w:rPr>
        <w:t>της</w:t>
      </w:r>
      <w:r w:rsidRPr="00D61706">
        <w:rPr>
          <w:spacing w:val="-11"/>
          <w:lang w:val="el-GR"/>
        </w:rPr>
        <w:t xml:space="preserve"> </w:t>
      </w:r>
      <w:r w:rsidRPr="00D61706">
        <w:rPr>
          <w:lang w:val="el-GR"/>
        </w:rPr>
        <w:t>πενικιλίνης.</w:t>
      </w:r>
      <w:r w:rsidRPr="00D61706">
        <w:rPr>
          <w:spacing w:val="-10"/>
          <w:lang w:val="el-GR"/>
        </w:rPr>
        <w:t xml:space="preserve"> </w:t>
      </w:r>
      <w:r w:rsidRPr="00D61706">
        <w:rPr>
          <w:lang w:val="el-GR"/>
        </w:rPr>
        <w:t>Τα</w:t>
      </w:r>
      <w:r w:rsidRPr="00D61706">
        <w:rPr>
          <w:spacing w:val="-10"/>
          <w:lang w:val="el-GR"/>
        </w:rPr>
        <w:t xml:space="preserve"> </w:t>
      </w:r>
      <w:r w:rsidRPr="00D61706">
        <w:rPr>
          <w:lang w:val="el-GR"/>
        </w:rPr>
        <w:t>πρωτόζωα</w:t>
      </w:r>
      <w:r w:rsidRPr="00D61706">
        <w:rPr>
          <w:spacing w:val="-12"/>
          <w:lang w:val="el-GR"/>
        </w:rPr>
        <w:t xml:space="preserve"> </w:t>
      </w:r>
      <w:r w:rsidRPr="00D61706">
        <w:rPr>
          <w:lang w:val="el-GR"/>
        </w:rPr>
        <w:t>δεν</w:t>
      </w:r>
      <w:r w:rsidRPr="00D61706">
        <w:rPr>
          <w:spacing w:val="-11"/>
          <w:lang w:val="el-GR"/>
        </w:rPr>
        <w:t xml:space="preserve"> </w:t>
      </w:r>
      <w:r w:rsidRPr="00D61706">
        <w:rPr>
          <w:lang w:val="el-GR"/>
        </w:rPr>
        <w:t>διαθέτουν</w:t>
      </w:r>
      <w:r w:rsidRPr="00D61706">
        <w:rPr>
          <w:spacing w:val="-12"/>
          <w:lang w:val="el-GR"/>
        </w:rPr>
        <w:t xml:space="preserve"> </w:t>
      </w:r>
      <w:r w:rsidRPr="00D61706">
        <w:rPr>
          <w:lang w:val="el-GR"/>
        </w:rPr>
        <w:t>κυτταρικό</w:t>
      </w:r>
      <w:r w:rsidRPr="00D61706">
        <w:rPr>
          <w:spacing w:val="-11"/>
          <w:lang w:val="el-GR"/>
        </w:rPr>
        <w:t xml:space="preserve"> </w:t>
      </w:r>
      <w:r w:rsidRPr="00D61706">
        <w:rPr>
          <w:lang w:val="el-GR"/>
        </w:rPr>
        <w:t>τοίχωμα,</w:t>
      </w:r>
      <w:r w:rsidRPr="00D61706">
        <w:rPr>
          <w:spacing w:val="-11"/>
          <w:lang w:val="el-GR"/>
        </w:rPr>
        <w:t xml:space="preserve"> </w:t>
      </w:r>
      <w:r w:rsidRPr="00D61706">
        <w:rPr>
          <w:lang w:val="el-GR"/>
        </w:rPr>
        <w:t>και η προσθήκη πενικιλίνης δεν τα</w:t>
      </w:r>
      <w:r w:rsidRPr="00D61706">
        <w:rPr>
          <w:spacing w:val="1"/>
          <w:lang w:val="el-GR"/>
        </w:rPr>
        <w:t xml:space="preserve"> </w:t>
      </w:r>
      <w:r w:rsidRPr="00D61706">
        <w:rPr>
          <w:lang w:val="el-GR"/>
        </w:rPr>
        <w:t>επηρεάζει.</w:t>
      </w:r>
    </w:p>
    <w:p w14:paraId="4290AFA3" w14:textId="77777777" w:rsidR="009D3C66" w:rsidRPr="00D61706" w:rsidRDefault="00691848">
      <w:pPr>
        <w:pStyle w:val="a3"/>
        <w:spacing w:line="360" w:lineRule="auto"/>
        <w:ind w:left="100" w:right="179"/>
        <w:rPr>
          <w:lang w:val="el-GR"/>
        </w:rPr>
      </w:pPr>
      <w:r w:rsidRPr="00D61706">
        <w:rPr>
          <w:lang w:val="el-GR"/>
        </w:rPr>
        <w:t>β. Η βιολογική θεωρία, στην οποία στηρίζεται η ανάπτυξη ορισμένων στελεχών βακτηρίων παρουσία πενικιλίνης είναι η θεωρία της εξέλιξης των ειδ</w:t>
      </w:r>
      <w:r w:rsidRPr="00D61706">
        <w:rPr>
          <w:lang w:val="el-GR"/>
        </w:rPr>
        <w:t>ών μέσω της φυσικής επιλογής. Η συχνή προσθήκη της πενικιλίνης στην καλλιέργεια, είχε ως αποτέλεσμα την επιβίωση στελεχών βακτηρίων, που τυχαία είχαν αποκτήσει ανθεκτικότητα στο συγκεκριμένο αντιβιοτικό. Τα ανθεκτικά στελέχη βακτηρίων, που ήταν περισσότερο</w:t>
      </w:r>
      <w:r w:rsidRPr="00D61706">
        <w:rPr>
          <w:lang w:val="el-GR"/>
        </w:rPr>
        <w:t xml:space="preserve"> προσαρμοσμένα στο περιβάλλον με πενικιλίνη, είχαν μεγαλύτερη πιθανότητα επιβίωσης και μεταβίβασης του γενετικού χαρακτηριστικού της ανθεκτικότητας στο αντιβιοτικό, στους απογόνους τους. Γι αυτό, μετά την 7η ημέρα εμφανίζεται πάλι αύξηση του πληθυσμού των </w:t>
      </w:r>
      <w:r w:rsidRPr="00D61706">
        <w:rPr>
          <w:lang w:val="el-GR"/>
        </w:rPr>
        <w:t>βακτηρίων.</w:t>
      </w:r>
    </w:p>
    <w:p w14:paraId="263DB945" w14:textId="77777777" w:rsidR="009D3C66" w:rsidRDefault="00691848">
      <w:pPr>
        <w:pStyle w:val="1"/>
        <w:spacing w:before="39"/>
        <w:jc w:val="left"/>
      </w:pPr>
      <w:bookmarkStart w:id="92" w:name="16170"/>
      <w:bookmarkEnd w:id="92"/>
      <w:r>
        <w:t>ΘΕΜΑ 2</w:t>
      </w:r>
    </w:p>
    <w:p w14:paraId="28F942EA" w14:textId="77777777" w:rsidR="009D3C66" w:rsidRPr="00D61706" w:rsidRDefault="00691848">
      <w:pPr>
        <w:pStyle w:val="a4"/>
        <w:numPr>
          <w:ilvl w:val="1"/>
          <w:numId w:val="105"/>
        </w:numPr>
        <w:tabs>
          <w:tab w:val="left" w:pos="522"/>
        </w:tabs>
        <w:spacing w:before="147" w:line="360" w:lineRule="auto"/>
        <w:ind w:right="156" w:firstLine="0"/>
        <w:rPr>
          <w:b/>
          <w:sz w:val="24"/>
          <w:lang w:val="el-GR"/>
        </w:rPr>
      </w:pPr>
      <w:r w:rsidRPr="00D61706">
        <w:rPr>
          <w:b/>
          <w:sz w:val="24"/>
          <w:lang w:val="el-GR"/>
        </w:rPr>
        <w:t>Η λυσοζύμη είναι μια ουσία, με βακτηριοκτόνο δράση, που παράγει το σώμα του ανθρώπου συμμετέχοντας στον μηχανισμό της μη ειδικής άμυνας του.</w:t>
      </w:r>
    </w:p>
    <w:p w14:paraId="7D88E358" w14:textId="77777777" w:rsidR="009D3C66" w:rsidRPr="00D61706" w:rsidRDefault="00691848">
      <w:pPr>
        <w:pStyle w:val="a3"/>
        <w:spacing w:line="292" w:lineRule="exact"/>
        <w:jc w:val="left"/>
        <w:rPr>
          <w:lang w:val="el-GR"/>
        </w:rPr>
      </w:pPr>
      <w:r w:rsidRPr="00D61706">
        <w:rPr>
          <w:lang w:val="el-GR"/>
        </w:rPr>
        <w:t>α. Να εξηγήσετε την βακτηριοκτόνο δράση της λυσοζύμης (μονάδες 6).</w:t>
      </w:r>
    </w:p>
    <w:p w14:paraId="0786AD18" w14:textId="77777777" w:rsidR="009D3C66" w:rsidRPr="00D61706" w:rsidRDefault="00691848">
      <w:pPr>
        <w:pStyle w:val="a3"/>
        <w:spacing w:before="146" w:line="360" w:lineRule="auto"/>
        <w:jc w:val="left"/>
        <w:rPr>
          <w:lang w:val="el-GR"/>
        </w:rPr>
      </w:pPr>
      <w:r w:rsidRPr="00D61706">
        <w:rPr>
          <w:lang w:val="el-GR"/>
        </w:rPr>
        <w:t>β. Να γράψετε σε ποιο τύπο μη ειδικής άμυνας συμ</w:t>
      </w:r>
      <w:r w:rsidRPr="00D61706">
        <w:rPr>
          <w:lang w:val="el-GR"/>
        </w:rPr>
        <w:t>μετέχει η λυσοζύμη (μονάδες 3) και σε ποια υγρά του σώματος περιέχεται (μονάδες 3).</w:t>
      </w:r>
    </w:p>
    <w:p w14:paraId="54AB2A97" w14:textId="77777777" w:rsidR="009D3C66" w:rsidRDefault="00691848">
      <w:pPr>
        <w:pStyle w:val="1"/>
        <w:ind w:left="7963"/>
      </w:pPr>
      <w:r>
        <w:t>Μονάδες 12</w:t>
      </w:r>
    </w:p>
    <w:p w14:paraId="458DB786" w14:textId="77777777" w:rsidR="009D3C66" w:rsidRPr="00D61706" w:rsidRDefault="00691848">
      <w:pPr>
        <w:pStyle w:val="a4"/>
        <w:numPr>
          <w:ilvl w:val="1"/>
          <w:numId w:val="105"/>
        </w:numPr>
        <w:tabs>
          <w:tab w:val="left" w:pos="493"/>
        </w:tabs>
        <w:spacing w:before="148" w:line="360" w:lineRule="auto"/>
        <w:ind w:right="159" w:firstLine="0"/>
        <w:jc w:val="both"/>
        <w:rPr>
          <w:b/>
          <w:sz w:val="24"/>
          <w:lang w:val="el-GR"/>
        </w:rPr>
      </w:pPr>
      <w:r w:rsidRPr="00D61706">
        <w:rPr>
          <w:b/>
          <w:sz w:val="24"/>
          <w:lang w:val="el-GR"/>
        </w:rPr>
        <w:t>Ρύπανση είναι η επιβάρυνση του περιβάλλοντος με κάθε παράγοντα (ρύπο) που έχει βλαπτικές επιδράσεις στους</w:t>
      </w:r>
      <w:r w:rsidRPr="00D61706">
        <w:rPr>
          <w:b/>
          <w:spacing w:val="2"/>
          <w:sz w:val="24"/>
          <w:lang w:val="el-GR"/>
        </w:rPr>
        <w:t xml:space="preserve"> </w:t>
      </w:r>
      <w:r w:rsidRPr="00D61706">
        <w:rPr>
          <w:b/>
          <w:sz w:val="24"/>
          <w:lang w:val="el-GR"/>
        </w:rPr>
        <w:t>οργανισμούς.</w:t>
      </w:r>
    </w:p>
    <w:p w14:paraId="68C67342" w14:textId="77777777" w:rsidR="009D3C66" w:rsidRPr="00D61706" w:rsidRDefault="00691848">
      <w:pPr>
        <w:pStyle w:val="a3"/>
        <w:spacing w:line="360" w:lineRule="auto"/>
        <w:ind w:right="160"/>
        <w:rPr>
          <w:lang w:val="el-GR"/>
        </w:rPr>
      </w:pPr>
      <w:r w:rsidRPr="00D61706">
        <w:rPr>
          <w:lang w:val="el-GR"/>
        </w:rPr>
        <w:t>α. Πιστεύετε ότι είναι δυνατό μια αβλαβής,</w:t>
      </w:r>
      <w:r w:rsidRPr="00D61706">
        <w:rPr>
          <w:lang w:val="el-GR"/>
        </w:rPr>
        <w:t xml:space="preserve"> σε μικρές συγκεντρώσεις, ουσία να καταστεί απειλητική για το περιβάλλον (μονάδες 3); Να δικαιολογήσετε  την  απάντησή  σας (μονάδες</w:t>
      </w:r>
      <w:r w:rsidRPr="00D61706">
        <w:rPr>
          <w:spacing w:val="-1"/>
          <w:lang w:val="el-GR"/>
        </w:rPr>
        <w:t xml:space="preserve"> </w:t>
      </w:r>
      <w:r w:rsidRPr="00D61706">
        <w:rPr>
          <w:lang w:val="el-GR"/>
        </w:rPr>
        <w:t>3).</w:t>
      </w:r>
    </w:p>
    <w:p w14:paraId="2040942E" w14:textId="77777777" w:rsidR="009D3C66" w:rsidRPr="00D61706" w:rsidRDefault="00691848">
      <w:pPr>
        <w:pStyle w:val="a3"/>
        <w:spacing w:line="360" w:lineRule="auto"/>
        <w:ind w:right="151"/>
        <w:rPr>
          <w:lang w:val="el-GR"/>
        </w:rPr>
      </w:pPr>
      <w:r w:rsidRPr="00D61706">
        <w:rPr>
          <w:lang w:val="el-GR"/>
        </w:rPr>
        <w:t>β. Η ρύπανση του περιβάλλοντος διακρίνεται</w:t>
      </w:r>
      <w:r w:rsidRPr="00D61706">
        <w:rPr>
          <w:spacing w:val="-40"/>
          <w:lang w:val="el-GR"/>
        </w:rPr>
        <w:t xml:space="preserve"> </w:t>
      </w:r>
      <w:r w:rsidRPr="00D61706">
        <w:rPr>
          <w:lang w:val="el-GR"/>
        </w:rPr>
        <w:t>σε ατμοσφαιρική, σε ρύπανση των υδάτων και σε</w:t>
      </w:r>
      <w:r w:rsidRPr="00D61706">
        <w:rPr>
          <w:spacing w:val="-7"/>
          <w:lang w:val="el-GR"/>
        </w:rPr>
        <w:t xml:space="preserve"> </w:t>
      </w:r>
      <w:r w:rsidRPr="00D61706">
        <w:rPr>
          <w:lang w:val="el-GR"/>
        </w:rPr>
        <w:t>ρύπανση</w:t>
      </w:r>
      <w:r w:rsidRPr="00D61706">
        <w:rPr>
          <w:spacing w:val="-6"/>
          <w:lang w:val="el-GR"/>
        </w:rPr>
        <w:t xml:space="preserve"> </w:t>
      </w:r>
      <w:r w:rsidRPr="00D61706">
        <w:rPr>
          <w:lang w:val="el-GR"/>
        </w:rPr>
        <w:t>του</w:t>
      </w:r>
      <w:r w:rsidRPr="00D61706">
        <w:rPr>
          <w:spacing w:val="-8"/>
          <w:lang w:val="el-GR"/>
        </w:rPr>
        <w:t xml:space="preserve"> </w:t>
      </w:r>
      <w:r w:rsidRPr="00D61706">
        <w:rPr>
          <w:lang w:val="el-GR"/>
        </w:rPr>
        <w:t>εδάφους.</w:t>
      </w:r>
      <w:r w:rsidRPr="00D61706">
        <w:rPr>
          <w:spacing w:val="-7"/>
          <w:lang w:val="el-GR"/>
        </w:rPr>
        <w:t xml:space="preserve"> </w:t>
      </w:r>
      <w:r w:rsidRPr="00D61706">
        <w:rPr>
          <w:lang w:val="el-GR"/>
        </w:rPr>
        <w:t>Να</w:t>
      </w:r>
      <w:r w:rsidRPr="00D61706">
        <w:rPr>
          <w:spacing w:val="-6"/>
          <w:lang w:val="el-GR"/>
        </w:rPr>
        <w:t xml:space="preserve"> </w:t>
      </w:r>
      <w:r w:rsidRPr="00D61706">
        <w:rPr>
          <w:lang w:val="el-GR"/>
        </w:rPr>
        <w:t>αναφέρ</w:t>
      </w:r>
      <w:r w:rsidRPr="00D61706">
        <w:rPr>
          <w:lang w:val="el-GR"/>
        </w:rPr>
        <w:t>ετε</w:t>
      </w:r>
      <w:r w:rsidRPr="00D61706">
        <w:rPr>
          <w:spacing w:val="-6"/>
          <w:lang w:val="el-GR"/>
        </w:rPr>
        <w:t xml:space="preserve"> </w:t>
      </w:r>
      <w:r w:rsidRPr="00D61706">
        <w:rPr>
          <w:lang w:val="el-GR"/>
        </w:rPr>
        <w:t>ποιο</w:t>
      </w:r>
      <w:r w:rsidRPr="00D61706">
        <w:rPr>
          <w:spacing w:val="-6"/>
          <w:lang w:val="el-GR"/>
        </w:rPr>
        <w:t xml:space="preserve"> </w:t>
      </w:r>
      <w:r w:rsidRPr="00D61706">
        <w:rPr>
          <w:lang w:val="el-GR"/>
        </w:rPr>
        <w:t>κριτήριο</w:t>
      </w:r>
      <w:r w:rsidRPr="00D61706">
        <w:rPr>
          <w:spacing w:val="-6"/>
          <w:lang w:val="el-GR"/>
        </w:rPr>
        <w:t xml:space="preserve"> </w:t>
      </w:r>
      <w:r w:rsidRPr="00D61706">
        <w:rPr>
          <w:lang w:val="el-GR"/>
        </w:rPr>
        <w:t>χρησιμοποιήθηκε</w:t>
      </w:r>
      <w:r w:rsidRPr="00D61706">
        <w:rPr>
          <w:spacing w:val="-7"/>
          <w:lang w:val="el-GR"/>
        </w:rPr>
        <w:t xml:space="preserve"> </w:t>
      </w:r>
      <w:r w:rsidRPr="00D61706">
        <w:rPr>
          <w:lang w:val="el-GR"/>
        </w:rPr>
        <w:t>για</w:t>
      </w:r>
      <w:r w:rsidRPr="00D61706">
        <w:rPr>
          <w:spacing w:val="-6"/>
          <w:lang w:val="el-GR"/>
        </w:rPr>
        <w:t xml:space="preserve"> </w:t>
      </w:r>
      <w:r w:rsidRPr="00D61706">
        <w:rPr>
          <w:lang w:val="el-GR"/>
        </w:rPr>
        <w:t>την</w:t>
      </w:r>
      <w:r w:rsidRPr="00D61706">
        <w:rPr>
          <w:spacing w:val="-6"/>
          <w:lang w:val="el-GR"/>
        </w:rPr>
        <w:t xml:space="preserve"> </w:t>
      </w:r>
      <w:r w:rsidRPr="00D61706">
        <w:rPr>
          <w:lang w:val="el-GR"/>
        </w:rPr>
        <w:t>παραπάνω διάκριση (μονάδες 3) και να εξηγήσετε αν αυτή η διάκριση μπορεί να θεωρείται απόλυτη (μονάδες</w:t>
      </w:r>
      <w:r w:rsidRPr="00D61706">
        <w:rPr>
          <w:spacing w:val="-1"/>
          <w:lang w:val="el-GR"/>
        </w:rPr>
        <w:t xml:space="preserve"> </w:t>
      </w:r>
      <w:r w:rsidRPr="00D61706">
        <w:rPr>
          <w:lang w:val="el-GR"/>
        </w:rPr>
        <w:t>4).</w:t>
      </w:r>
    </w:p>
    <w:p w14:paraId="68815D15" w14:textId="77777777" w:rsidR="009D3C66" w:rsidRPr="00D61706" w:rsidRDefault="00691848">
      <w:pPr>
        <w:pStyle w:val="1"/>
        <w:spacing w:before="1"/>
        <w:ind w:left="0" w:right="152"/>
        <w:jc w:val="right"/>
        <w:rPr>
          <w:lang w:val="el-GR"/>
        </w:rPr>
      </w:pPr>
      <w:r w:rsidRPr="00D61706">
        <w:rPr>
          <w:lang w:val="el-GR"/>
        </w:rPr>
        <w:t>Μονάδες 13</w:t>
      </w:r>
    </w:p>
    <w:p w14:paraId="45DCED8F" w14:textId="77777777" w:rsidR="009D3C66" w:rsidRPr="00D61706" w:rsidRDefault="009D3C66">
      <w:pPr>
        <w:jc w:val="right"/>
        <w:rPr>
          <w:lang w:val="el-GR"/>
        </w:rPr>
        <w:sectPr w:rsidR="009D3C66" w:rsidRPr="00D61706">
          <w:pgSz w:w="11910" w:h="16840"/>
          <w:pgMar w:top="1360" w:right="1260" w:bottom="280" w:left="1300" w:header="720" w:footer="720" w:gutter="0"/>
          <w:cols w:space="720"/>
        </w:sectPr>
      </w:pPr>
    </w:p>
    <w:p w14:paraId="47925540" w14:textId="77777777" w:rsidR="009D3C66" w:rsidRPr="00D61706" w:rsidRDefault="00691848">
      <w:pPr>
        <w:spacing w:before="39"/>
        <w:ind w:left="118"/>
        <w:rPr>
          <w:b/>
          <w:sz w:val="24"/>
          <w:lang w:val="el-GR"/>
        </w:rPr>
      </w:pPr>
      <w:bookmarkStart w:id="93" w:name="16170_SOLUTION"/>
      <w:bookmarkEnd w:id="93"/>
      <w:r w:rsidRPr="00D61706">
        <w:rPr>
          <w:b/>
          <w:sz w:val="24"/>
          <w:lang w:val="el-GR"/>
        </w:rPr>
        <w:lastRenderedPageBreak/>
        <w:t>2.1</w:t>
      </w:r>
    </w:p>
    <w:p w14:paraId="53DD4AF8" w14:textId="77777777" w:rsidR="009D3C66" w:rsidRPr="00D61706" w:rsidRDefault="00691848">
      <w:pPr>
        <w:pStyle w:val="a3"/>
        <w:spacing w:before="147" w:line="360" w:lineRule="auto"/>
        <w:ind w:right="156"/>
        <w:rPr>
          <w:lang w:val="el-GR"/>
        </w:rPr>
      </w:pPr>
      <w:r w:rsidRPr="00D61706">
        <w:rPr>
          <w:lang w:val="el-GR"/>
        </w:rPr>
        <w:t>α. Η λυσοζύμη είναι ένα ένζυμο που διασπά το κυτταρικό τοίχωμα των βακτηρίων που προσπαθούν να εισέλθουν στον οργανισμό μας.</w:t>
      </w:r>
    </w:p>
    <w:p w14:paraId="6B91FA50" w14:textId="77777777" w:rsidR="009D3C66" w:rsidRPr="00D61706" w:rsidRDefault="00691848">
      <w:pPr>
        <w:pStyle w:val="a3"/>
        <w:spacing w:line="360" w:lineRule="auto"/>
        <w:ind w:right="156"/>
        <w:rPr>
          <w:lang w:val="el-GR"/>
        </w:rPr>
      </w:pPr>
      <w:r w:rsidRPr="00D61706">
        <w:rPr>
          <w:lang w:val="el-GR"/>
        </w:rPr>
        <w:t xml:space="preserve">β. Η λυσοζύμη συμμετέχει σε μηχανισμούς που παρεμποδίζουν την είσοδο των μικροοργανισμών στον οργανισμό μας (εξωτερικοί μηχανισμοί </w:t>
      </w:r>
      <w:r w:rsidRPr="00D61706">
        <w:rPr>
          <w:lang w:val="el-GR"/>
        </w:rPr>
        <w:t>άμυνας). Βρίσκεται σε μεγάλες ποσότητες στα δάκρυα, στο σάλιο και στον ιδρώτα.</w:t>
      </w:r>
    </w:p>
    <w:p w14:paraId="5A3CB051" w14:textId="77777777" w:rsidR="009D3C66" w:rsidRPr="00D61706" w:rsidRDefault="009D3C66">
      <w:pPr>
        <w:pStyle w:val="a3"/>
        <w:ind w:left="0"/>
        <w:jc w:val="left"/>
        <w:rPr>
          <w:lang w:val="el-GR"/>
        </w:rPr>
      </w:pPr>
    </w:p>
    <w:p w14:paraId="65450AEF" w14:textId="77777777" w:rsidR="009D3C66" w:rsidRPr="00D61706" w:rsidRDefault="00691848">
      <w:pPr>
        <w:pStyle w:val="1"/>
        <w:spacing w:before="147"/>
        <w:jc w:val="left"/>
        <w:rPr>
          <w:lang w:val="el-GR"/>
        </w:rPr>
      </w:pPr>
      <w:r w:rsidRPr="00D61706">
        <w:rPr>
          <w:lang w:val="el-GR"/>
        </w:rPr>
        <w:t>2.2</w:t>
      </w:r>
    </w:p>
    <w:p w14:paraId="24C1682A" w14:textId="77777777" w:rsidR="009D3C66" w:rsidRPr="00D61706" w:rsidRDefault="00691848">
      <w:pPr>
        <w:pStyle w:val="a3"/>
        <w:spacing w:before="146" w:line="360" w:lineRule="auto"/>
        <w:ind w:right="153"/>
        <w:rPr>
          <w:lang w:val="el-GR"/>
        </w:rPr>
      </w:pPr>
      <w:r w:rsidRPr="00D61706">
        <w:rPr>
          <w:lang w:val="el-GR"/>
        </w:rPr>
        <w:t>α. Ναι, είναι δυνατό μια αβλαβής, σε μικρές συγκεντρώσεις, ουσία να καταστεί απειλητική για το περιβάλλον αν ο ρυθμός εισαγωγής της στο οικοσύστημα είναι μεγαλύτερος από το ρυθμό</w:t>
      </w:r>
      <w:r w:rsidRPr="00D61706">
        <w:rPr>
          <w:spacing w:val="-13"/>
          <w:lang w:val="el-GR"/>
        </w:rPr>
        <w:t xml:space="preserve"> </w:t>
      </w:r>
      <w:r w:rsidRPr="00D61706">
        <w:rPr>
          <w:lang w:val="el-GR"/>
        </w:rPr>
        <w:t>απομάκρυνσης</w:t>
      </w:r>
      <w:r w:rsidRPr="00D61706">
        <w:rPr>
          <w:spacing w:val="-13"/>
          <w:lang w:val="el-GR"/>
        </w:rPr>
        <w:t xml:space="preserve"> </w:t>
      </w:r>
      <w:r w:rsidRPr="00D61706">
        <w:rPr>
          <w:lang w:val="el-GR"/>
        </w:rPr>
        <w:t>ή</w:t>
      </w:r>
      <w:r w:rsidRPr="00D61706">
        <w:rPr>
          <w:spacing w:val="-15"/>
          <w:lang w:val="el-GR"/>
        </w:rPr>
        <w:t xml:space="preserve"> </w:t>
      </w:r>
      <w:r w:rsidRPr="00D61706">
        <w:rPr>
          <w:lang w:val="el-GR"/>
        </w:rPr>
        <w:t>αδρανοποίησής</w:t>
      </w:r>
      <w:r w:rsidRPr="00D61706">
        <w:rPr>
          <w:spacing w:val="-13"/>
          <w:lang w:val="el-GR"/>
        </w:rPr>
        <w:t xml:space="preserve"> </w:t>
      </w:r>
      <w:r w:rsidRPr="00D61706">
        <w:rPr>
          <w:lang w:val="el-GR"/>
        </w:rPr>
        <w:t>της</w:t>
      </w:r>
      <w:r w:rsidRPr="00D61706">
        <w:rPr>
          <w:spacing w:val="-14"/>
          <w:lang w:val="el-GR"/>
        </w:rPr>
        <w:t xml:space="preserve"> </w:t>
      </w:r>
      <w:r w:rsidRPr="00D61706">
        <w:rPr>
          <w:lang w:val="el-GR"/>
        </w:rPr>
        <w:t>από</w:t>
      </w:r>
      <w:r w:rsidRPr="00D61706">
        <w:rPr>
          <w:spacing w:val="-15"/>
          <w:lang w:val="el-GR"/>
        </w:rPr>
        <w:t xml:space="preserve"> </w:t>
      </w:r>
      <w:r w:rsidRPr="00D61706">
        <w:rPr>
          <w:lang w:val="el-GR"/>
        </w:rPr>
        <w:t>τους</w:t>
      </w:r>
      <w:r w:rsidRPr="00D61706">
        <w:rPr>
          <w:spacing w:val="-14"/>
          <w:lang w:val="el-GR"/>
        </w:rPr>
        <w:t xml:space="preserve"> </w:t>
      </w:r>
      <w:r w:rsidRPr="00D61706">
        <w:rPr>
          <w:lang w:val="el-GR"/>
        </w:rPr>
        <w:t>ειδικούς</w:t>
      </w:r>
      <w:r w:rsidRPr="00D61706">
        <w:rPr>
          <w:spacing w:val="-14"/>
          <w:lang w:val="el-GR"/>
        </w:rPr>
        <w:t xml:space="preserve"> </w:t>
      </w:r>
      <w:r w:rsidRPr="00D61706">
        <w:rPr>
          <w:lang w:val="el-GR"/>
        </w:rPr>
        <w:t>μηχανισμούς</w:t>
      </w:r>
      <w:r w:rsidRPr="00D61706">
        <w:rPr>
          <w:spacing w:val="-13"/>
          <w:lang w:val="el-GR"/>
        </w:rPr>
        <w:t xml:space="preserve"> </w:t>
      </w:r>
      <w:r w:rsidRPr="00D61706">
        <w:rPr>
          <w:lang w:val="el-GR"/>
        </w:rPr>
        <w:t xml:space="preserve">αποκατάστασης </w:t>
      </w:r>
      <w:r w:rsidRPr="00D61706">
        <w:rPr>
          <w:lang w:val="el-GR"/>
        </w:rPr>
        <w:t>της ισορροπίας που διαθέτουν όλα τα</w:t>
      </w:r>
      <w:r w:rsidRPr="00D61706">
        <w:rPr>
          <w:spacing w:val="-4"/>
          <w:lang w:val="el-GR"/>
        </w:rPr>
        <w:t xml:space="preserve"> </w:t>
      </w:r>
      <w:r w:rsidRPr="00D61706">
        <w:rPr>
          <w:lang w:val="el-GR"/>
        </w:rPr>
        <w:t>οικοσυστήματα.</w:t>
      </w:r>
    </w:p>
    <w:p w14:paraId="2AC5D7F8" w14:textId="77777777" w:rsidR="009D3C66" w:rsidRPr="00D61706" w:rsidRDefault="00691848">
      <w:pPr>
        <w:pStyle w:val="a3"/>
        <w:spacing w:line="360" w:lineRule="auto"/>
        <w:ind w:right="154"/>
        <w:rPr>
          <w:lang w:val="el-GR"/>
        </w:rPr>
      </w:pPr>
      <w:r w:rsidRPr="00D61706">
        <w:rPr>
          <w:lang w:val="el-GR"/>
        </w:rPr>
        <w:t>β. Η ρύπανση, ανάλογα με το τμήμα της βιόσφαιρας που πλήττει, διακρίνεται σε ατμοσφαιρική,</w:t>
      </w:r>
      <w:r w:rsidRPr="00D61706">
        <w:rPr>
          <w:spacing w:val="-11"/>
          <w:lang w:val="el-GR"/>
        </w:rPr>
        <w:t xml:space="preserve"> </w:t>
      </w:r>
      <w:r w:rsidRPr="00D61706">
        <w:rPr>
          <w:lang w:val="el-GR"/>
        </w:rPr>
        <w:t>σε</w:t>
      </w:r>
      <w:r w:rsidRPr="00D61706">
        <w:rPr>
          <w:spacing w:val="-11"/>
          <w:lang w:val="el-GR"/>
        </w:rPr>
        <w:t xml:space="preserve"> </w:t>
      </w:r>
      <w:r w:rsidRPr="00D61706">
        <w:rPr>
          <w:lang w:val="el-GR"/>
        </w:rPr>
        <w:t>ρύπανση</w:t>
      </w:r>
      <w:r w:rsidRPr="00D61706">
        <w:rPr>
          <w:spacing w:val="-11"/>
          <w:lang w:val="el-GR"/>
        </w:rPr>
        <w:t xml:space="preserve"> </w:t>
      </w:r>
      <w:r w:rsidRPr="00D61706">
        <w:rPr>
          <w:lang w:val="el-GR"/>
        </w:rPr>
        <w:t>των</w:t>
      </w:r>
      <w:r w:rsidRPr="00D61706">
        <w:rPr>
          <w:spacing w:val="-11"/>
          <w:lang w:val="el-GR"/>
        </w:rPr>
        <w:t xml:space="preserve"> </w:t>
      </w:r>
      <w:r w:rsidRPr="00D61706">
        <w:rPr>
          <w:lang w:val="el-GR"/>
        </w:rPr>
        <w:t>υδάτων</w:t>
      </w:r>
      <w:r w:rsidRPr="00D61706">
        <w:rPr>
          <w:spacing w:val="-11"/>
          <w:lang w:val="el-GR"/>
        </w:rPr>
        <w:t xml:space="preserve"> </w:t>
      </w:r>
      <w:r w:rsidRPr="00D61706">
        <w:rPr>
          <w:lang w:val="el-GR"/>
        </w:rPr>
        <w:t>και</w:t>
      </w:r>
      <w:r w:rsidRPr="00D61706">
        <w:rPr>
          <w:spacing w:val="-12"/>
          <w:lang w:val="el-GR"/>
        </w:rPr>
        <w:t xml:space="preserve"> </w:t>
      </w:r>
      <w:r w:rsidRPr="00D61706">
        <w:rPr>
          <w:lang w:val="el-GR"/>
        </w:rPr>
        <w:t>σε</w:t>
      </w:r>
      <w:r w:rsidRPr="00D61706">
        <w:rPr>
          <w:spacing w:val="-11"/>
          <w:lang w:val="el-GR"/>
        </w:rPr>
        <w:t xml:space="preserve"> </w:t>
      </w:r>
      <w:r w:rsidRPr="00D61706">
        <w:rPr>
          <w:lang w:val="el-GR"/>
        </w:rPr>
        <w:t>ρύπανση</w:t>
      </w:r>
      <w:r w:rsidRPr="00D61706">
        <w:rPr>
          <w:spacing w:val="-10"/>
          <w:lang w:val="el-GR"/>
        </w:rPr>
        <w:t xml:space="preserve"> </w:t>
      </w:r>
      <w:r w:rsidRPr="00D61706">
        <w:rPr>
          <w:lang w:val="el-GR"/>
        </w:rPr>
        <w:t>του</w:t>
      </w:r>
      <w:r w:rsidRPr="00D61706">
        <w:rPr>
          <w:spacing w:val="-11"/>
          <w:lang w:val="el-GR"/>
        </w:rPr>
        <w:t xml:space="preserve"> </w:t>
      </w:r>
      <w:r w:rsidRPr="00D61706">
        <w:rPr>
          <w:lang w:val="el-GR"/>
        </w:rPr>
        <w:t>εδάφους.</w:t>
      </w:r>
      <w:r w:rsidRPr="00D61706">
        <w:rPr>
          <w:spacing w:val="-12"/>
          <w:lang w:val="el-GR"/>
        </w:rPr>
        <w:t xml:space="preserve"> </w:t>
      </w:r>
      <w:r w:rsidRPr="00D61706">
        <w:rPr>
          <w:lang w:val="el-GR"/>
        </w:rPr>
        <w:t>Η</w:t>
      </w:r>
      <w:r w:rsidRPr="00D61706">
        <w:rPr>
          <w:spacing w:val="-12"/>
          <w:lang w:val="el-GR"/>
        </w:rPr>
        <w:t xml:space="preserve"> </w:t>
      </w:r>
      <w:r w:rsidRPr="00D61706">
        <w:rPr>
          <w:lang w:val="el-GR"/>
        </w:rPr>
        <w:t>διάκριση</w:t>
      </w:r>
      <w:r w:rsidRPr="00D61706">
        <w:rPr>
          <w:spacing w:val="-11"/>
          <w:lang w:val="el-GR"/>
        </w:rPr>
        <w:t xml:space="preserve"> </w:t>
      </w:r>
      <w:r w:rsidRPr="00D61706">
        <w:rPr>
          <w:lang w:val="el-GR"/>
        </w:rPr>
        <w:t>όμως</w:t>
      </w:r>
      <w:r w:rsidRPr="00D61706">
        <w:rPr>
          <w:spacing w:val="-11"/>
          <w:lang w:val="el-GR"/>
        </w:rPr>
        <w:t xml:space="preserve"> </w:t>
      </w:r>
      <w:r w:rsidRPr="00D61706">
        <w:rPr>
          <w:lang w:val="el-GR"/>
        </w:rPr>
        <w:t>αυτή δεν πρέπει να θεωρείται απόλυτη, καθώς οι δ</w:t>
      </w:r>
      <w:r w:rsidRPr="00D61706">
        <w:rPr>
          <w:lang w:val="el-GR"/>
        </w:rPr>
        <w:t>ιάφορες μορφές ρύπανσης αλληλεπιδρούν μεταξύ</w:t>
      </w:r>
      <w:r w:rsidRPr="00D61706">
        <w:rPr>
          <w:spacing w:val="-3"/>
          <w:lang w:val="el-GR"/>
        </w:rPr>
        <w:t xml:space="preserve"> </w:t>
      </w:r>
      <w:r w:rsidRPr="00D61706">
        <w:rPr>
          <w:lang w:val="el-GR"/>
        </w:rPr>
        <w:t>τους.</w:t>
      </w:r>
    </w:p>
    <w:p w14:paraId="745D8555" w14:textId="77777777" w:rsidR="009D3C66" w:rsidRDefault="00691848">
      <w:pPr>
        <w:pStyle w:val="1"/>
        <w:spacing w:before="41"/>
        <w:ind w:left="140"/>
      </w:pPr>
      <w:bookmarkStart w:id="94" w:name="17086"/>
      <w:bookmarkEnd w:id="94"/>
      <w:r>
        <w:t>ΘΕΜΑ 4</w:t>
      </w:r>
    </w:p>
    <w:p w14:paraId="42D10BE9" w14:textId="77777777" w:rsidR="009D3C66" w:rsidRPr="00D61706" w:rsidRDefault="00691848">
      <w:pPr>
        <w:pStyle w:val="a4"/>
        <w:numPr>
          <w:ilvl w:val="1"/>
          <w:numId w:val="104"/>
        </w:numPr>
        <w:tabs>
          <w:tab w:val="left" w:pos="503"/>
        </w:tabs>
        <w:spacing w:line="360" w:lineRule="auto"/>
        <w:ind w:right="174" w:firstLine="0"/>
        <w:jc w:val="both"/>
        <w:rPr>
          <w:b/>
          <w:sz w:val="24"/>
          <w:lang w:val="el-GR"/>
        </w:rPr>
      </w:pPr>
      <w:r w:rsidRPr="00D61706">
        <w:rPr>
          <w:b/>
          <w:sz w:val="24"/>
          <w:lang w:val="el-GR"/>
        </w:rPr>
        <w:t>Η δημιουργία νέων ειδών από ένα προγενέστερο είδος μπορεί να απεικονιστεί με την απόσχιση δύο κλάδων από την ίδια κορυφή ενός δέντρου. Αν στην απεικόνιση αυτή συμπεριληφθούν και οι προ</w:t>
      </w:r>
      <w:r w:rsidRPr="00D61706">
        <w:rPr>
          <w:b/>
          <w:sz w:val="24"/>
          <w:lang w:val="el-GR"/>
        </w:rPr>
        <w:t>γενέστερες μορφές ειδών, τότε ο κορμός του δέντρου παριστάνει το αρχικό είδος και τα κλαδιά τα νέα είδη που προέκυψαν από αυτό. Τα δέντρα αυτά ονομάζονται φυλογενετικά και υποδεικνύουν τις εξελικτικές σχέσεις ανάμεσα στα είδη που μελετώνται. Το παρακάτω φυ</w:t>
      </w:r>
      <w:r w:rsidRPr="00D61706">
        <w:rPr>
          <w:b/>
          <w:sz w:val="24"/>
          <w:lang w:val="el-GR"/>
        </w:rPr>
        <w:t>λογενετικό δέντρο απεικονίζει τις πιθανές εξελικτικές σχέσεις πέντε διαφορετικών ειδών (Α, Β, Γ, Δ,</w:t>
      </w:r>
      <w:r w:rsidRPr="00D61706">
        <w:rPr>
          <w:b/>
          <w:spacing w:val="-3"/>
          <w:sz w:val="24"/>
          <w:lang w:val="el-GR"/>
        </w:rPr>
        <w:t xml:space="preserve"> </w:t>
      </w:r>
      <w:r w:rsidRPr="00D61706">
        <w:rPr>
          <w:b/>
          <w:sz w:val="24"/>
          <w:lang w:val="el-GR"/>
        </w:rPr>
        <w:t>Ε).</w:t>
      </w:r>
    </w:p>
    <w:p w14:paraId="68C2C820" w14:textId="77777777" w:rsidR="009D3C66" w:rsidRPr="00D61706" w:rsidRDefault="009D3C66">
      <w:pPr>
        <w:pStyle w:val="a3"/>
        <w:ind w:left="0"/>
        <w:jc w:val="left"/>
        <w:rPr>
          <w:b/>
          <w:sz w:val="20"/>
          <w:lang w:val="el-GR"/>
        </w:rPr>
      </w:pPr>
    </w:p>
    <w:p w14:paraId="138475B4" w14:textId="77777777" w:rsidR="009D3C66" w:rsidRPr="00D61706" w:rsidRDefault="00691848">
      <w:pPr>
        <w:pStyle w:val="a3"/>
        <w:spacing w:before="2"/>
        <w:ind w:left="0"/>
        <w:jc w:val="left"/>
        <w:rPr>
          <w:b/>
          <w:lang w:val="el-GR"/>
        </w:rPr>
      </w:pPr>
      <w:r>
        <w:rPr>
          <w:noProof/>
        </w:rPr>
        <w:drawing>
          <wp:anchor distT="0" distB="0" distL="0" distR="0" simplePos="0" relativeHeight="13" behindDoc="0" locked="0" layoutInCell="1" allowOverlap="1" wp14:anchorId="2382C6D7" wp14:editId="6B12D947">
            <wp:simplePos x="0" y="0"/>
            <wp:positionH relativeFrom="page">
              <wp:posOffset>1025747</wp:posOffset>
            </wp:positionH>
            <wp:positionV relativeFrom="paragraph">
              <wp:posOffset>212271</wp:posOffset>
            </wp:positionV>
            <wp:extent cx="2110966" cy="179460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2110966" cy="1794605"/>
                    </a:xfrm>
                    <a:prstGeom prst="rect">
                      <a:avLst/>
                    </a:prstGeom>
                  </pic:spPr>
                </pic:pic>
              </a:graphicData>
            </a:graphic>
          </wp:anchor>
        </w:drawing>
      </w:r>
    </w:p>
    <w:p w14:paraId="5BA43A74" w14:textId="77777777" w:rsidR="009D3C66" w:rsidRPr="00D61706" w:rsidRDefault="009D3C66">
      <w:pPr>
        <w:pStyle w:val="a3"/>
        <w:spacing w:before="5"/>
        <w:ind w:left="0"/>
        <w:jc w:val="left"/>
        <w:rPr>
          <w:b/>
          <w:lang w:val="el-GR"/>
        </w:rPr>
      </w:pPr>
    </w:p>
    <w:p w14:paraId="46635998" w14:textId="77777777" w:rsidR="009D3C66" w:rsidRPr="00D61706" w:rsidRDefault="00691848">
      <w:pPr>
        <w:pStyle w:val="a3"/>
        <w:spacing w:line="360" w:lineRule="auto"/>
        <w:ind w:left="140" w:right="124"/>
        <w:rPr>
          <w:lang w:val="el-GR"/>
        </w:rPr>
      </w:pPr>
      <w:r w:rsidRPr="00D61706">
        <w:rPr>
          <w:lang w:val="el-GR"/>
        </w:rPr>
        <w:t xml:space="preserve">α. Να αναφέρετε τις πηγές από τις οποίες, οι επιστήμονες που μελετούν την εξέλιξη, αντλούν </w:t>
      </w:r>
      <w:r w:rsidRPr="00D61706">
        <w:rPr>
          <w:lang w:val="el-GR"/>
        </w:rPr>
        <w:lastRenderedPageBreak/>
        <w:t xml:space="preserve">πληροφορίες για την κατασκευή ενός φυλογενετικού δέντρου </w:t>
      </w:r>
      <w:r w:rsidRPr="00D61706">
        <w:rPr>
          <w:lang w:val="el-GR"/>
        </w:rPr>
        <w:t>(μονάδες 6).</w:t>
      </w:r>
    </w:p>
    <w:p w14:paraId="6C70F3CF" w14:textId="77777777" w:rsidR="009D3C66" w:rsidRPr="00D61706" w:rsidRDefault="00691848">
      <w:pPr>
        <w:pStyle w:val="a3"/>
        <w:spacing w:line="360" w:lineRule="auto"/>
        <w:ind w:left="140" w:right="122"/>
        <w:rPr>
          <w:lang w:val="el-GR"/>
        </w:rPr>
      </w:pPr>
      <w:r w:rsidRPr="00D61706">
        <w:rPr>
          <w:lang w:val="el-GR"/>
        </w:rPr>
        <w:t>β. Να ονομάσετε το κοινό προγονικό είδος όλων των παραπάνω ειδών (μονάδες 2), τα είδη που ζουν σήμερα (μονάδες 2) και το είδος που εμφανίστηκε πιο πρόσφατα αλλά έχει, πλέον, εξαφανιστεί (μονάδες</w:t>
      </w:r>
      <w:r w:rsidRPr="00D61706">
        <w:rPr>
          <w:spacing w:val="-1"/>
          <w:lang w:val="el-GR"/>
        </w:rPr>
        <w:t xml:space="preserve"> </w:t>
      </w:r>
      <w:r w:rsidRPr="00D61706">
        <w:rPr>
          <w:lang w:val="el-GR"/>
        </w:rPr>
        <w:t>2).</w:t>
      </w:r>
    </w:p>
    <w:p w14:paraId="44463300" w14:textId="77777777" w:rsidR="009D3C66" w:rsidRDefault="00691848">
      <w:pPr>
        <w:pStyle w:val="1"/>
        <w:spacing w:before="1"/>
        <w:ind w:left="7999"/>
      </w:pPr>
      <w:r>
        <w:t>Μονάδες 12</w:t>
      </w:r>
    </w:p>
    <w:p w14:paraId="541F68EE" w14:textId="77777777" w:rsidR="009D3C66" w:rsidRPr="00D61706" w:rsidRDefault="00691848">
      <w:pPr>
        <w:pStyle w:val="a4"/>
        <w:numPr>
          <w:ilvl w:val="1"/>
          <w:numId w:val="104"/>
        </w:numPr>
        <w:tabs>
          <w:tab w:val="left" w:pos="542"/>
        </w:tabs>
        <w:spacing w:line="360" w:lineRule="auto"/>
        <w:ind w:right="116" w:firstLine="0"/>
        <w:jc w:val="both"/>
        <w:rPr>
          <w:b/>
          <w:sz w:val="24"/>
          <w:lang w:val="el-GR"/>
        </w:rPr>
      </w:pPr>
      <w:r w:rsidRPr="00D61706">
        <w:rPr>
          <w:b/>
          <w:sz w:val="24"/>
          <w:lang w:val="el-GR"/>
        </w:rPr>
        <w:t>Δύο ενήλικα άτομα, Α και Β, μολύνθηκαν την ίδια μέρα από το ίδιο αντιγόνο. Στο παρακάτω διάγραμμα απεικονίζονται οι μεταβολές της συγκέντρωσης των αντισωμάτων στο αίμα και στη λέμφο των ατόμων αυτών, μετά τη μόλυνση τους από το</w:t>
      </w:r>
      <w:r w:rsidRPr="00D61706">
        <w:rPr>
          <w:b/>
          <w:spacing w:val="-8"/>
          <w:sz w:val="24"/>
          <w:lang w:val="el-GR"/>
        </w:rPr>
        <w:t xml:space="preserve"> </w:t>
      </w:r>
      <w:r w:rsidRPr="00D61706">
        <w:rPr>
          <w:b/>
          <w:sz w:val="24"/>
          <w:lang w:val="el-GR"/>
        </w:rPr>
        <w:t>αντιγόνο.</w:t>
      </w:r>
    </w:p>
    <w:p w14:paraId="0613FCE1" w14:textId="77777777" w:rsidR="009D3C66" w:rsidRDefault="00691848">
      <w:pPr>
        <w:pStyle w:val="a3"/>
        <w:ind w:left="199"/>
        <w:jc w:val="left"/>
        <w:rPr>
          <w:sz w:val="20"/>
        </w:rPr>
      </w:pPr>
      <w:r>
        <w:rPr>
          <w:noProof/>
          <w:sz w:val="20"/>
        </w:rPr>
        <w:drawing>
          <wp:inline distT="0" distB="0" distL="0" distR="0" wp14:anchorId="4D267B51" wp14:editId="5855BC73">
            <wp:extent cx="5266888" cy="2790634"/>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9" cstate="print"/>
                    <a:stretch>
                      <a:fillRect/>
                    </a:stretch>
                  </pic:blipFill>
                  <pic:spPr>
                    <a:xfrm>
                      <a:off x="0" y="0"/>
                      <a:ext cx="5266888" cy="2790634"/>
                    </a:xfrm>
                    <a:prstGeom prst="rect">
                      <a:avLst/>
                    </a:prstGeom>
                  </pic:spPr>
                </pic:pic>
              </a:graphicData>
            </a:graphic>
          </wp:inline>
        </w:drawing>
      </w:r>
    </w:p>
    <w:p w14:paraId="47D8EDB3" w14:textId="77777777" w:rsidR="009D3C66" w:rsidRDefault="009D3C66">
      <w:pPr>
        <w:pStyle w:val="a3"/>
        <w:spacing w:before="2"/>
        <w:ind w:left="0"/>
        <w:jc w:val="left"/>
        <w:rPr>
          <w:b/>
          <w:sz w:val="19"/>
        </w:rPr>
      </w:pPr>
    </w:p>
    <w:p w14:paraId="6823BB13" w14:textId="77777777" w:rsidR="009D3C66" w:rsidRPr="00D61706" w:rsidRDefault="00691848">
      <w:pPr>
        <w:pStyle w:val="a3"/>
        <w:spacing w:before="52" w:line="360" w:lineRule="auto"/>
        <w:ind w:left="140" w:right="116"/>
        <w:rPr>
          <w:lang w:val="el-GR"/>
        </w:rPr>
      </w:pPr>
      <w:r w:rsidRPr="00D61706">
        <w:rPr>
          <w:lang w:val="el-GR"/>
        </w:rPr>
        <w:t>α</w:t>
      </w:r>
      <w:r w:rsidRPr="00D61706">
        <w:rPr>
          <w:lang w:val="el-GR"/>
        </w:rPr>
        <w:t>. Να εξηγήσετε τον τύπο της ανοσίας που εμφάνισε το άτομο Α με κριτήριο τον οργανισμό στον οποίο παράχθηκαν τα αντισώματα (μονάδες 3) και να αιτιολογήσετε αν είναι πιθανόν η μόλυνση να συνοδεύεται με συμπτώματα της νόσου (π.χ πυρετός) στο άτομο αυτό (μονάδ</w:t>
      </w:r>
      <w:r w:rsidRPr="00D61706">
        <w:rPr>
          <w:lang w:val="el-GR"/>
        </w:rPr>
        <w:t>ες 3).</w:t>
      </w:r>
    </w:p>
    <w:p w14:paraId="3DCCB9F2" w14:textId="77777777" w:rsidR="009D3C66" w:rsidRPr="00D61706" w:rsidRDefault="00691848">
      <w:pPr>
        <w:pStyle w:val="a3"/>
        <w:spacing w:line="360" w:lineRule="auto"/>
        <w:ind w:left="140" w:right="116" w:firstLine="7859"/>
        <w:rPr>
          <w:lang w:val="el-GR"/>
        </w:rPr>
      </w:pPr>
      <w:r w:rsidRPr="00D61706">
        <w:rPr>
          <w:b/>
          <w:lang w:val="el-GR"/>
        </w:rPr>
        <w:t xml:space="preserve">Μονάδες </w:t>
      </w:r>
      <w:r w:rsidRPr="00D61706">
        <w:rPr>
          <w:b/>
          <w:spacing w:val="-8"/>
          <w:lang w:val="el-GR"/>
        </w:rPr>
        <w:t xml:space="preserve">12 </w:t>
      </w:r>
      <w:r w:rsidRPr="00D61706">
        <w:rPr>
          <w:lang w:val="el-GR"/>
        </w:rPr>
        <w:t>β. Να εξηγήσετε τον τύπο της ανοσίας που εμφάνισε το άτομο Β με κριτήριο τον οργανισμό στον οποίο παράχθηκαν τα αντισώματα (μονάδες 4) και να αιτιολογήσετε αν είναι πιθανόν η μόλυνση να συνοδεύεται με συμπτώματα νόσου (π.χ έκκριση βλεννογ</w:t>
      </w:r>
      <w:r w:rsidRPr="00D61706">
        <w:rPr>
          <w:lang w:val="el-GR"/>
        </w:rPr>
        <w:t>όνων) στο άτομο αυτό (μονάδες</w:t>
      </w:r>
      <w:r w:rsidRPr="00D61706">
        <w:rPr>
          <w:spacing w:val="-2"/>
          <w:lang w:val="el-GR"/>
        </w:rPr>
        <w:t xml:space="preserve"> </w:t>
      </w:r>
      <w:r w:rsidRPr="00D61706">
        <w:rPr>
          <w:lang w:val="el-GR"/>
        </w:rPr>
        <w:t>3).</w:t>
      </w:r>
    </w:p>
    <w:p w14:paraId="72063DEC" w14:textId="77777777" w:rsidR="009D3C66" w:rsidRPr="00D61706" w:rsidRDefault="00691848">
      <w:pPr>
        <w:pStyle w:val="1"/>
        <w:spacing w:before="1"/>
        <w:ind w:left="0" w:right="116"/>
        <w:jc w:val="right"/>
        <w:rPr>
          <w:lang w:val="el-GR"/>
        </w:rPr>
      </w:pPr>
      <w:r w:rsidRPr="00D61706">
        <w:rPr>
          <w:lang w:val="el-GR"/>
        </w:rPr>
        <w:t>Μονάδες 13</w:t>
      </w:r>
    </w:p>
    <w:p w14:paraId="74826BBC" w14:textId="77777777" w:rsidR="009D3C66" w:rsidRPr="00D61706" w:rsidRDefault="009D3C66">
      <w:pPr>
        <w:jc w:val="right"/>
        <w:rPr>
          <w:lang w:val="el-GR"/>
        </w:rPr>
        <w:sectPr w:rsidR="009D3C66" w:rsidRPr="00D61706">
          <w:pgSz w:w="11910" w:h="16840"/>
          <w:pgMar w:top="1560" w:right="1260" w:bottom="280" w:left="1300" w:header="720" w:footer="720" w:gutter="0"/>
          <w:cols w:space="720"/>
        </w:sectPr>
      </w:pPr>
    </w:p>
    <w:p w14:paraId="4A6C05CE" w14:textId="77777777" w:rsidR="009D3C66" w:rsidRPr="00D61706" w:rsidRDefault="00691848">
      <w:pPr>
        <w:spacing w:before="41"/>
        <w:ind w:left="140"/>
        <w:rPr>
          <w:b/>
          <w:sz w:val="24"/>
          <w:lang w:val="el-GR"/>
        </w:rPr>
      </w:pPr>
      <w:bookmarkStart w:id="95" w:name="17086_SOLUTION"/>
      <w:bookmarkEnd w:id="95"/>
      <w:r w:rsidRPr="00D61706">
        <w:rPr>
          <w:b/>
          <w:sz w:val="24"/>
          <w:lang w:val="el-GR"/>
        </w:rPr>
        <w:lastRenderedPageBreak/>
        <w:t>4.1</w:t>
      </w:r>
    </w:p>
    <w:p w14:paraId="2D278914" w14:textId="77777777" w:rsidR="009D3C66" w:rsidRPr="00D61706" w:rsidRDefault="00691848">
      <w:pPr>
        <w:pStyle w:val="a3"/>
        <w:spacing w:before="146" w:line="360" w:lineRule="auto"/>
        <w:ind w:left="140" w:right="376"/>
        <w:jc w:val="left"/>
        <w:rPr>
          <w:lang w:val="el-GR"/>
        </w:rPr>
      </w:pPr>
      <w:r w:rsidRPr="00D61706">
        <w:rPr>
          <w:lang w:val="el-GR"/>
        </w:rPr>
        <w:t>α. Οι πηγές από τις οποίες οι εξελικτικοί επιστήμονες αντλούν τις πληροφορίες προκειμένου να κατασκευάσουν ένα φυλογενετικό δέντρο</w:t>
      </w:r>
      <w:r w:rsidRPr="00D61706">
        <w:rPr>
          <w:spacing w:val="-1"/>
          <w:lang w:val="el-GR"/>
        </w:rPr>
        <w:t xml:space="preserve"> </w:t>
      </w:r>
      <w:r w:rsidRPr="00D61706">
        <w:rPr>
          <w:lang w:val="el-GR"/>
        </w:rPr>
        <w:t>είναι:</w:t>
      </w:r>
    </w:p>
    <w:p w14:paraId="60C2848D" w14:textId="77777777" w:rsidR="009D3C66" w:rsidRPr="00D61706" w:rsidRDefault="00691848">
      <w:pPr>
        <w:pStyle w:val="a4"/>
        <w:numPr>
          <w:ilvl w:val="0"/>
          <w:numId w:val="103"/>
        </w:numPr>
        <w:tabs>
          <w:tab w:val="left" w:pos="379"/>
        </w:tabs>
        <w:spacing w:before="0" w:line="292" w:lineRule="exact"/>
        <w:ind w:hanging="239"/>
        <w:rPr>
          <w:sz w:val="24"/>
          <w:lang w:val="el-GR"/>
        </w:rPr>
      </w:pPr>
      <w:r w:rsidRPr="00D61706">
        <w:rPr>
          <w:sz w:val="24"/>
          <w:lang w:val="el-GR"/>
        </w:rPr>
        <w:t>Δεδομένα από την Παλαιοντολογία (τα</w:t>
      </w:r>
      <w:r w:rsidRPr="00D61706">
        <w:rPr>
          <w:spacing w:val="-2"/>
          <w:sz w:val="24"/>
          <w:lang w:val="el-GR"/>
        </w:rPr>
        <w:t xml:space="preserve"> </w:t>
      </w:r>
      <w:r w:rsidRPr="00D61706">
        <w:rPr>
          <w:sz w:val="24"/>
          <w:lang w:val="el-GR"/>
        </w:rPr>
        <w:t>απολιθώματα).</w:t>
      </w:r>
    </w:p>
    <w:p w14:paraId="21640F95" w14:textId="77777777" w:rsidR="009D3C66" w:rsidRPr="00D61706" w:rsidRDefault="00691848">
      <w:pPr>
        <w:pStyle w:val="a4"/>
        <w:numPr>
          <w:ilvl w:val="0"/>
          <w:numId w:val="103"/>
        </w:numPr>
        <w:tabs>
          <w:tab w:val="left" w:pos="379"/>
        </w:tabs>
        <w:spacing w:before="147"/>
        <w:ind w:hanging="239"/>
        <w:rPr>
          <w:sz w:val="24"/>
          <w:lang w:val="el-GR"/>
        </w:rPr>
      </w:pPr>
      <w:r w:rsidRPr="00D61706">
        <w:rPr>
          <w:sz w:val="24"/>
          <w:lang w:val="el-GR"/>
        </w:rPr>
        <w:t>Δεδομένα από την Ανατομία (ομόλογα όργανα).</w:t>
      </w:r>
    </w:p>
    <w:p w14:paraId="16B6925C" w14:textId="77777777" w:rsidR="009D3C66" w:rsidRPr="00D61706" w:rsidRDefault="00691848">
      <w:pPr>
        <w:pStyle w:val="a4"/>
        <w:numPr>
          <w:ilvl w:val="0"/>
          <w:numId w:val="103"/>
        </w:numPr>
        <w:tabs>
          <w:tab w:val="left" w:pos="379"/>
        </w:tabs>
        <w:spacing w:before="148"/>
        <w:ind w:hanging="239"/>
        <w:rPr>
          <w:sz w:val="24"/>
          <w:lang w:val="el-GR"/>
        </w:rPr>
      </w:pPr>
      <w:r w:rsidRPr="00D61706">
        <w:rPr>
          <w:sz w:val="24"/>
          <w:lang w:val="el-GR"/>
        </w:rPr>
        <w:t>Δεδομένα από την εμβρυολογία (σύγκριση εμβρυικής ανάπτυξης διαφόρων</w:t>
      </w:r>
      <w:r w:rsidRPr="00D61706">
        <w:rPr>
          <w:spacing w:val="-17"/>
          <w:sz w:val="24"/>
          <w:lang w:val="el-GR"/>
        </w:rPr>
        <w:t xml:space="preserve"> </w:t>
      </w:r>
      <w:r w:rsidRPr="00D61706">
        <w:rPr>
          <w:sz w:val="24"/>
          <w:lang w:val="el-GR"/>
        </w:rPr>
        <w:t>ειδών).</w:t>
      </w:r>
    </w:p>
    <w:p w14:paraId="751994FB" w14:textId="77777777" w:rsidR="009D3C66" w:rsidRPr="00D61706" w:rsidRDefault="00691848">
      <w:pPr>
        <w:pStyle w:val="a4"/>
        <w:numPr>
          <w:ilvl w:val="0"/>
          <w:numId w:val="103"/>
        </w:numPr>
        <w:tabs>
          <w:tab w:val="left" w:pos="460"/>
        </w:tabs>
        <w:spacing w:before="147" w:line="360" w:lineRule="auto"/>
        <w:ind w:left="140" w:right="181" w:firstLine="0"/>
        <w:rPr>
          <w:sz w:val="24"/>
          <w:lang w:val="el-GR"/>
        </w:rPr>
      </w:pPr>
      <w:r w:rsidRPr="00D61706">
        <w:rPr>
          <w:sz w:val="24"/>
          <w:lang w:val="el-GR"/>
        </w:rPr>
        <w:t xml:space="preserve">Δεδομένα από την Μοριακή Βιολογία (σύγκριση του </w:t>
      </w:r>
      <w:r>
        <w:rPr>
          <w:sz w:val="24"/>
        </w:rPr>
        <w:t>DNA</w:t>
      </w:r>
      <w:r w:rsidRPr="00D61706">
        <w:rPr>
          <w:sz w:val="24"/>
          <w:lang w:val="el-GR"/>
        </w:rPr>
        <w:t xml:space="preserve"> και πρωτεϊνών μεταξύ διαφορετικών ειδών</w:t>
      </w:r>
      <w:r w:rsidRPr="00D61706">
        <w:rPr>
          <w:spacing w:val="1"/>
          <w:sz w:val="24"/>
          <w:lang w:val="el-GR"/>
        </w:rPr>
        <w:t xml:space="preserve"> </w:t>
      </w:r>
      <w:r w:rsidRPr="00D61706">
        <w:rPr>
          <w:sz w:val="24"/>
          <w:lang w:val="el-GR"/>
        </w:rPr>
        <w:t>οργανισμών).</w:t>
      </w:r>
    </w:p>
    <w:p w14:paraId="71755EE9" w14:textId="77777777" w:rsidR="009D3C66" w:rsidRPr="00D61706" w:rsidRDefault="00691848">
      <w:pPr>
        <w:pStyle w:val="a3"/>
        <w:spacing w:line="360" w:lineRule="auto"/>
        <w:ind w:left="140" w:right="376"/>
        <w:jc w:val="left"/>
        <w:rPr>
          <w:lang w:val="el-GR"/>
        </w:rPr>
      </w:pPr>
      <w:r w:rsidRPr="00D61706">
        <w:rPr>
          <w:lang w:val="el-GR"/>
        </w:rPr>
        <w:t>β. Το κοινό προγονικό είδος είν</w:t>
      </w:r>
      <w:r w:rsidRPr="00D61706">
        <w:rPr>
          <w:lang w:val="el-GR"/>
        </w:rPr>
        <w:t>αι το Α. Τα είδη που ζουν σήμερα είναι τα Β και Γ. Το είδος το οποίο εμφανίστηκε πιο πρόσφατα, αλλά έχει πλέον εξαφανιστεί, είναι το Ε.</w:t>
      </w:r>
    </w:p>
    <w:p w14:paraId="3EC7090E" w14:textId="77777777" w:rsidR="009D3C66" w:rsidRPr="00D61706" w:rsidRDefault="009D3C66">
      <w:pPr>
        <w:pStyle w:val="a3"/>
        <w:spacing w:before="11"/>
        <w:ind w:left="0"/>
        <w:jc w:val="left"/>
        <w:rPr>
          <w:sz w:val="35"/>
          <w:lang w:val="el-GR"/>
        </w:rPr>
      </w:pPr>
    </w:p>
    <w:p w14:paraId="74B33407" w14:textId="77777777" w:rsidR="009D3C66" w:rsidRPr="00D61706" w:rsidRDefault="00691848">
      <w:pPr>
        <w:pStyle w:val="1"/>
        <w:ind w:left="140"/>
        <w:jc w:val="left"/>
        <w:rPr>
          <w:lang w:val="el-GR"/>
        </w:rPr>
      </w:pPr>
      <w:r w:rsidRPr="00D61706">
        <w:rPr>
          <w:lang w:val="el-GR"/>
        </w:rPr>
        <w:t>4.2</w:t>
      </w:r>
    </w:p>
    <w:p w14:paraId="19DFD77F" w14:textId="77777777" w:rsidR="009D3C66" w:rsidRPr="00D61706" w:rsidRDefault="00691848">
      <w:pPr>
        <w:pStyle w:val="a3"/>
        <w:spacing w:before="146" w:line="360" w:lineRule="auto"/>
        <w:ind w:left="140" w:right="173"/>
        <w:rPr>
          <w:lang w:val="el-GR"/>
        </w:rPr>
      </w:pPr>
      <w:r w:rsidRPr="00D61706">
        <w:rPr>
          <w:lang w:val="el-GR"/>
        </w:rPr>
        <w:t>α. Το άτομο Α εμφανίζει (τεχνητή) παθητική ανοσία. Στο άτομο Α παρατηρείται υψηλή συγκέντρωση αντισωμάτων αμέσως με</w:t>
      </w:r>
      <w:r w:rsidRPr="00D61706">
        <w:rPr>
          <w:lang w:val="el-GR"/>
        </w:rPr>
        <w:t>τά την μόλυνση λόγω της άμεσης χορήγησης ορού, άρα δεν θα εμφανίσει συμπτώματα, εφόσον η χορήγηση ορού έγινε έγκαιρα. Με την πάροδο του χρόνου η συγκέντρωση των αντισωμάτων μειώνεται συνεχώς, με αποτέλεσμα η συγκεκριμένη ανοσία να είναι</w:t>
      </w:r>
      <w:r w:rsidRPr="00D61706">
        <w:rPr>
          <w:spacing w:val="-1"/>
          <w:lang w:val="el-GR"/>
        </w:rPr>
        <w:t xml:space="preserve"> </w:t>
      </w:r>
      <w:r w:rsidRPr="00D61706">
        <w:rPr>
          <w:lang w:val="el-GR"/>
        </w:rPr>
        <w:t>παροδική.</w:t>
      </w:r>
    </w:p>
    <w:p w14:paraId="3B5AECCB" w14:textId="77777777" w:rsidR="009D3C66" w:rsidRPr="00D61706" w:rsidRDefault="00691848">
      <w:pPr>
        <w:pStyle w:val="a3"/>
        <w:spacing w:before="2" w:line="360" w:lineRule="auto"/>
        <w:ind w:left="140" w:right="176"/>
        <w:rPr>
          <w:lang w:val="el-GR"/>
        </w:rPr>
      </w:pPr>
      <w:r w:rsidRPr="00D61706">
        <w:rPr>
          <w:lang w:val="el-GR"/>
        </w:rPr>
        <w:t>β. Το άτο</w:t>
      </w:r>
      <w:r w:rsidRPr="00D61706">
        <w:rPr>
          <w:lang w:val="el-GR"/>
        </w:rPr>
        <w:t>μο Β εμφανίζει ενεργητική ανοσία. Η παραγωγή των αντισωμάτων είναι άμεση, λόγω της ενεργοποίησης των Τ και Β λεμφοκυττάρων μνήμης (δευτερογενής ανοσοβιολογική απόκριση), γεγονός που υποδηλώνει ότι το άτομο αυτό είχε έρθει σε επαφή με το αντιγόνο και στο πα</w:t>
      </w:r>
      <w:r w:rsidRPr="00D61706">
        <w:rPr>
          <w:lang w:val="el-GR"/>
        </w:rPr>
        <w:t>ρελθόν (με φυσικό ή τεχνητό τρόπο). Το άτομο αυτό δεν ασθενεί και πιθανότατα δεν αντιλαμβάνεται ότι μολύνθηκε.</w:t>
      </w:r>
    </w:p>
    <w:p w14:paraId="322666C8" w14:textId="77777777" w:rsidR="009D3C66" w:rsidRDefault="00691848">
      <w:pPr>
        <w:pStyle w:val="1"/>
        <w:spacing w:before="39"/>
      </w:pPr>
      <w:bookmarkStart w:id="96" w:name="17737"/>
      <w:bookmarkEnd w:id="96"/>
      <w:r>
        <w:t>ΘΕΜΑ 4</w:t>
      </w:r>
    </w:p>
    <w:p w14:paraId="0641D0B0" w14:textId="77777777" w:rsidR="009D3C66" w:rsidRPr="00D61706" w:rsidRDefault="00691848">
      <w:pPr>
        <w:pStyle w:val="a4"/>
        <w:numPr>
          <w:ilvl w:val="1"/>
          <w:numId w:val="102"/>
        </w:numPr>
        <w:tabs>
          <w:tab w:val="left" w:pos="511"/>
        </w:tabs>
        <w:spacing w:before="147" w:line="360" w:lineRule="auto"/>
        <w:ind w:right="152" w:firstLine="0"/>
        <w:jc w:val="both"/>
        <w:rPr>
          <w:b/>
          <w:sz w:val="24"/>
          <w:lang w:val="el-GR"/>
        </w:rPr>
      </w:pPr>
      <w:r w:rsidRPr="00D61706">
        <w:rPr>
          <w:b/>
          <w:sz w:val="24"/>
          <w:lang w:val="el-GR"/>
        </w:rPr>
        <w:t xml:space="preserve">Η ηπατίτιδα Β προκαλείται από τον ιό </w:t>
      </w:r>
      <w:r>
        <w:rPr>
          <w:b/>
          <w:sz w:val="24"/>
        </w:rPr>
        <w:t>HBV</w:t>
      </w:r>
      <w:r w:rsidRPr="00D61706">
        <w:rPr>
          <w:b/>
          <w:sz w:val="24"/>
          <w:lang w:val="el-GR"/>
        </w:rPr>
        <w:t xml:space="preserve"> (</w:t>
      </w:r>
      <w:r>
        <w:rPr>
          <w:b/>
          <w:sz w:val="24"/>
        </w:rPr>
        <w:t>Hepatitis</w:t>
      </w:r>
      <w:r w:rsidRPr="00D61706">
        <w:rPr>
          <w:b/>
          <w:sz w:val="24"/>
          <w:lang w:val="el-GR"/>
        </w:rPr>
        <w:t xml:space="preserve"> </w:t>
      </w:r>
      <w:r>
        <w:rPr>
          <w:b/>
          <w:sz w:val="24"/>
        </w:rPr>
        <w:t>B</w:t>
      </w:r>
      <w:r w:rsidRPr="00D61706">
        <w:rPr>
          <w:b/>
          <w:sz w:val="24"/>
          <w:lang w:val="el-GR"/>
        </w:rPr>
        <w:t xml:space="preserve"> </w:t>
      </w:r>
      <w:r>
        <w:rPr>
          <w:b/>
          <w:sz w:val="24"/>
        </w:rPr>
        <w:t>Virus</w:t>
      </w:r>
      <w:r w:rsidRPr="00D61706">
        <w:rPr>
          <w:b/>
          <w:sz w:val="24"/>
          <w:lang w:val="el-GR"/>
        </w:rPr>
        <w:t xml:space="preserve">) και αποτελεί σοβαρό πρόβλημα δημόσιας υγείας. Σε όλο τον κόσμο </w:t>
      </w:r>
      <w:r w:rsidRPr="00D61706">
        <w:rPr>
          <w:b/>
          <w:sz w:val="24"/>
          <w:lang w:val="el-GR"/>
        </w:rPr>
        <w:t>υπολογίζεται ότι περισσότερα από 2 δισεκατομμύρια άτομα έχουν μολυνθεί και περίπου 350 εκατομμύρια είναι χρόνιοι φορείς.</w:t>
      </w:r>
      <w:r w:rsidRPr="00D61706">
        <w:rPr>
          <w:b/>
          <w:spacing w:val="-7"/>
          <w:sz w:val="24"/>
          <w:lang w:val="el-GR"/>
        </w:rPr>
        <w:t xml:space="preserve"> </w:t>
      </w:r>
      <w:r w:rsidRPr="00D61706">
        <w:rPr>
          <w:b/>
          <w:sz w:val="24"/>
          <w:lang w:val="el-GR"/>
        </w:rPr>
        <w:t>Ο</w:t>
      </w:r>
      <w:r w:rsidRPr="00D61706">
        <w:rPr>
          <w:b/>
          <w:spacing w:val="-8"/>
          <w:sz w:val="24"/>
          <w:lang w:val="el-GR"/>
        </w:rPr>
        <w:t xml:space="preserve"> </w:t>
      </w:r>
      <w:r w:rsidRPr="00D61706">
        <w:rPr>
          <w:b/>
          <w:sz w:val="24"/>
          <w:lang w:val="el-GR"/>
        </w:rPr>
        <w:t>εμβολιασμός</w:t>
      </w:r>
      <w:r w:rsidRPr="00D61706">
        <w:rPr>
          <w:b/>
          <w:spacing w:val="-9"/>
          <w:sz w:val="24"/>
          <w:lang w:val="el-GR"/>
        </w:rPr>
        <w:t xml:space="preserve"> </w:t>
      </w:r>
      <w:r w:rsidRPr="00D61706">
        <w:rPr>
          <w:b/>
          <w:sz w:val="24"/>
          <w:lang w:val="el-GR"/>
        </w:rPr>
        <w:t>έναντι</w:t>
      </w:r>
      <w:r w:rsidRPr="00D61706">
        <w:rPr>
          <w:b/>
          <w:spacing w:val="-6"/>
          <w:sz w:val="24"/>
          <w:lang w:val="el-GR"/>
        </w:rPr>
        <w:t xml:space="preserve"> </w:t>
      </w:r>
      <w:r w:rsidRPr="00D61706">
        <w:rPr>
          <w:b/>
          <w:sz w:val="24"/>
          <w:lang w:val="el-GR"/>
        </w:rPr>
        <w:t>της</w:t>
      </w:r>
      <w:r w:rsidRPr="00D61706">
        <w:rPr>
          <w:b/>
          <w:spacing w:val="-5"/>
          <w:sz w:val="24"/>
          <w:lang w:val="el-GR"/>
        </w:rPr>
        <w:t xml:space="preserve"> </w:t>
      </w:r>
      <w:r w:rsidRPr="00D61706">
        <w:rPr>
          <w:b/>
          <w:sz w:val="24"/>
          <w:lang w:val="el-GR"/>
        </w:rPr>
        <w:t>ηπατίτιδας</w:t>
      </w:r>
      <w:r w:rsidRPr="00D61706">
        <w:rPr>
          <w:b/>
          <w:spacing w:val="-6"/>
          <w:sz w:val="24"/>
          <w:lang w:val="el-GR"/>
        </w:rPr>
        <w:t xml:space="preserve"> </w:t>
      </w:r>
      <w:r w:rsidRPr="00D61706">
        <w:rPr>
          <w:b/>
          <w:sz w:val="24"/>
          <w:lang w:val="el-GR"/>
        </w:rPr>
        <w:t>Β</w:t>
      </w:r>
      <w:r w:rsidRPr="00D61706">
        <w:rPr>
          <w:b/>
          <w:spacing w:val="-10"/>
          <w:sz w:val="24"/>
          <w:lang w:val="el-GR"/>
        </w:rPr>
        <w:t xml:space="preserve"> </w:t>
      </w:r>
      <w:r w:rsidRPr="00D61706">
        <w:rPr>
          <w:b/>
          <w:sz w:val="24"/>
          <w:lang w:val="el-GR"/>
        </w:rPr>
        <w:t>είναι</w:t>
      </w:r>
      <w:r w:rsidRPr="00D61706">
        <w:rPr>
          <w:b/>
          <w:spacing w:val="-8"/>
          <w:sz w:val="24"/>
          <w:lang w:val="el-GR"/>
        </w:rPr>
        <w:t xml:space="preserve"> </w:t>
      </w:r>
      <w:r w:rsidRPr="00D61706">
        <w:rPr>
          <w:b/>
          <w:sz w:val="24"/>
          <w:lang w:val="el-GR"/>
        </w:rPr>
        <w:t>ο</w:t>
      </w:r>
      <w:r w:rsidRPr="00D61706">
        <w:rPr>
          <w:b/>
          <w:spacing w:val="-6"/>
          <w:sz w:val="24"/>
          <w:lang w:val="el-GR"/>
        </w:rPr>
        <w:t xml:space="preserve"> </w:t>
      </w:r>
      <w:r w:rsidRPr="00D61706">
        <w:rPr>
          <w:b/>
          <w:sz w:val="24"/>
          <w:lang w:val="el-GR"/>
        </w:rPr>
        <w:t>μόνος</w:t>
      </w:r>
      <w:r w:rsidRPr="00D61706">
        <w:rPr>
          <w:b/>
          <w:spacing w:val="-9"/>
          <w:sz w:val="24"/>
          <w:lang w:val="el-GR"/>
        </w:rPr>
        <w:t xml:space="preserve"> </w:t>
      </w:r>
      <w:r w:rsidRPr="00D61706">
        <w:rPr>
          <w:b/>
          <w:sz w:val="24"/>
          <w:lang w:val="el-GR"/>
        </w:rPr>
        <w:t>αποτελεσματικός</w:t>
      </w:r>
      <w:r w:rsidRPr="00D61706">
        <w:rPr>
          <w:b/>
          <w:spacing w:val="-5"/>
          <w:sz w:val="24"/>
          <w:lang w:val="el-GR"/>
        </w:rPr>
        <w:t xml:space="preserve"> </w:t>
      </w:r>
      <w:r w:rsidRPr="00D61706">
        <w:rPr>
          <w:b/>
          <w:sz w:val="24"/>
          <w:lang w:val="el-GR"/>
        </w:rPr>
        <w:t>τρόπος</w:t>
      </w:r>
      <w:r w:rsidRPr="00D61706">
        <w:rPr>
          <w:b/>
          <w:spacing w:val="-9"/>
          <w:sz w:val="24"/>
          <w:lang w:val="el-GR"/>
        </w:rPr>
        <w:t xml:space="preserve"> </w:t>
      </w:r>
      <w:r w:rsidRPr="00D61706">
        <w:rPr>
          <w:b/>
          <w:sz w:val="24"/>
          <w:lang w:val="el-GR"/>
        </w:rPr>
        <w:t>για την πρόληψη της νόσου και των επιπλοκών της (κίρρωση του ήπατος, καρκίνος, ηπατική ανεπάρκεια).</w:t>
      </w:r>
      <w:r w:rsidRPr="00D61706">
        <w:rPr>
          <w:b/>
          <w:spacing w:val="-13"/>
          <w:sz w:val="24"/>
          <w:lang w:val="el-GR"/>
        </w:rPr>
        <w:t xml:space="preserve"> </w:t>
      </w:r>
      <w:r w:rsidRPr="00D61706">
        <w:rPr>
          <w:b/>
          <w:sz w:val="24"/>
          <w:lang w:val="el-GR"/>
        </w:rPr>
        <w:t>Στην</w:t>
      </w:r>
      <w:r w:rsidRPr="00D61706">
        <w:rPr>
          <w:b/>
          <w:spacing w:val="-14"/>
          <w:sz w:val="24"/>
          <w:lang w:val="el-GR"/>
        </w:rPr>
        <w:t xml:space="preserve"> </w:t>
      </w:r>
      <w:r w:rsidRPr="00D61706">
        <w:rPr>
          <w:b/>
          <w:sz w:val="24"/>
          <w:lang w:val="el-GR"/>
        </w:rPr>
        <w:t>γραφική</w:t>
      </w:r>
      <w:r w:rsidRPr="00D61706">
        <w:rPr>
          <w:b/>
          <w:spacing w:val="-15"/>
          <w:sz w:val="24"/>
          <w:lang w:val="el-GR"/>
        </w:rPr>
        <w:t xml:space="preserve"> </w:t>
      </w:r>
      <w:r w:rsidRPr="00D61706">
        <w:rPr>
          <w:b/>
          <w:sz w:val="24"/>
          <w:lang w:val="el-GR"/>
        </w:rPr>
        <w:t>παράσταση</w:t>
      </w:r>
      <w:r w:rsidRPr="00D61706">
        <w:rPr>
          <w:b/>
          <w:spacing w:val="-13"/>
          <w:sz w:val="24"/>
          <w:lang w:val="el-GR"/>
        </w:rPr>
        <w:t xml:space="preserve"> </w:t>
      </w:r>
      <w:r w:rsidRPr="00D61706">
        <w:rPr>
          <w:b/>
          <w:sz w:val="24"/>
          <w:lang w:val="el-GR"/>
        </w:rPr>
        <w:t>απεικονίζεται</w:t>
      </w:r>
      <w:r w:rsidRPr="00D61706">
        <w:rPr>
          <w:b/>
          <w:spacing w:val="-13"/>
          <w:sz w:val="24"/>
          <w:lang w:val="el-GR"/>
        </w:rPr>
        <w:t xml:space="preserve"> </w:t>
      </w:r>
      <w:r w:rsidRPr="00D61706">
        <w:rPr>
          <w:b/>
          <w:sz w:val="24"/>
          <w:lang w:val="el-GR"/>
        </w:rPr>
        <w:t>η</w:t>
      </w:r>
      <w:r w:rsidRPr="00D61706">
        <w:rPr>
          <w:b/>
          <w:spacing w:val="-14"/>
          <w:sz w:val="24"/>
          <w:lang w:val="el-GR"/>
        </w:rPr>
        <w:t xml:space="preserve"> </w:t>
      </w:r>
      <w:r w:rsidRPr="00D61706">
        <w:rPr>
          <w:b/>
          <w:sz w:val="24"/>
          <w:lang w:val="el-GR"/>
        </w:rPr>
        <w:t>είσοδος</w:t>
      </w:r>
      <w:r w:rsidRPr="00D61706">
        <w:rPr>
          <w:b/>
          <w:spacing w:val="-13"/>
          <w:sz w:val="24"/>
          <w:lang w:val="el-GR"/>
        </w:rPr>
        <w:t xml:space="preserve"> </w:t>
      </w:r>
      <w:r w:rsidRPr="00D61706">
        <w:rPr>
          <w:b/>
          <w:sz w:val="24"/>
          <w:lang w:val="el-GR"/>
        </w:rPr>
        <w:t>του</w:t>
      </w:r>
      <w:r w:rsidRPr="00D61706">
        <w:rPr>
          <w:b/>
          <w:spacing w:val="-13"/>
          <w:sz w:val="24"/>
          <w:lang w:val="el-GR"/>
        </w:rPr>
        <w:t xml:space="preserve"> </w:t>
      </w:r>
      <w:r w:rsidRPr="00D61706">
        <w:rPr>
          <w:b/>
          <w:sz w:val="24"/>
          <w:lang w:val="el-GR"/>
        </w:rPr>
        <w:t>αντιγόνου</w:t>
      </w:r>
      <w:r w:rsidRPr="00D61706">
        <w:rPr>
          <w:b/>
          <w:spacing w:val="-12"/>
          <w:sz w:val="24"/>
          <w:lang w:val="el-GR"/>
        </w:rPr>
        <w:t xml:space="preserve"> </w:t>
      </w:r>
      <w:r>
        <w:rPr>
          <w:b/>
          <w:sz w:val="24"/>
        </w:rPr>
        <w:t>HBV</w:t>
      </w:r>
      <w:r w:rsidRPr="00D61706">
        <w:rPr>
          <w:b/>
          <w:spacing w:val="-14"/>
          <w:sz w:val="24"/>
          <w:lang w:val="el-GR"/>
        </w:rPr>
        <w:t xml:space="preserve"> </w:t>
      </w:r>
      <w:r w:rsidRPr="00D61706">
        <w:rPr>
          <w:b/>
          <w:sz w:val="24"/>
          <w:lang w:val="el-GR"/>
        </w:rPr>
        <w:t>σε</w:t>
      </w:r>
      <w:r w:rsidRPr="00D61706">
        <w:rPr>
          <w:b/>
          <w:spacing w:val="-13"/>
          <w:sz w:val="24"/>
          <w:lang w:val="el-GR"/>
        </w:rPr>
        <w:t xml:space="preserve"> </w:t>
      </w:r>
      <w:r w:rsidRPr="00D61706">
        <w:rPr>
          <w:b/>
          <w:sz w:val="24"/>
          <w:lang w:val="el-GR"/>
        </w:rPr>
        <w:t xml:space="preserve">δύο άτομα (Α και Β), την ίδια χρονική στιγμή, από τα οποία το ένα εμβολιάζεται για τον </w:t>
      </w:r>
      <w:r>
        <w:rPr>
          <w:b/>
          <w:sz w:val="24"/>
        </w:rPr>
        <w:t>H</w:t>
      </w:r>
      <w:r>
        <w:rPr>
          <w:b/>
          <w:sz w:val="24"/>
        </w:rPr>
        <w:t>BV</w:t>
      </w:r>
      <w:r w:rsidRPr="00D61706">
        <w:rPr>
          <w:b/>
          <w:sz w:val="24"/>
          <w:lang w:val="el-GR"/>
        </w:rPr>
        <w:t xml:space="preserve"> και το άλλο μολύνεται με φυσικό τρόπο και για να θεραπευτεί λαμβάνει ειδική</w:t>
      </w:r>
      <w:r w:rsidRPr="00D61706">
        <w:rPr>
          <w:b/>
          <w:spacing w:val="-24"/>
          <w:sz w:val="24"/>
          <w:lang w:val="el-GR"/>
        </w:rPr>
        <w:t xml:space="preserve"> </w:t>
      </w:r>
      <w:r w:rsidRPr="00D61706">
        <w:rPr>
          <w:b/>
          <w:sz w:val="24"/>
          <w:lang w:val="el-GR"/>
        </w:rPr>
        <w:t>αγωγή.</w:t>
      </w:r>
    </w:p>
    <w:p w14:paraId="25EFB519" w14:textId="77777777" w:rsidR="009D3C66" w:rsidRPr="00D61706" w:rsidRDefault="009D3C66">
      <w:pPr>
        <w:pStyle w:val="a3"/>
        <w:ind w:left="0"/>
        <w:jc w:val="left"/>
        <w:rPr>
          <w:b/>
          <w:sz w:val="20"/>
          <w:lang w:val="el-GR"/>
        </w:rPr>
      </w:pPr>
    </w:p>
    <w:p w14:paraId="78034CA8" w14:textId="77777777" w:rsidR="009D3C66" w:rsidRPr="00D61706" w:rsidRDefault="009D3C66">
      <w:pPr>
        <w:pStyle w:val="a3"/>
        <w:ind w:left="0"/>
        <w:jc w:val="left"/>
        <w:rPr>
          <w:b/>
          <w:sz w:val="20"/>
          <w:lang w:val="el-GR"/>
        </w:rPr>
      </w:pPr>
    </w:p>
    <w:p w14:paraId="31A0BB4C" w14:textId="77777777" w:rsidR="009D3C66" w:rsidRPr="00D61706" w:rsidRDefault="00691848">
      <w:pPr>
        <w:pStyle w:val="a3"/>
        <w:spacing w:before="7"/>
        <w:ind w:left="0"/>
        <w:jc w:val="left"/>
        <w:rPr>
          <w:b/>
          <w:sz w:val="11"/>
          <w:lang w:val="el-GR"/>
        </w:rPr>
      </w:pPr>
      <w:r>
        <w:rPr>
          <w:noProof/>
        </w:rPr>
        <w:lastRenderedPageBreak/>
        <w:drawing>
          <wp:anchor distT="0" distB="0" distL="0" distR="0" simplePos="0" relativeHeight="14" behindDoc="0" locked="0" layoutInCell="1" allowOverlap="1" wp14:anchorId="6C2B6270" wp14:editId="576C5AA6">
            <wp:simplePos x="0" y="0"/>
            <wp:positionH relativeFrom="page">
              <wp:posOffset>2481517</wp:posOffset>
            </wp:positionH>
            <wp:positionV relativeFrom="paragraph">
              <wp:posOffset>114735</wp:posOffset>
            </wp:positionV>
            <wp:extent cx="2624139" cy="203215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2624139" cy="2032158"/>
                    </a:xfrm>
                    <a:prstGeom prst="rect">
                      <a:avLst/>
                    </a:prstGeom>
                  </pic:spPr>
                </pic:pic>
              </a:graphicData>
            </a:graphic>
          </wp:anchor>
        </w:drawing>
      </w:r>
    </w:p>
    <w:p w14:paraId="7E3E2C98" w14:textId="77777777" w:rsidR="009D3C66" w:rsidRPr="00D61706" w:rsidRDefault="009D3C66">
      <w:pPr>
        <w:pStyle w:val="a3"/>
        <w:spacing w:before="11"/>
        <w:ind w:left="0"/>
        <w:jc w:val="left"/>
        <w:rPr>
          <w:b/>
          <w:sz w:val="19"/>
          <w:lang w:val="el-GR"/>
        </w:rPr>
      </w:pPr>
    </w:p>
    <w:p w14:paraId="3241C931" w14:textId="77777777" w:rsidR="009D3C66" w:rsidRPr="00D61706" w:rsidRDefault="00691848">
      <w:pPr>
        <w:pStyle w:val="a3"/>
        <w:spacing w:line="360" w:lineRule="auto"/>
        <w:ind w:right="156"/>
        <w:rPr>
          <w:lang w:val="el-GR"/>
        </w:rPr>
      </w:pPr>
      <w:r w:rsidRPr="00D61706">
        <w:rPr>
          <w:lang w:val="el-GR"/>
        </w:rPr>
        <w:t>α.</w:t>
      </w:r>
      <w:r w:rsidRPr="00D61706">
        <w:rPr>
          <w:spacing w:val="-15"/>
          <w:lang w:val="el-GR"/>
        </w:rPr>
        <w:t xml:space="preserve"> </w:t>
      </w:r>
      <w:r w:rsidRPr="00D61706">
        <w:rPr>
          <w:lang w:val="el-GR"/>
        </w:rPr>
        <w:t>Να</w:t>
      </w:r>
      <w:r w:rsidRPr="00D61706">
        <w:rPr>
          <w:spacing w:val="-16"/>
          <w:lang w:val="el-GR"/>
        </w:rPr>
        <w:t xml:space="preserve"> </w:t>
      </w:r>
      <w:r w:rsidRPr="00D61706">
        <w:rPr>
          <w:lang w:val="el-GR"/>
        </w:rPr>
        <w:t>εξηγήσετε</w:t>
      </w:r>
      <w:r w:rsidRPr="00D61706">
        <w:rPr>
          <w:spacing w:val="-15"/>
          <w:lang w:val="el-GR"/>
        </w:rPr>
        <w:t xml:space="preserve"> </w:t>
      </w:r>
      <w:r w:rsidRPr="00D61706">
        <w:rPr>
          <w:lang w:val="el-GR"/>
        </w:rPr>
        <w:t>ποια</w:t>
      </w:r>
      <w:r w:rsidRPr="00D61706">
        <w:rPr>
          <w:spacing w:val="-15"/>
          <w:lang w:val="el-GR"/>
        </w:rPr>
        <w:t xml:space="preserve"> </w:t>
      </w:r>
      <w:r w:rsidRPr="00D61706">
        <w:rPr>
          <w:lang w:val="el-GR"/>
        </w:rPr>
        <w:t>καμπύλη</w:t>
      </w:r>
      <w:r w:rsidRPr="00D61706">
        <w:rPr>
          <w:spacing w:val="-13"/>
          <w:lang w:val="el-GR"/>
        </w:rPr>
        <w:t xml:space="preserve"> </w:t>
      </w:r>
      <w:r w:rsidRPr="00D61706">
        <w:rPr>
          <w:lang w:val="el-GR"/>
        </w:rPr>
        <w:t>θεωρείτε</w:t>
      </w:r>
      <w:r w:rsidRPr="00D61706">
        <w:rPr>
          <w:spacing w:val="-15"/>
          <w:lang w:val="el-GR"/>
        </w:rPr>
        <w:t xml:space="preserve"> </w:t>
      </w:r>
      <w:r w:rsidRPr="00D61706">
        <w:rPr>
          <w:lang w:val="el-GR"/>
        </w:rPr>
        <w:t>ότι</w:t>
      </w:r>
      <w:r w:rsidRPr="00D61706">
        <w:rPr>
          <w:spacing w:val="-17"/>
          <w:lang w:val="el-GR"/>
        </w:rPr>
        <w:t xml:space="preserve"> </w:t>
      </w:r>
      <w:r w:rsidRPr="00D61706">
        <w:rPr>
          <w:lang w:val="el-GR"/>
        </w:rPr>
        <w:t>αντιστοιχεί</w:t>
      </w:r>
      <w:r w:rsidRPr="00D61706">
        <w:rPr>
          <w:spacing w:val="-16"/>
          <w:lang w:val="el-GR"/>
        </w:rPr>
        <w:t xml:space="preserve"> </w:t>
      </w:r>
      <w:r w:rsidRPr="00D61706">
        <w:rPr>
          <w:lang w:val="el-GR"/>
        </w:rPr>
        <w:t>στο</w:t>
      </w:r>
      <w:r w:rsidRPr="00D61706">
        <w:rPr>
          <w:spacing w:val="-17"/>
          <w:lang w:val="el-GR"/>
        </w:rPr>
        <w:t xml:space="preserve"> </w:t>
      </w:r>
      <w:r w:rsidRPr="00D61706">
        <w:rPr>
          <w:lang w:val="el-GR"/>
        </w:rPr>
        <w:t>άτομο</w:t>
      </w:r>
      <w:r w:rsidRPr="00D61706">
        <w:rPr>
          <w:spacing w:val="-15"/>
          <w:lang w:val="el-GR"/>
        </w:rPr>
        <w:t xml:space="preserve"> </w:t>
      </w:r>
      <w:r w:rsidRPr="00D61706">
        <w:rPr>
          <w:lang w:val="el-GR"/>
        </w:rPr>
        <w:t>που</w:t>
      </w:r>
      <w:r w:rsidRPr="00D61706">
        <w:rPr>
          <w:spacing w:val="-16"/>
          <w:lang w:val="el-GR"/>
        </w:rPr>
        <w:t xml:space="preserve"> </w:t>
      </w:r>
      <w:r w:rsidRPr="00D61706">
        <w:rPr>
          <w:lang w:val="el-GR"/>
        </w:rPr>
        <w:t>εμβολιάζεται</w:t>
      </w:r>
      <w:r w:rsidRPr="00D61706">
        <w:rPr>
          <w:spacing w:val="-16"/>
          <w:lang w:val="el-GR"/>
        </w:rPr>
        <w:t xml:space="preserve"> </w:t>
      </w:r>
      <w:r w:rsidRPr="00D61706">
        <w:rPr>
          <w:lang w:val="el-GR"/>
        </w:rPr>
        <w:t>και</w:t>
      </w:r>
      <w:r w:rsidRPr="00D61706">
        <w:rPr>
          <w:spacing w:val="-15"/>
          <w:lang w:val="el-GR"/>
        </w:rPr>
        <w:t xml:space="preserve"> </w:t>
      </w:r>
      <w:r w:rsidRPr="00D61706">
        <w:rPr>
          <w:lang w:val="el-GR"/>
        </w:rPr>
        <w:t xml:space="preserve">ποια στο άτομο που μολύνεται με φυσικό τρόπο από τον ιό </w:t>
      </w:r>
      <w:r>
        <w:t>HBV</w:t>
      </w:r>
      <w:r w:rsidRPr="00D61706">
        <w:rPr>
          <w:lang w:val="el-GR"/>
        </w:rPr>
        <w:t xml:space="preserve"> (μονάδες</w:t>
      </w:r>
      <w:r w:rsidRPr="00D61706">
        <w:rPr>
          <w:spacing w:val="-3"/>
          <w:lang w:val="el-GR"/>
        </w:rPr>
        <w:t xml:space="preserve"> </w:t>
      </w:r>
      <w:r w:rsidRPr="00D61706">
        <w:rPr>
          <w:lang w:val="el-GR"/>
        </w:rPr>
        <w:t>6).</w:t>
      </w:r>
    </w:p>
    <w:p w14:paraId="20D02DF3" w14:textId="77777777" w:rsidR="009D3C66" w:rsidRPr="00D61706" w:rsidRDefault="00691848">
      <w:pPr>
        <w:pStyle w:val="a3"/>
        <w:spacing w:line="360" w:lineRule="auto"/>
        <w:ind w:right="154"/>
        <w:rPr>
          <w:lang w:val="el-GR"/>
        </w:rPr>
      </w:pPr>
      <w:r w:rsidRPr="00D61706">
        <w:rPr>
          <w:lang w:val="el-GR"/>
        </w:rPr>
        <w:t xml:space="preserve">β. Όταν το άτομο μολύνθηκε με φυσικό τρόπο παρήγαγε ειδικές πρωτεΐνες για την αντιμετώπιση του ιού </w:t>
      </w:r>
      <w:r>
        <w:t>HBV</w:t>
      </w:r>
      <w:r w:rsidRPr="00D61706">
        <w:rPr>
          <w:lang w:val="el-GR"/>
        </w:rPr>
        <w:t>. Να ονομάσετε τις συγκεκριμένες πρωτεΐνες (μονάδες 2) και να προσδιορίσετε</w:t>
      </w:r>
      <w:r w:rsidRPr="00D61706">
        <w:rPr>
          <w:spacing w:val="-14"/>
          <w:lang w:val="el-GR"/>
        </w:rPr>
        <w:t xml:space="preserve"> </w:t>
      </w:r>
      <w:r w:rsidRPr="00D61706">
        <w:rPr>
          <w:lang w:val="el-GR"/>
        </w:rPr>
        <w:t>τους</w:t>
      </w:r>
      <w:r w:rsidRPr="00D61706">
        <w:rPr>
          <w:spacing w:val="-14"/>
          <w:lang w:val="el-GR"/>
        </w:rPr>
        <w:t xml:space="preserve"> </w:t>
      </w:r>
      <w:r w:rsidRPr="00D61706">
        <w:rPr>
          <w:lang w:val="el-GR"/>
        </w:rPr>
        <w:t>μηχανισμούς</w:t>
      </w:r>
      <w:r w:rsidRPr="00D61706">
        <w:rPr>
          <w:spacing w:val="-14"/>
          <w:lang w:val="el-GR"/>
        </w:rPr>
        <w:t xml:space="preserve"> </w:t>
      </w:r>
      <w:r w:rsidRPr="00D61706">
        <w:rPr>
          <w:lang w:val="el-GR"/>
        </w:rPr>
        <w:t>άμυνας</w:t>
      </w:r>
      <w:r w:rsidRPr="00D61706">
        <w:rPr>
          <w:spacing w:val="-13"/>
          <w:lang w:val="el-GR"/>
        </w:rPr>
        <w:t xml:space="preserve"> </w:t>
      </w:r>
      <w:r w:rsidRPr="00D61706">
        <w:rPr>
          <w:lang w:val="el-GR"/>
        </w:rPr>
        <w:t>στους</w:t>
      </w:r>
      <w:r w:rsidRPr="00D61706">
        <w:rPr>
          <w:spacing w:val="-16"/>
          <w:lang w:val="el-GR"/>
        </w:rPr>
        <w:t xml:space="preserve"> </w:t>
      </w:r>
      <w:r w:rsidRPr="00D61706">
        <w:rPr>
          <w:lang w:val="el-GR"/>
        </w:rPr>
        <w:t>οποίους</w:t>
      </w:r>
      <w:r w:rsidRPr="00D61706">
        <w:rPr>
          <w:spacing w:val="-12"/>
          <w:lang w:val="el-GR"/>
        </w:rPr>
        <w:t xml:space="preserve"> </w:t>
      </w:r>
      <w:r w:rsidRPr="00D61706">
        <w:rPr>
          <w:lang w:val="el-GR"/>
        </w:rPr>
        <w:t>ανήκουν</w:t>
      </w:r>
      <w:r w:rsidRPr="00D61706">
        <w:rPr>
          <w:spacing w:val="-14"/>
          <w:lang w:val="el-GR"/>
        </w:rPr>
        <w:t xml:space="preserve"> </w:t>
      </w:r>
      <w:r w:rsidRPr="00D61706">
        <w:rPr>
          <w:lang w:val="el-GR"/>
        </w:rPr>
        <w:t>τόσο</w:t>
      </w:r>
      <w:r w:rsidRPr="00D61706">
        <w:rPr>
          <w:spacing w:val="-13"/>
          <w:lang w:val="el-GR"/>
        </w:rPr>
        <w:t xml:space="preserve"> </w:t>
      </w:r>
      <w:r w:rsidRPr="00D61706">
        <w:rPr>
          <w:lang w:val="el-GR"/>
        </w:rPr>
        <w:t>με</w:t>
      </w:r>
      <w:r w:rsidRPr="00D61706">
        <w:rPr>
          <w:spacing w:val="-14"/>
          <w:lang w:val="el-GR"/>
        </w:rPr>
        <w:t xml:space="preserve"> </w:t>
      </w:r>
      <w:r w:rsidRPr="00D61706">
        <w:rPr>
          <w:lang w:val="el-GR"/>
        </w:rPr>
        <w:t>βάση</w:t>
      </w:r>
      <w:r w:rsidRPr="00D61706">
        <w:rPr>
          <w:spacing w:val="-13"/>
          <w:lang w:val="el-GR"/>
        </w:rPr>
        <w:t xml:space="preserve"> </w:t>
      </w:r>
      <w:r w:rsidRPr="00D61706">
        <w:rPr>
          <w:lang w:val="el-GR"/>
        </w:rPr>
        <w:t>τη</w:t>
      </w:r>
      <w:r w:rsidRPr="00D61706">
        <w:rPr>
          <w:spacing w:val="-13"/>
          <w:lang w:val="el-GR"/>
        </w:rPr>
        <w:t xml:space="preserve"> </w:t>
      </w:r>
      <w:r w:rsidRPr="00D61706">
        <w:rPr>
          <w:lang w:val="el-GR"/>
        </w:rPr>
        <w:t>θέση</w:t>
      </w:r>
      <w:r w:rsidRPr="00D61706">
        <w:rPr>
          <w:spacing w:val="-15"/>
          <w:lang w:val="el-GR"/>
        </w:rPr>
        <w:t xml:space="preserve"> </w:t>
      </w:r>
      <w:r w:rsidRPr="00D61706">
        <w:rPr>
          <w:lang w:val="el-GR"/>
        </w:rPr>
        <w:t>τους στο ανθρώπινο σώμα (μονάδες 2) όσο και με βάση την εξειδίκευση της δράσης τους (μονάδες 2).</w:t>
      </w:r>
    </w:p>
    <w:p w14:paraId="6D7F9240" w14:textId="77777777" w:rsidR="009D3C66" w:rsidRDefault="00691848">
      <w:pPr>
        <w:pStyle w:val="1"/>
        <w:spacing w:line="292" w:lineRule="exact"/>
        <w:ind w:left="0" w:right="152"/>
        <w:jc w:val="right"/>
      </w:pPr>
      <w:r>
        <w:t>Μονάδες 12</w:t>
      </w:r>
    </w:p>
    <w:p w14:paraId="5F86155B" w14:textId="77777777" w:rsidR="009D3C66" w:rsidRPr="00D61706" w:rsidRDefault="00691848">
      <w:pPr>
        <w:pStyle w:val="a4"/>
        <w:numPr>
          <w:ilvl w:val="1"/>
          <w:numId w:val="102"/>
        </w:numPr>
        <w:tabs>
          <w:tab w:val="left" w:pos="477"/>
        </w:tabs>
        <w:spacing w:before="39" w:line="360" w:lineRule="auto"/>
        <w:ind w:right="154" w:firstLine="0"/>
        <w:rPr>
          <w:b/>
          <w:sz w:val="24"/>
          <w:lang w:val="el-GR"/>
        </w:rPr>
      </w:pPr>
      <w:r>
        <w:rPr>
          <w:noProof/>
        </w:rPr>
        <w:drawing>
          <wp:anchor distT="0" distB="0" distL="0" distR="0" simplePos="0" relativeHeight="15" behindDoc="0" locked="0" layoutInCell="1" allowOverlap="1" wp14:anchorId="72DE64CC" wp14:editId="58CDE5C9">
            <wp:simplePos x="0" y="0"/>
            <wp:positionH relativeFrom="page">
              <wp:posOffset>1422521</wp:posOffset>
            </wp:positionH>
            <wp:positionV relativeFrom="paragraph">
              <wp:posOffset>631818</wp:posOffset>
            </wp:positionV>
            <wp:extent cx="4727207" cy="276053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4727207" cy="2760535"/>
                    </a:xfrm>
                    <a:prstGeom prst="rect">
                      <a:avLst/>
                    </a:prstGeom>
                  </pic:spPr>
                </pic:pic>
              </a:graphicData>
            </a:graphic>
          </wp:anchor>
        </w:drawing>
      </w:r>
      <w:r w:rsidRPr="00D61706">
        <w:rPr>
          <w:b/>
          <w:sz w:val="24"/>
          <w:lang w:val="el-GR"/>
        </w:rPr>
        <w:t>Στο</w:t>
      </w:r>
      <w:r w:rsidRPr="00D61706">
        <w:rPr>
          <w:b/>
          <w:spacing w:val="-9"/>
          <w:sz w:val="24"/>
          <w:lang w:val="el-GR"/>
        </w:rPr>
        <w:t xml:space="preserve"> </w:t>
      </w:r>
      <w:r w:rsidRPr="00D61706">
        <w:rPr>
          <w:b/>
          <w:sz w:val="24"/>
          <w:lang w:val="el-GR"/>
        </w:rPr>
        <w:t>σχήμα</w:t>
      </w:r>
      <w:r w:rsidRPr="00D61706">
        <w:rPr>
          <w:b/>
          <w:spacing w:val="-9"/>
          <w:sz w:val="24"/>
          <w:lang w:val="el-GR"/>
        </w:rPr>
        <w:t xml:space="preserve"> </w:t>
      </w:r>
      <w:r w:rsidRPr="00D61706">
        <w:rPr>
          <w:b/>
          <w:sz w:val="24"/>
          <w:lang w:val="el-GR"/>
        </w:rPr>
        <w:t>απεικονίζονται</w:t>
      </w:r>
      <w:r w:rsidRPr="00D61706">
        <w:rPr>
          <w:b/>
          <w:spacing w:val="-8"/>
          <w:sz w:val="24"/>
          <w:lang w:val="el-GR"/>
        </w:rPr>
        <w:t xml:space="preserve"> </w:t>
      </w:r>
      <w:r w:rsidRPr="00D61706">
        <w:rPr>
          <w:b/>
          <w:sz w:val="24"/>
          <w:lang w:val="el-GR"/>
        </w:rPr>
        <w:t>ένα</w:t>
      </w:r>
      <w:r w:rsidRPr="00D61706">
        <w:rPr>
          <w:b/>
          <w:spacing w:val="-9"/>
          <w:sz w:val="24"/>
          <w:lang w:val="el-GR"/>
        </w:rPr>
        <w:t xml:space="preserve"> </w:t>
      </w:r>
      <w:r w:rsidRPr="00D61706">
        <w:rPr>
          <w:b/>
          <w:sz w:val="24"/>
          <w:lang w:val="el-GR"/>
        </w:rPr>
        <w:t>λιμναίο</w:t>
      </w:r>
      <w:r w:rsidRPr="00D61706">
        <w:rPr>
          <w:b/>
          <w:spacing w:val="-8"/>
          <w:sz w:val="24"/>
          <w:lang w:val="el-GR"/>
        </w:rPr>
        <w:t xml:space="preserve"> </w:t>
      </w:r>
      <w:r w:rsidRPr="00D61706">
        <w:rPr>
          <w:b/>
          <w:sz w:val="24"/>
          <w:lang w:val="el-GR"/>
        </w:rPr>
        <w:t>οικοσύστημα</w:t>
      </w:r>
      <w:r w:rsidRPr="00D61706">
        <w:rPr>
          <w:b/>
          <w:spacing w:val="-9"/>
          <w:sz w:val="24"/>
          <w:lang w:val="el-GR"/>
        </w:rPr>
        <w:t xml:space="preserve"> </w:t>
      </w:r>
      <w:r w:rsidRPr="00D61706">
        <w:rPr>
          <w:b/>
          <w:sz w:val="24"/>
          <w:lang w:val="el-GR"/>
        </w:rPr>
        <w:t>και</w:t>
      </w:r>
      <w:r w:rsidRPr="00D61706">
        <w:rPr>
          <w:b/>
          <w:spacing w:val="-8"/>
          <w:sz w:val="24"/>
          <w:lang w:val="el-GR"/>
        </w:rPr>
        <w:t xml:space="preserve"> </w:t>
      </w:r>
      <w:r w:rsidRPr="00D61706">
        <w:rPr>
          <w:b/>
          <w:sz w:val="24"/>
          <w:lang w:val="el-GR"/>
        </w:rPr>
        <w:t>μερικοί</w:t>
      </w:r>
      <w:r w:rsidRPr="00D61706">
        <w:rPr>
          <w:b/>
          <w:spacing w:val="-8"/>
          <w:sz w:val="24"/>
          <w:lang w:val="el-GR"/>
        </w:rPr>
        <w:t xml:space="preserve"> </w:t>
      </w:r>
      <w:r w:rsidRPr="00D61706">
        <w:rPr>
          <w:b/>
          <w:sz w:val="24"/>
          <w:lang w:val="el-GR"/>
        </w:rPr>
        <w:t>από</w:t>
      </w:r>
      <w:r w:rsidRPr="00D61706">
        <w:rPr>
          <w:b/>
          <w:spacing w:val="-8"/>
          <w:sz w:val="24"/>
          <w:lang w:val="el-GR"/>
        </w:rPr>
        <w:t xml:space="preserve"> </w:t>
      </w:r>
      <w:r w:rsidRPr="00D61706">
        <w:rPr>
          <w:b/>
          <w:sz w:val="24"/>
          <w:lang w:val="el-GR"/>
        </w:rPr>
        <w:t>τους</w:t>
      </w:r>
      <w:r w:rsidRPr="00D61706">
        <w:rPr>
          <w:b/>
          <w:spacing w:val="-8"/>
          <w:sz w:val="24"/>
          <w:lang w:val="el-GR"/>
        </w:rPr>
        <w:t xml:space="preserve"> </w:t>
      </w:r>
      <w:r w:rsidRPr="00D61706">
        <w:rPr>
          <w:b/>
          <w:sz w:val="24"/>
          <w:lang w:val="el-GR"/>
        </w:rPr>
        <w:t>ο</w:t>
      </w:r>
      <w:r w:rsidRPr="00D61706">
        <w:rPr>
          <w:b/>
          <w:sz w:val="24"/>
          <w:lang w:val="el-GR"/>
        </w:rPr>
        <w:t>ργανισμούς που φιλοξενούνται σε</w:t>
      </w:r>
      <w:r w:rsidRPr="00D61706">
        <w:rPr>
          <w:b/>
          <w:spacing w:val="2"/>
          <w:sz w:val="24"/>
          <w:lang w:val="el-GR"/>
        </w:rPr>
        <w:t xml:space="preserve"> </w:t>
      </w:r>
      <w:r w:rsidRPr="00D61706">
        <w:rPr>
          <w:b/>
          <w:sz w:val="24"/>
          <w:lang w:val="el-GR"/>
        </w:rPr>
        <w:t>αυτό.</w:t>
      </w:r>
    </w:p>
    <w:p w14:paraId="35EE2FA8" w14:textId="77777777" w:rsidR="009D3C66" w:rsidRPr="00D61706" w:rsidRDefault="00691848">
      <w:pPr>
        <w:pStyle w:val="a3"/>
        <w:spacing w:before="176" w:line="362" w:lineRule="auto"/>
        <w:ind w:right="161"/>
        <w:rPr>
          <w:lang w:val="el-GR"/>
        </w:rPr>
      </w:pPr>
      <w:r w:rsidRPr="00D61706">
        <w:rPr>
          <w:lang w:val="el-GR"/>
        </w:rPr>
        <w:t>α. Να ονομάσετε τους διαφορετικούς πληθυσμούς που διακρίνετε στο οικοσύστημα (μονάδες 6).</w:t>
      </w:r>
    </w:p>
    <w:p w14:paraId="0DA71394" w14:textId="77777777" w:rsidR="009D3C66" w:rsidRPr="00D61706" w:rsidRDefault="00691848">
      <w:pPr>
        <w:pStyle w:val="a3"/>
        <w:spacing w:line="360" w:lineRule="auto"/>
        <w:ind w:right="162"/>
        <w:rPr>
          <w:lang w:val="el-GR"/>
        </w:rPr>
      </w:pPr>
      <w:r w:rsidRPr="00D61706">
        <w:rPr>
          <w:lang w:val="el-GR"/>
        </w:rPr>
        <w:t>β. Να εξηγήσετε αν το συγκεκριμένο οικοσύστημα είναι αυτότροφο ή ετερότροφο με δεδομένο ότι η λίμνη είναι αβαθής (μονάδες 2). Να αναφέρετε τους αβιοτικούς παράγοντες που απεικονίζονται στο συγκεκριμένο οικοσύστημα (μονάδες 5).</w:t>
      </w:r>
    </w:p>
    <w:p w14:paraId="5DA6DC8C" w14:textId="77777777" w:rsidR="009D3C66" w:rsidRPr="00D61706" w:rsidRDefault="00691848">
      <w:pPr>
        <w:pStyle w:val="1"/>
        <w:spacing w:line="289" w:lineRule="exact"/>
        <w:ind w:left="0" w:right="152"/>
        <w:jc w:val="right"/>
        <w:rPr>
          <w:lang w:val="el-GR"/>
        </w:rPr>
      </w:pPr>
      <w:r w:rsidRPr="00D61706">
        <w:rPr>
          <w:lang w:val="el-GR"/>
        </w:rPr>
        <w:t>Μονάδες 13</w:t>
      </w:r>
    </w:p>
    <w:p w14:paraId="6567C125" w14:textId="77777777" w:rsidR="009D3C66" w:rsidRPr="00D61706" w:rsidRDefault="009D3C66">
      <w:pPr>
        <w:spacing w:line="289" w:lineRule="exact"/>
        <w:jc w:val="right"/>
        <w:rPr>
          <w:lang w:val="el-GR"/>
        </w:rPr>
        <w:sectPr w:rsidR="009D3C66" w:rsidRPr="00D61706">
          <w:pgSz w:w="11910" w:h="16840"/>
          <w:pgMar w:top="1360" w:right="1260" w:bottom="280" w:left="1300" w:header="720" w:footer="720" w:gutter="0"/>
          <w:cols w:space="720"/>
        </w:sectPr>
      </w:pPr>
    </w:p>
    <w:p w14:paraId="5869A3EC" w14:textId="77777777" w:rsidR="009D3C66" w:rsidRPr="00D61706" w:rsidRDefault="00691848">
      <w:pPr>
        <w:spacing w:before="39"/>
        <w:ind w:left="118"/>
        <w:rPr>
          <w:b/>
          <w:sz w:val="24"/>
          <w:lang w:val="el-GR"/>
        </w:rPr>
      </w:pPr>
      <w:bookmarkStart w:id="97" w:name="17737_SOLUTION"/>
      <w:bookmarkEnd w:id="97"/>
      <w:r w:rsidRPr="00D61706">
        <w:rPr>
          <w:b/>
          <w:sz w:val="24"/>
          <w:lang w:val="el-GR"/>
        </w:rPr>
        <w:lastRenderedPageBreak/>
        <w:t>4.1</w:t>
      </w:r>
    </w:p>
    <w:p w14:paraId="67C27BC2" w14:textId="77777777" w:rsidR="009D3C66" w:rsidRPr="00D61706" w:rsidRDefault="00691848">
      <w:pPr>
        <w:pStyle w:val="a3"/>
        <w:spacing w:before="147" w:line="360" w:lineRule="auto"/>
        <w:ind w:right="152"/>
        <w:rPr>
          <w:lang w:val="el-GR"/>
        </w:rPr>
      </w:pPr>
      <w:r w:rsidRPr="00D61706">
        <w:rPr>
          <w:lang w:val="el-GR"/>
        </w:rPr>
        <w:t xml:space="preserve">α. Το άτομο Α εμβολιάζεται και το άτομο Β μολύνεται από τον ιό και δέχεται, ακολούθως, θεραπευτική αγωγή. Στο άτομο Α, με την είσοδο του αντιγόνου, παρατηρείται σταθερή αυξημένη συγκέντρωση του αντιγόνου </w:t>
      </w:r>
      <w:r>
        <w:t>HBV</w:t>
      </w:r>
      <w:r w:rsidRPr="00D61706">
        <w:rPr>
          <w:lang w:val="el-GR"/>
        </w:rPr>
        <w:t xml:space="preserve"> λόγω της </w:t>
      </w:r>
      <w:r w:rsidRPr="00D61706">
        <w:rPr>
          <w:color w:val="231F20"/>
          <w:lang w:val="el-GR"/>
        </w:rPr>
        <w:t>ποσότητας του εμβολίου (περιέχει τμ</w:t>
      </w:r>
      <w:r w:rsidRPr="00D61706">
        <w:rPr>
          <w:color w:val="231F20"/>
          <w:lang w:val="el-GR"/>
        </w:rPr>
        <w:t xml:space="preserve">ήμα του ιού) που δέχτηκε, με αποτέλεσμα να ενεργοποιηθεί ο ανοσοβιολογικός του μηχανισμός, για να παράγει αντισώματα και κύτταρα μνήμης για το συγκεκριμένο αντιγόνο. Στο άτομο Β, μετά την είσοδο του αντιγόνου του ιού </w:t>
      </w:r>
      <w:r>
        <w:t>HBV</w:t>
      </w:r>
      <w:r w:rsidRPr="00D61706">
        <w:rPr>
          <w:lang w:val="el-GR"/>
        </w:rPr>
        <w:t xml:space="preserve"> </w:t>
      </w:r>
      <w:r w:rsidRPr="00D61706">
        <w:rPr>
          <w:color w:val="231F20"/>
          <w:lang w:val="el-GR"/>
        </w:rPr>
        <w:t>(μόλυνση), η συγκέντρωση του ιού αρ</w:t>
      </w:r>
      <w:r w:rsidRPr="00D61706">
        <w:rPr>
          <w:color w:val="231F20"/>
          <w:lang w:val="el-GR"/>
        </w:rPr>
        <w:t>χικά</w:t>
      </w:r>
      <w:r w:rsidRPr="00D61706">
        <w:rPr>
          <w:color w:val="231F20"/>
          <w:spacing w:val="-11"/>
          <w:lang w:val="el-GR"/>
        </w:rPr>
        <w:t xml:space="preserve"> </w:t>
      </w:r>
      <w:r w:rsidRPr="00D61706">
        <w:rPr>
          <w:lang w:val="el-GR"/>
        </w:rPr>
        <w:t>αυξάνεται</w:t>
      </w:r>
      <w:r w:rsidRPr="00D61706">
        <w:rPr>
          <w:spacing w:val="-15"/>
          <w:lang w:val="el-GR"/>
        </w:rPr>
        <w:t xml:space="preserve"> </w:t>
      </w:r>
      <w:r w:rsidRPr="00D61706">
        <w:rPr>
          <w:lang w:val="el-GR"/>
        </w:rPr>
        <w:t>αλλά</w:t>
      </w:r>
      <w:r w:rsidRPr="00D61706">
        <w:rPr>
          <w:spacing w:val="-12"/>
          <w:lang w:val="el-GR"/>
        </w:rPr>
        <w:t xml:space="preserve"> </w:t>
      </w:r>
      <w:r w:rsidRPr="00D61706">
        <w:rPr>
          <w:lang w:val="el-GR"/>
        </w:rPr>
        <w:t>με</w:t>
      </w:r>
      <w:r w:rsidRPr="00D61706">
        <w:rPr>
          <w:spacing w:val="-11"/>
          <w:lang w:val="el-GR"/>
        </w:rPr>
        <w:t xml:space="preserve"> </w:t>
      </w:r>
      <w:r w:rsidRPr="00D61706">
        <w:rPr>
          <w:lang w:val="el-GR"/>
        </w:rPr>
        <w:t>την</w:t>
      </w:r>
      <w:r w:rsidRPr="00D61706">
        <w:rPr>
          <w:spacing w:val="-11"/>
          <w:lang w:val="el-GR"/>
        </w:rPr>
        <w:t xml:space="preserve"> </w:t>
      </w:r>
      <w:r w:rsidRPr="00D61706">
        <w:rPr>
          <w:lang w:val="el-GR"/>
        </w:rPr>
        <w:t>πάροδο</w:t>
      </w:r>
      <w:r w:rsidRPr="00D61706">
        <w:rPr>
          <w:spacing w:val="-14"/>
          <w:lang w:val="el-GR"/>
        </w:rPr>
        <w:t xml:space="preserve"> </w:t>
      </w:r>
      <w:r w:rsidRPr="00D61706">
        <w:rPr>
          <w:lang w:val="el-GR"/>
        </w:rPr>
        <w:t>του</w:t>
      </w:r>
      <w:r w:rsidRPr="00D61706">
        <w:rPr>
          <w:spacing w:val="-14"/>
          <w:lang w:val="el-GR"/>
        </w:rPr>
        <w:t xml:space="preserve"> </w:t>
      </w:r>
      <w:r w:rsidRPr="00D61706">
        <w:rPr>
          <w:lang w:val="el-GR"/>
        </w:rPr>
        <w:t>χρόνου</w:t>
      </w:r>
      <w:r w:rsidRPr="00D61706">
        <w:rPr>
          <w:spacing w:val="-13"/>
          <w:lang w:val="el-GR"/>
        </w:rPr>
        <w:t xml:space="preserve"> </w:t>
      </w:r>
      <w:r w:rsidRPr="00D61706">
        <w:rPr>
          <w:lang w:val="el-GR"/>
        </w:rPr>
        <w:t>το</w:t>
      </w:r>
      <w:r w:rsidRPr="00D61706">
        <w:rPr>
          <w:spacing w:val="-13"/>
          <w:lang w:val="el-GR"/>
        </w:rPr>
        <w:t xml:space="preserve"> </w:t>
      </w:r>
      <w:r w:rsidRPr="00D61706">
        <w:rPr>
          <w:lang w:val="el-GR"/>
        </w:rPr>
        <w:t>αντιγόνο</w:t>
      </w:r>
      <w:r w:rsidRPr="00D61706">
        <w:rPr>
          <w:spacing w:val="-10"/>
          <w:lang w:val="el-GR"/>
        </w:rPr>
        <w:t xml:space="preserve"> </w:t>
      </w:r>
      <w:r w:rsidRPr="00D61706">
        <w:rPr>
          <w:lang w:val="el-GR"/>
        </w:rPr>
        <w:t>μειώνεται</w:t>
      </w:r>
      <w:r w:rsidRPr="00D61706">
        <w:rPr>
          <w:spacing w:val="-13"/>
          <w:lang w:val="el-GR"/>
        </w:rPr>
        <w:t xml:space="preserve"> </w:t>
      </w:r>
      <w:r w:rsidRPr="00D61706">
        <w:rPr>
          <w:lang w:val="el-GR"/>
        </w:rPr>
        <w:t>μέχρι</w:t>
      </w:r>
      <w:r w:rsidRPr="00D61706">
        <w:rPr>
          <w:spacing w:val="-12"/>
          <w:lang w:val="el-GR"/>
        </w:rPr>
        <w:t xml:space="preserve"> </w:t>
      </w:r>
      <w:r w:rsidRPr="00D61706">
        <w:rPr>
          <w:lang w:val="el-GR"/>
        </w:rPr>
        <w:t>να</w:t>
      </w:r>
      <w:r w:rsidRPr="00D61706">
        <w:rPr>
          <w:spacing w:val="-14"/>
          <w:lang w:val="el-GR"/>
        </w:rPr>
        <w:t xml:space="preserve"> </w:t>
      </w:r>
      <w:r w:rsidRPr="00D61706">
        <w:rPr>
          <w:lang w:val="el-GR"/>
        </w:rPr>
        <w:t>μηδενιστεί (με δεδομένο ότι το άτομο πραγματοποιεί πρωτογενή ανοσοβιολογική απόκριση και ακολουθεί κατάλληλη φαρμακευτική</w:t>
      </w:r>
      <w:r w:rsidRPr="00D61706">
        <w:rPr>
          <w:spacing w:val="-1"/>
          <w:lang w:val="el-GR"/>
        </w:rPr>
        <w:t xml:space="preserve"> </w:t>
      </w:r>
      <w:r w:rsidRPr="00D61706">
        <w:rPr>
          <w:lang w:val="el-GR"/>
        </w:rPr>
        <w:t>αγωγή).</w:t>
      </w:r>
    </w:p>
    <w:p w14:paraId="2B12B850" w14:textId="77777777" w:rsidR="009D3C66" w:rsidRPr="00D61706" w:rsidRDefault="00691848">
      <w:pPr>
        <w:pStyle w:val="a3"/>
        <w:spacing w:before="1" w:line="360" w:lineRule="auto"/>
        <w:ind w:right="150"/>
        <w:rPr>
          <w:lang w:val="el-GR"/>
        </w:rPr>
      </w:pPr>
      <w:r w:rsidRPr="00D61706">
        <w:rPr>
          <w:lang w:val="el-GR"/>
        </w:rPr>
        <w:t>β</w:t>
      </w:r>
      <w:r w:rsidRPr="00D61706">
        <w:rPr>
          <w:color w:val="231F20"/>
          <w:lang w:val="el-GR"/>
        </w:rPr>
        <w:t xml:space="preserve">. </w:t>
      </w:r>
      <w:r w:rsidRPr="00D61706">
        <w:rPr>
          <w:lang w:val="el-GR"/>
        </w:rPr>
        <w:t>Οι ιντερφερόνες, αποτελούν ειδικές πρωτεΐνες οι</w:t>
      </w:r>
      <w:r w:rsidRPr="00D61706">
        <w:rPr>
          <w:lang w:val="el-GR"/>
        </w:rPr>
        <w:t xml:space="preserve"> οποίες παράχθηκαν για την αντιμετώπιση</w:t>
      </w:r>
      <w:r w:rsidRPr="00D61706">
        <w:rPr>
          <w:spacing w:val="-7"/>
          <w:lang w:val="el-GR"/>
        </w:rPr>
        <w:t xml:space="preserve"> </w:t>
      </w:r>
      <w:r w:rsidRPr="00D61706">
        <w:rPr>
          <w:lang w:val="el-GR"/>
        </w:rPr>
        <w:t>του</w:t>
      </w:r>
      <w:r w:rsidRPr="00D61706">
        <w:rPr>
          <w:spacing w:val="-7"/>
          <w:lang w:val="el-GR"/>
        </w:rPr>
        <w:t xml:space="preserve"> </w:t>
      </w:r>
      <w:r w:rsidRPr="00D61706">
        <w:rPr>
          <w:lang w:val="el-GR"/>
        </w:rPr>
        <w:t>ιού</w:t>
      </w:r>
      <w:r w:rsidRPr="00D61706">
        <w:rPr>
          <w:spacing w:val="-6"/>
          <w:lang w:val="el-GR"/>
        </w:rPr>
        <w:t xml:space="preserve"> </w:t>
      </w:r>
      <w:r>
        <w:t>HBV</w:t>
      </w:r>
      <w:r w:rsidRPr="00D61706">
        <w:rPr>
          <w:lang w:val="el-GR"/>
        </w:rPr>
        <w:t>.</w:t>
      </w:r>
      <w:r w:rsidRPr="00D61706">
        <w:rPr>
          <w:spacing w:val="-7"/>
          <w:lang w:val="el-GR"/>
        </w:rPr>
        <w:t xml:space="preserve"> </w:t>
      </w:r>
      <w:r w:rsidRPr="00D61706">
        <w:rPr>
          <w:lang w:val="el-GR"/>
        </w:rPr>
        <w:t>Οι</w:t>
      </w:r>
      <w:r w:rsidRPr="00D61706">
        <w:rPr>
          <w:spacing w:val="-7"/>
          <w:lang w:val="el-GR"/>
        </w:rPr>
        <w:t xml:space="preserve"> </w:t>
      </w:r>
      <w:r w:rsidRPr="00D61706">
        <w:rPr>
          <w:lang w:val="el-GR"/>
        </w:rPr>
        <w:t>ιντερφερόνες</w:t>
      </w:r>
      <w:r w:rsidRPr="00D61706">
        <w:rPr>
          <w:spacing w:val="-6"/>
          <w:lang w:val="el-GR"/>
        </w:rPr>
        <w:t xml:space="preserve"> </w:t>
      </w:r>
      <w:r w:rsidRPr="00D61706">
        <w:rPr>
          <w:lang w:val="el-GR"/>
        </w:rPr>
        <w:t>αντιμετωπίζουν</w:t>
      </w:r>
      <w:r w:rsidRPr="00D61706">
        <w:rPr>
          <w:spacing w:val="-7"/>
          <w:lang w:val="el-GR"/>
        </w:rPr>
        <w:t xml:space="preserve"> </w:t>
      </w:r>
      <w:r w:rsidRPr="00D61706">
        <w:rPr>
          <w:lang w:val="el-GR"/>
        </w:rPr>
        <w:t>τον</w:t>
      </w:r>
      <w:r w:rsidRPr="00D61706">
        <w:rPr>
          <w:spacing w:val="-6"/>
          <w:lang w:val="el-GR"/>
        </w:rPr>
        <w:t xml:space="preserve"> </w:t>
      </w:r>
      <w:r w:rsidRPr="00D61706">
        <w:rPr>
          <w:lang w:val="el-GR"/>
        </w:rPr>
        <w:t>ιό</w:t>
      </w:r>
      <w:r w:rsidRPr="00D61706">
        <w:rPr>
          <w:spacing w:val="-6"/>
          <w:lang w:val="el-GR"/>
        </w:rPr>
        <w:t xml:space="preserve"> </w:t>
      </w:r>
      <w:r w:rsidRPr="00D61706">
        <w:rPr>
          <w:lang w:val="el-GR"/>
        </w:rPr>
        <w:t>μετά</w:t>
      </w:r>
      <w:r w:rsidRPr="00D61706">
        <w:rPr>
          <w:spacing w:val="-8"/>
          <w:lang w:val="el-GR"/>
        </w:rPr>
        <w:t xml:space="preserve"> </w:t>
      </w:r>
      <w:r w:rsidRPr="00D61706">
        <w:rPr>
          <w:lang w:val="el-GR"/>
        </w:rPr>
        <w:t>την</w:t>
      </w:r>
      <w:r w:rsidRPr="00D61706">
        <w:rPr>
          <w:spacing w:val="-6"/>
          <w:lang w:val="el-GR"/>
        </w:rPr>
        <w:t xml:space="preserve"> </w:t>
      </w:r>
      <w:r w:rsidRPr="00D61706">
        <w:rPr>
          <w:lang w:val="el-GR"/>
        </w:rPr>
        <w:t>είσοδό</w:t>
      </w:r>
      <w:r w:rsidRPr="00D61706">
        <w:rPr>
          <w:spacing w:val="-6"/>
          <w:lang w:val="el-GR"/>
        </w:rPr>
        <w:t xml:space="preserve"> </w:t>
      </w:r>
      <w:r w:rsidRPr="00D61706">
        <w:rPr>
          <w:lang w:val="el-GR"/>
        </w:rPr>
        <w:t>του</w:t>
      </w:r>
      <w:r w:rsidRPr="00D61706">
        <w:rPr>
          <w:spacing w:val="-7"/>
          <w:lang w:val="el-GR"/>
        </w:rPr>
        <w:t xml:space="preserve"> </w:t>
      </w:r>
      <w:r w:rsidRPr="00D61706">
        <w:rPr>
          <w:lang w:val="el-GR"/>
        </w:rPr>
        <w:t>στον ανθρώπινο οργανισμό (εσωτερικός αμυντικός μηχανισμός) ενώ παράλληλα έχουν γενικευμένη</w:t>
      </w:r>
      <w:r w:rsidRPr="00D61706">
        <w:rPr>
          <w:spacing w:val="-15"/>
          <w:lang w:val="el-GR"/>
        </w:rPr>
        <w:t xml:space="preserve"> </w:t>
      </w:r>
      <w:r w:rsidRPr="00D61706">
        <w:rPr>
          <w:lang w:val="el-GR"/>
        </w:rPr>
        <w:t>(αντιμικροβιακή)</w:t>
      </w:r>
      <w:r w:rsidRPr="00D61706">
        <w:rPr>
          <w:spacing w:val="-14"/>
          <w:lang w:val="el-GR"/>
        </w:rPr>
        <w:t xml:space="preserve"> </w:t>
      </w:r>
      <w:r w:rsidRPr="00D61706">
        <w:rPr>
          <w:lang w:val="el-GR"/>
        </w:rPr>
        <w:t>δράση</w:t>
      </w:r>
      <w:r w:rsidRPr="00D61706">
        <w:rPr>
          <w:spacing w:val="-13"/>
          <w:lang w:val="el-GR"/>
        </w:rPr>
        <w:t xml:space="preserve"> </w:t>
      </w:r>
      <w:r w:rsidRPr="00D61706">
        <w:rPr>
          <w:lang w:val="el-GR"/>
        </w:rPr>
        <w:t>για</w:t>
      </w:r>
      <w:r w:rsidRPr="00D61706">
        <w:rPr>
          <w:spacing w:val="-13"/>
          <w:lang w:val="el-GR"/>
        </w:rPr>
        <w:t xml:space="preserve"> </w:t>
      </w:r>
      <w:r w:rsidRPr="00D61706">
        <w:rPr>
          <w:lang w:val="el-GR"/>
        </w:rPr>
        <w:t>όλους</w:t>
      </w:r>
      <w:r w:rsidRPr="00D61706">
        <w:rPr>
          <w:spacing w:val="-11"/>
          <w:lang w:val="el-GR"/>
        </w:rPr>
        <w:t xml:space="preserve"> </w:t>
      </w:r>
      <w:r w:rsidRPr="00D61706">
        <w:rPr>
          <w:lang w:val="el-GR"/>
        </w:rPr>
        <w:t>τους</w:t>
      </w:r>
      <w:r w:rsidRPr="00D61706">
        <w:rPr>
          <w:spacing w:val="-14"/>
          <w:lang w:val="el-GR"/>
        </w:rPr>
        <w:t xml:space="preserve"> </w:t>
      </w:r>
      <w:r w:rsidRPr="00D61706">
        <w:rPr>
          <w:lang w:val="el-GR"/>
        </w:rPr>
        <w:t>ιούς</w:t>
      </w:r>
      <w:r w:rsidRPr="00D61706">
        <w:rPr>
          <w:spacing w:val="-12"/>
          <w:lang w:val="el-GR"/>
        </w:rPr>
        <w:t xml:space="preserve"> </w:t>
      </w:r>
      <w:r w:rsidRPr="00D61706">
        <w:rPr>
          <w:lang w:val="el-GR"/>
        </w:rPr>
        <w:t>(μη</w:t>
      </w:r>
      <w:r w:rsidRPr="00D61706">
        <w:rPr>
          <w:spacing w:val="-13"/>
          <w:lang w:val="el-GR"/>
        </w:rPr>
        <w:t xml:space="preserve"> </w:t>
      </w:r>
      <w:r w:rsidRPr="00D61706">
        <w:rPr>
          <w:lang w:val="el-GR"/>
        </w:rPr>
        <w:t>ειδικός</w:t>
      </w:r>
      <w:r w:rsidRPr="00D61706">
        <w:rPr>
          <w:spacing w:val="-13"/>
          <w:lang w:val="el-GR"/>
        </w:rPr>
        <w:t xml:space="preserve"> </w:t>
      </w:r>
      <w:r w:rsidRPr="00D61706">
        <w:rPr>
          <w:lang w:val="el-GR"/>
        </w:rPr>
        <w:t>αμυντικός</w:t>
      </w:r>
      <w:r w:rsidRPr="00D61706">
        <w:rPr>
          <w:spacing w:val="-13"/>
          <w:lang w:val="el-GR"/>
        </w:rPr>
        <w:t xml:space="preserve"> </w:t>
      </w:r>
      <w:r w:rsidRPr="00D61706">
        <w:rPr>
          <w:lang w:val="el-GR"/>
        </w:rPr>
        <w:t>μηχανισμός).</w:t>
      </w:r>
    </w:p>
    <w:p w14:paraId="0835B20D" w14:textId="77777777" w:rsidR="009D3C66" w:rsidRPr="00D61706" w:rsidRDefault="009D3C66">
      <w:pPr>
        <w:pStyle w:val="a3"/>
        <w:spacing w:before="11"/>
        <w:ind w:left="0"/>
        <w:jc w:val="left"/>
        <w:rPr>
          <w:sz w:val="33"/>
          <w:lang w:val="el-GR"/>
        </w:rPr>
      </w:pPr>
    </w:p>
    <w:p w14:paraId="0EFC6029" w14:textId="77777777" w:rsidR="009D3C66" w:rsidRPr="00D61706" w:rsidRDefault="00691848">
      <w:pPr>
        <w:pStyle w:val="1"/>
        <w:jc w:val="left"/>
        <w:rPr>
          <w:lang w:val="el-GR"/>
        </w:rPr>
      </w:pPr>
      <w:r w:rsidRPr="00D61706">
        <w:rPr>
          <w:lang w:val="el-GR"/>
        </w:rPr>
        <w:t>4.2</w:t>
      </w:r>
    </w:p>
    <w:p w14:paraId="0301CAA8" w14:textId="77777777" w:rsidR="009D3C66" w:rsidRPr="00D61706" w:rsidRDefault="00691848">
      <w:pPr>
        <w:pStyle w:val="a3"/>
        <w:spacing w:before="146"/>
        <w:jc w:val="left"/>
        <w:rPr>
          <w:lang w:val="el-GR"/>
        </w:rPr>
      </w:pPr>
      <w:r w:rsidRPr="00D61706">
        <w:rPr>
          <w:lang w:val="el-GR"/>
        </w:rPr>
        <w:t>α. Στο λιμναίο οικοσύστημα υπάρχουν 6 διαφορετικοί πληθυσμοί: 1. παρυδάτια πτηνά,</w:t>
      </w:r>
    </w:p>
    <w:p w14:paraId="76C846A0" w14:textId="77777777" w:rsidR="009D3C66" w:rsidRPr="00D61706" w:rsidRDefault="00691848">
      <w:pPr>
        <w:pStyle w:val="a3"/>
        <w:spacing w:before="147"/>
        <w:rPr>
          <w:lang w:val="el-GR"/>
        </w:rPr>
      </w:pPr>
      <w:r w:rsidRPr="00D61706">
        <w:rPr>
          <w:lang w:val="el-GR"/>
        </w:rPr>
        <w:t>2. βάρβοι, 3. τούρνες, 4. κάβουρες, 5. φύκη και 6. υδρόβια φυτά.</w:t>
      </w:r>
    </w:p>
    <w:p w14:paraId="7C4A5FC9" w14:textId="77777777" w:rsidR="009D3C66" w:rsidRPr="00D61706" w:rsidRDefault="00691848">
      <w:pPr>
        <w:pStyle w:val="a3"/>
        <w:spacing w:before="146" w:line="360" w:lineRule="auto"/>
        <w:ind w:right="150"/>
        <w:rPr>
          <w:lang w:val="el-GR"/>
        </w:rPr>
      </w:pPr>
      <w:r w:rsidRPr="00D61706">
        <w:rPr>
          <w:lang w:val="el-GR"/>
        </w:rPr>
        <w:t>β.</w:t>
      </w:r>
      <w:r w:rsidRPr="00D61706">
        <w:rPr>
          <w:spacing w:val="-12"/>
          <w:lang w:val="el-GR"/>
        </w:rPr>
        <w:t xml:space="preserve"> </w:t>
      </w:r>
      <w:r w:rsidRPr="00D61706">
        <w:rPr>
          <w:lang w:val="el-GR"/>
        </w:rPr>
        <w:t>Το</w:t>
      </w:r>
      <w:r w:rsidRPr="00D61706">
        <w:rPr>
          <w:spacing w:val="-10"/>
          <w:lang w:val="el-GR"/>
        </w:rPr>
        <w:t xml:space="preserve"> </w:t>
      </w:r>
      <w:r w:rsidRPr="00D61706">
        <w:rPr>
          <w:lang w:val="el-GR"/>
        </w:rPr>
        <w:t>λιμναίο</w:t>
      </w:r>
      <w:r w:rsidRPr="00D61706">
        <w:rPr>
          <w:spacing w:val="-10"/>
          <w:lang w:val="el-GR"/>
        </w:rPr>
        <w:t xml:space="preserve"> </w:t>
      </w:r>
      <w:r w:rsidRPr="00D61706">
        <w:rPr>
          <w:lang w:val="el-GR"/>
        </w:rPr>
        <w:t>οικοσύστημα</w:t>
      </w:r>
      <w:r w:rsidRPr="00D61706">
        <w:rPr>
          <w:spacing w:val="-10"/>
          <w:lang w:val="el-GR"/>
        </w:rPr>
        <w:t xml:space="preserve"> </w:t>
      </w:r>
      <w:r w:rsidRPr="00D61706">
        <w:rPr>
          <w:lang w:val="el-GR"/>
        </w:rPr>
        <w:t>είναι</w:t>
      </w:r>
      <w:r w:rsidRPr="00D61706">
        <w:rPr>
          <w:spacing w:val="-11"/>
          <w:lang w:val="el-GR"/>
        </w:rPr>
        <w:t xml:space="preserve"> </w:t>
      </w:r>
      <w:r w:rsidRPr="00D61706">
        <w:rPr>
          <w:lang w:val="el-GR"/>
        </w:rPr>
        <w:t>αυτότροφο</w:t>
      </w:r>
      <w:r w:rsidRPr="00D61706">
        <w:rPr>
          <w:spacing w:val="-10"/>
          <w:lang w:val="el-GR"/>
        </w:rPr>
        <w:t xml:space="preserve"> </w:t>
      </w:r>
      <w:r w:rsidRPr="00D61706">
        <w:rPr>
          <w:lang w:val="el-GR"/>
        </w:rPr>
        <w:t>γιατί</w:t>
      </w:r>
      <w:r w:rsidRPr="00D61706">
        <w:rPr>
          <w:spacing w:val="-12"/>
          <w:lang w:val="el-GR"/>
        </w:rPr>
        <w:t xml:space="preserve"> </w:t>
      </w:r>
      <w:r w:rsidRPr="00D61706">
        <w:rPr>
          <w:lang w:val="el-GR"/>
        </w:rPr>
        <w:t>εισάγει</w:t>
      </w:r>
      <w:r w:rsidRPr="00D61706">
        <w:rPr>
          <w:spacing w:val="-11"/>
          <w:lang w:val="el-GR"/>
        </w:rPr>
        <w:t xml:space="preserve"> </w:t>
      </w:r>
      <w:r w:rsidRPr="00D61706">
        <w:rPr>
          <w:lang w:val="el-GR"/>
        </w:rPr>
        <w:t>την</w:t>
      </w:r>
      <w:r w:rsidRPr="00D61706">
        <w:rPr>
          <w:spacing w:val="-13"/>
          <w:lang w:val="el-GR"/>
        </w:rPr>
        <w:t xml:space="preserve"> </w:t>
      </w:r>
      <w:r w:rsidRPr="00D61706">
        <w:rPr>
          <w:lang w:val="el-GR"/>
        </w:rPr>
        <w:t>ενέργεια</w:t>
      </w:r>
      <w:r w:rsidRPr="00D61706">
        <w:rPr>
          <w:spacing w:val="-10"/>
          <w:lang w:val="el-GR"/>
        </w:rPr>
        <w:t xml:space="preserve"> </w:t>
      </w:r>
      <w:r w:rsidRPr="00D61706">
        <w:rPr>
          <w:lang w:val="el-GR"/>
        </w:rPr>
        <w:t>που</w:t>
      </w:r>
      <w:r w:rsidRPr="00D61706">
        <w:rPr>
          <w:spacing w:val="-10"/>
          <w:lang w:val="el-GR"/>
        </w:rPr>
        <w:t xml:space="preserve"> </w:t>
      </w:r>
      <w:r w:rsidRPr="00D61706">
        <w:rPr>
          <w:lang w:val="el-GR"/>
        </w:rPr>
        <w:t>είναι</w:t>
      </w:r>
      <w:r w:rsidRPr="00D61706">
        <w:rPr>
          <w:spacing w:val="-12"/>
          <w:lang w:val="el-GR"/>
        </w:rPr>
        <w:t xml:space="preserve"> </w:t>
      </w:r>
      <w:r w:rsidRPr="00D61706">
        <w:rPr>
          <w:lang w:val="el-GR"/>
        </w:rPr>
        <w:t>απαραίτητη για τη διατήρηση της δομής του (με δεδομένο ότι η λίμνη είναι αβαθής) με τη μορφή της ηλιακής ακτινοβολίας. Οι αβιοτικοί παράγοντες του οικοσυστήματος που υποδεικνύονται είναι ο ήλιος, το νερό της λίμνης, το οξυγόνο, τα υπολείμματα των οργ</w:t>
      </w:r>
      <w:r w:rsidRPr="00D61706">
        <w:rPr>
          <w:lang w:val="el-GR"/>
        </w:rPr>
        <w:t>ανισμών και το διοξείδιο του άνθρακα.</w:t>
      </w:r>
    </w:p>
    <w:p w14:paraId="3E09CBAA" w14:textId="77777777" w:rsidR="009D3C66" w:rsidRPr="00D61706" w:rsidRDefault="00691848">
      <w:pPr>
        <w:pStyle w:val="1"/>
        <w:spacing w:before="26"/>
        <w:ind w:left="100"/>
        <w:jc w:val="left"/>
        <w:rPr>
          <w:lang w:val="el-GR"/>
        </w:rPr>
      </w:pPr>
      <w:bookmarkStart w:id="98" w:name="17811"/>
      <w:bookmarkEnd w:id="98"/>
      <w:r w:rsidRPr="00D61706">
        <w:rPr>
          <w:lang w:val="el-GR"/>
        </w:rPr>
        <w:t>ΘΕΜΑ 4</w:t>
      </w:r>
    </w:p>
    <w:p w14:paraId="18D70A6F" w14:textId="77777777" w:rsidR="009D3C66" w:rsidRPr="00D61706" w:rsidRDefault="00691848">
      <w:pPr>
        <w:tabs>
          <w:tab w:val="left" w:pos="8774"/>
        </w:tabs>
        <w:spacing w:before="146" w:line="360" w:lineRule="auto"/>
        <w:ind w:left="100" w:right="117"/>
        <w:rPr>
          <w:sz w:val="24"/>
          <w:lang w:val="el-GR"/>
        </w:rPr>
      </w:pPr>
      <w:r w:rsidRPr="00D61706">
        <w:rPr>
          <w:b/>
          <w:sz w:val="24"/>
          <w:lang w:val="el-GR"/>
        </w:rPr>
        <w:t xml:space="preserve">4.1   Μεταξύ  των  ουσιών  που  χρησιμοποιούμε   για  την  εξασφάλιση </w:t>
      </w:r>
      <w:r w:rsidRPr="00D61706">
        <w:rPr>
          <w:b/>
          <w:spacing w:val="30"/>
          <w:sz w:val="24"/>
          <w:lang w:val="el-GR"/>
        </w:rPr>
        <w:t xml:space="preserve"> </w:t>
      </w:r>
      <w:r w:rsidRPr="00D61706">
        <w:rPr>
          <w:b/>
          <w:sz w:val="24"/>
          <w:lang w:val="el-GR"/>
        </w:rPr>
        <w:t xml:space="preserve">της </w:t>
      </w:r>
      <w:r w:rsidRPr="00D61706">
        <w:rPr>
          <w:b/>
          <w:spacing w:val="17"/>
          <w:sz w:val="24"/>
          <w:lang w:val="el-GR"/>
        </w:rPr>
        <w:t xml:space="preserve"> </w:t>
      </w:r>
      <w:r w:rsidRPr="00D61706">
        <w:rPr>
          <w:b/>
          <w:sz w:val="24"/>
          <w:lang w:val="el-GR"/>
        </w:rPr>
        <w:t>υγείας</w:t>
      </w:r>
      <w:r w:rsidRPr="00D61706">
        <w:rPr>
          <w:b/>
          <w:sz w:val="24"/>
          <w:lang w:val="el-GR"/>
        </w:rPr>
        <w:tab/>
      </w:r>
      <w:r w:rsidRPr="00D61706">
        <w:rPr>
          <w:b/>
          <w:spacing w:val="-7"/>
          <w:sz w:val="24"/>
          <w:lang w:val="el-GR"/>
        </w:rPr>
        <w:t xml:space="preserve">του </w:t>
      </w:r>
      <w:r w:rsidRPr="00D61706">
        <w:rPr>
          <w:b/>
          <w:sz w:val="24"/>
          <w:lang w:val="el-GR"/>
        </w:rPr>
        <w:t xml:space="preserve">ανθρώπου έναντι των μολύνσεων περιλαμβάνονται </w:t>
      </w:r>
      <w:r>
        <w:rPr>
          <w:b/>
          <w:sz w:val="24"/>
        </w:rPr>
        <w:t>i</w:t>
      </w:r>
      <w:r w:rsidRPr="00D61706">
        <w:rPr>
          <w:b/>
          <w:sz w:val="24"/>
          <w:lang w:val="el-GR"/>
        </w:rPr>
        <w:t xml:space="preserve">. τα εμβόλια και </w:t>
      </w:r>
      <w:r>
        <w:rPr>
          <w:b/>
          <w:sz w:val="24"/>
        </w:rPr>
        <w:t>ii</w:t>
      </w:r>
      <w:r w:rsidRPr="00D61706">
        <w:rPr>
          <w:b/>
          <w:sz w:val="24"/>
          <w:lang w:val="el-GR"/>
        </w:rPr>
        <w:t xml:space="preserve">. τα αντιβιοτικά. </w:t>
      </w:r>
      <w:r w:rsidRPr="00D61706">
        <w:rPr>
          <w:sz w:val="24"/>
          <w:lang w:val="el-GR"/>
        </w:rPr>
        <w:t>α. Να αναφέρετε ποια ή ποι</w:t>
      </w:r>
      <w:r w:rsidRPr="00D61706">
        <w:rPr>
          <w:sz w:val="24"/>
          <w:lang w:val="el-GR"/>
        </w:rPr>
        <w:t>ες από τις ουσίες αυτές συμβάλλει / συμβάλλουν στην αντιμετώπιση των παθογόνων μικροοργανισμών μετά τη μόλυνση (μονάδες 3) και να γράψετε από ποιους οργανισμούς παράγονται (μονάδες</w:t>
      </w:r>
      <w:r w:rsidRPr="00D61706">
        <w:rPr>
          <w:spacing w:val="-4"/>
          <w:sz w:val="24"/>
          <w:lang w:val="el-GR"/>
        </w:rPr>
        <w:t xml:space="preserve"> </w:t>
      </w:r>
      <w:r w:rsidRPr="00D61706">
        <w:rPr>
          <w:sz w:val="24"/>
          <w:lang w:val="el-GR"/>
        </w:rPr>
        <w:t>3).</w:t>
      </w:r>
    </w:p>
    <w:p w14:paraId="0CB7F75B" w14:textId="77777777" w:rsidR="009D3C66" w:rsidRPr="00D61706" w:rsidRDefault="00691848">
      <w:pPr>
        <w:pStyle w:val="a3"/>
        <w:spacing w:before="1" w:line="360" w:lineRule="auto"/>
        <w:ind w:left="100"/>
        <w:jc w:val="left"/>
        <w:rPr>
          <w:lang w:val="el-GR"/>
        </w:rPr>
      </w:pPr>
      <w:r w:rsidRPr="00D61706">
        <w:rPr>
          <w:lang w:val="el-GR"/>
        </w:rPr>
        <w:t>β. Να εξηγήσετε ποια ή ποιες από τις ουσίες αυτές συμβάλλει / συμβάλλου</w:t>
      </w:r>
      <w:r w:rsidRPr="00D61706">
        <w:rPr>
          <w:lang w:val="el-GR"/>
        </w:rPr>
        <w:t>ν στην πρόληψη από σοβαρή νόσηση (μονάδες 6).</w:t>
      </w:r>
    </w:p>
    <w:p w14:paraId="089905ED" w14:textId="77777777" w:rsidR="009D3C66" w:rsidRPr="00D61706" w:rsidRDefault="00691848">
      <w:pPr>
        <w:pStyle w:val="1"/>
        <w:ind w:left="7903"/>
        <w:rPr>
          <w:lang w:val="el-GR"/>
        </w:rPr>
      </w:pPr>
      <w:r w:rsidRPr="00D61706">
        <w:rPr>
          <w:lang w:val="el-GR"/>
        </w:rPr>
        <w:t>Μονάδες 12</w:t>
      </w:r>
    </w:p>
    <w:p w14:paraId="7184FA7C" w14:textId="77777777" w:rsidR="009D3C66" w:rsidRPr="00D61706" w:rsidRDefault="00691848">
      <w:pPr>
        <w:spacing w:before="147" w:line="360" w:lineRule="auto"/>
        <w:ind w:left="100" w:right="114"/>
        <w:jc w:val="both"/>
        <w:rPr>
          <w:b/>
          <w:sz w:val="24"/>
          <w:lang w:val="el-GR"/>
        </w:rPr>
      </w:pPr>
      <w:r w:rsidRPr="00D61706">
        <w:rPr>
          <w:b/>
          <w:sz w:val="24"/>
          <w:lang w:val="el-GR"/>
        </w:rPr>
        <w:t xml:space="preserve">4.2. Σε ένα χερσαίο οικοσύστημα υπάρχουν κάμπιες, κουκουβάγιες (τρέφονται από κοτσύφια), ποώδη φυτά, κοτσύφια (τρέφονται από κάμπιες). Οι οργανισμοί που </w:t>
      </w:r>
      <w:r w:rsidRPr="00D61706">
        <w:rPr>
          <w:b/>
          <w:sz w:val="24"/>
          <w:lang w:val="el-GR"/>
        </w:rPr>
        <w:lastRenderedPageBreak/>
        <w:t>αναφέρονται</w:t>
      </w:r>
      <w:r w:rsidRPr="00D61706">
        <w:rPr>
          <w:b/>
          <w:spacing w:val="-7"/>
          <w:sz w:val="24"/>
          <w:lang w:val="el-GR"/>
        </w:rPr>
        <w:t xml:space="preserve"> </w:t>
      </w:r>
      <w:r w:rsidRPr="00D61706">
        <w:rPr>
          <w:b/>
          <w:sz w:val="24"/>
          <w:lang w:val="el-GR"/>
        </w:rPr>
        <w:t>εντάσσονται</w:t>
      </w:r>
      <w:r w:rsidRPr="00D61706">
        <w:rPr>
          <w:b/>
          <w:spacing w:val="-7"/>
          <w:sz w:val="24"/>
          <w:lang w:val="el-GR"/>
        </w:rPr>
        <w:t xml:space="preserve"> </w:t>
      </w:r>
      <w:r w:rsidRPr="00D61706">
        <w:rPr>
          <w:b/>
          <w:sz w:val="24"/>
          <w:lang w:val="el-GR"/>
        </w:rPr>
        <w:t>σε</w:t>
      </w:r>
      <w:r w:rsidRPr="00D61706">
        <w:rPr>
          <w:b/>
          <w:spacing w:val="-7"/>
          <w:sz w:val="24"/>
          <w:lang w:val="el-GR"/>
        </w:rPr>
        <w:t xml:space="preserve"> </w:t>
      </w:r>
      <w:r w:rsidRPr="00D61706">
        <w:rPr>
          <w:b/>
          <w:sz w:val="24"/>
          <w:lang w:val="el-GR"/>
        </w:rPr>
        <w:t>μια</w:t>
      </w:r>
      <w:r w:rsidRPr="00D61706">
        <w:rPr>
          <w:b/>
          <w:spacing w:val="-8"/>
          <w:sz w:val="24"/>
          <w:lang w:val="el-GR"/>
        </w:rPr>
        <w:t xml:space="preserve"> </w:t>
      </w:r>
      <w:r w:rsidRPr="00D61706">
        <w:rPr>
          <w:b/>
          <w:sz w:val="24"/>
          <w:lang w:val="el-GR"/>
        </w:rPr>
        <w:t>τροφική</w:t>
      </w:r>
      <w:r w:rsidRPr="00D61706">
        <w:rPr>
          <w:b/>
          <w:spacing w:val="-7"/>
          <w:sz w:val="24"/>
          <w:lang w:val="el-GR"/>
        </w:rPr>
        <w:t xml:space="preserve"> </w:t>
      </w:r>
      <w:r w:rsidRPr="00D61706">
        <w:rPr>
          <w:b/>
          <w:sz w:val="24"/>
          <w:lang w:val="el-GR"/>
        </w:rPr>
        <w:t>αλυσίδα.</w:t>
      </w:r>
      <w:r w:rsidRPr="00D61706">
        <w:rPr>
          <w:b/>
          <w:spacing w:val="-5"/>
          <w:sz w:val="24"/>
          <w:lang w:val="el-GR"/>
        </w:rPr>
        <w:t xml:space="preserve"> </w:t>
      </w:r>
      <w:r w:rsidRPr="00D61706">
        <w:rPr>
          <w:b/>
          <w:sz w:val="24"/>
          <w:lang w:val="el-GR"/>
        </w:rPr>
        <w:t>Η</w:t>
      </w:r>
      <w:r w:rsidRPr="00D61706">
        <w:rPr>
          <w:b/>
          <w:spacing w:val="-8"/>
          <w:sz w:val="24"/>
          <w:lang w:val="el-GR"/>
        </w:rPr>
        <w:t xml:space="preserve"> </w:t>
      </w:r>
      <w:r w:rsidRPr="00D61706">
        <w:rPr>
          <w:b/>
          <w:sz w:val="24"/>
          <w:lang w:val="el-GR"/>
        </w:rPr>
        <w:t>βιομάζα</w:t>
      </w:r>
      <w:r w:rsidRPr="00D61706">
        <w:rPr>
          <w:b/>
          <w:spacing w:val="-8"/>
          <w:sz w:val="24"/>
          <w:lang w:val="el-GR"/>
        </w:rPr>
        <w:t xml:space="preserve"> </w:t>
      </w:r>
      <w:r w:rsidRPr="00D61706">
        <w:rPr>
          <w:b/>
          <w:sz w:val="24"/>
          <w:lang w:val="el-GR"/>
        </w:rPr>
        <w:t>των</w:t>
      </w:r>
      <w:r w:rsidRPr="00D61706">
        <w:rPr>
          <w:b/>
          <w:spacing w:val="-6"/>
          <w:sz w:val="24"/>
          <w:lang w:val="el-GR"/>
        </w:rPr>
        <w:t xml:space="preserve"> </w:t>
      </w:r>
      <w:r w:rsidRPr="00D61706">
        <w:rPr>
          <w:b/>
          <w:sz w:val="24"/>
          <w:lang w:val="el-GR"/>
        </w:rPr>
        <w:t>κοτσυφιών</w:t>
      </w:r>
      <w:r w:rsidRPr="00D61706">
        <w:rPr>
          <w:b/>
          <w:spacing w:val="-7"/>
          <w:sz w:val="24"/>
          <w:lang w:val="el-GR"/>
        </w:rPr>
        <w:t xml:space="preserve"> </w:t>
      </w:r>
      <w:r w:rsidRPr="00D61706">
        <w:rPr>
          <w:b/>
          <w:sz w:val="24"/>
          <w:lang w:val="el-GR"/>
        </w:rPr>
        <w:t>είναι</w:t>
      </w:r>
      <w:r w:rsidRPr="00D61706">
        <w:rPr>
          <w:b/>
          <w:spacing w:val="-9"/>
          <w:sz w:val="24"/>
          <w:lang w:val="el-GR"/>
        </w:rPr>
        <w:t xml:space="preserve"> </w:t>
      </w:r>
      <w:r w:rsidRPr="00D61706">
        <w:rPr>
          <w:b/>
          <w:sz w:val="24"/>
          <w:lang w:val="el-GR"/>
        </w:rPr>
        <w:t>40</w:t>
      </w:r>
      <w:r w:rsidRPr="00D61706">
        <w:rPr>
          <w:b/>
          <w:spacing w:val="-8"/>
          <w:sz w:val="24"/>
          <w:lang w:val="el-GR"/>
        </w:rPr>
        <w:t xml:space="preserve"> </w:t>
      </w:r>
      <w:r>
        <w:rPr>
          <w:b/>
          <w:sz w:val="24"/>
        </w:rPr>
        <w:t>Kg</w:t>
      </w:r>
      <w:r w:rsidRPr="00D61706">
        <w:rPr>
          <w:b/>
          <w:sz w:val="24"/>
          <w:lang w:val="el-GR"/>
        </w:rPr>
        <w:t xml:space="preserve"> και κάθε ομάδα καταναλωτών τρέφεται αποκλειστικά από οργανισμούς της αμέσως προηγούμενης ομάδας.</w:t>
      </w:r>
    </w:p>
    <w:p w14:paraId="158A5964" w14:textId="77777777" w:rsidR="009D3C66" w:rsidRPr="00D61706" w:rsidRDefault="00691848">
      <w:pPr>
        <w:pStyle w:val="a3"/>
        <w:spacing w:line="360" w:lineRule="auto"/>
        <w:ind w:left="100" w:right="124"/>
        <w:rPr>
          <w:lang w:val="el-GR"/>
        </w:rPr>
      </w:pPr>
      <w:r w:rsidRPr="00D61706">
        <w:rPr>
          <w:lang w:val="el-GR"/>
        </w:rPr>
        <w:t>α. Να σχεδιάσετε την τροφική αλυσίδα για την απεικόνιση αυτής της τροφικής αλληλεξάρτησης (μονάδες 4) και να αναφέρετε την τάξη καταναλωτών στην οποία ανήκο</w:t>
      </w:r>
      <w:r w:rsidRPr="00D61706">
        <w:rPr>
          <w:lang w:val="el-GR"/>
        </w:rPr>
        <w:t>υν οι κάμπιες (μονάδες 2).</w:t>
      </w:r>
    </w:p>
    <w:p w14:paraId="77940BFE" w14:textId="77777777" w:rsidR="009D3C66" w:rsidRPr="00D61706" w:rsidRDefault="00691848">
      <w:pPr>
        <w:pStyle w:val="a3"/>
        <w:spacing w:line="360" w:lineRule="auto"/>
        <w:ind w:left="100" w:right="124"/>
        <w:rPr>
          <w:lang w:val="el-GR"/>
        </w:rPr>
      </w:pPr>
      <w:r w:rsidRPr="00D61706">
        <w:rPr>
          <w:lang w:val="el-GR"/>
        </w:rPr>
        <w:t>β. Να υπολογίσετε τη βιομάζα κάθε ομάδας οργανισμών της τροφικής αλυσίδας (μονάδες 3). Να αιτιολογήσετε την απάντησή σας (μονάδες 4).</w:t>
      </w:r>
    </w:p>
    <w:p w14:paraId="059D1819" w14:textId="77777777" w:rsidR="009D3C66" w:rsidRPr="00D61706" w:rsidRDefault="00691848">
      <w:pPr>
        <w:pStyle w:val="1"/>
        <w:ind w:left="0" w:right="115"/>
        <w:jc w:val="right"/>
        <w:rPr>
          <w:lang w:val="el-GR"/>
        </w:rPr>
      </w:pPr>
      <w:r w:rsidRPr="00D61706">
        <w:rPr>
          <w:lang w:val="el-GR"/>
        </w:rPr>
        <w:t>Μονάδες 13</w:t>
      </w:r>
    </w:p>
    <w:p w14:paraId="2A4016D5" w14:textId="77777777" w:rsidR="009D3C66" w:rsidRPr="00D61706" w:rsidRDefault="00691848">
      <w:pPr>
        <w:spacing w:before="26"/>
        <w:ind w:left="100"/>
        <w:rPr>
          <w:b/>
          <w:sz w:val="24"/>
          <w:lang w:val="el-GR"/>
        </w:rPr>
      </w:pPr>
      <w:bookmarkStart w:id="99" w:name="17811_SOLUTION"/>
      <w:bookmarkEnd w:id="99"/>
      <w:r w:rsidRPr="00D61706">
        <w:rPr>
          <w:b/>
          <w:sz w:val="24"/>
          <w:lang w:val="el-GR"/>
        </w:rPr>
        <w:t>4.1.</w:t>
      </w:r>
    </w:p>
    <w:p w14:paraId="77B8B43B" w14:textId="77777777" w:rsidR="009D3C66" w:rsidRPr="00D61706" w:rsidRDefault="00691848">
      <w:pPr>
        <w:pStyle w:val="a3"/>
        <w:spacing w:before="146" w:line="360" w:lineRule="auto"/>
        <w:ind w:left="100" w:right="119"/>
        <w:rPr>
          <w:lang w:val="el-GR"/>
        </w:rPr>
      </w:pPr>
      <w:r w:rsidRPr="00D61706">
        <w:rPr>
          <w:lang w:val="el-GR"/>
        </w:rPr>
        <w:t>α. Σήμερα η αντιμετώπιση των βακτηριακών, κυρίως, λοιμώξεων στηρί</w:t>
      </w:r>
      <w:r w:rsidRPr="00D61706">
        <w:rPr>
          <w:lang w:val="el-GR"/>
        </w:rPr>
        <w:t>ζεται σε μεγάλο βαθμό στα αντιβιοτικά. Τα αντιβιοτικά είναι χημικές ουσίες με αντιμικροβιακή δράση που παράγονται από βακτήρια, μύκητες και φυτά.</w:t>
      </w:r>
    </w:p>
    <w:p w14:paraId="03E726E3" w14:textId="77777777" w:rsidR="009D3C66" w:rsidRPr="00D61706" w:rsidRDefault="00691848">
      <w:pPr>
        <w:pStyle w:val="a3"/>
        <w:spacing w:line="360" w:lineRule="auto"/>
        <w:ind w:left="100" w:right="116"/>
        <w:rPr>
          <w:lang w:val="el-GR"/>
        </w:rPr>
      </w:pPr>
      <w:r w:rsidRPr="00D61706">
        <w:rPr>
          <w:lang w:val="el-GR"/>
        </w:rPr>
        <w:t>β. Τα εμβόλια όπως θα έκανε και ο ίδιος ο μικροοργανισμός, ενεργοποιούν τον ανοσοβιολογικό μηχανισμό, για να π</w:t>
      </w:r>
      <w:r w:rsidRPr="00D61706">
        <w:rPr>
          <w:lang w:val="el-GR"/>
        </w:rPr>
        <w:t>αραγάγει αντισώματα και κύτταρα μνήμης έναντι του συγκεκριμένου μικροοργανισμού. Έτσι αποτελούν τρόπο πρόληψης από σοβαρή λοίμωξη, καθώς ο οργανισμός θα αντιδράσει σε πιθανή έκθεση στον μικροοργανισμό, με δευτερογενή ανοσοβιολογική απόκριση.</w:t>
      </w:r>
    </w:p>
    <w:p w14:paraId="55CB71DC" w14:textId="77777777" w:rsidR="009D3C66" w:rsidRPr="00D61706" w:rsidRDefault="00691848">
      <w:pPr>
        <w:pStyle w:val="1"/>
        <w:spacing w:before="200"/>
        <w:ind w:left="155"/>
        <w:jc w:val="left"/>
        <w:rPr>
          <w:lang w:val="el-GR"/>
        </w:rPr>
      </w:pPr>
      <w:r w:rsidRPr="00D61706">
        <w:rPr>
          <w:lang w:val="el-GR"/>
        </w:rPr>
        <w:t>4.2.</w:t>
      </w:r>
    </w:p>
    <w:p w14:paraId="78DBE2E1" w14:textId="77777777" w:rsidR="009D3C66" w:rsidRPr="00D61706" w:rsidRDefault="00691848">
      <w:pPr>
        <w:pStyle w:val="a3"/>
        <w:spacing w:before="147" w:line="357" w:lineRule="auto"/>
        <w:ind w:left="100" w:right="823"/>
        <w:jc w:val="left"/>
        <w:rPr>
          <w:lang w:val="el-GR"/>
        </w:rPr>
      </w:pPr>
      <w:r w:rsidRPr="00D61706">
        <w:rPr>
          <w:lang w:val="el-GR"/>
        </w:rPr>
        <w:t>α. Η τροφ</w:t>
      </w:r>
      <w:r w:rsidRPr="00D61706">
        <w:rPr>
          <w:lang w:val="el-GR"/>
        </w:rPr>
        <w:t>ική αλυσίδα είναι: ποώδη φυτά → κάμπια → κοτσύφια → κουκουβάγιες. Οι κάμπιες ανήκουν στους καταναλωτές 1</w:t>
      </w:r>
      <w:r w:rsidRPr="00D61706">
        <w:rPr>
          <w:position w:val="8"/>
          <w:sz w:val="16"/>
          <w:lang w:val="el-GR"/>
        </w:rPr>
        <w:t xml:space="preserve">ης </w:t>
      </w:r>
      <w:r w:rsidRPr="00D61706">
        <w:rPr>
          <w:lang w:val="el-GR"/>
        </w:rPr>
        <w:t>τάξης.</w:t>
      </w:r>
    </w:p>
    <w:p w14:paraId="269BC967" w14:textId="77777777" w:rsidR="009D3C66" w:rsidRPr="00D61706" w:rsidRDefault="00691848">
      <w:pPr>
        <w:pStyle w:val="a3"/>
        <w:spacing w:before="4" w:line="360" w:lineRule="auto"/>
        <w:ind w:left="100" w:right="114"/>
        <w:rPr>
          <w:lang w:val="el-GR"/>
        </w:rPr>
      </w:pPr>
      <w:r w:rsidRPr="00D61706">
        <w:rPr>
          <w:lang w:val="el-GR"/>
        </w:rPr>
        <w:t xml:space="preserve">β. </w:t>
      </w:r>
      <w:r>
        <w:t>H</w:t>
      </w:r>
      <w:r w:rsidRPr="00D61706">
        <w:rPr>
          <w:lang w:val="el-GR"/>
        </w:rPr>
        <w:t xml:space="preserve"> βιομάζα στα ποώδη φυτά είναι: 4000 </w:t>
      </w:r>
      <w:r>
        <w:t>Kg</w:t>
      </w:r>
      <w:r w:rsidRPr="00D61706">
        <w:rPr>
          <w:lang w:val="el-GR"/>
        </w:rPr>
        <w:t xml:space="preserve">, στις κάμπιες 400 </w:t>
      </w:r>
      <w:r>
        <w:t>Kg</w:t>
      </w:r>
      <w:r w:rsidRPr="00D61706">
        <w:rPr>
          <w:lang w:val="el-GR"/>
        </w:rPr>
        <w:t xml:space="preserve">, στις κουκουβάγιες 4 </w:t>
      </w:r>
      <w:r>
        <w:t>Kg</w:t>
      </w:r>
      <w:r w:rsidRPr="00D61706">
        <w:rPr>
          <w:lang w:val="el-GR"/>
        </w:rPr>
        <w:t>. Έχει υπολογιστεί ότι μόνο το 10% περίπου της ενέργεια</w:t>
      </w:r>
      <w:r w:rsidRPr="00D61706">
        <w:rPr>
          <w:lang w:val="el-GR"/>
        </w:rPr>
        <w:t>ς ενός τροφικού επιπέδου περνάει στο επόμενο, καθώς το 90% της ενέργειας χάνεται</w:t>
      </w:r>
      <w:r w:rsidRPr="00D61706">
        <w:rPr>
          <w:rFonts w:ascii="Verdana" w:hAnsi="Verdana"/>
          <w:sz w:val="21"/>
          <w:lang w:val="el-GR"/>
        </w:rPr>
        <w:t xml:space="preserve">. </w:t>
      </w:r>
      <w:r w:rsidRPr="00D61706">
        <w:rPr>
          <w:lang w:val="el-GR"/>
        </w:rPr>
        <w:t>Σε γενικές γραμμές, η ίδια πτωτική</w:t>
      </w:r>
      <w:r w:rsidRPr="00D61706">
        <w:rPr>
          <w:spacing w:val="-39"/>
          <w:lang w:val="el-GR"/>
        </w:rPr>
        <w:t xml:space="preserve"> </w:t>
      </w:r>
      <w:r w:rsidRPr="00D61706">
        <w:rPr>
          <w:lang w:val="el-GR"/>
        </w:rPr>
        <w:t xml:space="preserve">τάση (της τάξης του 90%) που παρουσιάζεται στις τροφικές πυραμίδες ενέργειας εμφανίζεται και στις τροφικές πυραμίδες βιομάζας, καθώς, όταν </w:t>
      </w:r>
      <w:r w:rsidRPr="00D61706">
        <w:rPr>
          <w:lang w:val="el-GR"/>
        </w:rPr>
        <w:t>μειώνεται η ενέργεια που προσλαμβάνει κάθε τροφικό επίπεδο από το προηγούμενό του, είναι λογικό να μειώνεται και η ποσότητα της</w:t>
      </w:r>
      <w:r w:rsidRPr="00D61706">
        <w:rPr>
          <w:spacing w:val="-4"/>
          <w:lang w:val="el-GR"/>
        </w:rPr>
        <w:t xml:space="preserve"> </w:t>
      </w:r>
      <w:r w:rsidRPr="00D61706">
        <w:rPr>
          <w:lang w:val="el-GR"/>
        </w:rPr>
        <w:t>οργανικής</w:t>
      </w:r>
      <w:r w:rsidRPr="00D61706">
        <w:rPr>
          <w:spacing w:val="-3"/>
          <w:lang w:val="el-GR"/>
        </w:rPr>
        <w:t xml:space="preserve"> </w:t>
      </w:r>
      <w:r w:rsidRPr="00D61706">
        <w:rPr>
          <w:lang w:val="el-GR"/>
        </w:rPr>
        <w:t>ύλης</w:t>
      </w:r>
      <w:r w:rsidRPr="00D61706">
        <w:rPr>
          <w:spacing w:val="-4"/>
          <w:lang w:val="el-GR"/>
        </w:rPr>
        <w:t xml:space="preserve"> </w:t>
      </w:r>
      <w:r w:rsidRPr="00D61706">
        <w:rPr>
          <w:lang w:val="el-GR"/>
        </w:rPr>
        <w:t>που</w:t>
      </w:r>
      <w:r w:rsidRPr="00D61706">
        <w:rPr>
          <w:spacing w:val="-6"/>
          <w:lang w:val="el-GR"/>
        </w:rPr>
        <w:t xml:space="preserve"> </w:t>
      </w:r>
      <w:r w:rsidRPr="00D61706">
        <w:rPr>
          <w:lang w:val="el-GR"/>
        </w:rPr>
        <w:t>μπορούν</w:t>
      </w:r>
      <w:r w:rsidRPr="00D61706">
        <w:rPr>
          <w:spacing w:val="-4"/>
          <w:lang w:val="el-GR"/>
        </w:rPr>
        <w:t xml:space="preserve"> </w:t>
      </w:r>
      <w:r w:rsidRPr="00D61706">
        <w:rPr>
          <w:lang w:val="el-GR"/>
        </w:rPr>
        <w:t>να</w:t>
      </w:r>
      <w:r w:rsidRPr="00D61706">
        <w:rPr>
          <w:spacing w:val="-2"/>
          <w:lang w:val="el-GR"/>
        </w:rPr>
        <w:t xml:space="preserve"> </w:t>
      </w:r>
      <w:r w:rsidRPr="00D61706">
        <w:rPr>
          <w:lang w:val="el-GR"/>
        </w:rPr>
        <w:t>συνθέσουν</w:t>
      </w:r>
      <w:r w:rsidRPr="00D61706">
        <w:rPr>
          <w:spacing w:val="-6"/>
          <w:lang w:val="el-GR"/>
        </w:rPr>
        <w:t xml:space="preserve"> </w:t>
      </w:r>
      <w:r w:rsidRPr="00D61706">
        <w:rPr>
          <w:lang w:val="el-GR"/>
        </w:rPr>
        <w:t>οι</w:t>
      </w:r>
      <w:r w:rsidRPr="00D61706">
        <w:rPr>
          <w:spacing w:val="-3"/>
          <w:lang w:val="el-GR"/>
        </w:rPr>
        <w:t xml:space="preserve"> </w:t>
      </w:r>
      <w:r w:rsidRPr="00D61706">
        <w:rPr>
          <w:lang w:val="el-GR"/>
        </w:rPr>
        <w:t>οργανισμοί</w:t>
      </w:r>
      <w:r w:rsidRPr="00D61706">
        <w:rPr>
          <w:spacing w:val="-4"/>
          <w:lang w:val="el-GR"/>
        </w:rPr>
        <w:t xml:space="preserve"> </w:t>
      </w:r>
      <w:r w:rsidRPr="00D61706">
        <w:rPr>
          <w:lang w:val="el-GR"/>
        </w:rPr>
        <w:t>του</w:t>
      </w:r>
      <w:r w:rsidRPr="00D61706">
        <w:rPr>
          <w:spacing w:val="-6"/>
          <w:lang w:val="el-GR"/>
        </w:rPr>
        <w:t xml:space="preserve"> </w:t>
      </w:r>
      <w:r w:rsidRPr="00D61706">
        <w:rPr>
          <w:lang w:val="el-GR"/>
        </w:rPr>
        <w:t>και</w:t>
      </w:r>
      <w:r w:rsidRPr="00D61706">
        <w:rPr>
          <w:spacing w:val="-5"/>
          <w:lang w:val="el-GR"/>
        </w:rPr>
        <w:t xml:space="preserve"> </w:t>
      </w:r>
      <w:r w:rsidRPr="00D61706">
        <w:rPr>
          <w:lang w:val="el-GR"/>
        </w:rPr>
        <w:t>συνεπώς</w:t>
      </w:r>
      <w:r w:rsidRPr="00D61706">
        <w:rPr>
          <w:spacing w:val="-3"/>
          <w:lang w:val="el-GR"/>
        </w:rPr>
        <w:t xml:space="preserve"> </w:t>
      </w:r>
      <w:r w:rsidRPr="00D61706">
        <w:rPr>
          <w:lang w:val="el-GR"/>
        </w:rPr>
        <w:t>μειώνεται</w:t>
      </w:r>
      <w:r w:rsidRPr="00D61706">
        <w:rPr>
          <w:spacing w:val="-7"/>
          <w:lang w:val="el-GR"/>
        </w:rPr>
        <w:t xml:space="preserve"> </w:t>
      </w:r>
      <w:r w:rsidRPr="00D61706">
        <w:rPr>
          <w:lang w:val="el-GR"/>
        </w:rPr>
        <w:t>η βιομάζα του.</w:t>
      </w:r>
    </w:p>
    <w:p w14:paraId="418A2B0A" w14:textId="77777777" w:rsidR="009D3C66" w:rsidRPr="00D61706" w:rsidRDefault="009D3C66">
      <w:pPr>
        <w:spacing w:line="360" w:lineRule="auto"/>
        <w:rPr>
          <w:lang w:val="el-GR"/>
        </w:rPr>
        <w:sectPr w:rsidR="009D3C66" w:rsidRPr="00D61706">
          <w:pgSz w:w="11910" w:h="16840"/>
          <w:pgMar w:top="1400" w:right="1320" w:bottom="280" w:left="1340" w:header="720" w:footer="720" w:gutter="0"/>
          <w:cols w:space="720"/>
        </w:sectPr>
      </w:pPr>
    </w:p>
    <w:p w14:paraId="6CA2086E" w14:textId="77777777" w:rsidR="009D3C66" w:rsidRPr="00D61706" w:rsidRDefault="00691848">
      <w:pPr>
        <w:pStyle w:val="1"/>
        <w:spacing w:before="26"/>
        <w:ind w:left="100"/>
        <w:rPr>
          <w:lang w:val="el-GR"/>
        </w:rPr>
      </w:pPr>
      <w:bookmarkStart w:id="100" w:name="17812"/>
      <w:bookmarkEnd w:id="100"/>
      <w:r w:rsidRPr="00D61706">
        <w:rPr>
          <w:lang w:val="el-GR"/>
        </w:rPr>
        <w:lastRenderedPageBreak/>
        <w:t>ΘΕΜΑ 4</w:t>
      </w:r>
    </w:p>
    <w:p w14:paraId="1F2A5016" w14:textId="77777777" w:rsidR="009D3C66" w:rsidRPr="00D61706" w:rsidRDefault="00691848">
      <w:pPr>
        <w:spacing w:before="146" w:line="360" w:lineRule="auto"/>
        <w:ind w:left="100" w:right="114"/>
        <w:jc w:val="both"/>
        <w:rPr>
          <w:b/>
          <w:sz w:val="24"/>
          <w:lang w:val="el-GR"/>
        </w:rPr>
      </w:pPr>
      <w:r w:rsidRPr="00D61706">
        <w:rPr>
          <w:b/>
          <w:sz w:val="24"/>
          <w:lang w:val="el-GR"/>
        </w:rPr>
        <w:t>4.1 Τα λοιμώδη νοσήματα μπορεί να ομαδοποιούνται σε διάφορες κατηγορίες. Μία από αυτές είναι τα Σεξουαλικώς Μεταδιδόμενα Νοσήματα (ΣΜΝ), που μεταδίδονται κυρίως με τη σεξουαλική επαφή.</w:t>
      </w:r>
    </w:p>
    <w:p w14:paraId="354F13AA" w14:textId="77777777" w:rsidR="009D3C66" w:rsidRPr="00D61706" w:rsidRDefault="00691848">
      <w:pPr>
        <w:spacing w:line="360" w:lineRule="auto"/>
        <w:ind w:left="100" w:right="112"/>
        <w:jc w:val="both"/>
        <w:rPr>
          <w:b/>
          <w:sz w:val="24"/>
          <w:lang w:val="el-GR"/>
        </w:rPr>
      </w:pPr>
      <w:r w:rsidRPr="00D61706">
        <w:rPr>
          <w:b/>
          <w:sz w:val="24"/>
          <w:lang w:val="el-GR"/>
        </w:rPr>
        <w:t>Μία άλλη κατηγορία λοιμωδών νοσημάτων είναι εκείνα που Μεταφέρονται από</w:t>
      </w:r>
      <w:r w:rsidRPr="00D61706">
        <w:rPr>
          <w:b/>
          <w:sz w:val="24"/>
          <w:lang w:val="el-GR"/>
        </w:rPr>
        <w:t xml:space="preserve"> Φορείς (ΝΜΦ) στα οποία περιλαμβάνονται λοιμώξεις από παθογόνα μικρόβια, τα οποία δεν μεταδίδονται άμεσα από άνθρωπο σε άνθρωπο, όπως η γρίπη, η </w:t>
      </w:r>
      <w:r>
        <w:rPr>
          <w:b/>
          <w:sz w:val="24"/>
        </w:rPr>
        <w:t>covid</w:t>
      </w:r>
      <w:r w:rsidRPr="00D61706">
        <w:rPr>
          <w:b/>
          <w:sz w:val="24"/>
          <w:lang w:val="el-GR"/>
        </w:rPr>
        <w:t xml:space="preserve"> – 19 κ.ά, αλλά η μετάδοση πραγματοποιείται μέσω κάποιου ενδιάμεσου ξενιστή.</w:t>
      </w:r>
    </w:p>
    <w:p w14:paraId="35B23906" w14:textId="77777777" w:rsidR="009D3C66" w:rsidRPr="00D61706" w:rsidRDefault="00691848">
      <w:pPr>
        <w:pStyle w:val="a3"/>
        <w:spacing w:before="1" w:line="360" w:lineRule="auto"/>
        <w:ind w:left="100" w:right="112"/>
        <w:rPr>
          <w:lang w:val="el-GR"/>
        </w:rPr>
      </w:pPr>
      <w:r w:rsidRPr="00D61706">
        <w:rPr>
          <w:lang w:val="el-GR"/>
        </w:rPr>
        <w:t>α.</w:t>
      </w:r>
      <w:r w:rsidRPr="00D61706">
        <w:rPr>
          <w:spacing w:val="-15"/>
          <w:lang w:val="el-GR"/>
        </w:rPr>
        <w:t xml:space="preserve"> </w:t>
      </w:r>
      <w:r w:rsidRPr="00D61706">
        <w:rPr>
          <w:lang w:val="el-GR"/>
        </w:rPr>
        <w:t>Να</w:t>
      </w:r>
      <w:r w:rsidRPr="00D61706">
        <w:rPr>
          <w:spacing w:val="-13"/>
          <w:lang w:val="el-GR"/>
        </w:rPr>
        <w:t xml:space="preserve"> </w:t>
      </w:r>
      <w:r w:rsidRPr="00D61706">
        <w:rPr>
          <w:lang w:val="el-GR"/>
        </w:rPr>
        <w:t>αναφέρετε:</w:t>
      </w:r>
      <w:r w:rsidRPr="00D61706">
        <w:rPr>
          <w:spacing w:val="-14"/>
          <w:lang w:val="el-GR"/>
        </w:rPr>
        <w:t xml:space="preserve"> </w:t>
      </w:r>
      <w:r>
        <w:rPr>
          <w:b/>
        </w:rPr>
        <w:t>i</w:t>
      </w:r>
      <w:r w:rsidRPr="00D61706">
        <w:rPr>
          <w:b/>
          <w:lang w:val="el-GR"/>
        </w:rPr>
        <w:t>.</w:t>
      </w:r>
      <w:r w:rsidRPr="00D61706">
        <w:rPr>
          <w:b/>
          <w:spacing w:val="-15"/>
          <w:lang w:val="el-GR"/>
        </w:rPr>
        <w:t xml:space="preserve"> </w:t>
      </w:r>
      <w:r w:rsidRPr="00D61706">
        <w:rPr>
          <w:lang w:val="el-GR"/>
        </w:rPr>
        <w:t>ένα</w:t>
      </w:r>
      <w:r w:rsidRPr="00D61706">
        <w:rPr>
          <w:spacing w:val="-15"/>
          <w:lang w:val="el-GR"/>
        </w:rPr>
        <w:t xml:space="preserve"> </w:t>
      </w:r>
      <w:r w:rsidRPr="00D61706">
        <w:rPr>
          <w:lang w:val="el-GR"/>
        </w:rPr>
        <w:t>ΣΜΝ</w:t>
      </w:r>
      <w:r w:rsidRPr="00D61706">
        <w:rPr>
          <w:spacing w:val="-14"/>
          <w:lang w:val="el-GR"/>
        </w:rPr>
        <w:t xml:space="preserve"> </w:t>
      </w:r>
      <w:r w:rsidRPr="00D61706">
        <w:rPr>
          <w:lang w:val="el-GR"/>
        </w:rPr>
        <w:t>π</w:t>
      </w:r>
      <w:r w:rsidRPr="00D61706">
        <w:rPr>
          <w:lang w:val="el-GR"/>
        </w:rPr>
        <w:t>ου</w:t>
      </w:r>
      <w:r w:rsidRPr="00D61706">
        <w:rPr>
          <w:spacing w:val="-14"/>
          <w:lang w:val="el-GR"/>
        </w:rPr>
        <w:t xml:space="preserve"> </w:t>
      </w:r>
      <w:r w:rsidRPr="00D61706">
        <w:rPr>
          <w:lang w:val="el-GR"/>
        </w:rPr>
        <w:t>οφείλεται</w:t>
      </w:r>
      <w:r w:rsidRPr="00D61706">
        <w:rPr>
          <w:spacing w:val="-15"/>
          <w:lang w:val="el-GR"/>
        </w:rPr>
        <w:t xml:space="preserve"> </w:t>
      </w:r>
      <w:r w:rsidRPr="00D61706">
        <w:rPr>
          <w:lang w:val="el-GR"/>
        </w:rPr>
        <w:t>σε</w:t>
      </w:r>
      <w:r w:rsidRPr="00D61706">
        <w:rPr>
          <w:spacing w:val="-13"/>
          <w:lang w:val="el-GR"/>
        </w:rPr>
        <w:t xml:space="preserve"> </w:t>
      </w:r>
      <w:r w:rsidRPr="00D61706">
        <w:rPr>
          <w:lang w:val="el-GR"/>
        </w:rPr>
        <w:t>παθογόνο</w:t>
      </w:r>
      <w:r w:rsidRPr="00D61706">
        <w:rPr>
          <w:spacing w:val="-13"/>
          <w:lang w:val="el-GR"/>
        </w:rPr>
        <w:t xml:space="preserve"> </w:t>
      </w:r>
      <w:r w:rsidRPr="00D61706">
        <w:rPr>
          <w:lang w:val="el-GR"/>
        </w:rPr>
        <w:t>μικροοργανισμό,</w:t>
      </w:r>
      <w:r w:rsidRPr="00D61706">
        <w:rPr>
          <w:spacing w:val="-16"/>
          <w:lang w:val="el-GR"/>
        </w:rPr>
        <w:t xml:space="preserve"> </w:t>
      </w:r>
      <w:r w:rsidRPr="00D61706">
        <w:rPr>
          <w:lang w:val="el-GR"/>
        </w:rPr>
        <w:t>ο</w:t>
      </w:r>
      <w:r w:rsidRPr="00D61706">
        <w:rPr>
          <w:spacing w:val="-13"/>
          <w:lang w:val="el-GR"/>
        </w:rPr>
        <w:t xml:space="preserve"> </w:t>
      </w:r>
      <w:r w:rsidRPr="00D61706">
        <w:rPr>
          <w:lang w:val="el-GR"/>
        </w:rPr>
        <w:t>οποίος</w:t>
      </w:r>
      <w:r w:rsidRPr="00D61706">
        <w:rPr>
          <w:spacing w:val="-13"/>
          <w:lang w:val="el-GR"/>
        </w:rPr>
        <w:t xml:space="preserve"> </w:t>
      </w:r>
      <w:r w:rsidRPr="00D61706">
        <w:rPr>
          <w:lang w:val="el-GR"/>
        </w:rPr>
        <w:t>διαθέτει το</w:t>
      </w:r>
      <w:r w:rsidRPr="00D61706">
        <w:rPr>
          <w:spacing w:val="-13"/>
          <w:lang w:val="el-GR"/>
        </w:rPr>
        <w:t xml:space="preserve"> </w:t>
      </w:r>
      <w:r w:rsidRPr="00D61706">
        <w:rPr>
          <w:lang w:val="el-GR"/>
        </w:rPr>
        <w:t>ένζυμο</w:t>
      </w:r>
      <w:r w:rsidRPr="00D61706">
        <w:rPr>
          <w:spacing w:val="-13"/>
          <w:lang w:val="el-GR"/>
        </w:rPr>
        <w:t xml:space="preserve"> </w:t>
      </w:r>
      <w:r w:rsidRPr="00D61706">
        <w:rPr>
          <w:lang w:val="el-GR"/>
        </w:rPr>
        <w:t>αντίστροφη</w:t>
      </w:r>
      <w:r w:rsidRPr="00D61706">
        <w:rPr>
          <w:spacing w:val="-12"/>
          <w:lang w:val="el-GR"/>
        </w:rPr>
        <w:t xml:space="preserve"> </w:t>
      </w:r>
      <w:r w:rsidRPr="00D61706">
        <w:rPr>
          <w:lang w:val="el-GR"/>
        </w:rPr>
        <w:t>μεταγραφάση</w:t>
      </w:r>
      <w:r w:rsidRPr="00D61706">
        <w:rPr>
          <w:spacing w:val="-13"/>
          <w:lang w:val="el-GR"/>
        </w:rPr>
        <w:t xml:space="preserve"> </w:t>
      </w:r>
      <w:r w:rsidRPr="00D61706">
        <w:rPr>
          <w:lang w:val="el-GR"/>
        </w:rPr>
        <w:t>(μονάδες</w:t>
      </w:r>
      <w:r w:rsidRPr="00D61706">
        <w:rPr>
          <w:spacing w:val="-14"/>
          <w:lang w:val="el-GR"/>
        </w:rPr>
        <w:t xml:space="preserve"> </w:t>
      </w:r>
      <w:r w:rsidRPr="00D61706">
        <w:rPr>
          <w:lang w:val="el-GR"/>
        </w:rPr>
        <w:t>3)</w:t>
      </w:r>
      <w:r w:rsidRPr="00D61706">
        <w:rPr>
          <w:spacing w:val="-13"/>
          <w:lang w:val="el-GR"/>
        </w:rPr>
        <w:t xml:space="preserve"> </w:t>
      </w:r>
      <w:r w:rsidRPr="00D61706">
        <w:rPr>
          <w:lang w:val="el-GR"/>
        </w:rPr>
        <w:t>και</w:t>
      </w:r>
      <w:r w:rsidRPr="00D61706">
        <w:rPr>
          <w:spacing w:val="-10"/>
          <w:lang w:val="el-GR"/>
        </w:rPr>
        <w:t xml:space="preserve"> </w:t>
      </w:r>
      <w:r>
        <w:rPr>
          <w:b/>
        </w:rPr>
        <w:t>ii</w:t>
      </w:r>
      <w:r w:rsidRPr="00D61706">
        <w:rPr>
          <w:b/>
          <w:lang w:val="el-GR"/>
        </w:rPr>
        <w:t>.</w:t>
      </w:r>
      <w:r w:rsidRPr="00D61706">
        <w:rPr>
          <w:b/>
          <w:spacing w:val="-15"/>
          <w:lang w:val="el-GR"/>
        </w:rPr>
        <w:t xml:space="preserve"> </w:t>
      </w:r>
      <w:r w:rsidRPr="00D61706">
        <w:rPr>
          <w:lang w:val="el-GR"/>
        </w:rPr>
        <w:t>ένα</w:t>
      </w:r>
      <w:r w:rsidRPr="00D61706">
        <w:rPr>
          <w:spacing w:val="-13"/>
          <w:lang w:val="el-GR"/>
        </w:rPr>
        <w:t xml:space="preserve"> </w:t>
      </w:r>
      <w:r w:rsidRPr="00D61706">
        <w:rPr>
          <w:lang w:val="el-GR"/>
        </w:rPr>
        <w:t>ΣΜΝ</w:t>
      </w:r>
      <w:r w:rsidRPr="00D61706">
        <w:rPr>
          <w:spacing w:val="-12"/>
          <w:lang w:val="el-GR"/>
        </w:rPr>
        <w:t xml:space="preserve"> </w:t>
      </w:r>
      <w:r w:rsidRPr="00D61706">
        <w:rPr>
          <w:lang w:val="el-GR"/>
        </w:rPr>
        <w:t>που</w:t>
      </w:r>
      <w:r w:rsidRPr="00D61706">
        <w:rPr>
          <w:spacing w:val="-12"/>
          <w:lang w:val="el-GR"/>
        </w:rPr>
        <w:t xml:space="preserve"> </w:t>
      </w:r>
      <w:r w:rsidRPr="00D61706">
        <w:rPr>
          <w:lang w:val="el-GR"/>
        </w:rPr>
        <w:t>οφείλεται</w:t>
      </w:r>
      <w:r w:rsidRPr="00D61706">
        <w:rPr>
          <w:spacing w:val="-12"/>
          <w:lang w:val="el-GR"/>
        </w:rPr>
        <w:t xml:space="preserve"> </w:t>
      </w:r>
      <w:r w:rsidRPr="00D61706">
        <w:rPr>
          <w:lang w:val="el-GR"/>
        </w:rPr>
        <w:t>σε</w:t>
      </w:r>
      <w:r w:rsidRPr="00D61706">
        <w:rPr>
          <w:spacing w:val="-14"/>
          <w:lang w:val="el-GR"/>
        </w:rPr>
        <w:t xml:space="preserve"> </w:t>
      </w:r>
      <w:r w:rsidRPr="00D61706">
        <w:rPr>
          <w:lang w:val="el-GR"/>
        </w:rPr>
        <w:t>παθογόνο μικροοργανισμό, ο οποίος μπορεί να διαθέτει κάψα (Μονάδες</w:t>
      </w:r>
      <w:r w:rsidRPr="00D61706">
        <w:rPr>
          <w:spacing w:val="-5"/>
          <w:lang w:val="el-GR"/>
        </w:rPr>
        <w:t xml:space="preserve"> </w:t>
      </w:r>
      <w:r w:rsidRPr="00D61706">
        <w:rPr>
          <w:lang w:val="el-GR"/>
        </w:rPr>
        <w:t>3).</w:t>
      </w:r>
    </w:p>
    <w:p w14:paraId="114273F9" w14:textId="77777777" w:rsidR="009D3C66" w:rsidRPr="00D61706" w:rsidRDefault="00691848">
      <w:pPr>
        <w:pStyle w:val="a3"/>
        <w:spacing w:line="360" w:lineRule="auto"/>
        <w:ind w:left="100" w:right="117"/>
        <w:rPr>
          <w:lang w:val="el-GR"/>
        </w:rPr>
      </w:pPr>
      <w:r w:rsidRPr="00D61706">
        <w:rPr>
          <w:lang w:val="el-GR"/>
        </w:rPr>
        <w:t>β. Να αναφέρετε δύο νοσήματα που περιλαμβάνονται</w:t>
      </w:r>
      <w:r w:rsidRPr="00D61706">
        <w:rPr>
          <w:lang w:val="el-GR"/>
        </w:rPr>
        <w:t xml:space="preserve"> στα (ΝΜΦ) (μονάδες 2), τους ενδιάμεσους φορείς - ξενιστές με τους οποίους μεταδίδονται στον άνθρωπο (μονάδες 2), καθώς και τους παθογόνους μικροοργανισμούς που προκαλούν τα νοσήματα που αναφέρατε (μονάδες 2).</w:t>
      </w:r>
    </w:p>
    <w:p w14:paraId="3D67D44D" w14:textId="77777777" w:rsidR="009D3C66" w:rsidRPr="00D61706" w:rsidRDefault="00691848">
      <w:pPr>
        <w:pStyle w:val="1"/>
        <w:spacing w:before="1"/>
        <w:ind w:left="7903"/>
        <w:jc w:val="left"/>
        <w:rPr>
          <w:lang w:val="el-GR"/>
        </w:rPr>
      </w:pPr>
      <w:r w:rsidRPr="00D61706">
        <w:rPr>
          <w:lang w:val="el-GR"/>
        </w:rPr>
        <w:t>Μονάδες 12</w:t>
      </w:r>
    </w:p>
    <w:p w14:paraId="53485454" w14:textId="77777777" w:rsidR="009D3C66" w:rsidRPr="00D61706" w:rsidRDefault="00691848">
      <w:pPr>
        <w:spacing w:before="147" w:line="357" w:lineRule="auto"/>
        <w:ind w:left="100"/>
        <w:rPr>
          <w:b/>
          <w:sz w:val="24"/>
          <w:lang w:val="el-GR"/>
        </w:rPr>
      </w:pPr>
      <w:r w:rsidRPr="00D61706">
        <w:rPr>
          <w:b/>
          <w:sz w:val="24"/>
          <w:lang w:val="el-GR"/>
        </w:rPr>
        <w:t>4.2. Η παρακάτω τροφική πυραμίδα βι</w:t>
      </w:r>
      <w:r w:rsidRPr="00D61706">
        <w:rPr>
          <w:b/>
          <w:sz w:val="24"/>
          <w:lang w:val="el-GR"/>
        </w:rPr>
        <w:t>ομάζας απεικονίζει τις ποσοτικές τροφικές σχέσεις ενός</w:t>
      </w:r>
      <w:r w:rsidRPr="00D61706">
        <w:rPr>
          <w:b/>
          <w:spacing w:val="23"/>
          <w:sz w:val="24"/>
          <w:lang w:val="el-GR"/>
        </w:rPr>
        <w:t xml:space="preserve"> </w:t>
      </w:r>
      <w:r w:rsidRPr="00D61706">
        <w:rPr>
          <w:b/>
          <w:sz w:val="24"/>
          <w:lang w:val="el-GR"/>
        </w:rPr>
        <w:t>χερσαίου</w:t>
      </w:r>
      <w:r w:rsidRPr="00D61706">
        <w:rPr>
          <w:b/>
          <w:spacing w:val="24"/>
          <w:sz w:val="24"/>
          <w:lang w:val="el-GR"/>
        </w:rPr>
        <w:t xml:space="preserve"> </w:t>
      </w:r>
      <w:r w:rsidRPr="00D61706">
        <w:rPr>
          <w:b/>
          <w:sz w:val="24"/>
          <w:lang w:val="el-GR"/>
        </w:rPr>
        <w:t>οικοσυστήματος,</w:t>
      </w:r>
      <w:r w:rsidRPr="00D61706">
        <w:rPr>
          <w:b/>
          <w:spacing w:val="23"/>
          <w:sz w:val="24"/>
          <w:lang w:val="el-GR"/>
        </w:rPr>
        <w:t xml:space="preserve"> </w:t>
      </w:r>
      <w:r w:rsidRPr="00D61706">
        <w:rPr>
          <w:b/>
          <w:sz w:val="24"/>
          <w:lang w:val="el-GR"/>
        </w:rPr>
        <w:t>στο</w:t>
      </w:r>
      <w:r w:rsidRPr="00D61706">
        <w:rPr>
          <w:b/>
          <w:spacing w:val="24"/>
          <w:sz w:val="24"/>
          <w:lang w:val="el-GR"/>
        </w:rPr>
        <w:t xml:space="preserve"> </w:t>
      </w:r>
      <w:r w:rsidRPr="00D61706">
        <w:rPr>
          <w:b/>
          <w:sz w:val="24"/>
          <w:lang w:val="el-GR"/>
        </w:rPr>
        <w:t>οποίο</w:t>
      </w:r>
      <w:r w:rsidRPr="00D61706">
        <w:rPr>
          <w:b/>
          <w:spacing w:val="24"/>
          <w:sz w:val="24"/>
          <w:lang w:val="el-GR"/>
        </w:rPr>
        <w:t xml:space="preserve"> </w:t>
      </w:r>
      <w:r w:rsidRPr="00D61706">
        <w:rPr>
          <w:b/>
          <w:sz w:val="24"/>
          <w:lang w:val="el-GR"/>
        </w:rPr>
        <w:t>η</w:t>
      </w:r>
      <w:r w:rsidRPr="00D61706">
        <w:rPr>
          <w:b/>
          <w:spacing w:val="21"/>
          <w:sz w:val="24"/>
          <w:lang w:val="el-GR"/>
        </w:rPr>
        <w:t xml:space="preserve"> </w:t>
      </w:r>
      <w:r w:rsidRPr="00D61706">
        <w:rPr>
          <w:b/>
          <w:sz w:val="24"/>
          <w:lang w:val="el-GR"/>
        </w:rPr>
        <w:t>βιομάζα</w:t>
      </w:r>
      <w:r w:rsidRPr="00D61706">
        <w:rPr>
          <w:b/>
          <w:spacing w:val="23"/>
          <w:sz w:val="24"/>
          <w:lang w:val="el-GR"/>
        </w:rPr>
        <w:t xml:space="preserve"> </w:t>
      </w:r>
      <w:r w:rsidRPr="00D61706">
        <w:rPr>
          <w:b/>
          <w:sz w:val="24"/>
          <w:lang w:val="el-GR"/>
        </w:rPr>
        <w:t>των</w:t>
      </w:r>
      <w:r w:rsidRPr="00D61706">
        <w:rPr>
          <w:b/>
          <w:spacing w:val="23"/>
          <w:sz w:val="24"/>
          <w:lang w:val="el-GR"/>
        </w:rPr>
        <w:t xml:space="preserve"> </w:t>
      </w:r>
      <w:r w:rsidRPr="00D61706">
        <w:rPr>
          <w:b/>
          <w:sz w:val="24"/>
          <w:lang w:val="el-GR"/>
        </w:rPr>
        <w:t>καταναλωτών</w:t>
      </w:r>
      <w:r w:rsidRPr="00D61706">
        <w:rPr>
          <w:b/>
          <w:spacing w:val="24"/>
          <w:sz w:val="24"/>
          <w:lang w:val="el-GR"/>
        </w:rPr>
        <w:t xml:space="preserve"> </w:t>
      </w:r>
      <w:r w:rsidRPr="00D61706">
        <w:rPr>
          <w:b/>
          <w:sz w:val="24"/>
          <w:lang w:val="el-GR"/>
        </w:rPr>
        <w:t>2</w:t>
      </w:r>
      <w:r w:rsidRPr="00D61706">
        <w:rPr>
          <w:b/>
          <w:position w:val="8"/>
          <w:sz w:val="16"/>
          <w:lang w:val="el-GR"/>
        </w:rPr>
        <w:t xml:space="preserve">ης </w:t>
      </w:r>
      <w:r w:rsidRPr="00D61706">
        <w:rPr>
          <w:b/>
          <w:spacing w:val="5"/>
          <w:position w:val="8"/>
          <w:sz w:val="16"/>
          <w:lang w:val="el-GR"/>
        </w:rPr>
        <w:t xml:space="preserve"> </w:t>
      </w:r>
      <w:r w:rsidRPr="00D61706">
        <w:rPr>
          <w:b/>
          <w:sz w:val="24"/>
          <w:lang w:val="el-GR"/>
        </w:rPr>
        <w:t>τάξης</w:t>
      </w:r>
      <w:r w:rsidRPr="00D61706">
        <w:rPr>
          <w:b/>
          <w:spacing w:val="23"/>
          <w:sz w:val="24"/>
          <w:lang w:val="el-GR"/>
        </w:rPr>
        <w:t xml:space="preserve"> </w:t>
      </w:r>
      <w:r w:rsidRPr="00D61706">
        <w:rPr>
          <w:b/>
          <w:sz w:val="24"/>
          <w:lang w:val="el-GR"/>
        </w:rPr>
        <w:t>είναι</w:t>
      </w:r>
    </w:p>
    <w:p w14:paraId="18D809DD" w14:textId="77777777" w:rsidR="009D3C66" w:rsidRPr="00D61706" w:rsidRDefault="00691848">
      <w:pPr>
        <w:spacing w:before="1" w:line="360" w:lineRule="auto"/>
        <w:ind w:left="100"/>
        <w:rPr>
          <w:b/>
          <w:sz w:val="24"/>
          <w:lang w:val="el-GR"/>
        </w:rPr>
      </w:pPr>
      <w:r w:rsidRPr="00D61706">
        <w:rPr>
          <w:b/>
          <w:sz w:val="24"/>
          <w:lang w:val="el-GR"/>
        </w:rPr>
        <w:t xml:space="preserve">1.000 </w:t>
      </w:r>
      <w:r>
        <w:rPr>
          <w:b/>
          <w:sz w:val="24"/>
        </w:rPr>
        <w:t>kg</w:t>
      </w:r>
      <w:r w:rsidRPr="00D61706">
        <w:rPr>
          <w:b/>
          <w:sz w:val="24"/>
          <w:lang w:val="el-GR"/>
        </w:rPr>
        <w:t xml:space="preserve">. Στο συγκεκριμένο οικοσύστημα πραγματοποιήθηκαν ψεκασμοί με εντομοκτόνο </w:t>
      </w:r>
      <w:r>
        <w:rPr>
          <w:b/>
          <w:sz w:val="24"/>
        </w:rPr>
        <w:t>DDT</w:t>
      </w:r>
      <w:r w:rsidRPr="00D61706">
        <w:rPr>
          <w:b/>
          <w:sz w:val="24"/>
          <w:lang w:val="el-GR"/>
        </w:rPr>
        <w:t>, το οποίο απορροφάτε αρχικά από τους ιστούς των καταναλωτών 1ης τάξης.</w:t>
      </w:r>
    </w:p>
    <w:p w14:paraId="32FF139D" w14:textId="77777777" w:rsidR="009D3C66" w:rsidRPr="00D61706" w:rsidRDefault="009D3C66">
      <w:pPr>
        <w:pStyle w:val="a3"/>
        <w:ind w:left="0"/>
        <w:jc w:val="left"/>
        <w:rPr>
          <w:b/>
          <w:sz w:val="20"/>
          <w:lang w:val="el-GR"/>
        </w:rPr>
      </w:pPr>
    </w:p>
    <w:p w14:paraId="7EA04DF1" w14:textId="77777777" w:rsidR="009D3C66" w:rsidRPr="00D61706" w:rsidRDefault="009D3C66">
      <w:pPr>
        <w:pStyle w:val="a3"/>
        <w:ind w:left="0"/>
        <w:jc w:val="left"/>
        <w:rPr>
          <w:b/>
          <w:sz w:val="20"/>
          <w:lang w:val="el-GR"/>
        </w:rPr>
      </w:pPr>
    </w:p>
    <w:p w14:paraId="66DB0392" w14:textId="77777777" w:rsidR="009D3C66" w:rsidRPr="00D61706" w:rsidRDefault="00691848">
      <w:pPr>
        <w:pStyle w:val="a3"/>
        <w:spacing w:before="11"/>
        <w:ind w:left="0"/>
        <w:jc w:val="left"/>
        <w:rPr>
          <w:b/>
          <w:sz w:val="25"/>
          <w:lang w:val="el-GR"/>
        </w:rPr>
      </w:pPr>
      <w:r>
        <w:rPr>
          <w:noProof/>
        </w:rPr>
        <w:drawing>
          <wp:anchor distT="0" distB="0" distL="0" distR="0" simplePos="0" relativeHeight="16" behindDoc="0" locked="0" layoutInCell="1" allowOverlap="1" wp14:anchorId="6DF53DA3" wp14:editId="744A8C73">
            <wp:simplePos x="0" y="0"/>
            <wp:positionH relativeFrom="page">
              <wp:posOffset>1833245</wp:posOffset>
            </wp:positionH>
            <wp:positionV relativeFrom="paragraph">
              <wp:posOffset>225789</wp:posOffset>
            </wp:positionV>
            <wp:extent cx="4064240" cy="2338578"/>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2" cstate="print"/>
                    <a:stretch>
                      <a:fillRect/>
                    </a:stretch>
                  </pic:blipFill>
                  <pic:spPr>
                    <a:xfrm>
                      <a:off x="0" y="0"/>
                      <a:ext cx="4064240" cy="2338578"/>
                    </a:xfrm>
                    <a:prstGeom prst="rect">
                      <a:avLst/>
                    </a:prstGeom>
                  </pic:spPr>
                </pic:pic>
              </a:graphicData>
            </a:graphic>
          </wp:anchor>
        </w:drawing>
      </w:r>
    </w:p>
    <w:p w14:paraId="7B24DCF7" w14:textId="77777777" w:rsidR="009D3C66" w:rsidRPr="00D61706" w:rsidRDefault="009D3C66">
      <w:pPr>
        <w:rPr>
          <w:sz w:val="25"/>
          <w:lang w:val="el-GR"/>
        </w:rPr>
        <w:sectPr w:rsidR="009D3C66" w:rsidRPr="00D61706">
          <w:pgSz w:w="11910" w:h="16840"/>
          <w:pgMar w:top="1400" w:right="1320" w:bottom="280" w:left="1340" w:header="720" w:footer="720" w:gutter="0"/>
          <w:cols w:space="720"/>
        </w:sectPr>
      </w:pPr>
    </w:p>
    <w:p w14:paraId="503DE345" w14:textId="77777777" w:rsidR="009D3C66" w:rsidRPr="00D61706" w:rsidRDefault="00691848">
      <w:pPr>
        <w:pStyle w:val="a3"/>
        <w:spacing w:before="26" w:line="360" w:lineRule="auto"/>
        <w:ind w:left="100" w:right="117"/>
        <w:rPr>
          <w:lang w:val="el-GR"/>
        </w:rPr>
      </w:pPr>
      <w:r w:rsidRPr="00D61706">
        <w:rPr>
          <w:lang w:val="el-GR"/>
        </w:rPr>
        <w:lastRenderedPageBreak/>
        <w:t>α. Να υπολογίσετε τη βιομάζα των υπόλοιπων τροφικών επιπέδων του οικοσυστήματος (μ</w:t>
      </w:r>
      <w:r w:rsidRPr="00D61706">
        <w:rPr>
          <w:lang w:val="el-GR"/>
        </w:rPr>
        <w:t>ονάδες 6).</w:t>
      </w:r>
    </w:p>
    <w:p w14:paraId="7144AB80" w14:textId="77777777" w:rsidR="009D3C66" w:rsidRPr="00D61706" w:rsidRDefault="00691848">
      <w:pPr>
        <w:pStyle w:val="a3"/>
        <w:spacing w:line="360" w:lineRule="auto"/>
        <w:ind w:left="100" w:right="121"/>
        <w:rPr>
          <w:lang w:val="el-GR"/>
        </w:rPr>
      </w:pPr>
      <w:r w:rsidRPr="00D61706">
        <w:rPr>
          <w:lang w:val="el-GR"/>
        </w:rPr>
        <w:t xml:space="preserve">β. Να εξηγήσετε με ποιο φαινόμενο συνδέεται το </w:t>
      </w:r>
      <w:r>
        <w:t>DDT</w:t>
      </w:r>
      <w:r w:rsidRPr="00D61706">
        <w:rPr>
          <w:lang w:val="el-GR"/>
        </w:rPr>
        <w:t xml:space="preserve"> (μονάδες 4) και να εξηγήσετε στους ιστούς ποιων οργανισμών του οικοσυστήματος θα βρεθεί η μεγαλύτερη συγκέντρωση του εντομοκτόνου σε </w:t>
      </w:r>
      <w:r>
        <w:t>mg</w:t>
      </w:r>
      <w:r w:rsidRPr="00D61706">
        <w:rPr>
          <w:lang w:val="el-GR"/>
        </w:rPr>
        <w:t>/</w:t>
      </w:r>
      <w:r>
        <w:t>kg</w:t>
      </w:r>
      <w:r w:rsidRPr="00D61706">
        <w:rPr>
          <w:lang w:val="el-GR"/>
        </w:rPr>
        <w:t xml:space="preserve"> οργανισμού (μονάδες 3).</w:t>
      </w:r>
    </w:p>
    <w:p w14:paraId="72743ABE" w14:textId="77777777" w:rsidR="009D3C66" w:rsidRPr="00D61706" w:rsidRDefault="00691848">
      <w:pPr>
        <w:pStyle w:val="1"/>
        <w:spacing w:before="1"/>
        <w:ind w:left="0" w:right="115"/>
        <w:jc w:val="right"/>
        <w:rPr>
          <w:lang w:val="el-GR"/>
        </w:rPr>
      </w:pPr>
      <w:r w:rsidRPr="00D61706">
        <w:rPr>
          <w:lang w:val="el-GR"/>
        </w:rPr>
        <w:t>Μονάδες 13</w:t>
      </w:r>
    </w:p>
    <w:p w14:paraId="123E8CAF" w14:textId="77777777" w:rsidR="009D3C66" w:rsidRPr="00D61706" w:rsidRDefault="00691848">
      <w:pPr>
        <w:spacing w:before="26"/>
        <w:ind w:left="100"/>
        <w:rPr>
          <w:b/>
          <w:sz w:val="24"/>
          <w:lang w:val="el-GR"/>
        </w:rPr>
      </w:pPr>
      <w:bookmarkStart w:id="101" w:name="17812_SOLUTION"/>
      <w:bookmarkEnd w:id="101"/>
      <w:r w:rsidRPr="00D61706">
        <w:rPr>
          <w:b/>
          <w:sz w:val="24"/>
          <w:lang w:val="el-GR"/>
        </w:rPr>
        <w:t>4.1.</w:t>
      </w:r>
    </w:p>
    <w:p w14:paraId="04A7D08C" w14:textId="77777777" w:rsidR="009D3C66" w:rsidRPr="00D61706" w:rsidRDefault="00691848">
      <w:pPr>
        <w:pStyle w:val="a3"/>
        <w:spacing w:before="146" w:line="360" w:lineRule="auto"/>
        <w:ind w:left="100" w:right="117"/>
        <w:rPr>
          <w:lang w:val="el-GR"/>
        </w:rPr>
      </w:pPr>
      <w:r w:rsidRPr="00D61706">
        <w:rPr>
          <w:lang w:val="el-GR"/>
        </w:rPr>
        <w:t>α</w:t>
      </w:r>
      <w:r w:rsidRPr="00D61706">
        <w:rPr>
          <w:b/>
          <w:lang w:val="el-GR"/>
        </w:rPr>
        <w:t xml:space="preserve">. </w:t>
      </w:r>
      <w:r>
        <w:rPr>
          <w:b/>
        </w:rPr>
        <w:t>i</w:t>
      </w:r>
      <w:r w:rsidRPr="00D61706">
        <w:rPr>
          <w:b/>
          <w:lang w:val="el-GR"/>
        </w:rPr>
        <w:t xml:space="preserve">. </w:t>
      </w:r>
      <w:r w:rsidRPr="00D61706">
        <w:rPr>
          <w:lang w:val="el-GR"/>
        </w:rPr>
        <w:t xml:space="preserve">Το </w:t>
      </w:r>
      <w:r>
        <w:t>AID</w:t>
      </w:r>
      <w:r>
        <w:t>S</w:t>
      </w:r>
      <w:r w:rsidRPr="00D61706">
        <w:rPr>
          <w:lang w:val="el-GR"/>
        </w:rPr>
        <w:t xml:space="preserve"> που οφείλεται στον ιό </w:t>
      </w:r>
      <w:r>
        <w:t>HIV</w:t>
      </w:r>
      <w:r w:rsidRPr="00D61706">
        <w:rPr>
          <w:lang w:val="el-GR"/>
        </w:rPr>
        <w:t>, ο οποίος διαθέτει, εκτός από το γενετικό του υλικό (</w:t>
      </w:r>
      <w:r>
        <w:t>RNA</w:t>
      </w:r>
      <w:r w:rsidRPr="00D61706">
        <w:rPr>
          <w:lang w:val="el-GR"/>
        </w:rPr>
        <w:t xml:space="preserve">), και το ένζυμο αντίστροφη μεταγραφάση. </w:t>
      </w:r>
      <w:r>
        <w:rPr>
          <w:b/>
        </w:rPr>
        <w:t>ii</w:t>
      </w:r>
      <w:r w:rsidRPr="00D61706">
        <w:rPr>
          <w:b/>
          <w:lang w:val="el-GR"/>
        </w:rPr>
        <w:t xml:space="preserve">. </w:t>
      </w:r>
      <w:r w:rsidRPr="00D61706">
        <w:rPr>
          <w:lang w:val="el-GR"/>
        </w:rPr>
        <w:t>Γονοκοκκική ουρηθρίτιδα (ή γονόρροια) που οφείλεται σε βακτήριο (εναλλακτικά: σύφιλη ή λοίμωξη από χλαμύδια).</w:t>
      </w:r>
    </w:p>
    <w:p w14:paraId="34F83C77" w14:textId="77777777" w:rsidR="009D3C66" w:rsidRPr="00D61706" w:rsidRDefault="00691848">
      <w:pPr>
        <w:pStyle w:val="a3"/>
        <w:spacing w:line="360" w:lineRule="auto"/>
        <w:ind w:left="100" w:right="114"/>
        <w:rPr>
          <w:lang w:val="el-GR"/>
        </w:rPr>
      </w:pPr>
      <w:r w:rsidRPr="00D61706">
        <w:rPr>
          <w:lang w:val="el-GR"/>
        </w:rPr>
        <w:t>β. Δύο νοσήματα π</w:t>
      </w:r>
      <w:r w:rsidRPr="00D61706">
        <w:rPr>
          <w:lang w:val="el-GR"/>
        </w:rPr>
        <w:t>ου περιλαμβάνονται στα ΝΜΦ είναι η ελονοσία που μεταδίδεται με το κουνούπι</w:t>
      </w:r>
      <w:r w:rsidRPr="00D61706">
        <w:rPr>
          <w:spacing w:val="-8"/>
          <w:lang w:val="el-GR"/>
        </w:rPr>
        <w:t xml:space="preserve"> </w:t>
      </w:r>
      <w:r w:rsidRPr="00D61706">
        <w:rPr>
          <w:lang w:val="el-GR"/>
        </w:rPr>
        <w:t>και</w:t>
      </w:r>
      <w:r w:rsidRPr="00D61706">
        <w:rPr>
          <w:spacing w:val="-7"/>
          <w:lang w:val="el-GR"/>
        </w:rPr>
        <w:t xml:space="preserve"> </w:t>
      </w:r>
      <w:r w:rsidRPr="00D61706">
        <w:rPr>
          <w:lang w:val="el-GR"/>
        </w:rPr>
        <w:t>η</w:t>
      </w:r>
      <w:r w:rsidRPr="00D61706">
        <w:rPr>
          <w:spacing w:val="-7"/>
          <w:lang w:val="el-GR"/>
        </w:rPr>
        <w:t xml:space="preserve"> </w:t>
      </w:r>
      <w:r w:rsidRPr="00D61706">
        <w:rPr>
          <w:lang w:val="el-GR"/>
        </w:rPr>
        <w:t>ασθένεια</w:t>
      </w:r>
      <w:r w:rsidRPr="00D61706">
        <w:rPr>
          <w:spacing w:val="-8"/>
          <w:lang w:val="el-GR"/>
        </w:rPr>
        <w:t xml:space="preserve"> </w:t>
      </w:r>
      <w:r w:rsidRPr="00D61706">
        <w:rPr>
          <w:lang w:val="el-GR"/>
        </w:rPr>
        <w:t>του</w:t>
      </w:r>
      <w:r w:rsidRPr="00D61706">
        <w:rPr>
          <w:spacing w:val="-9"/>
          <w:lang w:val="el-GR"/>
        </w:rPr>
        <w:t xml:space="preserve"> </w:t>
      </w:r>
      <w:r w:rsidRPr="00D61706">
        <w:rPr>
          <w:lang w:val="el-GR"/>
        </w:rPr>
        <w:t>ύπνου</w:t>
      </w:r>
      <w:r w:rsidRPr="00D61706">
        <w:rPr>
          <w:spacing w:val="-8"/>
          <w:lang w:val="el-GR"/>
        </w:rPr>
        <w:t xml:space="preserve"> </w:t>
      </w:r>
      <w:r w:rsidRPr="00D61706">
        <w:rPr>
          <w:lang w:val="el-GR"/>
        </w:rPr>
        <w:t>που</w:t>
      </w:r>
      <w:r w:rsidRPr="00D61706">
        <w:rPr>
          <w:spacing w:val="-9"/>
          <w:lang w:val="el-GR"/>
        </w:rPr>
        <w:t xml:space="preserve"> </w:t>
      </w:r>
      <w:r w:rsidRPr="00D61706">
        <w:rPr>
          <w:lang w:val="el-GR"/>
        </w:rPr>
        <w:t>μεταδίδεται</w:t>
      </w:r>
      <w:r w:rsidRPr="00D61706">
        <w:rPr>
          <w:spacing w:val="-7"/>
          <w:lang w:val="el-GR"/>
        </w:rPr>
        <w:t xml:space="preserve"> </w:t>
      </w:r>
      <w:r w:rsidRPr="00D61706">
        <w:rPr>
          <w:lang w:val="el-GR"/>
        </w:rPr>
        <w:t>με</w:t>
      </w:r>
      <w:r w:rsidRPr="00D61706">
        <w:rPr>
          <w:spacing w:val="-9"/>
          <w:lang w:val="el-GR"/>
        </w:rPr>
        <w:t xml:space="preserve"> </w:t>
      </w:r>
      <w:r w:rsidRPr="00D61706">
        <w:rPr>
          <w:lang w:val="el-GR"/>
        </w:rPr>
        <w:t>τη</w:t>
      </w:r>
      <w:r w:rsidRPr="00D61706">
        <w:rPr>
          <w:spacing w:val="-7"/>
          <w:lang w:val="el-GR"/>
        </w:rPr>
        <w:t xml:space="preserve"> </w:t>
      </w:r>
      <w:r w:rsidRPr="00D61706">
        <w:rPr>
          <w:lang w:val="el-GR"/>
        </w:rPr>
        <w:t>μύγα</w:t>
      </w:r>
      <w:r w:rsidRPr="00D61706">
        <w:rPr>
          <w:spacing w:val="-9"/>
          <w:lang w:val="el-GR"/>
        </w:rPr>
        <w:t xml:space="preserve"> </w:t>
      </w:r>
      <w:r w:rsidRPr="00D61706">
        <w:rPr>
          <w:lang w:val="el-GR"/>
        </w:rPr>
        <w:t>τσε</w:t>
      </w:r>
      <w:r w:rsidRPr="00D61706">
        <w:rPr>
          <w:spacing w:val="-4"/>
          <w:lang w:val="el-GR"/>
        </w:rPr>
        <w:t xml:space="preserve"> </w:t>
      </w:r>
      <w:r w:rsidRPr="00D61706">
        <w:rPr>
          <w:lang w:val="el-GR"/>
        </w:rPr>
        <w:t>–</w:t>
      </w:r>
      <w:r w:rsidRPr="00D61706">
        <w:rPr>
          <w:spacing w:val="-8"/>
          <w:lang w:val="el-GR"/>
        </w:rPr>
        <w:t xml:space="preserve"> </w:t>
      </w:r>
      <w:r w:rsidRPr="00D61706">
        <w:rPr>
          <w:lang w:val="el-GR"/>
        </w:rPr>
        <w:t>τσε.</w:t>
      </w:r>
      <w:r w:rsidRPr="00D61706">
        <w:rPr>
          <w:spacing w:val="-8"/>
          <w:lang w:val="el-GR"/>
        </w:rPr>
        <w:t xml:space="preserve"> </w:t>
      </w:r>
      <w:r w:rsidRPr="00D61706">
        <w:rPr>
          <w:lang w:val="el-GR"/>
        </w:rPr>
        <w:t>Οι</w:t>
      </w:r>
      <w:r w:rsidRPr="00D61706">
        <w:rPr>
          <w:spacing w:val="-8"/>
          <w:lang w:val="el-GR"/>
        </w:rPr>
        <w:t xml:space="preserve"> </w:t>
      </w:r>
      <w:r w:rsidRPr="00D61706">
        <w:rPr>
          <w:lang w:val="el-GR"/>
        </w:rPr>
        <w:t>δύο</w:t>
      </w:r>
      <w:r w:rsidRPr="00D61706">
        <w:rPr>
          <w:spacing w:val="-7"/>
          <w:lang w:val="el-GR"/>
        </w:rPr>
        <w:t xml:space="preserve"> </w:t>
      </w:r>
      <w:r w:rsidRPr="00D61706">
        <w:rPr>
          <w:lang w:val="el-GR"/>
        </w:rPr>
        <w:t>ασθένειες οφείλονται στα πρωτόζωα πλασμώδιο και τρυπανόσωμα αντίστοιχα (εναλλακτικά: αποβολές στις εγκύους, που</w:t>
      </w:r>
      <w:r w:rsidRPr="00D61706">
        <w:rPr>
          <w:lang w:val="el-GR"/>
        </w:rPr>
        <w:t xml:space="preserve"> προκαλούνται από το τοξόπλασμα το οποίο μεταδίδεται μέσω των κατοικίδιων</w:t>
      </w:r>
      <w:r w:rsidRPr="00D61706">
        <w:rPr>
          <w:spacing w:val="1"/>
          <w:lang w:val="el-GR"/>
        </w:rPr>
        <w:t xml:space="preserve"> </w:t>
      </w:r>
      <w:r w:rsidRPr="00D61706">
        <w:rPr>
          <w:lang w:val="el-GR"/>
        </w:rPr>
        <w:t>ζώων).</w:t>
      </w:r>
    </w:p>
    <w:p w14:paraId="32345E26" w14:textId="77777777" w:rsidR="009D3C66" w:rsidRPr="00D61706" w:rsidRDefault="00691848">
      <w:pPr>
        <w:pStyle w:val="1"/>
        <w:spacing w:before="200"/>
        <w:ind w:left="100"/>
        <w:jc w:val="left"/>
        <w:rPr>
          <w:lang w:val="el-GR"/>
        </w:rPr>
      </w:pPr>
      <w:r w:rsidRPr="00D61706">
        <w:rPr>
          <w:lang w:val="el-GR"/>
        </w:rPr>
        <w:t>4.2.</w:t>
      </w:r>
    </w:p>
    <w:p w14:paraId="1E0CA522" w14:textId="77777777" w:rsidR="009D3C66" w:rsidRPr="00D61706" w:rsidRDefault="00691848">
      <w:pPr>
        <w:pStyle w:val="a3"/>
        <w:spacing w:before="143"/>
        <w:ind w:left="100"/>
        <w:jc w:val="left"/>
        <w:rPr>
          <w:lang w:val="el-GR"/>
        </w:rPr>
      </w:pPr>
      <w:r w:rsidRPr="00D61706">
        <w:rPr>
          <w:lang w:val="el-GR"/>
        </w:rPr>
        <w:t>α</w:t>
      </w:r>
      <w:r w:rsidRPr="00D61706">
        <w:rPr>
          <w:b/>
          <w:lang w:val="el-GR"/>
        </w:rPr>
        <w:t xml:space="preserve">. </w:t>
      </w:r>
      <w:r w:rsidRPr="00D61706">
        <w:rPr>
          <w:lang w:val="el-GR"/>
        </w:rPr>
        <w:t xml:space="preserve">παραγωγοί: 100.000 </w:t>
      </w:r>
      <w:r>
        <w:t>kg</w:t>
      </w:r>
      <w:r w:rsidRPr="00D61706">
        <w:rPr>
          <w:lang w:val="el-GR"/>
        </w:rPr>
        <w:t>, καταναλωτές 1</w:t>
      </w:r>
      <w:r w:rsidRPr="00D61706">
        <w:rPr>
          <w:position w:val="8"/>
          <w:sz w:val="16"/>
          <w:lang w:val="el-GR"/>
        </w:rPr>
        <w:t xml:space="preserve">ης </w:t>
      </w:r>
      <w:r w:rsidRPr="00D61706">
        <w:rPr>
          <w:lang w:val="el-GR"/>
        </w:rPr>
        <w:t xml:space="preserve">τάξης 10.000 </w:t>
      </w:r>
      <w:r>
        <w:t>kg</w:t>
      </w:r>
      <w:r w:rsidRPr="00D61706">
        <w:rPr>
          <w:lang w:val="el-GR"/>
        </w:rPr>
        <w:t>, καταναλωτές 3ης τάξης 100</w:t>
      </w:r>
    </w:p>
    <w:p w14:paraId="6627CE35" w14:textId="77777777" w:rsidR="009D3C66" w:rsidRPr="00D61706" w:rsidRDefault="00691848">
      <w:pPr>
        <w:pStyle w:val="a3"/>
        <w:spacing w:before="146"/>
        <w:ind w:left="100"/>
        <w:jc w:val="left"/>
        <w:rPr>
          <w:lang w:val="el-GR"/>
        </w:rPr>
      </w:pPr>
      <w:r>
        <w:t>kg</w:t>
      </w:r>
      <w:r w:rsidRPr="00D61706">
        <w:rPr>
          <w:lang w:val="el-GR"/>
        </w:rPr>
        <w:t>.</w:t>
      </w:r>
    </w:p>
    <w:p w14:paraId="201EC4B0" w14:textId="77777777" w:rsidR="009D3C66" w:rsidRPr="00D61706" w:rsidRDefault="00691848">
      <w:pPr>
        <w:pStyle w:val="a3"/>
        <w:spacing w:before="149" w:line="360" w:lineRule="auto"/>
        <w:ind w:left="100" w:right="113"/>
        <w:rPr>
          <w:rFonts w:ascii="Verdana" w:hAnsi="Verdana"/>
          <w:sz w:val="21"/>
          <w:lang w:val="el-GR"/>
        </w:rPr>
      </w:pPr>
      <w:r w:rsidRPr="00D61706">
        <w:rPr>
          <w:lang w:val="el-GR"/>
        </w:rPr>
        <w:t>β.</w:t>
      </w:r>
      <w:r w:rsidRPr="00D61706">
        <w:rPr>
          <w:spacing w:val="-14"/>
          <w:lang w:val="el-GR"/>
        </w:rPr>
        <w:t xml:space="preserve"> </w:t>
      </w:r>
      <w:r w:rsidRPr="00D61706">
        <w:rPr>
          <w:lang w:val="el-GR"/>
        </w:rPr>
        <w:t>Το</w:t>
      </w:r>
      <w:r w:rsidRPr="00D61706">
        <w:rPr>
          <w:spacing w:val="-11"/>
          <w:lang w:val="el-GR"/>
        </w:rPr>
        <w:t xml:space="preserve"> </w:t>
      </w:r>
      <w:r w:rsidRPr="00D61706">
        <w:rPr>
          <w:lang w:val="el-GR"/>
        </w:rPr>
        <w:t>φαινόμενο</w:t>
      </w:r>
      <w:r w:rsidRPr="00D61706">
        <w:rPr>
          <w:spacing w:val="-12"/>
          <w:lang w:val="el-GR"/>
        </w:rPr>
        <w:t xml:space="preserve"> </w:t>
      </w:r>
      <w:r w:rsidRPr="00D61706">
        <w:rPr>
          <w:lang w:val="el-GR"/>
        </w:rPr>
        <w:t>που</w:t>
      </w:r>
      <w:r w:rsidRPr="00D61706">
        <w:rPr>
          <w:spacing w:val="-13"/>
          <w:lang w:val="el-GR"/>
        </w:rPr>
        <w:t xml:space="preserve"> </w:t>
      </w:r>
      <w:r w:rsidRPr="00D61706">
        <w:rPr>
          <w:lang w:val="el-GR"/>
        </w:rPr>
        <w:t>προκαλεί</w:t>
      </w:r>
      <w:r w:rsidRPr="00D61706">
        <w:rPr>
          <w:spacing w:val="-13"/>
          <w:lang w:val="el-GR"/>
        </w:rPr>
        <w:t xml:space="preserve"> </w:t>
      </w:r>
      <w:r w:rsidRPr="00D61706">
        <w:rPr>
          <w:lang w:val="el-GR"/>
        </w:rPr>
        <w:t>το</w:t>
      </w:r>
      <w:r w:rsidRPr="00D61706">
        <w:rPr>
          <w:spacing w:val="-11"/>
          <w:lang w:val="el-GR"/>
        </w:rPr>
        <w:t xml:space="preserve"> </w:t>
      </w:r>
      <w:r>
        <w:t>DDT</w:t>
      </w:r>
      <w:r w:rsidRPr="00D61706">
        <w:rPr>
          <w:spacing w:val="28"/>
          <w:lang w:val="el-GR"/>
        </w:rPr>
        <w:t xml:space="preserve"> </w:t>
      </w:r>
      <w:r w:rsidRPr="00D61706">
        <w:rPr>
          <w:lang w:val="el-GR"/>
        </w:rPr>
        <w:t>ονομάζεται</w:t>
      </w:r>
      <w:r w:rsidRPr="00D61706">
        <w:rPr>
          <w:spacing w:val="-13"/>
          <w:lang w:val="el-GR"/>
        </w:rPr>
        <w:t xml:space="preserve"> </w:t>
      </w:r>
      <w:r w:rsidRPr="00D61706">
        <w:rPr>
          <w:lang w:val="el-GR"/>
        </w:rPr>
        <w:t>βιοσυσσώρευση</w:t>
      </w:r>
      <w:r w:rsidRPr="00D61706">
        <w:rPr>
          <w:spacing w:val="-12"/>
          <w:lang w:val="el-GR"/>
        </w:rPr>
        <w:t xml:space="preserve"> </w:t>
      </w:r>
      <w:r w:rsidRPr="00D61706">
        <w:rPr>
          <w:lang w:val="el-GR"/>
        </w:rPr>
        <w:t>κατά</w:t>
      </w:r>
      <w:r w:rsidRPr="00D61706">
        <w:rPr>
          <w:spacing w:val="-11"/>
          <w:lang w:val="el-GR"/>
        </w:rPr>
        <w:t xml:space="preserve"> </w:t>
      </w:r>
      <w:r w:rsidRPr="00D61706">
        <w:rPr>
          <w:lang w:val="el-GR"/>
        </w:rPr>
        <w:t>το</w:t>
      </w:r>
      <w:r w:rsidRPr="00D61706">
        <w:rPr>
          <w:spacing w:val="-8"/>
          <w:lang w:val="el-GR"/>
        </w:rPr>
        <w:t xml:space="preserve"> </w:t>
      </w:r>
      <w:r w:rsidRPr="00D61706">
        <w:rPr>
          <w:lang w:val="el-GR"/>
        </w:rPr>
        <w:t>οποίο</w:t>
      </w:r>
      <w:r w:rsidRPr="00D61706">
        <w:rPr>
          <w:spacing w:val="-12"/>
          <w:lang w:val="el-GR"/>
        </w:rPr>
        <w:t xml:space="preserve"> </w:t>
      </w:r>
      <w:r w:rsidRPr="00D61706">
        <w:rPr>
          <w:lang w:val="el-GR"/>
        </w:rPr>
        <w:t>αυξάνεται η συγκέντρωση τοξικών χημικών ουσιών στους ιστούς των οργανισμών καθώς προχωρούμε κατά μήκος των τροφικών αλυσίδων. Η συγκέντρωση του εντομοκτόνου θα είναι αυξημένη στους ιστούς των οργανισμών του 4</w:t>
      </w:r>
      <w:r w:rsidRPr="00D61706">
        <w:rPr>
          <w:position w:val="8"/>
          <w:sz w:val="16"/>
          <w:lang w:val="el-GR"/>
        </w:rPr>
        <w:t xml:space="preserve">ου </w:t>
      </w:r>
      <w:r w:rsidRPr="00D61706">
        <w:rPr>
          <w:lang w:val="el-GR"/>
        </w:rPr>
        <w:t>τροφικού επιπέδου, καταναλωτές 3ης τάξης, καθ</w:t>
      </w:r>
      <w:r w:rsidRPr="00D61706">
        <w:rPr>
          <w:lang w:val="el-GR"/>
        </w:rPr>
        <w:t>ώς αυτοί οι τοξικοί ρυπαντές, δε διασπώνται (μη βιοδιασπώμενες ουσίες) από τους οργανισμούς, με αποτέλεσμα, ακόμη και αν βρίσκονται σε χαμηλές συγκεντρώσεις, να συσσωρεύονται στους κορυφαίους καταναλωτές, καθώς περνούν από τον έναν κρίκο της τροφικής αλυσί</w:t>
      </w:r>
      <w:r w:rsidRPr="00D61706">
        <w:rPr>
          <w:lang w:val="el-GR"/>
        </w:rPr>
        <w:t>δας στον</w:t>
      </w:r>
      <w:r w:rsidRPr="00D61706">
        <w:rPr>
          <w:spacing w:val="-1"/>
          <w:lang w:val="el-GR"/>
        </w:rPr>
        <w:t xml:space="preserve"> </w:t>
      </w:r>
      <w:r w:rsidRPr="00D61706">
        <w:rPr>
          <w:lang w:val="el-GR"/>
        </w:rPr>
        <w:t>επόμενο</w:t>
      </w:r>
      <w:r w:rsidRPr="00D61706">
        <w:rPr>
          <w:rFonts w:ascii="Verdana" w:hAnsi="Verdana"/>
          <w:sz w:val="21"/>
          <w:lang w:val="el-GR"/>
        </w:rPr>
        <w:t>.</w:t>
      </w:r>
    </w:p>
    <w:p w14:paraId="705E3AC8" w14:textId="77777777" w:rsidR="009D3C66" w:rsidRPr="00D61706" w:rsidRDefault="00691848">
      <w:pPr>
        <w:pStyle w:val="1"/>
        <w:spacing w:before="39"/>
        <w:rPr>
          <w:lang w:val="el-GR"/>
        </w:rPr>
      </w:pPr>
      <w:bookmarkStart w:id="102" w:name="17813"/>
      <w:bookmarkEnd w:id="102"/>
      <w:r w:rsidRPr="00D61706">
        <w:rPr>
          <w:lang w:val="el-GR"/>
        </w:rPr>
        <w:t>ΘΕΜΑ 4</w:t>
      </w:r>
    </w:p>
    <w:p w14:paraId="6A01F161" w14:textId="77777777" w:rsidR="009D3C66" w:rsidRPr="00D61706" w:rsidRDefault="00691848">
      <w:pPr>
        <w:spacing w:before="147" w:line="360" w:lineRule="auto"/>
        <w:ind w:left="118" w:right="354"/>
        <w:jc w:val="both"/>
        <w:rPr>
          <w:b/>
          <w:sz w:val="24"/>
          <w:lang w:val="el-GR"/>
        </w:rPr>
      </w:pPr>
      <w:r w:rsidRPr="00D61706">
        <w:rPr>
          <w:b/>
          <w:sz w:val="24"/>
          <w:lang w:val="el-GR"/>
        </w:rPr>
        <w:t>4.1 Σε ένα από τα παρακάτω διαγράμματα απεικονίζεται η πιθανή μεταβολή της συγκέντρωσης των αντισωμάτων, σε συνάρτηση με το χρόνο, στο αίμα της Ασημίνας που μολύνεται για πρώτη φορά από ένα παθογόνο μικρόβιο.</w:t>
      </w:r>
    </w:p>
    <w:p w14:paraId="679617A3" w14:textId="77777777" w:rsidR="009D3C66" w:rsidRPr="00D61706" w:rsidRDefault="00691848">
      <w:pPr>
        <w:pStyle w:val="a3"/>
        <w:spacing w:before="5"/>
        <w:ind w:left="0"/>
        <w:jc w:val="left"/>
        <w:rPr>
          <w:b/>
          <w:sz w:val="28"/>
          <w:lang w:val="el-GR"/>
        </w:rPr>
      </w:pPr>
      <w:r>
        <w:rPr>
          <w:noProof/>
        </w:rPr>
        <w:lastRenderedPageBreak/>
        <w:drawing>
          <wp:anchor distT="0" distB="0" distL="0" distR="0" simplePos="0" relativeHeight="17" behindDoc="0" locked="0" layoutInCell="1" allowOverlap="1" wp14:anchorId="6AFB09E4" wp14:editId="3BB7623F">
            <wp:simplePos x="0" y="0"/>
            <wp:positionH relativeFrom="page">
              <wp:posOffset>966559</wp:posOffset>
            </wp:positionH>
            <wp:positionV relativeFrom="paragraph">
              <wp:posOffset>245202</wp:posOffset>
            </wp:positionV>
            <wp:extent cx="5568469" cy="1784413"/>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3" cstate="print"/>
                    <a:stretch>
                      <a:fillRect/>
                    </a:stretch>
                  </pic:blipFill>
                  <pic:spPr>
                    <a:xfrm>
                      <a:off x="0" y="0"/>
                      <a:ext cx="5568469" cy="1784413"/>
                    </a:xfrm>
                    <a:prstGeom prst="rect">
                      <a:avLst/>
                    </a:prstGeom>
                  </pic:spPr>
                </pic:pic>
              </a:graphicData>
            </a:graphic>
          </wp:anchor>
        </w:drawing>
      </w:r>
    </w:p>
    <w:p w14:paraId="0415BCA8" w14:textId="77777777" w:rsidR="009D3C66" w:rsidRPr="00D61706" w:rsidRDefault="009D3C66">
      <w:pPr>
        <w:pStyle w:val="a3"/>
        <w:spacing w:before="7"/>
        <w:ind w:left="0"/>
        <w:jc w:val="left"/>
        <w:rPr>
          <w:b/>
          <w:sz w:val="34"/>
          <w:lang w:val="el-GR"/>
        </w:rPr>
      </w:pPr>
    </w:p>
    <w:p w14:paraId="50F336D9" w14:textId="77777777" w:rsidR="009D3C66" w:rsidRPr="00D61706" w:rsidRDefault="00691848">
      <w:pPr>
        <w:pStyle w:val="a3"/>
        <w:spacing w:line="360" w:lineRule="auto"/>
        <w:ind w:right="355"/>
        <w:rPr>
          <w:lang w:val="el-GR"/>
        </w:rPr>
      </w:pPr>
      <w:r w:rsidRPr="00D61706">
        <w:rPr>
          <w:lang w:val="el-GR"/>
        </w:rPr>
        <w:t>α. Να περιγράψετε τη δομή του μορίου του αντ</w:t>
      </w:r>
      <w:r w:rsidRPr="00D61706">
        <w:rPr>
          <w:lang w:val="el-GR"/>
        </w:rPr>
        <w:t>ισώματος (μονάδες 4) και να αναφέρετε τα κύτταρα</w:t>
      </w:r>
      <w:r w:rsidRPr="00D61706">
        <w:rPr>
          <w:spacing w:val="-11"/>
          <w:lang w:val="el-GR"/>
        </w:rPr>
        <w:t xml:space="preserve"> </w:t>
      </w:r>
      <w:r w:rsidRPr="00D61706">
        <w:rPr>
          <w:lang w:val="el-GR"/>
        </w:rPr>
        <w:t>του</w:t>
      </w:r>
      <w:r w:rsidRPr="00D61706">
        <w:rPr>
          <w:spacing w:val="-11"/>
          <w:lang w:val="el-GR"/>
        </w:rPr>
        <w:t xml:space="preserve"> </w:t>
      </w:r>
      <w:r w:rsidRPr="00D61706">
        <w:rPr>
          <w:lang w:val="el-GR"/>
        </w:rPr>
        <w:t>ανοσοβιολογικού</w:t>
      </w:r>
      <w:r w:rsidRPr="00D61706">
        <w:rPr>
          <w:spacing w:val="-10"/>
          <w:lang w:val="el-GR"/>
        </w:rPr>
        <w:t xml:space="preserve"> </w:t>
      </w:r>
      <w:r w:rsidRPr="00D61706">
        <w:rPr>
          <w:lang w:val="el-GR"/>
        </w:rPr>
        <w:t>συστήματος</w:t>
      </w:r>
      <w:r w:rsidRPr="00D61706">
        <w:rPr>
          <w:spacing w:val="-12"/>
          <w:lang w:val="el-GR"/>
        </w:rPr>
        <w:t xml:space="preserve"> </w:t>
      </w:r>
      <w:r w:rsidRPr="00D61706">
        <w:rPr>
          <w:lang w:val="el-GR"/>
        </w:rPr>
        <w:t>που</w:t>
      </w:r>
      <w:r w:rsidRPr="00D61706">
        <w:rPr>
          <w:spacing w:val="-12"/>
          <w:lang w:val="el-GR"/>
        </w:rPr>
        <w:t xml:space="preserve"> </w:t>
      </w:r>
      <w:r w:rsidRPr="00D61706">
        <w:rPr>
          <w:lang w:val="el-GR"/>
        </w:rPr>
        <w:t>παράγουν</w:t>
      </w:r>
      <w:r w:rsidRPr="00D61706">
        <w:rPr>
          <w:spacing w:val="-11"/>
          <w:lang w:val="el-GR"/>
        </w:rPr>
        <w:t xml:space="preserve"> </w:t>
      </w:r>
      <w:r w:rsidRPr="00D61706">
        <w:rPr>
          <w:lang w:val="el-GR"/>
        </w:rPr>
        <w:t>και</w:t>
      </w:r>
      <w:r w:rsidRPr="00D61706">
        <w:rPr>
          <w:spacing w:val="-13"/>
          <w:lang w:val="el-GR"/>
        </w:rPr>
        <w:t xml:space="preserve"> </w:t>
      </w:r>
      <w:r w:rsidRPr="00D61706">
        <w:rPr>
          <w:lang w:val="el-GR"/>
        </w:rPr>
        <w:t>εκκρίνουν</w:t>
      </w:r>
      <w:r w:rsidRPr="00D61706">
        <w:rPr>
          <w:spacing w:val="-9"/>
          <w:lang w:val="el-GR"/>
        </w:rPr>
        <w:t xml:space="preserve"> </w:t>
      </w:r>
      <w:r w:rsidRPr="00D61706">
        <w:rPr>
          <w:lang w:val="el-GR"/>
        </w:rPr>
        <w:t>μεγάλες</w:t>
      </w:r>
      <w:r w:rsidRPr="00D61706">
        <w:rPr>
          <w:spacing w:val="31"/>
          <w:lang w:val="el-GR"/>
        </w:rPr>
        <w:t xml:space="preserve"> </w:t>
      </w:r>
      <w:r w:rsidRPr="00D61706">
        <w:rPr>
          <w:lang w:val="el-GR"/>
        </w:rPr>
        <w:t>ποσότητες αντισωμάτων κατά την ανοσοβιολογική απόκριση (μονάδες</w:t>
      </w:r>
      <w:r w:rsidRPr="00D61706">
        <w:rPr>
          <w:spacing w:val="-7"/>
          <w:lang w:val="el-GR"/>
        </w:rPr>
        <w:t xml:space="preserve"> </w:t>
      </w:r>
      <w:r w:rsidRPr="00D61706">
        <w:rPr>
          <w:lang w:val="el-GR"/>
        </w:rPr>
        <w:t>2).</w:t>
      </w:r>
    </w:p>
    <w:p w14:paraId="1D8BF70E" w14:textId="77777777" w:rsidR="009D3C66" w:rsidRPr="00D61706" w:rsidRDefault="00691848">
      <w:pPr>
        <w:pStyle w:val="a3"/>
        <w:spacing w:line="360" w:lineRule="auto"/>
        <w:ind w:right="354"/>
        <w:rPr>
          <w:lang w:val="el-GR"/>
        </w:rPr>
      </w:pPr>
      <w:r w:rsidRPr="00D61706">
        <w:rPr>
          <w:lang w:val="el-GR"/>
        </w:rPr>
        <w:t>β. Να εξηγήσετε σε ποιό από τα δύο διαγράμματα απεικονίζεται σωστά η συγκέντρωση των αντισωμάτων στο αίμα της Ασημίνας (μονάδες 6)</w:t>
      </w:r>
    </w:p>
    <w:p w14:paraId="1D918DDC" w14:textId="77777777" w:rsidR="009D3C66" w:rsidRPr="00D61706" w:rsidRDefault="00691848">
      <w:pPr>
        <w:pStyle w:val="1"/>
        <w:ind w:left="7963"/>
        <w:rPr>
          <w:lang w:val="el-GR"/>
        </w:rPr>
      </w:pPr>
      <w:r w:rsidRPr="00D61706">
        <w:rPr>
          <w:lang w:val="el-GR"/>
        </w:rPr>
        <w:t>Μονάδες 12</w:t>
      </w:r>
    </w:p>
    <w:p w14:paraId="73FBE61E" w14:textId="77777777" w:rsidR="009D3C66" w:rsidRPr="00D61706" w:rsidRDefault="00691848">
      <w:pPr>
        <w:spacing w:before="146" w:line="360" w:lineRule="auto"/>
        <w:ind w:left="118" w:right="353"/>
        <w:jc w:val="both"/>
        <w:rPr>
          <w:b/>
          <w:sz w:val="24"/>
          <w:lang w:val="el-GR"/>
        </w:rPr>
      </w:pPr>
      <w:r w:rsidRPr="00D61706">
        <w:rPr>
          <w:b/>
          <w:sz w:val="24"/>
          <w:lang w:val="el-GR"/>
        </w:rPr>
        <w:t>4.2. Το παρακάτω φυλογενετικό δέντρο απεικονίζει τις εξελικτικές σχέσεις πέντε ειδών οργανισμών. Οι τέσσερις από τ</w:t>
      </w:r>
      <w:r w:rsidRPr="00D61706">
        <w:rPr>
          <w:b/>
          <w:sz w:val="24"/>
          <w:lang w:val="el-GR"/>
        </w:rPr>
        <w:t>ους οργανισμούς αυτούς (σκύλος, λύκος, τσακάλι και λεοπάρδαλη) ανήκουν στην κλάση των Θηλαστικών, ενώ ο κροκόδειλος στην κλάση των Ερπετών.</w:t>
      </w:r>
    </w:p>
    <w:p w14:paraId="21B80BC1" w14:textId="77777777" w:rsidR="009D3C66" w:rsidRPr="00D61706" w:rsidRDefault="00691848">
      <w:pPr>
        <w:pStyle w:val="a3"/>
        <w:spacing w:before="7"/>
        <w:ind w:left="0"/>
        <w:jc w:val="left"/>
        <w:rPr>
          <w:b/>
          <w:sz w:val="15"/>
          <w:lang w:val="el-GR"/>
        </w:rPr>
      </w:pPr>
      <w:r>
        <w:rPr>
          <w:noProof/>
        </w:rPr>
        <w:drawing>
          <wp:anchor distT="0" distB="0" distL="0" distR="0" simplePos="0" relativeHeight="18" behindDoc="0" locked="0" layoutInCell="1" allowOverlap="1" wp14:anchorId="0540CC74" wp14:editId="21F02F25">
            <wp:simplePos x="0" y="0"/>
            <wp:positionH relativeFrom="page">
              <wp:posOffset>983197</wp:posOffset>
            </wp:positionH>
            <wp:positionV relativeFrom="paragraph">
              <wp:posOffset>145976</wp:posOffset>
            </wp:positionV>
            <wp:extent cx="5068984" cy="1904809"/>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4" cstate="print"/>
                    <a:stretch>
                      <a:fillRect/>
                    </a:stretch>
                  </pic:blipFill>
                  <pic:spPr>
                    <a:xfrm>
                      <a:off x="0" y="0"/>
                      <a:ext cx="5068984" cy="1904809"/>
                    </a:xfrm>
                    <a:prstGeom prst="rect">
                      <a:avLst/>
                    </a:prstGeom>
                  </pic:spPr>
                </pic:pic>
              </a:graphicData>
            </a:graphic>
          </wp:anchor>
        </w:drawing>
      </w:r>
    </w:p>
    <w:p w14:paraId="2CA7B285" w14:textId="77777777" w:rsidR="009D3C66" w:rsidRPr="00D61706" w:rsidRDefault="009D3C66">
      <w:pPr>
        <w:rPr>
          <w:sz w:val="15"/>
          <w:lang w:val="el-GR"/>
        </w:rPr>
        <w:sectPr w:rsidR="009D3C66" w:rsidRPr="00D61706">
          <w:pgSz w:w="11910" w:h="16840"/>
          <w:pgMar w:top="1360" w:right="1060" w:bottom="280" w:left="1300" w:header="720" w:footer="720" w:gutter="0"/>
          <w:cols w:space="720"/>
        </w:sectPr>
      </w:pPr>
    </w:p>
    <w:p w14:paraId="38787621" w14:textId="77777777" w:rsidR="009D3C66" w:rsidRPr="00D61706" w:rsidRDefault="00691848">
      <w:pPr>
        <w:pStyle w:val="a3"/>
        <w:spacing w:before="39" w:line="360" w:lineRule="auto"/>
        <w:ind w:right="357"/>
        <w:rPr>
          <w:lang w:val="el-GR"/>
        </w:rPr>
      </w:pPr>
      <w:r w:rsidRPr="00D61706">
        <w:rPr>
          <w:lang w:val="el-GR"/>
        </w:rPr>
        <w:lastRenderedPageBreak/>
        <w:t>α.</w:t>
      </w:r>
      <w:r w:rsidRPr="00D61706">
        <w:rPr>
          <w:spacing w:val="-13"/>
          <w:lang w:val="el-GR"/>
        </w:rPr>
        <w:t xml:space="preserve"> </w:t>
      </w:r>
      <w:r w:rsidRPr="00D61706">
        <w:rPr>
          <w:lang w:val="el-GR"/>
        </w:rPr>
        <w:t>Να</w:t>
      </w:r>
      <w:r w:rsidRPr="00D61706">
        <w:rPr>
          <w:spacing w:val="-12"/>
          <w:lang w:val="el-GR"/>
        </w:rPr>
        <w:t xml:space="preserve"> </w:t>
      </w:r>
      <w:r w:rsidRPr="00D61706">
        <w:rPr>
          <w:lang w:val="el-GR"/>
        </w:rPr>
        <w:t>περιγράψετε</w:t>
      </w:r>
      <w:r w:rsidRPr="00D61706">
        <w:rPr>
          <w:spacing w:val="-11"/>
          <w:lang w:val="el-GR"/>
        </w:rPr>
        <w:t xml:space="preserve"> </w:t>
      </w:r>
      <w:r w:rsidRPr="00D61706">
        <w:rPr>
          <w:lang w:val="el-GR"/>
        </w:rPr>
        <w:t>τι</w:t>
      </w:r>
      <w:r w:rsidRPr="00D61706">
        <w:rPr>
          <w:spacing w:val="-11"/>
          <w:lang w:val="el-GR"/>
        </w:rPr>
        <w:t xml:space="preserve"> </w:t>
      </w:r>
      <w:r w:rsidRPr="00D61706">
        <w:rPr>
          <w:lang w:val="el-GR"/>
        </w:rPr>
        <w:t>απεικονίζει</w:t>
      </w:r>
      <w:r w:rsidRPr="00D61706">
        <w:rPr>
          <w:spacing w:val="-13"/>
          <w:lang w:val="el-GR"/>
        </w:rPr>
        <w:t xml:space="preserve"> </w:t>
      </w:r>
      <w:r w:rsidRPr="00D61706">
        <w:rPr>
          <w:lang w:val="el-GR"/>
        </w:rPr>
        <w:t>ένα</w:t>
      </w:r>
      <w:r w:rsidRPr="00D61706">
        <w:rPr>
          <w:spacing w:val="-11"/>
          <w:lang w:val="el-GR"/>
        </w:rPr>
        <w:t xml:space="preserve"> </w:t>
      </w:r>
      <w:r w:rsidRPr="00D61706">
        <w:rPr>
          <w:lang w:val="el-GR"/>
        </w:rPr>
        <w:t>φυλογενετικό</w:t>
      </w:r>
      <w:r w:rsidRPr="00D61706">
        <w:rPr>
          <w:spacing w:val="-12"/>
          <w:lang w:val="el-GR"/>
        </w:rPr>
        <w:t xml:space="preserve"> </w:t>
      </w:r>
      <w:r w:rsidRPr="00D61706">
        <w:rPr>
          <w:lang w:val="el-GR"/>
        </w:rPr>
        <w:t>δέντρο</w:t>
      </w:r>
      <w:r w:rsidRPr="00D61706">
        <w:rPr>
          <w:spacing w:val="-10"/>
          <w:lang w:val="el-GR"/>
        </w:rPr>
        <w:t xml:space="preserve"> </w:t>
      </w:r>
      <w:r w:rsidRPr="00D61706">
        <w:rPr>
          <w:lang w:val="el-GR"/>
        </w:rPr>
        <w:t>(μονάδες</w:t>
      </w:r>
      <w:r w:rsidRPr="00D61706">
        <w:rPr>
          <w:spacing w:val="-15"/>
          <w:lang w:val="el-GR"/>
        </w:rPr>
        <w:t xml:space="preserve"> </w:t>
      </w:r>
      <w:r w:rsidRPr="00D61706">
        <w:rPr>
          <w:lang w:val="el-GR"/>
        </w:rPr>
        <w:t>2)</w:t>
      </w:r>
      <w:r w:rsidRPr="00D61706">
        <w:rPr>
          <w:spacing w:val="-12"/>
          <w:lang w:val="el-GR"/>
        </w:rPr>
        <w:t xml:space="preserve"> </w:t>
      </w:r>
      <w:r w:rsidRPr="00D61706">
        <w:rPr>
          <w:lang w:val="el-GR"/>
        </w:rPr>
        <w:t>και</w:t>
      </w:r>
      <w:r w:rsidRPr="00D61706">
        <w:rPr>
          <w:spacing w:val="-12"/>
          <w:lang w:val="el-GR"/>
        </w:rPr>
        <w:t xml:space="preserve"> </w:t>
      </w:r>
      <w:r w:rsidRPr="00D61706">
        <w:rPr>
          <w:lang w:val="el-GR"/>
        </w:rPr>
        <w:t>να</w:t>
      </w:r>
      <w:r w:rsidRPr="00D61706">
        <w:rPr>
          <w:spacing w:val="-11"/>
          <w:lang w:val="el-GR"/>
        </w:rPr>
        <w:t xml:space="preserve"> </w:t>
      </w:r>
      <w:r w:rsidRPr="00D61706">
        <w:rPr>
          <w:lang w:val="el-GR"/>
        </w:rPr>
        <w:t>εξηγήσετε</w:t>
      </w:r>
      <w:r w:rsidRPr="00D61706">
        <w:rPr>
          <w:spacing w:val="-11"/>
          <w:lang w:val="el-GR"/>
        </w:rPr>
        <w:t xml:space="preserve"> </w:t>
      </w:r>
      <w:r w:rsidRPr="00D61706">
        <w:rPr>
          <w:lang w:val="el-GR"/>
        </w:rPr>
        <w:t>από ποιες πηγέ</w:t>
      </w:r>
      <w:r w:rsidRPr="00D61706">
        <w:rPr>
          <w:lang w:val="el-GR"/>
        </w:rPr>
        <w:t>ς αντλούνται οι πληροφορίες για την κατασκευή του (μονάδες</w:t>
      </w:r>
      <w:r w:rsidRPr="00D61706">
        <w:rPr>
          <w:spacing w:val="-15"/>
          <w:lang w:val="el-GR"/>
        </w:rPr>
        <w:t xml:space="preserve"> </w:t>
      </w:r>
      <w:r w:rsidRPr="00D61706">
        <w:rPr>
          <w:lang w:val="el-GR"/>
        </w:rPr>
        <w:t>4).</w:t>
      </w:r>
    </w:p>
    <w:p w14:paraId="0058935A" w14:textId="77777777" w:rsidR="009D3C66" w:rsidRPr="00D61706" w:rsidRDefault="00691848">
      <w:pPr>
        <w:pStyle w:val="a3"/>
        <w:rPr>
          <w:lang w:val="el-GR"/>
        </w:rPr>
      </w:pPr>
      <w:r w:rsidRPr="00D61706">
        <w:rPr>
          <w:lang w:val="el-GR"/>
        </w:rPr>
        <w:t>β. Να εξηγήσετε ποια από τα παραπάνω είδη οργανισμών ανήκουν στο ίδιο γένος (μονάδες</w:t>
      </w:r>
    </w:p>
    <w:p w14:paraId="6119A27C" w14:textId="77777777" w:rsidR="009D3C66" w:rsidRPr="00D61706" w:rsidRDefault="00691848">
      <w:pPr>
        <w:pStyle w:val="a4"/>
        <w:numPr>
          <w:ilvl w:val="0"/>
          <w:numId w:val="101"/>
        </w:numPr>
        <w:tabs>
          <w:tab w:val="left" w:pos="367"/>
        </w:tabs>
        <w:spacing w:line="360" w:lineRule="auto"/>
        <w:ind w:right="358" w:firstLine="0"/>
        <w:jc w:val="both"/>
        <w:rPr>
          <w:sz w:val="24"/>
          <w:lang w:val="el-GR"/>
        </w:rPr>
      </w:pPr>
      <w:r w:rsidRPr="00D61706">
        <w:rPr>
          <w:sz w:val="24"/>
          <w:lang w:val="el-GR"/>
        </w:rPr>
        <w:t>και</w:t>
      </w:r>
      <w:r w:rsidRPr="00D61706">
        <w:rPr>
          <w:spacing w:val="-6"/>
          <w:sz w:val="24"/>
          <w:lang w:val="el-GR"/>
        </w:rPr>
        <w:t xml:space="preserve"> </w:t>
      </w:r>
      <w:r w:rsidRPr="00D61706">
        <w:rPr>
          <w:sz w:val="24"/>
          <w:lang w:val="el-GR"/>
        </w:rPr>
        <w:t>να</w:t>
      </w:r>
      <w:r w:rsidRPr="00D61706">
        <w:rPr>
          <w:spacing w:val="-4"/>
          <w:sz w:val="24"/>
          <w:lang w:val="el-GR"/>
        </w:rPr>
        <w:t xml:space="preserve"> </w:t>
      </w:r>
      <w:r w:rsidRPr="00D61706">
        <w:rPr>
          <w:sz w:val="24"/>
          <w:lang w:val="el-GR"/>
        </w:rPr>
        <w:t>αναφέρετε</w:t>
      </w:r>
      <w:r w:rsidRPr="00D61706">
        <w:rPr>
          <w:spacing w:val="-3"/>
          <w:sz w:val="24"/>
          <w:lang w:val="el-GR"/>
        </w:rPr>
        <w:t xml:space="preserve"> </w:t>
      </w:r>
      <w:r w:rsidRPr="00D61706">
        <w:rPr>
          <w:sz w:val="24"/>
          <w:lang w:val="el-GR"/>
        </w:rPr>
        <w:t>ποιο</w:t>
      </w:r>
      <w:r w:rsidRPr="00D61706">
        <w:rPr>
          <w:spacing w:val="-4"/>
          <w:sz w:val="24"/>
          <w:lang w:val="el-GR"/>
        </w:rPr>
        <w:t xml:space="preserve"> </w:t>
      </w:r>
      <w:r w:rsidRPr="00D61706">
        <w:rPr>
          <w:sz w:val="24"/>
          <w:lang w:val="el-GR"/>
        </w:rPr>
        <w:t>από</w:t>
      </w:r>
      <w:r w:rsidRPr="00D61706">
        <w:rPr>
          <w:spacing w:val="-4"/>
          <w:sz w:val="24"/>
          <w:lang w:val="el-GR"/>
        </w:rPr>
        <w:t xml:space="preserve"> </w:t>
      </w:r>
      <w:r w:rsidRPr="00D61706">
        <w:rPr>
          <w:sz w:val="24"/>
          <w:lang w:val="el-GR"/>
        </w:rPr>
        <w:t>τα</w:t>
      </w:r>
      <w:r w:rsidRPr="00D61706">
        <w:rPr>
          <w:spacing w:val="-4"/>
          <w:sz w:val="24"/>
          <w:lang w:val="el-GR"/>
        </w:rPr>
        <w:t xml:space="preserve"> </w:t>
      </w:r>
      <w:r w:rsidRPr="00D61706">
        <w:rPr>
          <w:sz w:val="24"/>
          <w:lang w:val="el-GR"/>
        </w:rPr>
        <w:t>σημεία</w:t>
      </w:r>
      <w:r w:rsidRPr="00D61706">
        <w:rPr>
          <w:spacing w:val="-5"/>
          <w:sz w:val="24"/>
          <w:lang w:val="el-GR"/>
        </w:rPr>
        <w:t xml:space="preserve"> </w:t>
      </w:r>
      <w:r w:rsidRPr="00D61706">
        <w:rPr>
          <w:sz w:val="24"/>
          <w:lang w:val="el-GR"/>
        </w:rPr>
        <w:t>1,</w:t>
      </w:r>
      <w:r w:rsidRPr="00D61706">
        <w:rPr>
          <w:spacing w:val="-6"/>
          <w:sz w:val="24"/>
          <w:lang w:val="el-GR"/>
        </w:rPr>
        <w:t xml:space="preserve"> </w:t>
      </w:r>
      <w:r w:rsidRPr="00D61706">
        <w:rPr>
          <w:sz w:val="24"/>
          <w:lang w:val="el-GR"/>
        </w:rPr>
        <w:t>2,</w:t>
      </w:r>
      <w:r w:rsidRPr="00D61706">
        <w:rPr>
          <w:spacing w:val="-4"/>
          <w:sz w:val="24"/>
          <w:lang w:val="el-GR"/>
        </w:rPr>
        <w:t xml:space="preserve"> </w:t>
      </w:r>
      <w:r w:rsidRPr="00D61706">
        <w:rPr>
          <w:sz w:val="24"/>
          <w:lang w:val="el-GR"/>
        </w:rPr>
        <w:t>3</w:t>
      </w:r>
      <w:r w:rsidRPr="00D61706">
        <w:rPr>
          <w:spacing w:val="-6"/>
          <w:sz w:val="24"/>
          <w:lang w:val="el-GR"/>
        </w:rPr>
        <w:t xml:space="preserve"> </w:t>
      </w:r>
      <w:r w:rsidRPr="00D61706">
        <w:rPr>
          <w:sz w:val="24"/>
          <w:lang w:val="el-GR"/>
        </w:rPr>
        <w:t>του</w:t>
      </w:r>
      <w:r w:rsidRPr="00D61706">
        <w:rPr>
          <w:spacing w:val="-5"/>
          <w:sz w:val="24"/>
          <w:lang w:val="el-GR"/>
        </w:rPr>
        <w:t xml:space="preserve"> </w:t>
      </w:r>
      <w:r w:rsidRPr="00D61706">
        <w:rPr>
          <w:sz w:val="24"/>
          <w:lang w:val="el-GR"/>
        </w:rPr>
        <w:t>φυλογενετικού</w:t>
      </w:r>
      <w:r w:rsidRPr="00D61706">
        <w:rPr>
          <w:spacing w:val="-4"/>
          <w:sz w:val="24"/>
          <w:lang w:val="el-GR"/>
        </w:rPr>
        <w:t xml:space="preserve"> </w:t>
      </w:r>
      <w:r w:rsidRPr="00D61706">
        <w:rPr>
          <w:sz w:val="24"/>
          <w:lang w:val="el-GR"/>
        </w:rPr>
        <w:t>δέντρου</w:t>
      </w:r>
      <w:r w:rsidRPr="00D61706">
        <w:rPr>
          <w:spacing w:val="-5"/>
          <w:sz w:val="24"/>
          <w:lang w:val="el-GR"/>
        </w:rPr>
        <w:t xml:space="preserve"> </w:t>
      </w:r>
      <w:r w:rsidRPr="00D61706">
        <w:rPr>
          <w:sz w:val="24"/>
          <w:lang w:val="el-GR"/>
        </w:rPr>
        <w:t>αντιστοιχεί</w:t>
      </w:r>
      <w:r w:rsidRPr="00D61706">
        <w:rPr>
          <w:spacing w:val="-5"/>
          <w:sz w:val="24"/>
          <w:lang w:val="el-GR"/>
        </w:rPr>
        <w:t xml:space="preserve"> </w:t>
      </w:r>
      <w:r w:rsidRPr="00D61706">
        <w:rPr>
          <w:sz w:val="24"/>
          <w:lang w:val="el-GR"/>
        </w:rPr>
        <w:t>στον κοινό πρόγονο όλων αυτών των οργανισμών οι οποίοι κατατάσσονται στο ίδιο φύλο (μονάδες</w:t>
      </w:r>
      <w:r w:rsidRPr="00D61706">
        <w:rPr>
          <w:spacing w:val="-1"/>
          <w:sz w:val="24"/>
          <w:lang w:val="el-GR"/>
        </w:rPr>
        <w:t xml:space="preserve"> </w:t>
      </w:r>
      <w:r w:rsidRPr="00D61706">
        <w:rPr>
          <w:sz w:val="24"/>
          <w:lang w:val="el-GR"/>
        </w:rPr>
        <w:t>3).</w:t>
      </w:r>
    </w:p>
    <w:p w14:paraId="2F7B5121" w14:textId="77777777" w:rsidR="009D3C66" w:rsidRPr="00D61706" w:rsidRDefault="00691848">
      <w:pPr>
        <w:pStyle w:val="1"/>
        <w:ind w:left="0" w:right="352"/>
        <w:jc w:val="right"/>
        <w:rPr>
          <w:lang w:val="el-GR"/>
        </w:rPr>
      </w:pPr>
      <w:r w:rsidRPr="00D61706">
        <w:rPr>
          <w:lang w:val="el-GR"/>
        </w:rPr>
        <w:t>Μονάδες 13</w:t>
      </w:r>
    </w:p>
    <w:p w14:paraId="5736C53F" w14:textId="77777777" w:rsidR="009D3C66" w:rsidRPr="00D61706" w:rsidRDefault="00691848">
      <w:pPr>
        <w:spacing w:before="39"/>
        <w:ind w:left="118"/>
        <w:rPr>
          <w:b/>
          <w:sz w:val="24"/>
          <w:lang w:val="el-GR"/>
        </w:rPr>
      </w:pPr>
      <w:bookmarkStart w:id="103" w:name="17813_SOLUTION"/>
      <w:bookmarkEnd w:id="103"/>
      <w:r w:rsidRPr="00D61706">
        <w:rPr>
          <w:b/>
          <w:sz w:val="24"/>
          <w:lang w:val="el-GR"/>
        </w:rPr>
        <w:t>4.1.</w:t>
      </w:r>
    </w:p>
    <w:p w14:paraId="6B39E158" w14:textId="77777777" w:rsidR="009D3C66" w:rsidRPr="00D61706" w:rsidRDefault="00691848">
      <w:pPr>
        <w:pStyle w:val="a3"/>
        <w:spacing w:before="147" w:line="360" w:lineRule="auto"/>
        <w:ind w:right="353"/>
        <w:rPr>
          <w:lang w:val="el-GR"/>
        </w:rPr>
      </w:pPr>
      <w:r w:rsidRPr="00D61706">
        <w:rPr>
          <w:lang w:val="el-GR"/>
        </w:rPr>
        <w:t>α. Το μόριο του αντισώματος αποτελείται από τέσσερις πολυπεπτιδικές αλυσίδες, δύο μεγάλες (βαριές) και δύο μικρές (ελαφριές). Οι αλυσίδες αυτές συνδέονται μεταξύ τους με ομοιοπολικούς</w:t>
      </w:r>
      <w:r w:rsidRPr="00D61706">
        <w:rPr>
          <w:spacing w:val="-4"/>
          <w:lang w:val="el-GR"/>
        </w:rPr>
        <w:t xml:space="preserve"> </w:t>
      </w:r>
      <w:r w:rsidRPr="00D61706">
        <w:rPr>
          <w:lang w:val="el-GR"/>
        </w:rPr>
        <w:t>δεσμούς</w:t>
      </w:r>
      <w:r w:rsidRPr="00D61706">
        <w:rPr>
          <w:spacing w:val="-2"/>
          <w:lang w:val="el-GR"/>
        </w:rPr>
        <w:t xml:space="preserve"> </w:t>
      </w:r>
      <w:r w:rsidRPr="00D61706">
        <w:rPr>
          <w:lang w:val="el-GR"/>
        </w:rPr>
        <w:t>και</w:t>
      </w:r>
      <w:r w:rsidRPr="00D61706">
        <w:rPr>
          <w:spacing w:val="-5"/>
          <w:lang w:val="el-GR"/>
        </w:rPr>
        <w:t xml:space="preserve"> </w:t>
      </w:r>
      <w:r w:rsidRPr="00D61706">
        <w:rPr>
          <w:lang w:val="el-GR"/>
        </w:rPr>
        <w:t>σχηματίζουν</w:t>
      </w:r>
      <w:r w:rsidRPr="00D61706">
        <w:rPr>
          <w:spacing w:val="-4"/>
          <w:lang w:val="el-GR"/>
        </w:rPr>
        <w:t xml:space="preserve"> </w:t>
      </w:r>
      <w:r w:rsidRPr="00D61706">
        <w:rPr>
          <w:lang w:val="el-GR"/>
        </w:rPr>
        <w:t>μια</w:t>
      </w:r>
      <w:r w:rsidRPr="00D61706">
        <w:rPr>
          <w:spacing w:val="-4"/>
          <w:lang w:val="el-GR"/>
        </w:rPr>
        <w:t xml:space="preserve"> </w:t>
      </w:r>
      <w:r w:rsidRPr="00D61706">
        <w:rPr>
          <w:lang w:val="el-GR"/>
        </w:rPr>
        <w:t>δομή</w:t>
      </w:r>
      <w:r w:rsidRPr="00D61706">
        <w:rPr>
          <w:spacing w:val="-3"/>
          <w:lang w:val="el-GR"/>
        </w:rPr>
        <w:t xml:space="preserve"> </w:t>
      </w:r>
      <w:r w:rsidRPr="00D61706">
        <w:rPr>
          <w:lang w:val="el-GR"/>
        </w:rPr>
        <w:t>που</w:t>
      </w:r>
      <w:r w:rsidRPr="00D61706">
        <w:rPr>
          <w:spacing w:val="-4"/>
          <w:lang w:val="el-GR"/>
        </w:rPr>
        <w:t xml:space="preserve"> </w:t>
      </w:r>
      <w:r w:rsidRPr="00D61706">
        <w:rPr>
          <w:lang w:val="el-GR"/>
        </w:rPr>
        <w:t>μοιάζει</w:t>
      </w:r>
      <w:r w:rsidRPr="00D61706">
        <w:rPr>
          <w:spacing w:val="-5"/>
          <w:lang w:val="el-GR"/>
        </w:rPr>
        <w:t xml:space="preserve"> </w:t>
      </w:r>
      <w:r w:rsidRPr="00D61706">
        <w:rPr>
          <w:lang w:val="el-GR"/>
        </w:rPr>
        <w:t>με</w:t>
      </w:r>
      <w:r w:rsidRPr="00D61706">
        <w:rPr>
          <w:spacing w:val="-3"/>
          <w:lang w:val="el-GR"/>
        </w:rPr>
        <w:t xml:space="preserve"> </w:t>
      </w:r>
      <w:r w:rsidRPr="00D61706">
        <w:rPr>
          <w:lang w:val="el-GR"/>
        </w:rPr>
        <w:t>σφεντόνα</w:t>
      </w:r>
      <w:r w:rsidRPr="00D61706">
        <w:rPr>
          <w:spacing w:val="-3"/>
          <w:lang w:val="el-GR"/>
        </w:rPr>
        <w:t xml:space="preserve"> </w:t>
      </w:r>
      <w:r w:rsidRPr="00D61706">
        <w:rPr>
          <w:lang w:val="el-GR"/>
        </w:rPr>
        <w:t>ή</w:t>
      </w:r>
      <w:r w:rsidRPr="00D61706">
        <w:rPr>
          <w:spacing w:val="-3"/>
          <w:lang w:val="el-GR"/>
        </w:rPr>
        <w:t xml:space="preserve"> </w:t>
      </w:r>
      <w:r w:rsidRPr="00D61706">
        <w:rPr>
          <w:lang w:val="el-GR"/>
        </w:rPr>
        <w:t>με</w:t>
      </w:r>
      <w:r w:rsidRPr="00D61706">
        <w:rPr>
          <w:spacing w:val="-5"/>
          <w:lang w:val="el-GR"/>
        </w:rPr>
        <w:t xml:space="preserve"> </w:t>
      </w:r>
      <w:r w:rsidRPr="00D61706">
        <w:rPr>
          <w:lang w:val="el-GR"/>
        </w:rPr>
        <w:t>το</w:t>
      </w:r>
      <w:r w:rsidRPr="00D61706">
        <w:rPr>
          <w:spacing w:val="-5"/>
          <w:lang w:val="el-GR"/>
        </w:rPr>
        <w:t xml:space="preserve"> </w:t>
      </w:r>
      <w:r w:rsidRPr="00D61706">
        <w:rPr>
          <w:lang w:val="el-GR"/>
        </w:rPr>
        <w:t xml:space="preserve">γράμμα </w:t>
      </w:r>
      <w:r w:rsidRPr="00D61706">
        <w:rPr>
          <w:lang w:val="el-GR"/>
        </w:rPr>
        <w:t>Υ. Η περιοχή του μορίου του αντισώματος, που συνδέεται με το αντιγόνο, ονομάζεται μεταβλητή περιοχή. Η μεταβλητή περιοχή, ανάλογα με το σχήμα της, που οφείλεται στην αλληλουχία των αμινοξέων της, καθιστά ικανό το αντίσωμα να συνδέεται με ένα συγκεκριμένο α</w:t>
      </w:r>
      <w:r w:rsidRPr="00D61706">
        <w:rPr>
          <w:lang w:val="el-GR"/>
        </w:rPr>
        <w:t>ντιγόνο. Αντίθετα, το υπόλοιπο τμήμα του είναι ίδιο σε όλα τα αντισώματα και αποτελεί τη σταθερή περιοχή του αντισώματος. Τα αντισώματα εκκρίνονται σε μεγάλες ποσότητες</w:t>
      </w:r>
      <w:r w:rsidRPr="00D61706">
        <w:rPr>
          <w:spacing w:val="-10"/>
          <w:lang w:val="el-GR"/>
        </w:rPr>
        <w:t xml:space="preserve"> </w:t>
      </w:r>
      <w:r w:rsidRPr="00D61706">
        <w:rPr>
          <w:lang w:val="el-GR"/>
        </w:rPr>
        <w:t>από</w:t>
      </w:r>
      <w:r w:rsidRPr="00D61706">
        <w:rPr>
          <w:spacing w:val="-9"/>
          <w:lang w:val="el-GR"/>
        </w:rPr>
        <w:t xml:space="preserve"> </w:t>
      </w:r>
      <w:r w:rsidRPr="00D61706">
        <w:rPr>
          <w:lang w:val="el-GR"/>
        </w:rPr>
        <w:t>τα</w:t>
      </w:r>
      <w:r w:rsidRPr="00D61706">
        <w:rPr>
          <w:spacing w:val="-7"/>
          <w:lang w:val="el-GR"/>
        </w:rPr>
        <w:t xml:space="preserve"> </w:t>
      </w:r>
      <w:r w:rsidRPr="00D61706">
        <w:rPr>
          <w:lang w:val="el-GR"/>
        </w:rPr>
        <w:t>ενεργοποιημένα</w:t>
      </w:r>
      <w:r w:rsidRPr="00D61706">
        <w:rPr>
          <w:spacing w:val="-7"/>
          <w:lang w:val="el-GR"/>
        </w:rPr>
        <w:t xml:space="preserve"> </w:t>
      </w:r>
      <w:r w:rsidRPr="00D61706">
        <w:rPr>
          <w:lang w:val="el-GR"/>
        </w:rPr>
        <w:t>Β-</w:t>
      </w:r>
      <w:r w:rsidRPr="00D61706">
        <w:rPr>
          <w:spacing w:val="-8"/>
          <w:lang w:val="el-GR"/>
        </w:rPr>
        <w:t xml:space="preserve"> </w:t>
      </w:r>
      <w:r w:rsidRPr="00D61706">
        <w:rPr>
          <w:lang w:val="el-GR"/>
        </w:rPr>
        <w:t>λεμφοκύτταρα,</w:t>
      </w:r>
      <w:r w:rsidRPr="00D61706">
        <w:rPr>
          <w:spacing w:val="-6"/>
          <w:lang w:val="el-GR"/>
        </w:rPr>
        <w:t xml:space="preserve"> </w:t>
      </w:r>
      <w:r w:rsidRPr="00D61706">
        <w:rPr>
          <w:lang w:val="el-GR"/>
        </w:rPr>
        <w:t>δηλαδή</w:t>
      </w:r>
      <w:r w:rsidRPr="00D61706">
        <w:rPr>
          <w:spacing w:val="-9"/>
          <w:lang w:val="el-GR"/>
        </w:rPr>
        <w:t xml:space="preserve"> </w:t>
      </w:r>
      <w:r w:rsidRPr="00D61706">
        <w:rPr>
          <w:lang w:val="el-GR"/>
        </w:rPr>
        <w:t>από</w:t>
      </w:r>
      <w:r w:rsidRPr="00D61706">
        <w:rPr>
          <w:spacing w:val="-9"/>
          <w:lang w:val="el-GR"/>
        </w:rPr>
        <w:t xml:space="preserve"> </w:t>
      </w:r>
      <w:r w:rsidRPr="00D61706">
        <w:rPr>
          <w:lang w:val="el-GR"/>
        </w:rPr>
        <w:t>τα</w:t>
      </w:r>
      <w:r w:rsidRPr="00D61706">
        <w:rPr>
          <w:spacing w:val="-7"/>
          <w:lang w:val="el-GR"/>
        </w:rPr>
        <w:t xml:space="preserve"> </w:t>
      </w:r>
      <w:r w:rsidRPr="00D61706">
        <w:rPr>
          <w:lang w:val="el-GR"/>
        </w:rPr>
        <w:t>πλασματοκύτταρα</w:t>
      </w:r>
      <w:r w:rsidRPr="00D61706">
        <w:rPr>
          <w:spacing w:val="-9"/>
          <w:lang w:val="el-GR"/>
        </w:rPr>
        <w:t xml:space="preserve"> </w:t>
      </w:r>
      <w:r w:rsidRPr="00D61706">
        <w:rPr>
          <w:lang w:val="el-GR"/>
        </w:rPr>
        <w:t>(και από τα β-λεμφ</w:t>
      </w:r>
      <w:r w:rsidRPr="00D61706">
        <w:rPr>
          <w:lang w:val="el-GR"/>
        </w:rPr>
        <w:t>οκύτταρα μνήμης κατά τη δευτερογενή ανοσοβιολογική</w:t>
      </w:r>
      <w:r w:rsidRPr="00D61706">
        <w:rPr>
          <w:spacing w:val="-15"/>
          <w:lang w:val="el-GR"/>
        </w:rPr>
        <w:t xml:space="preserve"> </w:t>
      </w:r>
      <w:r w:rsidRPr="00D61706">
        <w:rPr>
          <w:lang w:val="el-GR"/>
        </w:rPr>
        <w:t>απόκριση).</w:t>
      </w:r>
    </w:p>
    <w:p w14:paraId="2686D68B" w14:textId="77777777" w:rsidR="009D3C66" w:rsidRPr="00D61706" w:rsidRDefault="00691848">
      <w:pPr>
        <w:pStyle w:val="a3"/>
        <w:spacing w:line="360" w:lineRule="auto"/>
        <w:ind w:right="355"/>
        <w:rPr>
          <w:lang w:val="el-GR"/>
        </w:rPr>
      </w:pPr>
      <w:r w:rsidRPr="00D61706">
        <w:rPr>
          <w:lang w:val="el-GR"/>
        </w:rPr>
        <w:t>β. Αφού η Ασημίνα μολύνεται για πρώτη φορά, θα πραγματοποιήσει πρωτογενή ανοσοβιολογική</w:t>
      </w:r>
      <w:r w:rsidRPr="00D61706">
        <w:rPr>
          <w:spacing w:val="-10"/>
          <w:lang w:val="el-GR"/>
        </w:rPr>
        <w:t xml:space="preserve"> </w:t>
      </w:r>
      <w:r w:rsidRPr="00D61706">
        <w:rPr>
          <w:lang w:val="el-GR"/>
        </w:rPr>
        <w:t>απόκριση</w:t>
      </w:r>
      <w:r w:rsidRPr="00D61706">
        <w:rPr>
          <w:spacing w:val="-9"/>
          <w:lang w:val="el-GR"/>
        </w:rPr>
        <w:t xml:space="preserve"> </w:t>
      </w:r>
      <w:r w:rsidRPr="00D61706">
        <w:rPr>
          <w:lang w:val="el-GR"/>
        </w:rPr>
        <w:t>κατά</w:t>
      </w:r>
      <w:r w:rsidRPr="00D61706">
        <w:rPr>
          <w:spacing w:val="-9"/>
          <w:lang w:val="el-GR"/>
        </w:rPr>
        <w:t xml:space="preserve"> </w:t>
      </w:r>
      <w:r w:rsidRPr="00D61706">
        <w:rPr>
          <w:lang w:val="el-GR"/>
        </w:rPr>
        <w:t>την</w:t>
      </w:r>
      <w:r w:rsidRPr="00D61706">
        <w:rPr>
          <w:spacing w:val="-9"/>
          <w:lang w:val="el-GR"/>
        </w:rPr>
        <w:t xml:space="preserve"> </w:t>
      </w:r>
      <w:r w:rsidRPr="00D61706">
        <w:rPr>
          <w:lang w:val="el-GR"/>
        </w:rPr>
        <w:t>οποία</w:t>
      </w:r>
      <w:r w:rsidRPr="00D61706">
        <w:rPr>
          <w:spacing w:val="-12"/>
          <w:lang w:val="el-GR"/>
        </w:rPr>
        <w:t xml:space="preserve"> </w:t>
      </w:r>
      <w:r w:rsidRPr="00D61706">
        <w:rPr>
          <w:lang w:val="el-GR"/>
        </w:rPr>
        <w:t>τα</w:t>
      </w:r>
      <w:r w:rsidRPr="00D61706">
        <w:rPr>
          <w:spacing w:val="-9"/>
          <w:lang w:val="el-GR"/>
        </w:rPr>
        <w:t xml:space="preserve"> </w:t>
      </w:r>
      <w:r w:rsidRPr="00D61706">
        <w:rPr>
          <w:lang w:val="el-GR"/>
        </w:rPr>
        <w:t>αντισώματα</w:t>
      </w:r>
      <w:r w:rsidRPr="00D61706">
        <w:rPr>
          <w:spacing w:val="-9"/>
          <w:lang w:val="el-GR"/>
        </w:rPr>
        <w:t xml:space="preserve"> </w:t>
      </w:r>
      <w:r w:rsidRPr="00D61706">
        <w:rPr>
          <w:lang w:val="el-GR"/>
        </w:rPr>
        <w:t>καθυστερούν</w:t>
      </w:r>
      <w:r w:rsidRPr="00D61706">
        <w:rPr>
          <w:spacing w:val="-10"/>
          <w:lang w:val="el-GR"/>
        </w:rPr>
        <w:t xml:space="preserve"> </w:t>
      </w:r>
      <w:r w:rsidRPr="00D61706">
        <w:rPr>
          <w:lang w:val="el-GR"/>
        </w:rPr>
        <w:t>να</w:t>
      </w:r>
      <w:r w:rsidRPr="00D61706">
        <w:rPr>
          <w:spacing w:val="-9"/>
          <w:lang w:val="el-GR"/>
        </w:rPr>
        <w:t xml:space="preserve"> </w:t>
      </w:r>
      <w:r w:rsidRPr="00D61706">
        <w:rPr>
          <w:lang w:val="el-GR"/>
        </w:rPr>
        <w:t>παραχθούν</w:t>
      </w:r>
      <w:r w:rsidRPr="00D61706">
        <w:rPr>
          <w:spacing w:val="-10"/>
          <w:lang w:val="el-GR"/>
        </w:rPr>
        <w:t xml:space="preserve"> </w:t>
      </w:r>
      <w:r w:rsidRPr="00D61706">
        <w:rPr>
          <w:lang w:val="el-GR"/>
        </w:rPr>
        <w:t>αφού πρώτα θα ενεργοποιηθεί η μη ειδική άμυνα, η οποία θα ενεργοποιήσει τους μηχανισμούς της ειδικής άμυνας ώστε τελικά τα πλασματοκύτταρα που θα δημιουργηθούν, να εκκρίνουν μεγάλες ποσότητες αντισωμάτων. Από τα δύο διαγράμματα, η πρωτογενής ανοσοβιολογική</w:t>
      </w:r>
      <w:r w:rsidRPr="00D61706">
        <w:rPr>
          <w:lang w:val="el-GR"/>
        </w:rPr>
        <w:t xml:space="preserve"> απόκριση απεικονίζεται στο διάγραμμα</w:t>
      </w:r>
      <w:r w:rsidRPr="00D61706">
        <w:rPr>
          <w:spacing w:val="-3"/>
          <w:lang w:val="el-GR"/>
        </w:rPr>
        <w:t xml:space="preserve"> </w:t>
      </w:r>
      <w:r w:rsidRPr="00D61706">
        <w:rPr>
          <w:lang w:val="el-GR"/>
        </w:rPr>
        <w:t>ΙΙ.</w:t>
      </w:r>
    </w:p>
    <w:p w14:paraId="1DE169CA" w14:textId="77777777" w:rsidR="009D3C66" w:rsidRPr="00D61706" w:rsidRDefault="00691848">
      <w:pPr>
        <w:pStyle w:val="1"/>
        <w:spacing w:before="201"/>
        <w:jc w:val="left"/>
        <w:rPr>
          <w:lang w:val="el-GR"/>
        </w:rPr>
      </w:pPr>
      <w:r w:rsidRPr="00D61706">
        <w:rPr>
          <w:lang w:val="el-GR"/>
        </w:rPr>
        <w:t>4.2.</w:t>
      </w:r>
    </w:p>
    <w:p w14:paraId="6BA4354F" w14:textId="77777777" w:rsidR="009D3C66" w:rsidRPr="00D61706" w:rsidRDefault="00691848">
      <w:pPr>
        <w:pStyle w:val="a3"/>
        <w:spacing w:before="146" w:line="360" w:lineRule="auto"/>
        <w:ind w:right="355"/>
        <w:rPr>
          <w:lang w:val="el-GR"/>
        </w:rPr>
      </w:pPr>
      <w:r w:rsidRPr="00D61706">
        <w:rPr>
          <w:lang w:val="el-GR"/>
        </w:rPr>
        <w:t>α. Ένα φυλογενετικό δέντρο απεικονίζει τα στάδια, από τα οποία έχουν περάσει οι ενήλικες μορφές των ειδών που παρουσιάζει. Οι πληροφορίες για την κατασκευή του φυλογενετικού δέντρου αντλούνται από τα απολιθώμα</w:t>
      </w:r>
      <w:r w:rsidRPr="00D61706">
        <w:rPr>
          <w:lang w:val="el-GR"/>
        </w:rPr>
        <w:t>τα, από συγκριτικές ανατομικές και εμβρυολογικές μελέτες, αλλά και από νεότερες πηγές, όπως είναι η Βιοχημεία και η Μοριακή Βιολογία.</w:t>
      </w:r>
    </w:p>
    <w:p w14:paraId="159E0A1E" w14:textId="77777777" w:rsidR="009D3C66" w:rsidRPr="00D61706" w:rsidRDefault="00691848">
      <w:pPr>
        <w:pStyle w:val="a3"/>
        <w:spacing w:line="360" w:lineRule="auto"/>
        <w:ind w:right="352"/>
        <w:rPr>
          <w:lang w:val="el-GR"/>
        </w:rPr>
      </w:pPr>
      <w:r w:rsidRPr="00D61706">
        <w:rPr>
          <w:lang w:val="el-GR"/>
        </w:rPr>
        <w:t>β. Ο σκύλος, ο λύκος και το τσακάλι έχουν κοινό πρόγονο, που έζησε πρόσφατα (φαίνεται από</w:t>
      </w:r>
      <w:r w:rsidRPr="00D61706">
        <w:rPr>
          <w:spacing w:val="-6"/>
          <w:lang w:val="el-GR"/>
        </w:rPr>
        <w:t xml:space="preserve"> </w:t>
      </w:r>
      <w:r w:rsidRPr="00D61706">
        <w:rPr>
          <w:lang w:val="el-GR"/>
        </w:rPr>
        <w:t>το</w:t>
      </w:r>
      <w:r w:rsidRPr="00D61706">
        <w:rPr>
          <w:spacing w:val="-5"/>
          <w:lang w:val="el-GR"/>
        </w:rPr>
        <w:t xml:space="preserve"> </w:t>
      </w:r>
      <w:r w:rsidRPr="00D61706">
        <w:rPr>
          <w:lang w:val="el-GR"/>
        </w:rPr>
        <w:t>σημείο</w:t>
      </w:r>
      <w:r w:rsidRPr="00D61706">
        <w:rPr>
          <w:spacing w:val="-5"/>
          <w:lang w:val="el-GR"/>
        </w:rPr>
        <w:t xml:space="preserve"> </w:t>
      </w:r>
      <w:r w:rsidRPr="00D61706">
        <w:rPr>
          <w:lang w:val="el-GR"/>
        </w:rPr>
        <w:t>τομής</w:t>
      </w:r>
      <w:r w:rsidRPr="00D61706">
        <w:rPr>
          <w:spacing w:val="-6"/>
          <w:lang w:val="el-GR"/>
        </w:rPr>
        <w:t xml:space="preserve"> </w:t>
      </w:r>
      <w:r w:rsidRPr="00D61706">
        <w:rPr>
          <w:lang w:val="el-GR"/>
        </w:rPr>
        <w:t>των</w:t>
      </w:r>
      <w:r w:rsidRPr="00D61706">
        <w:rPr>
          <w:spacing w:val="-8"/>
          <w:lang w:val="el-GR"/>
        </w:rPr>
        <w:t xml:space="preserve"> </w:t>
      </w:r>
      <w:r w:rsidRPr="00D61706">
        <w:rPr>
          <w:lang w:val="el-GR"/>
        </w:rPr>
        <w:t>κλάδων</w:t>
      </w:r>
      <w:r w:rsidRPr="00D61706">
        <w:rPr>
          <w:spacing w:val="-5"/>
          <w:lang w:val="el-GR"/>
        </w:rPr>
        <w:t xml:space="preserve"> </w:t>
      </w:r>
      <w:r w:rsidRPr="00D61706">
        <w:rPr>
          <w:lang w:val="el-GR"/>
        </w:rPr>
        <w:t>τους,</w:t>
      </w:r>
      <w:r w:rsidRPr="00D61706">
        <w:rPr>
          <w:spacing w:val="-7"/>
          <w:lang w:val="el-GR"/>
        </w:rPr>
        <w:t xml:space="preserve"> </w:t>
      </w:r>
      <w:r w:rsidRPr="00D61706">
        <w:rPr>
          <w:lang w:val="el-GR"/>
        </w:rPr>
        <w:t>το</w:t>
      </w:r>
      <w:r w:rsidRPr="00D61706">
        <w:rPr>
          <w:spacing w:val="-6"/>
          <w:lang w:val="el-GR"/>
        </w:rPr>
        <w:t xml:space="preserve"> </w:t>
      </w:r>
      <w:r w:rsidRPr="00D61706">
        <w:rPr>
          <w:lang w:val="el-GR"/>
        </w:rPr>
        <w:t>σημείο</w:t>
      </w:r>
      <w:r w:rsidRPr="00D61706">
        <w:rPr>
          <w:spacing w:val="-8"/>
          <w:lang w:val="el-GR"/>
        </w:rPr>
        <w:t xml:space="preserve"> </w:t>
      </w:r>
      <w:r w:rsidRPr="00D61706">
        <w:rPr>
          <w:lang w:val="el-GR"/>
        </w:rPr>
        <w:t>1),</w:t>
      </w:r>
      <w:r w:rsidRPr="00D61706">
        <w:rPr>
          <w:spacing w:val="-6"/>
          <w:lang w:val="el-GR"/>
        </w:rPr>
        <w:t xml:space="preserve"> </w:t>
      </w:r>
      <w:r w:rsidRPr="00D61706">
        <w:rPr>
          <w:lang w:val="el-GR"/>
        </w:rPr>
        <w:t>συνεπώς</w:t>
      </w:r>
      <w:r w:rsidRPr="00D61706">
        <w:rPr>
          <w:spacing w:val="-5"/>
          <w:lang w:val="el-GR"/>
        </w:rPr>
        <w:t xml:space="preserve"> </w:t>
      </w:r>
      <w:r w:rsidRPr="00D61706">
        <w:rPr>
          <w:lang w:val="el-GR"/>
        </w:rPr>
        <w:t>είναι</w:t>
      </w:r>
      <w:r w:rsidRPr="00D61706">
        <w:rPr>
          <w:spacing w:val="-7"/>
          <w:lang w:val="el-GR"/>
        </w:rPr>
        <w:t xml:space="preserve"> </w:t>
      </w:r>
      <w:r w:rsidRPr="00D61706">
        <w:rPr>
          <w:lang w:val="el-GR"/>
        </w:rPr>
        <w:t>περισσότεροι</w:t>
      </w:r>
      <w:r w:rsidRPr="00D61706">
        <w:rPr>
          <w:spacing w:val="-6"/>
          <w:lang w:val="el-GR"/>
        </w:rPr>
        <w:t xml:space="preserve"> </w:t>
      </w:r>
      <w:r w:rsidRPr="00D61706">
        <w:rPr>
          <w:lang w:val="el-GR"/>
        </w:rPr>
        <w:t>συγγενικοί και πρέπει να τοποθετηθούν στο ίδιο γένος. Όλα τα είδη έχουν κοινό πρόγονο που φαίνεται από το σημείο τομής των κλάδων τους και είναι το σημείο</w:t>
      </w:r>
      <w:r w:rsidRPr="00D61706">
        <w:rPr>
          <w:spacing w:val="-9"/>
          <w:lang w:val="el-GR"/>
        </w:rPr>
        <w:t xml:space="preserve"> </w:t>
      </w:r>
      <w:r w:rsidRPr="00D61706">
        <w:rPr>
          <w:lang w:val="el-GR"/>
        </w:rPr>
        <w:t>3.</w:t>
      </w:r>
    </w:p>
    <w:p w14:paraId="6AF6E275" w14:textId="77777777" w:rsidR="009D3C66" w:rsidRPr="00D61706" w:rsidRDefault="009D3C66">
      <w:pPr>
        <w:spacing w:line="360" w:lineRule="auto"/>
        <w:rPr>
          <w:lang w:val="el-GR"/>
        </w:rPr>
        <w:sectPr w:rsidR="009D3C66" w:rsidRPr="00D61706">
          <w:pgSz w:w="11910" w:h="16840"/>
          <w:pgMar w:top="1360" w:right="1060" w:bottom="280" w:left="1300" w:header="720" w:footer="720" w:gutter="0"/>
          <w:cols w:space="720"/>
        </w:sectPr>
      </w:pPr>
    </w:p>
    <w:p w14:paraId="1C5AA03C" w14:textId="77777777" w:rsidR="009D3C66" w:rsidRDefault="00691848">
      <w:pPr>
        <w:pStyle w:val="1"/>
        <w:spacing w:before="39"/>
        <w:jc w:val="left"/>
      </w:pPr>
      <w:bookmarkStart w:id="104" w:name="17820"/>
      <w:bookmarkEnd w:id="104"/>
      <w:r>
        <w:lastRenderedPageBreak/>
        <w:t>ΘΕΜΑ 4</w:t>
      </w:r>
    </w:p>
    <w:p w14:paraId="5BC1EFD8" w14:textId="77777777" w:rsidR="009D3C66" w:rsidRPr="00D61706" w:rsidRDefault="00691848">
      <w:pPr>
        <w:pStyle w:val="a4"/>
        <w:numPr>
          <w:ilvl w:val="1"/>
          <w:numId w:val="100"/>
        </w:numPr>
        <w:tabs>
          <w:tab w:val="left" w:pos="559"/>
        </w:tabs>
        <w:spacing w:before="147" w:line="360" w:lineRule="auto"/>
        <w:ind w:right="356" w:firstLine="0"/>
        <w:jc w:val="both"/>
        <w:rPr>
          <w:b/>
          <w:sz w:val="24"/>
          <w:lang w:val="el-GR"/>
        </w:rPr>
      </w:pPr>
      <w:r w:rsidRPr="00D61706">
        <w:rPr>
          <w:b/>
          <w:sz w:val="24"/>
          <w:lang w:val="el-GR"/>
        </w:rPr>
        <w:t>Στο παρακάτω διάγραμμα απεικονίζετα</w:t>
      </w:r>
      <w:r w:rsidRPr="00D61706">
        <w:rPr>
          <w:b/>
          <w:sz w:val="24"/>
          <w:lang w:val="el-GR"/>
        </w:rPr>
        <w:t>ι η πορεία του άνθρακα σε ένα οικοσύστημα στο οποίο ζουν οι εξής οργανισμοί: φίδια (τρέφονται από βατράχους), πεταλούδες (τρέφονται από ποώδη φυτά), ποώδη φυτά, βάτραχοι (τρέφονται από πεταλούδες), βακτήρια του εδάφους και μύκητες (τρέφονται με πεσμένα φύλ</w:t>
      </w:r>
      <w:r w:rsidRPr="00D61706">
        <w:rPr>
          <w:b/>
          <w:sz w:val="24"/>
          <w:lang w:val="el-GR"/>
        </w:rPr>
        <w:t>λα και καρπούς, τριχώματα και πτώματα ζώων). Οι θέσεις Α έως Ε αναφέρονται σε οργανισμούς του οικοσυστήματος, οι αριθμοί 1 και 2 αντιστοιχούν σε δύο βιολογικές διεργασίες και το γράμμα Υ σε μία ανόργανη</w:t>
      </w:r>
      <w:r w:rsidRPr="00D61706">
        <w:rPr>
          <w:b/>
          <w:spacing w:val="-1"/>
          <w:sz w:val="24"/>
          <w:lang w:val="el-GR"/>
        </w:rPr>
        <w:t xml:space="preserve"> </w:t>
      </w:r>
      <w:r w:rsidRPr="00D61706">
        <w:rPr>
          <w:b/>
          <w:sz w:val="24"/>
          <w:lang w:val="el-GR"/>
        </w:rPr>
        <w:t>ένωση.</w:t>
      </w:r>
    </w:p>
    <w:p w14:paraId="3A1B0756" w14:textId="77777777" w:rsidR="009D3C66" w:rsidRPr="00D61706" w:rsidRDefault="00691848">
      <w:pPr>
        <w:pStyle w:val="a3"/>
        <w:spacing w:before="5"/>
        <w:ind w:left="0"/>
        <w:jc w:val="left"/>
        <w:rPr>
          <w:b/>
          <w:sz w:val="19"/>
          <w:lang w:val="el-GR"/>
        </w:rPr>
      </w:pPr>
      <w:r>
        <w:rPr>
          <w:noProof/>
        </w:rPr>
        <w:drawing>
          <wp:anchor distT="0" distB="0" distL="0" distR="0" simplePos="0" relativeHeight="19" behindDoc="0" locked="0" layoutInCell="1" allowOverlap="1" wp14:anchorId="164D7057" wp14:editId="33DB818A">
            <wp:simplePos x="0" y="0"/>
            <wp:positionH relativeFrom="page">
              <wp:posOffset>1490495</wp:posOffset>
            </wp:positionH>
            <wp:positionV relativeFrom="paragraph">
              <wp:posOffset>175367</wp:posOffset>
            </wp:positionV>
            <wp:extent cx="4502643" cy="3187541"/>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5" cstate="print"/>
                    <a:stretch>
                      <a:fillRect/>
                    </a:stretch>
                  </pic:blipFill>
                  <pic:spPr>
                    <a:xfrm>
                      <a:off x="0" y="0"/>
                      <a:ext cx="4502643" cy="3187541"/>
                    </a:xfrm>
                    <a:prstGeom prst="rect">
                      <a:avLst/>
                    </a:prstGeom>
                  </pic:spPr>
                </pic:pic>
              </a:graphicData>
            </a:graphic>
          </wp:anchor>
        </w:drawing>
      </w:r>
    </w:p>
    <w:p w14:paraId="39F54E3A" w14:textId="77777777" w:rsidR="009D3C66" w:rsidRPr="00D61706" w:rsidRDefault="009D3C66">
      <w:pPr>
        <w:pStyle w:val="a3"/>
        <w:spacing w:before="11"/>
        <w:ind w:left="0"/>
        <w:jc w:val="left"/>
        <w:rPr>
          <w:b/>
          <w:sz w:val="26"/>
          <w:lang w:val="el-GR"/>
        </w:rPr>
      </w:pPr>
    </w:p>
    <w:p w14:paraId="12C6D4B3" w14:textId="77777777" w:rsidR="009D3C66" w:rsidRPr="00D61706" w:rsidRDefault="00691848">
      <w:pPr>
        <w:pStyle w:val="a3"/>
        <w:spacing w:line="360" w:lineRule="auto"/>
        <w:jc w:val="left"/>
        <w:rPr>
          <w:lang w:val="el-GR"/>
        </w:rPr>
      </w:pPr>
      <w:r w:rsidRPr="00D61706">
        <w:rPr>
          <w:lang w:val="el-GR"/>
        </w:rPr>
        <w:t>α. Να γράψετε τα ονόματα των οργανισμών που</w:t>
      </w:r>
      <w:r w:rsidRPr="00D61706">
        <w:rPr>
          <w:lang w:val="el-GR"/>
        </w:rPr>
        <w:t xml:space="preserve"> αντιστοιχούν στις θέσεις Α, Β, Γ, Δ και Ε (μονάδες 5) και το όνομα της χημικής ένωσης Υ (Μονάδες 1).</w:t>
      </w:r>
    </w:p>
    <w:p w14:paraId="70DA9165" w14:textId="77777777" w:rsidR="009D3C66" w:rsidRPr="00D61706" w:rsidRDefault="00691848">
      <w:pPr>
        <w:pStyle w:val="a3"/>
        <w:spacing w:before="2" w:line="360" w:lineRule="auto"/>
        <w:jc w:val="left"/>
        <w:rPr>
          <w:lang w:val="el-GR"/>
        </w:rPr>
      </w:pPr>
      <w:r w:rsidRPr="00D61706">
        <w:rPr>
          <w:lang w:val="el-GR"/>
        </w:rPr>
        <w:t>β. Να ονομάσετε τις διαδικασίες 1 και 2 (μονάδες 2) και να περιγράψετε τη διαδικασία 1 (Μονάδες 4).</w:t>
      </w:r>
    </w:p>
    <w:p w14:paraId="0C08BCA4" w14:textId="77777777" w:rsidR="009D3C66" w:rsidRDefault="00691848">
      <w:pPr>
        <w:pStyle w:val="1"/>
        <w:ind w:left="7963"/>
      </w:pPr>
      <w:r>
        <w:t>Μονάδες 12</w:t>
      </w:r>
    </w:p>
    <w:p w14:paraId="46399740" w14:textId="77777777" w:rsidR="009D3C66" w:rsidRPr="00D61706" w:rsidRDefault="00691848">
      <w:pPr>
        <w:pStyle w:val="a4"/>
        <w:numPr>
          <w:ilvl w:val="1"/>
          <w:numId w:val="100"/>
        </w:numPr>
        <w:tabs>
          <w:tab w:val="left" w:pos="549"/>
        </w:tabs>
        <w:spacing w:line="360" w:lineRule="auto"/>
        <w:ind w:right="355" w:firstLine="0"/>
        <w:jc w:val="both"/>
        <w:rPr>
          <w:b/>
          <w:sz w:val="24"/>
          <w:lang w:val="el-GR"/>
        </w:rPr>
      </w:pPr>
      <w:r w:rsidRPr="00D61706">
        <w:rPr>
          <w:b/>
          <w:sz w:val="24"/>
          <w:lang w:val="el-GR"/>
        </w:rPr>
        <w:t>Η Αργυρώ και η Ευτυχία, κατά τη διάρκεια της πενταήμερης εκδρομής της τάξης τους, αρρώστησαν και επισκέφτηκαν γιατρό στο τοπικό νοσοκομείο. Η μία</w:t>
      </w:r>
      <w:r w:rsidRPr="00D61706">
        <w:rPr>
          <w:b/>
          <w:sz w:val="24"/>
          <w:lang w:val="el-GR"/>
        </w:rPr>
        <w:t xml:space="preserve"> μαθήτρια διαγνώστηκε</w:t>
      </w:r>
      <w:r w:rsidRPr="00D61706">
        <w:rPr>
          <w:b/>
          <w:spacing w:val="-13"/>
          <w:sz w:val="24"/>
          <w:lang w:val="el-GR"/>
        </w:rPr>
        <w:t xml:space="preserve"> </w:t>
      </w:r>
      <w:r w:rsidRPr="00D61706">
        <w:rPr>
          <w:b/>
          <w:sz w:val="24"/>
          <w:lang w:val="el-GR"/>
        </w:rPr>
        <w:t>με</w:t>
      </w:r>
      <w:r w:rsidRPr="00D61706">
        <w:rPr>
          <w:b/>
          <w:spacing w:val="-11"/>
          <w:sz w:val="24"/>
          <w:lang w:val="el-GR"/>
        </w:rPr>
        <w:t xml:space="preserve"> </w:t>
      </w:r>
      <w:r w:rsidRPr="00D61706">
        <w:rPr>
          <w:b/>
          <w:sz w:val="24"/>
          <w:lang w:val="el-GR"/>
        </w:rPr>
        <w:t>γρίπη</w:t>
      </w:r>
      <w:r w:rsidRPr="00D61706">
        <w:rPr>
          <w:b/>
          <w:spacing w:val="-13"/>
          <w:sz w:val="24"/>
          <w:lang w:val="el-GR"/>
        </w:rPr>
        <w:t xml:space="preserve"> </w:t>
      </w:r>
      <w:r w:rsidRPr="00D61706">
        <w:rPr>
          <w:b/>
          <w:sz w:val="24"/>
          <w:lang w:val="el-GR"/>
        </w:rPr>
        <w:t>και</w:t>
      </w:r>
      <w:r w:rsidRPr="00D61706">
        <w:rPr>
          <w:b/>
          <w:spacing w:val="-11"/>
          <w:sz w:val="24"/>
          <w:lang w:val="el-GR"/>
        </w:rPr>
        <w:t xml:space="preserve"> </w:t>
      </w:r>
      <w:r w:rsidRPr="00D61706">
        <w:rPr>
          <w:b/>
          <w:sz w:val="24"/>
          <w:lang w:val="el-GR"/>
        </w:rPr>
        <w:t>η</w:t>
      </w:r>
      <w:r w:rsidRPr="00D61706">
        <w:rPr>
          <w:b/>
          <w:spacing w:val="-13"/>
          <w:sz w:val="24"/>
          <w:lang w:val="el-GR"/>
        </w:rPr>
        <w:t xml:space="preserve"> </w:t>
      </w:r>
      <w:r w:rsidRPr="00D61706">
        <w:rPr>
          <w:b/>
          <w:sz w:val="24"/>
          <w:lang w:val="el-GR"/>
        </w:rPr>
        <w:t>άλλη</w:t>
      </w:r>
      <w:r w:rsidRPr="00D61706">
        <w:rPr>
          <w:b/>
          <w:spacing w:val="-15"/>
          <w:sz w:val="24"/>
          <w:lang w:val="el-GR"/>
        </w:rPr>
        <w:t xml:space="preserve"> </w:t>
      </w:r>
      <w:r w:rsidRPr="00D61706">
        <w:rPr>
          <w:b/>
          <w:sz w:val="24"/>
          <w:lang w:val="el-GR"/>
        </w:rPr>
        <w:t>με</w:t>
      </w:r>
      <w:r w:rsidRPr="00D61706">
        <w:rPr>
          <w:b/>
          <w:spacing w:val="-11"/>
          <w:sz w:val="24"/>
          <w:lang w:val="el-GR"/>
        </w:rPr>
        <w:t xml:space="preserve"> </w:t>
      </w:r>
      <w:r w:rsidRPr="00D61706">
        <w:rPr>
          <w:b/>
          <w:sz w:val="24"/>
          <w:lang w:val="el-GR"/>
        </w:rPr>
        <w:t>βακτηριακή</w:t>
      </w:r>
      <w:r w:rsidRPr="00D61706">
        <w:rPr>
          <w:b/>
          <w:spacing w:val="-13"/>
          <w:sz w:val="24"/>
          <w:lang w:val="el-GR"/>
        </w:rPr>
        <w:t xml:space="preserve"> </w:t>
      </w:r>
      <w:r w:rsidRPr="00D61706">
        <w:rPr>
          <w:b/>
          <w:sz w:val="24"/>
          <w:lang w:val="el-GR"/>
        </w:rPr>
        <w:t>λοίμωξη</w:t>
      </w:r>
      <w:r w:rsidRPr="00D61706">
        <w:rPr>
          <w:b/>
          <w:spacing w:val="-13"/>
          <w:sz w:val="24"/>
          <w:lang w:val="el-GR"/>
        </w:rPr>
        <w:t xml:space="preserve"> </w:t>
      </w:r>
      <w:r w:rsidRPr="00D61706">
        <w:rPr>
          <w:b/>
          <w:sz w:val="24"/>
          <w:lang w:val="el-GR"/>
        </w:rPr>
        <w:t>του</w:t>
      </w:r>
      <w:r w:rsidRPr="00D61706">
        <w:rPr>
          <w:b/>
          <w:spacing w:val="-12"/>
          <w:sz w:val="24"/>
          <w:lang w:val="el-GR"/>
        </w:rPr>
        <w:t xml:space="preserve"> </w:t>
      </w:r>
      <w:r w:rsidRPr="00D61706">
        <w:rPr>
          <w:b/>
          <w:sz w:val="24"/>
          <w:lang w:val="el-GR"/>
        </w:rPr>
        <w:t>αναπνευστικού</w:t>
      </w:r>
      <w:r w:rsidRPr="00D61706">
        <w:rPr>
          <w:b/>
          <w:spacing w:val="-11"/>
          <w:sz w:val="24"/>
          <w:lang w:val="el-GR"/>
        </w:rPr>
        <w:t xml:space="preserve"> </w:t>
      </w:r>
      <w:r w:rsidRPr="00D61706">
        <w:rPr>
          <w:b/>
          <w:sz w:val="24"/>
          <w:lang w:val="el-GR"/>
        </w:rPr>
        <w:t>συστήματος. Στο τέλος της επίσκεψης ο γιατρός συνταγογράφησε αντιβίωση για την Αργυρώ, ενώ στην Ευτυχία συνέστησε μόνον αντιπυρετικά φάρμακα.</w:t>
      </w:r>
    </w:p>
    <w:p w14:paraId="2A6C4A84" w14:textId="77777777" w:rsidR="009D3C66" w:rsidRPr="00D61706" w:rsidRDefault="009D3C66">
      <w:pPr>
        <w:spacing w:line="360" w:lineRule="auto"/>
        <w:jc w:val="both"/>
        <w:rPr>
          <w:sz w:val="24"/>
          <w:lang w:val="el-GR"/>
        </w:rPr>
        <w:sectPr w:rsidR="009D3C66" w:rsidRPr="00D61706">
          <w:pgSz w:w="11910" w:h="16840"/>
          <w:pgMar w:top="1360" w:right="1060" w:bottom="280" w:left="1300" w:header="720" w:footer="720" w:gutter="0"/>
          <w:cols w:space="720"/>
        </w:sectPr>
      </w:pPr>
    </w:p>
    <w:p w14:paraId="177382BF" w14:textId="77777777" w:rsidR="009D3C66" w:rsidRPr="00D61706" w:rsidRDefault="00691848">
      <w:pPr>
        <w:pStyle w:val="a3"/>
        <w:spacing w:before="39" w:line="360" w:lineRule="auto"/>
        <w:ind w:right="351"/>
        <w:rPr>
          <w:lang w:val="el-GR"/>
        </w:rPr>
      </w:pPr>
      <w:r w:rsidRPr="00D61706">
        <w:rPr>
          <w:lang w:val="el-GR"/>
        </w:rPr>
        <w:lastRenderedPageBreak/>
        <w:t xml:space="preserve">α. Να δώσετε τον ορισμό της λοίμωξης (μονάδες 2), να εξηγήσετε σε ποια κατηγορία λοιμώξεων ανήκει η </w:t>
      </w:r>
      <w:r w:rsidRPr="00D61706">
        <w:rPr>
          <w:lang w:val="el-GR"/>
        </w:rPr>
        <w:t>γρίπη (μονάδες 2) και να αναφέρετε τα κύτταρα του οργανισμού μας που μολύνονται στη συγκεκριμένη ασθένεια (μονάδες 2).</w:t>
      </w:r>
    </w:p>
    <w:p w14:paraId="456B963A" w14:textId="77777777" w:rsidR="009D3C66" w:rsidRPr="00D61706" w:rsidRDefault="00691848">
      <w:pPr>
        <w:pStyle w:val="a3"/>
        <w:spacing w:line="360" w:lineRule="auto"/>
        <w:ind w:right="359"/>
        <w:rPr>
          <w:lang w:val="el-GR"/>
        </w:rPr>
      </w:pPr>
      <w:r w:rsidRPr="00D61706">
        <w:rPr>
          <w:lang w:val="el-GR"/>
        </w:rPr>
        <w:t>β. Να εξηγήσετε ποια μαθήτρια πάσχει από γρίπη και ποια από τη βακτηριακή λοίμωξη του αναπνευστικού συστήματος (μονάδες 7).</w:t>
      </w:r>
    </w:p>
    <w:p w14:paraId="4B6F1BCA" w14:textId="77777777" w:rsidR="009D3C66" w:rsidRPr="00D61706" w:rsidRDefault="00691848">
      <w:pPr>
        <w:pStyle w:val="1"/>
        <w:spacing w:line="293" w:lineRule="exact"/>
        <w:ind w:left="0" w:right="352"/>
        <w:jc w:val="right"/>
        <w:rPr>
          <w:lang w:val="el-GR"/>
        </w:rPr>
      </w:pPr>
      <w:r w:rsidRPr="00D61706">
        <w:rPr>
          <w:lang w:val="el-GR"/>
        </w:rPr>
        <w:t>Μονάδες 13</w:t>
      </w:r>
    </w:p>
    <w:p w14:paraId="49BDCD43" w14:textId="77777777" w:rsidR="009D3C66" w:rsidRPr="00D61706" w:rsidRDefault="00691848">
      <w:pPr>
        <w:spacing w:before="39"/>
        <w:ind w:left="118"/>
        <w:rPr>
          <w:b/>
          <w:sz w:val="24"/>
          <w:lang w:val="el-GR"/>
        </w:rPr>
      </w:pPr>
      <w:bookmarkStart w:id="105" w:name="17820_SOLUTION"/>
      <w:bookmarkEnd w:id="105"/>
      <w:r w:rsidRPr="00D61706">
        <w:rPr>
          <w:b/>
          <w:sz w:val="24"/>
          <w:lang w:val="el-GR"/>
        </w:rPr>
        <w:t>4.1</w:t>
      </w:r>
    </w:p>
    <w:p w14:paraId="11786341" w14:textId="77777777" w:rsidR="009D3C66" w:rsidRPr="00D61706" w:rsidRDefault="00691848">
      <w:pPr>
        <w:pStyle w:val="a3"/>
        <w:spacing w:before="147" w:line="360" w:lineRule="auto"/>
        <w:ind w:right="360"/>
        <w:rPr>
          <w:lang w:val="el-GR"/>
        </w:rPr>
      </w:pPr>
      <w:r w:rsidRPr="00D61706">
        <w:rPr>
          <w:lang w:val="el-GR"/>
        </w:rPr>
        <w:t>α. Α: ποώδη φυτά, Β: πεταλούδες, Γ: βάτραχοι, Δ: φίδια, Ε: μύκητες και βακτήρια (αποικοδομητές). Η χημική ένωση Υ αντιστοιχεί στο διοξείδιο του άνθρακα.</w:t>
      </w:r>
    </w:p>
    <w:p w14:paraId="5284605F" w14:textId="77777777" w:rsidR="009D3C66" w:rsidRPr="00D61706" w:rsidRDefault="00691848">
      <w:pPr>
        <w:pStyle w:val="a3"/>
        <w:spacing w:line="360" w:lineRule="auto"/>
        <w:ind w:right="358"/>
        <w:rPr>
          <w:lang w:val="el-GR"/>
        </w:rPr>
      </w:pPr>
      <w:r w:rsidRPr="00D61706">
        <w:rPr>
          <w:lang w:val="el-GR"/>
        </w:rPr>
        <w:t>β. Διαδικασία 1: φωτοσύνθεση, 2: κυτταρική αναπνοή (οξείδωση της γλυκόζης). Κατά τη δ</w:t>
      </w:r>
      <w:r w:rsidRPr="00D61706">
        <w:rPr>
          <w:lang w:val="el-GR"/>
        </w:rPr>
        <w:t>ιαδικασία της φωτοσύνθεσης οι παραγωγοί δεσμεύουν την ηλιακή ακτινοβολία και παράγουν γλυκόζη και άλλους υδατάνθρακες από απλά ανόργανα μόρια (διοξείδιο του άνθρακα και νερό).</w:t>
      </w:r>
    </w:p>
    <w:p w14:paraId="3B71F959" w14:textId="77777777" w:rsidR="009D3C66" w:rsidRPr="00D61706" w:rsidRDefault="00691848">
      <w:pPr>
        <w:pStyle w:val="1"/>
        <w:spacing w:before="200"/>
        <w:jc w:val="left"/>
        <w:rPr>
          <w:lang w:val="el-GR"/>
        </w:rPr>
      </w:pPr>
      <w:r w:rsidRPr="00D61706">
        <w:rPr>
          <w:lang w:val="el-GR"/>
        </w:rPr>
        <w:t>4.2</w:t>
      </w:r>
    </w:p>
    <w:p w14:paraId="1E77A732" w14:textId="77777777" w:rsidR="009D3C66" w:rsidRPr="00D61706" w:rsidRDefault="00691848">
      <w:pPr>
        <w:pStyle w:val="a3"/>
        <w:spacing w:before="147" w:line="360" w:lineRule="auto"/>
        <w:ind w:right="353"/>
        <w:rPr>
          <w:lang w:val="el-GR"/>
        </w:rPr>
      </w:pPr>
      <w:r w:rsidRPr="00D61706">
        <w:rPr>
          <w:lang w:val="el-GR"/>
        </w:rPr>
        <w:t>α. Λοίμωξη ονομάζεται η εγκατάσταση και ο πολλαπλασιασμός του παθογόνου μικρ</w:t>
      </w:r>
      <w:r w:rsidRPr="00D61706">
        <w:rPr>
          <w:lang w:val="el-GR"/>
        </w:rPr>
        <w:t>οοργανισμού</w:t>
      </w:r>
      <w:r w:rsidRPr="00D61706">
        <w:rPr>
          <w:spacing w:val="-5"/>
          <w:lang w:val="el-GR"/>
        </w:rPr>
        <w:t xml:space="preserve"> </w:t>
      </w:r>
      <w:r w:rsidRPr="00D61706">
        <w:rPr>
          <w:lang w:val="el-GR"/>
        </w:rPr>
        <w:t>στον</w:t>
      </w:r>
      <w:r w:rsidRPr="00D61706">
        <w:rPr>
          <w:spacing w:val="-8"/>
          <w:lang w:val="el-GR"/>
        </w:rPr>
        <w:t xml:space="preserve"> </w:t>
      </w:r>
      <w:r w:rsidRPr="00D61706">
        <w:rPr>
          <w:lang w:val="el-GR"/>
        </w:rPr>
        <w:t>οργανισμό</w:t>
      </w:r>
      <w:r w:rsidRPr="00D61706">
        <w:rPr>
          <w:spacing w:val="-6"/>
          <w:lang w:val="el-GR"/>
        </w:rPr>
        <w:t xml:space="preserve"> </w:t>
      </w:r>
      <w:r w:rsidRPr="00D61706">
        <w:rPr>
          <w:lang w:val="el-GR"/>
        </w:rPr>
        <w:t>του</w:t>
      </w:r>
      <w:r w:rsidRPr="00D61706">
        <w:rPr>
          <w:spacing w:val="-7"/>
          <w:lang w:val="el-GR"/>
        </w:rPr>
        <w:t xml:space="preserve"> </w:t>
      </w:r>
      <w:r w:rsidRPr="00D61706">
        <w:rPr>
          <w:lang w:val="el-GR"/>
        </w:rPr>
        <w:t>ανθρώπου.</w:t>
      </w:r>
      <w:r w:rsidRPr="00D61706">
        <w:rPr>
          <w:spacing w:val="-5"/>
          <w:lang w:val="el-GR"/>
        </w:rPr>
        <w:t xml:space="preserve"> </w:t>
      </w:r>
      <w:r w:rsidRPr="00D61706">
        <w:rPr>
          <w:lang w:val="el-GR"/>
        </w:rPr>
        <w:t>Η</w:t>
      </w:r>
      <w:r w:rsidRPr="00D61706">
        <w:rPr>
          <w:spacing w:val="-5"/>
          <w:lang w:val="el-GR"/>
        </w:rPr>
        <w:t xml:space="preserve"> </w:t>
      </w:r>
      <w:r w:rsidRPr="00D61706">
        <w:rPr>
          <w:lang w:val="el-GR"/>
        </w:rPr>
        <w:t>γρίπη</w:t>
      </w:r>
      <w:r w:rsidRPr="00D61706">
        <w:rPr>
          <w:spacing w:val="-4"/>
          <w:lang w:val="el-GR"/>
        </w:rPr>
        <w:t xml:space="preserve"> </w:t>
      </w:r>
      <w:r w:rsidRPr="00D61706">
        <w:rPr>
          <w:lang w:val="el-GR"/>
        </w:rPr>
        <w:t>οφείλεται</w:t>
      </w:r>
      <w:r w:rsidRPr="00D61706">
        <w:rPr>
          <w:spacing w:val="-5"/>
          <w:lang w:val="el-GR"/>
        </w:rPr>
        <w:t xml:space="preserve"> </w:t>
      </w:r>
      <w:r w:rsidRPr="00D61706">
        <w:rPr>
          <w:lang w:val="el-GR"/>
        </w:rPr>
        <w:t>στον</w:t>
      </w:r>
      <w:r w:rsidRPr="00D61706">
        <w:rPr>
          <w:spacing w:val="-7"/>
          <w:lang w:val="el-GR"/>
        </w:rPr>
        <w:t xml:space="preserve"> </w:t>
      </w:r>
      <w:r w:rsidRPr="00D61706">
        <w:rPr>
          <w:lang w:val="el-GR"/>
        </w:rPr>
        <w:t>ιό</w:t>
      </w:r>
      <w:r w:rsidRPr="00D61706">
        <w:rPr>
          <w:spacing w:val="-3"/>
          <w:lang w:val="el-GR"/>
        </w:rPr>
        <w:t xml:space="preserve"> </w:t>
      </w:r>
      <w:r w:rsidRPr="00D61706">
        <w:rPr>
          <w:lang w:val="el-GR"/>
        </w:rPr>
        <w:t>της</w:t>
      </w:r>
      <w:r w:rsidRPr="00D61706">
        <w:rPr>
          <w:spacing w:val="-7"/>
          <w:lang w:val="el-GR"/>
        </w:rPr>
        <w:t xml:space="preserve"> </w:t>
      </w:r>
      <w:r w:rsidRPr="00D61706">
        <w:rPr>
          <w:lang w:val="el-GR"/>
        </w:rPr>
        <w:t>γρίπης,</w:t>
      </w:r>
      <w:r w:rsidRPr="00D61706">
        <w:rPr>
          <w:spacing w:val="-7"/>
          <w:lang w:val="el-GR"/>
        </w:rPr>
        <w:t xml:space="preserve"> </w:t>
      </w:r>
      <w:r w:rsidRPr="00D61706">
        <w:rPr>
          <w:lang w:val="el-GR"/>
        </w:rPr>
        <w:t>άρα ανήκει στις ασθένειες που ονομάζουμε ιώσεις. Ο ιός της γρίπης προσβάλλει τα επιθηλιακά κύτταρα της αναπνευστικής οδού.</w:t>
      </w:r>
    </w:p>
    <w:p w14:paraId="6F55F729" w14:textId="77777777" w:rsidR="009D3C66" w:rsidRPr="00D61706" w:rsidRDefault="00691848">
      <w:pPr>
        <w:pStyle w:val="a3"/>
        <w:spacing w:line="360" w:lineRule="auto"/>
        <w:ind w:right="353"/>
        <w:rPr>
          <w:lang w:val="el-GR"/>
        </w:rPr>
      </w:pPr>
      <w:r w:rsidRPr="00D61706">
        <w:rPr>
          <w:lang w:val="el-GR"/>
        </w:rPr>
        <w:t>β. Σήμερα η αντιμετώπιση των βακτηριακών λοιμώξεων στηρίζεται σε μεγάλο βαθμό στα αντιβιοτικά, τα οποία ωστόσο δεν είναι αποτελεσματικά έναντι των ιών καθώς αυτοί δε διαθέτουν δικό τους μεταβολικό μηχανισμό, αφού αποτελούν υποχρεωτικά κυτταρικά παράσιτα. Ε</w:t>
      </w:r>
      <w:r w:rsidRPr="00D61706">
        <w:rPr>
          <w:lang w:val="el-GR"/>
        </w:rPr>
        <w:t>πομένως η Αργυρώ, στην οποία συνταγογραφήθηκε αντιβίωση, πάσχει από την βακτηριακή λοίμωξη του αναπνευστικού συστήματος, ενώ η Ευτυχία πάσχει από γρίπη.</w:t>
      </w:r>
    </w:p>
    <w:p w14:paraId="73DE4AEE" w14:textId="77777777" w:rsidR="009D3C66" w:rsidRDefault="00691848">
      <w:pPr>
        <w:pStyle w:val="1"/>
        <w:spacing w:before="39"/>
        <w:jc w:val="left"/>
      </w:pPr>
      <w:bookmarkStart w:id="106" w:name="17821"/>
      <w:bookmarkEnd w:id="106"/>
      <w:r>
        <w:t>ΘΕΜΑ 4</w:t>
      </w:r>
    </w:p>
    <w:p w14:paraId="31ED9295" w14:textId="77777777" w:rsidR="009D3C66" w:rsidRPr="00D61706" w:rsidRDefault="00691848">
      <w:pPr>
        <w:pStyle w:val="a4"/>
        <w:numPr>
          <w:ilvl w:val="1"/>
          <w:numId w:val="99"/>
        </w:numPr>
        <w:tabs>
          <w:tab w:val="left" w:pos="542"/>
        </w:tabs>
        <w:spacing w:before="147" w:line="360" w:lineRule="auto"/>
        <w:ind w:right="354" w:firstLine="0"/>
        <w:jc w:val="both"/>
        <w:rPr>
          <w:b/>
          <w:sz w:val="24"/>
          <w:lang w:val="el-GR"/>
        </w:rPr>
      </w:pPr>
      <w:r w:rsidRPr="00D61706">
        <w:rPr>
          <w:b/>
          <w:sz w:val="24"/>
          <w:lang w:val="el-GR"/>
        </w:rPr>
        <w:t>Ο</w:t>
      </w:r>
      <w:r w:rsidRPr="00D61706">
        <w:rPr>
          <w:b/>
          <w:spacing w:val="-7"/>
          <w:sz w:val="24"/>
          <w:lang w:val="el-GR"/>
        </w:rPr>
        <w:t xml:space="preserve"> </w:t>
      </w:r>
      <w:r w:rsidRPr="00D61706">
        <w:rPr>
          <w:b/>
          <w:sz w:val="24"/>
          <w:lang w:val="el-GR"/>
        </w:rPr>
        <w:t>καθηγητής</w:t>
      </w:r>
      <w:r w:rsidRPr="00D61706">
        <w:rPr>
          <w:b/>
          <w:spacing w:val="-7"/>
          <w:sz w:val="24"/>
          <w:lang w:val="el-GR"/>
        </w:rPr>
        <w:t xml:space="preserve"> </w:t>
      </w:r>
      <w:r w:rsidRPr="00D61706">
        <w:rPr>
          <w:b/>
          <w:sz w:val="24"/>
          <w:lang w:val="el-GR"/>
        </w:rPr>
        <w:t>Βιολογίας</w:t>
      </w:r>
      <w:r w:rsidRPr="00D61706">
        <w:rPr>
          <w:b/>
          <w:spacing w:val="-7"/>
          <w:sz w:val="24"/>
          <w:lang w:val="el-GR"/>
        </w:rPr>
        <w:t xml:space="preserve"> </w:t>
      </w:r>
      <w:r w:rsidRPr="00D61706">
        <w:rPr>
          <w:b/>
          <w:sz w:val="24"/>
          <w:lang w:val="el-GR"/>
        </w:rPr>
        <w:t>ζήτησε</w:t>
      </w:r>
      <w:r w:rsidRPr="00D61706">
        <w:rPr>
          <w:b/>
          <w:spacing w:val="-7"/>
          <w:sz w:val="24"/>
          <w:lang w:val="el-GR"/>
        </w:rPr>
        <w:t xml:space="preserve"> </w:t>
      </w:r>
      <w:r w:rsidRPr="00D61706">
        <w:rPr>
          <w:b/>
          <w:sz w:val="24"/>
          <w:lang w:val="el-GR"/>
        </w:rPr>
        <w:t>από</w:t>
      </w:r>
      <w:r w:rsidRPr="00D61706">
        <w:rPr>
          <w:b/>
          <w:spacing w:val="-7"/>
          <w:sz w:val="24"/>
          <w:lang w:val="el-GR"/>
        </w:rPr>
        <w:t xml:space="preserve"> </w:t>
      </w:r>
      <w:r w:rsidRPr="00D61706">
        <w:rPr>
          <w:b/>
          <w:sz w:val="24"/>
          <w:lang w:val="el-GR"/>
        </w:rPr>
        <w:t>τέσσερις</w:t>
      </w:r>
      <w:r w:rsidRPr="00D61706">
        <w:rPr>
          <w:b/>
          <w:spacing w:val="-7"/>
          <w:sz w:val="24"/>
          <w:lang w:val="el-GR"/>
        </w:rPr>
        <w:t xml:space="preserve"> </w:t>
      </w:r>
      <w:r w:rsidRPr="00D61706">
        <w:rPr>
          <w:b/>
          <w:sz w:val="24"/>
          <w:lang w:val="el-GR"/>
        </w:rPr>
        <w:t>ομάδες</w:t>
      </w:r>
      <w:r w:rsidRPr="00D61706">
        <w:rPr>
          <w:b/>
          <w:spacing w:val="-5"/>
          <w:sz w:val="24"/>
          <w:lang w:val="el-GR"/>
        </w:rPr>
        <w:t xml:space="preserve"> </w:t>
      </w:r>
      <w:r w:rsidRPr="00D61706">
        <w:rPr>
          <w:b/>
          <w:sz w:val="24"/>
          <w:lang w:val="el-GR"/>
        </w:rPr>
        <w:t>μαθητών</w:t>
      </w:r>
      <w:r w:rsidRPr="00D61706">
        <w:rPr>
          <w:b/>
          <w:spacing w:val="-7"/>
          <w:sz w:val="24"/>
          <w:lang w:val="el-GR"/>
        </w:rPr>
        <w:t xml:space="preserve"> </w:t>
      </w:r>
      <w:r w:rsidRPr="00D61706">
        <w:rPr>
          <w:b/>
          <w:sz w:val="24"/>
          <w:lang w:val="el-GR"/>
        </w:rPr>
        <w:t>του</w:t>
      </w:r>
      <w:r w:rsidRPr="00D61706">
        <w:rPr>
          <w:b/>
          <w:spacing w:val="-7"/>
          <w:sz w:val="24"/>
          <w:lang w:val="el-GR"/>
        </w:rPr>
        <w:t xml:space="preserve"> </w:t>
      </w:r>
      <w:r w:rsidRPr="00D61706">
        <w:rPr>
          <w:b/>
          <w:sz w:val="24"/>
          <w:lang w:val="el-GR"/>
        </w:rPr>
        <w:t>να</w:t>
      </w:r>
      <w:r w:rsidRPr="00D61706">
        <w:rPr>
          <w:b/>
          <w:spacing w:val="-8"/>
          <w:sz w:val="24"/>
          <w:lang w:val="el-GR"/>
        </w:rPr>
        <w:t xml:space="preserve"> </w:t>
      </w:r>
      <w:r w:rsidRPr="00D61706">
        <w:rPr>
          <w:b/>
          <w:sz w:val="24"/>
          <w:lang w:val="el-GR"/>
        </w:rPr>
        <w:t>απεικονίσουν</w:t>
      </w:r>
      <w:r w:rsidRPr="00D61706">
        <w:rPr>
          <w:b/>
          <w:spacing w:val="-10"/>
          <w:sz w:val="24"/>
          <w:lang w:val="el-GR"/>
        </w:rPr>
        <w:t xml:space="preserve"> </w:t>
      </w:r>
      <w:r w:rsidRPr="00D61706">
        <w:rPr>
          <w:b/>
          <w:sz w:val="24"/>
          <w:lang w:val="el-GR"/>
        </w:rPr>
        <w:t>σε διάγραμμα την ποσότητα του ιδρώτα στον οργανισμό του Σταύρου κατά τη διάρκεια ενός 8ωρου εργασίας του, δίνοντας τους τα εξής</w:t>
      </w:r>
      <w:r w:rsidRPr="00D61706">
        <w:rPr>
          <w:b/>
          <w:spacing w:val="1"/>
          <w:sz w:val="24"/>
          <w:lang w:val="el-GR"/>
        </w:rPr>
        <w:t xml:space="preserve"> </w:t>
      </w:r>
      <w:r w:rsidRPr="00D61706">
        <w:rPr>
          <w:b/>
          <w:sz w:val="24"/>
          <w:lang w:val="el-GR"/>
        </w:rPr>
        <w:t>δεδομένα:</w:t>
      </w:r>
    </w:p>
    <w:p w14:paraId="021D3D5E" w14:textId="368ECCA6" w:rsidR="009D3C66" w:rsidRPr="00A60F41" w:rsidRDefault="00D61706">
      <w:pPr>
        <w:spacing w:line="360" w:lineRule="auto"/>
        <w:ind w:left="118" w:right="275"/>
        <w:rPr>
          <w:b/>
          <w:sz w:val="24"/>
          <w:lang w:val="el-GR"/>
        </w:rPr>
      </w:pPr>
      <w:r>
        <w:rPr>
          <w:noProof/>
        </w:rPr>
        <mc:AlternateContent>
          <mc:Choice Requires="wps">
            <w:drawing>
              <wp:anchor distT="0" distB="0" distL="114300" distR="114300" simplePos="0" relativeHeight="246686720" behindDoc="1" locked="0" layoutInCell="1" allowOverlap="1" wp14:anchorId="07054D00" wp14:editId="29FBA8FD">
                <wp:simplePos x="0" y="0"/>
                <wp:positionH relativeFrom="page">
                  <wp:posOffset>6315710</wp:posOffset>
                </wp:positionH>
                <wp:positionV relativeFrom="paragraph">
                  <wp:posOffset>161925</wp:posOffset>
                </wp:positionV>
                <wp:extent cx="30480" cy="10795"/>
                <wp:effectExtent l="0" t="0" r="0" b="0"/>
                <wp:wrapNone/>
                <wp:docPr id="9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F510A" id="Rectangle 50" o:spid="_x0000_s1026" style="position:absolute;margin-left:497.3pt;margin-top:12.75pt;width:2.4pt;height:.85pt;z-index:-2566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6g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" fillcolor="black" stroked="f">
                <w10:wrap anchorx="page"/>
              </v:rect>
            </w:pict>
          </mc:Fallback>
        </mc:AlternateContent>
      </w:r>
      <w:r w:rsidR="00691848" w:rsidRPr="00D61706">
        <w:rPr>
          <w:b/>
          <w:sz w:val="24"/>
          <w:lang w:val="el-GR"/>
        </w:rPr>
        <w:t>«</w:t>
      </w:r>
      <w:r w:rsidR="00691848" w:rsidRPr="00D61706">
        <w:rPr>
          <w:b/>
          <w:i/>
          <w:sz w:val="24"/>
          <w:lang w:val="el-GR"/>
        </w:rPr>
        <w:t>Ο Σταύρος πραγματοποιεί την πρακτική του σε γραφείο του κέντρου της Αθήνας και είναι υποχρεωμένος να με</w:t>
      </w:r>
      <w:r w:rsidR="00691848" w:rsidRPr="00D61706">
        <w:rPr>
          <w:b/>
          <w:i/>
          <w:sz w:val="24"/>
          <w:lang w:val="el-GR"/>
        </w:rPr>
        <w:t>τακινείται από τους χώρους του γραφείου, όπου η θερμοκρασία διατηρείται σταθερή στους 22</w:t>
      </w:r>
      <w:r w:rsidR="00691848" w:rsidRPr="00D61706">
        <w:rPr>
          <w:rFonts w:ascii="Cambria Math" w:hAnsi="Cambria Math"/>
          <w:sz w:val="24"/>
          <w:lang w:val="el-GR"/>
        </w:rPr>
        <w:t>℃</w:t>
      </w:r>
      <w:r w:rsidR="00691848" w:rsidRPr="00D61706">
        <w:rPr>
          <w:b/>
          <w:i/>
          <w:sz w:val="24"/>
          <w:lang w:val="el-GR"/>
        </w:rPr>
        <w:t xml:space="preserve">, στην “καυτή” ατμόσφαιρα των δρόμων της Αθήνας μια καλοκαιρινή ημέρα με θερμοκρασία 39 </w:t>
      </w:r>
      <w:r w:rsidR="00691848" w:rsidRPr="00D61706">
        <w:rPr>
          <w:rFonts w:ascii="Cambria Math" w:hAnsi="Cambria Math"/>
          <w:sz w:val="24"/>
          <w:lang w:val="el-GR"/>
        </w:rPr>
        <w:t xml:space="preserve">℃ </w:t>
      </w:r>
      <w:r w:rsidR="00691848" w:rsidRPr="00D61706">
        <w:rPr>
          <w:b/>
          <w:i/>
          <w:sz w:val="24"/>
          <w:lang w:val="el-GR"/>
        </w:rPr>
        <w:t xml:space="preserve">κατά τις ώρες 11.00 – 13.00 και 14.30 - 17.00». </w:t>
      </w:r>
      <w:r w:rsidR="00691848" w:rsidRPr="00A60F41">
        <w:rPr>
          <w:b/>
          <w:sz w:val="24"/>
          <w:lang w:val="el-GR"/>
        </w:rPr>
        <w:t>Οι 4 ομάδες μαθητών παρουσίασ</w:t>
      </w:r>
      <w:r w:rsidR="00691848" w:rsidRPr="00A60F41">
        <w:rPr>
          <w:b/>
          <w:sz w:val="24"/>
          <w:lang w:val="el-GR"/>
        </w:rPr>
        <w:t>αν τα παρακάτω διαγράμματα.</w:t>
      </w:r>
    </w:p>
    <w:p w14:paraId="36C7ED74" w14:textId="77777777" w:rsidR="009D3C66" w:rsidRDefault="00691848">
      <w:pPr>
        <w:pStyle w:val="a3"/>
        <w:jc w:val="left"/>
        <w:rPr>
          <w:sz w:val="20"/>
        </w:rPr>
      </w:pPr>
      <w:r>
        <w:rPr>
          <w:noProof/>
          <w:sz w:val="20"/>
        </w:rPr>
        <w:lastRenderedPageBreak/>
        <w:drawing>
          <wp:inline distT="0" distB="0" distL="0" distR="0" wp14:anchorId="71679F83" wp14:editId="2F5F4C5E">
            <wp:extent cx="5613768" cy="2290572"/>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6" cstate="print"/>
                    <a:stretch>
                      <a:fillRect/>
                    </a:stretch>
                  </pic:blipFill>
                  <pic:spPr>
                    <a:xfrm>
                      <a:off x="0" y="0"/>
                      <a:ext cx="5613768" cy="2290572"/>
                    </a:xfrm>
                    <a:prstGeom prst="rect">
                      <a:avLst/>
                    </a:prstGeom>
                  </pic:spPr>
                </pic:pic>
              </a:graphicData>
            </a:graphic>
          </wp:inline>
        </w:drawing>
      </w:r>
    </w:p>
    <w:p w14:paraId="2EED5EB9" w14:textId="77777777" w:rsidR="009D3C66" w:rsidRPr="00D61706" w:rsidRDefault="00691848">
      <w:pPr>
        <w:pStyle w:val="a3"/>
        <w:spacing w:before="149" w:line="360" w:lineRule="auto"/>
        <w:ind w:right="356"/>
        <w:rPr>
          <w:lang w:val="el-GR"/>
        </w:rPr>
      </w:pPr>
      <w:r w:rsidRPr="00D61706">
        <w:rPr>
          <w:b/>
          <w:lang w:val="el-GR"/>
        </w:rPr>
        <w:t xml:space="preserve">α. </w:t>
      </w:r>
      <w:r w:rsidRPr="00D61706">
        <w:rPr>
          <w:lang w:val="el-GR"/>
        </w:rPr>
        <w:t>Να εξηγήσετε ποιο από τα διαγράμματα, Α, Β, Γ ή Δ, απεικονίζει σωστά την ποσότητα του ιδρώτα στον οργανισμό του Σταύρου (μονάδες 2) και να αιτιολογήσετε την απάντησή σας (μονάδες 4).</w:t>
      </w:r>
    </w:p>
    <w:p w14:paraId="6357B90B" w14:textId="77777777" w:rsidR="009D3C66" w:rsidRPr="00D61706" w:rsidRDefault="00691848">
      <w:pPr>
        <w:pStyle w:val="a3"/>
        <w:spacing w:before="1" w:line="360" w:lineRule="auto"/>
        <w:ind w:right="353"/>
        <w:rPr>
          <w:lang w:val="el-GR"/>
        </w:rPr>
      </w:pPr>
      <w:r w:rsidRPr="00D61706">
        <w:rPr>
          <w:b/>
          <w:lang w:val="el-GR"/>
        </w:rPr>
        <w:t xml:space="preserve">β. </w:t>
      </w:r>
      <w:r w:rsidRPr="00D61706">
        <w:rPr>
          <w:lang w:val="el-GR"/>
        </w:rPr>
        <w:t>Να περιγράψετε δύο τρόπους με τους οπ</w:t>
      </w:r>
      <w:r w:rsidRPr="00D61706">
        <w:rPr>
          <w:lang w:val="el-GR"/>
        </w:rPr>
        <w:t>οίους ο ιδρώτας συμμετέχει στη διατήρηση της ομοιόστασης του ανθρώπινου οργανισμού (μονάδες 6).</w:t>
      </w:r>
    </w:p>
    <w:p w14:paraId="3762D308" w14:textId="77777777" w:rsidR="009D3C66" w:rsidRDefault="00691848">
      <w:pPr>
        <w:pStyle w:val="1"/>
        <w:ind w:left="7963"/>
      </w:pPr>
      <w:r>
        <w:t>Μονάδες 12</w:t>
      </w:r>
    </w:p>
    <w:p w14:paraId="6546B34B" w14:textId="77777777" w:rsidR="009D3C66" w:rsidRPr="00D61706" w:rsidRDefault="00691848">
      <w:pPr>
        <w:pStyle w:val="a4"/>
        <w:numPr>
          <w:ilvl w:val="1"/>
          <w:numId w:val="99"/>
        </w:numPr>
        <w:tabs>
          <w:tab w:val="left" w:pos="571"/>
        </w:tabs>
        <w:spacing w:line="360" w:lineRule="auto"/>
        <w:ind w:right="360" w:firstLine="0"/>
        <w:jc w:val="both"/>
        <w:rPr>
          <w:b/>
          <w:sz w:val="24"/>
          <w:lang w:val="el-GR"/>
        </w:rPr>
      </w:pPr>
      <w:r w:rsidRPr="00D61706">
        <w:rPr>
          <w:b/>
          <w:sz w:val="24"/>
          <w:lang w:val="el-GR"/>
        </w:rPr>
        <w:t>Σε ένα λιμναίο οικοσύστημα υποθέτουμε ότι το ηλιακό φως φτάνει μέχρι το βάθος των 20 μέτρων. Με τον τρόπο αυτό δημιουργούνται δύο οικοσυστήματα. Το ο</w:t>
      </w:r>
      <w:r w:rsidRPr="00D61706">
        <w:rPr>
          <w:b/>
          <w:sz w:val="24"/>
          <w:lang w:val="el-GR"/>
        </w:rPr>
        <w:t>ικοσύστημα Α με άνω όριο την επιφάνεια της λίμνης και κάτω όριο τα 20 μέτρα και το οικοσύστημα Β με άνω όριο τα 20 μέτρα και κάτω όριο τον πυθμένα της λίμνης.</w:t>
      </w:r>
    </w:p>
    <w:p w14:paraId="645938D5" w14:textId="77777777" w:rsidR="009D3C66" w:rsidRPr="00D61706" w:rsidRDefault="00691848">
      <w:pPr>
        <w:pStyle w:val="a3"/>
        <w:spacing w:line="360" w:lineRule="auto"/>
        <w:ind w:right="359"/>
        <w:rPr>
          <w:lang w:val="el-GR"/>
        </w:rPr>
      </w:pPr>
      <w:r w:rsidRPr="00D61706">
        <w:rPr>
          <w:lang w:val="el-GR"/>
        </w:rPr>
        <w:t>α. Να εξηγήσετε πώς χαρακτηρίζονται τα οικοσυστήματα Α και Β με βάση τον τρόπο με τον οποίο εισάγ</w:t>
      </w:r>
      <w:r w:rsidRPr="00D61706">
        <w:rPr>
          <w:lang w:val="el-GR"/>
        </w:rPr>
        <w:t>εται η απαραίτητη ενέργεια για τη διατήρησή τους (μονάδες 4) και να δώσετε ένα παράδειγμα χερσαίου οικοσυστήματος, αντίστοιχου με το οικοσύστημα Β (μονάδες 3).</w:t>
      </w:r>
    </w:p>
    <w:p w14:paraId="139F151E" w14:textId="77777777" w:rsidR="009D3C66" w:rsidRPr="00D61706" w:rsidRDefault="00691848">
      <w:pPr>
        <w:pStyle w:val="a3"/>
        <w:spacing w:before="39" w:line="360" w:lineRule="auto"/>
        <w:ind w:right="358"/>
        <w:rPr>
          <w:lang w:val="el-GR"/>
        </w:rPr>
      </w:pPr>
      <w:r w:rsidRPr="00D61706">
        <w:rPr>
          <w:lang w:val="el-GR"/>
        </w:rPr>
        <w:t>β. Το οικοσύστημα της λίμνης, μετά τη μακροχρόνια προσθήκη λιπασμάτων από γειτονικ</w:t>
      </w:r>
      <w:r w:rsidRPr="00D61706">
        <w:rPr>
          <w:lang w:val="el-GR"/>
        </w:rPr>
        <w:t>ές γεωργικές εκτάσεις καθίσταται ευτροφικό. Αυτό οδηγεί σε αύξηση του φυτοπλαγκτού που συσσωρεύεται στην επιφάνεια. Με βάση αυτό το αποτέλεσμα να εκτιμήσετε, αν το κάτω όριο</w:t>
      </w:r>
      <w:r w:rsidRPr="00D61706">
        <w:rPr>
          <w:spacing w:val="-4"/>
          <w:lang w:val="el-GR"/>
        </w:rPr>
        <w:t xml:space="preserve"> </w:t>
      </w:r>
      <w:r w:rsidRPr="00D61706">
        <w:rPr>
          <w:lang w:val="el-GR"/>
        </w:rPr>
        <w:t>του</w:t>
      </w:r>
      <w:r w:rsidRPr="00D61706">
        <w:rPr>
          <w:spacing w:val="-4"/>
          <w:lang w:val="el-GR"/>
        </w:rPr>
        <w:t xml:space="preserve"> </w:t>
      </w:r>
      <w:r w:rsidRPr="00D61706">
        <w:rPr>
          <w:lang w:val="el-GR"/>
        </w:rPr>
        <w:t>οικοσυστήματος</w:t>
      </w:r>
      <w:r w:rsidRPr="00D61706">
        <w:rPr>
          <w:spacing w:val="-5"/>
          <w:lang w:val="el-GR"/>
        </w:rPr>
        <w:t xml:space="preserve"> </w:t>
      </w:r>
      <w:r w:rsidRPr="00D61706">
        <w:rPr>
          <w:lang w:val="el-GR"/>
        </w:rPr>
        <w:t>Α</w:t>
      </w:r>
      <w:r w:rsidRPr="00D61706">
        <w:rPr>
          <w:spacing w:val="-6"/>
          <w:lang w:val="el-GR"/>
        </w:rPr>
        <w:t xml:space="preserve"> </w:t>
      </w:r>
      <w:r w:rsidRPr="00D61706">
        <w:rPr>
          <w:lang w:val="el-GR"/>
        </w:rPr>
        <w:t>θα</w:t>
      </w:r>
      <w:r w:rsidRPr="00D61706">
        <w:rPr>
          <w:spacing w:val="-6"/>
          <w:lang w:val="el-GR"/>
        </w:rPr>
        <w:t xml:space="preserve"> </w:t>
      </w:r>
      <w:r w:rsidRPr="00D61706">
        <w:rPr>
          <w:lang w:val="el-GR"/>
        </w:rPr>
        <w:t>παραμείνει</w:t>
      </w:r>
      <w:r w:rsidRPr="00D61706">
        <w:rPr>
          <w:spacing w:val="-7"/>
          <w:lang w:val="el-GR"/>
        </w:rPr>
        <w:t xml:space="preserve"> </w:t>
      </w:r>
      <w:r w:rsidRPr="00D61706">
        <w:rPr>
          <w:lang w:val="el-GR"/>
        </w:rPr>
        <w:t>το</w:t>
      </w:r>
      <w:r w:rsidRPr="00D61706">
        <w:rPr>
          <w:spacing w:val="-6"/>
          <w:lang w:val="el-GR"/>
        </w:rPr>
        <w:t xml:space="preserve"> </w:t>
      </w:r>
      <w:r w:rsidRPr="00D61706">
        <w:rPr>
          <w:lang w:val="el-GR"/>
        </w:rPr>
        <w:t>ίδιο</w:t>
      </w:r>
      <w:r w:rsidRPr="00D61706">
        <w:rPr>
          <w:spacing w:val="-3"/>
          <w:lang w:val="el-GR"/>
        </w:rPr>
        <w:t xml:space="preserve"> </w:t>
      </w:r>
      <w:r w:rsidRPr="00D61706">
        <w:rPr>
          <w:lang w:val="el-GR"/>
        </w:rPr>
        <w:t>ή</w:t>
      </w:r>
      <w:r w:rsidRPr="00D61706">
        <w:rPr>
          <w:spacing w:val="-6"/>
          <w:lang w:val="el-GR"/>
        </w:rPr>
        <w:t xml:space="preserve"> </w:t>
      </w:r>
      <w:r w:rsidRPr="00D61706">
        <w:rPr>
          <w:lang w:val="el-GR"/>
        </w:rPr>
        <w:t>θα</w:t>
      </w:r>
      <w:r w:rsidRPr="00D61706">
        <w:rPr>
          <w:spacing w:val="-6"/>
          <w:lang w:val="el-GR"/>
        </w:rPr>
        <w:t xml:space="preserve"> </w:t>
      </w:r>
      <w:r w:rsidRPr="00D61706">
        <w:rPr>
          <w:lang w:val="el-GR"/>
        </w:rPr>
        <w:t>γίνει</w:t>
      </w:r>
      <w:r w:rsidRPr="00D61706">
        <w:rPr>
          <w:spacing w:val="-8"/>
          <w:lang w:val="el-GR"/>
        </w:rPr>
        <w:t xml:space="preserve"> </w:t>
      </w:r>
      <w:r w:rsidRPr="00D61706">
        <w:rPr>
          <w:lang w:val="el-GR"/>
        </w:rPr>
        <w:t>μικρότερο</w:t>
      </w:r>
      <w:r w:rsidRPr="00D61706">
        <w:rPr>
          <w:spacing w:val="-8"/>
          <w:lang w:val="el-GR"/>
        </w:rPr>
        <w:t xml:space="preserve"> </w:t>
      </w:r>
      <w:r w:rsidRPr="00D61706">
        <w:rPr>
          <w:lang w:val="el-GR"/>
        </w:rPr>
        <w:t>ή</w:t>
      </w:r>
      <w:r w:rsidRPr="00D61706">
        <w:rPr>
          <w:spacing w:val="-6"/>
          <w:lang w:val="el-GR"/>
        </w:rPr>
        <w:t xml:space="preserve"> </w:t>
      </w:r>
      <w:r w:rsidRPr="00D61706">
        <w:rPr>
          <w:lang w:val="el-GR"/>
        </w:rPr>
        <w:t>μεγαλύτερο</w:t>
      </w:r>
      <w:r w:rsidRPr="00D61706">
        <w:rPr>
          <w:spacing w:val="-6"/>
          <w:lang w:val="el-GR"/>
        </w:rPr>
        <w:t xml:space="preserve"> </w:t>
      </w:r>
      <w:r w:rsidRPr="00D61706">
        <w:rPr>
          <w:lang w:val="el-GR"/>
        </w:rPr>
        <w:t>των</w:t>
      </w:r>
      <w:r w:rsidRPr="00D61706">
        <w:rPr>
          <w:spacing w:val="-7"/>
          <w:lang w:val="el-GR"/>
        </w:rPr>
        <w:t xml:space="preserve"> </w:t>
      </w:r>
      <w:r w:rsidRPr="00D61706">
        <w:rPr>
          <w:lang w:val="el-GR"/>
        </w:rPr>
        <w:t>20 μέτρων (μονάδες</w:t>
      </w:r>
      <w:r w:rsidRPr="00D61706">
        <w:rPr>
          <w:spacing w:val="-5"/>
          <w:lang w:val="el-GR"/>
        </w:rPr>
        <w:t xml:space="preserve"> </w:t>
      </w:r>
      <w:r w:rsidRPr="00D61706">
        <w:rPr>
          <w:lang w:val="el-GR"/>
        </w:rPr>
        <w:t>6).</w:t>
      </w:r>
    </w:p>
    <w:p w14:paraId="58F9DA6B" w14:textId="77777777" w:rsidR="009D3C66" w:rsidRPr="00D61706" w:rsidRDefault="00691848">
      <w:pPr>
        <w:pStyle w:val="1"/>
        <w:spacing w:line="293" w:lineRule="exact"/>
        <w:ind w:left="0" w:right="352"/>
        <w:jc w:val="right"/>
        <w:rPr>
          <w:lang w:val="el-GR"/>
        </w:rPr>
      </w:pPr>
      <w:r w:rsidRPr="00D61706">
        <w:rPr>
          <w:lang w:val="el-GR"/>
        </w:rPr>
        <w:t>Μονάδες 13</w:t>
      </w:r>
    </w:p>
    <w:p w14:paraId="358444F9" w14:textId="77777777" w:rsidR="009D3C66" w:rsidRPr="00D61706" w:rsidRDefault="00691848">
      <w:pPr>
        <w:spacing w:before="39"/>
        <w:ind w:left="118"/>
        <w:rPr>
          <w:b/>
          <w:sz w:val="24"/>
          <w:lang w:val="el-GR"/>
        </w:rPr>
      </w:pPr>
      <w:bookmarkStart w:id="107" w:name="17821_SOLUTION"/>
      <w:bookmarkEnd w:id="107"/>
      <w:r w:rsidRPr="00D61706">
        <w:rPr>
          <w:b/>
          <w:sz w:val="24"/>
          <w:lang w:val="el-GR"/>
        </w:rPr>
        <w:t>4.1</w:t>
      </w:r>
    </w:p>
    <w:p w14:paraId="2E56CF89" w14:textId="77777777" w:rsidR="009D3C66" w:rsidRPr="00D61706" w:rsidRDefault="00691848">
      <w:pPr>
        <w:pStyle w:val="a3"/>
        <w:spacing w:before="147"/>
        <w:rPr>
          <w:lang w:val="el-GR"/>
        </w:rPr>
      </w:pPr>
      <w:r w:rsidRPr="00D61706">
        <w:rPr>
          <w:lang w:val="el-GR"/>
        </w:rPr>
        <w:t>α. Σωστό είναι το διάγραμμα Α, στο οποίο φαίνεται υψηλή ποσότητα ιδρώτα κατά τις ώρες</w:t>
      </w:r>
    </w:p>
    <w:p w14:paraId="536494C2" w14:textId="77777777" w:rsidR="009D3C66" w:rsidRPr="00D61706" w:rsidRDefault="00691848">
      <w:pPr>
        <w:pStyle w:val="a3"/>
        <w:spacing w:before="146" w:line="360" w:lineRule="auto"/>
        <w:ind w:right="352"/>
        <w:rPr>
          <w:lang w:val="el-GR"/>
        </w:rPr>
      </w:pPr>
      <w:r w:rsidRPr="00D61706">
        <w:rPr>
          <w:lang w:val="el-GR"/>
        </w:rPr>
        <w:t xml:space="preserve">11.00 έως 13.00 και 14.30 έως 17.00, κατά τις οποίες ο Σταύρος μετακινείται στους δρόμους της Αθήνας. Η έκκριση του ιδρώτα αποτελεί φυσιολογική αντίδραση του οργανισμού σε περιβάλλοντα με θερμοκρασίες μεγαλύτερες από 36,6 </w:t>
      </w:r>
      <w:r w:rsidRPr="00D61706">
        <w:rPr>
          <w:rFonts w:ascii="Cambria Math" w:hAnsi="Cambria Math"/>
          <w:lang w:val="el-GR"/>
        </w:rPr>
        <w:t xml:space="preserve">℃ </w:t>
      </w:r>
      <w:r w:rsidRPr="00D61706">
        <w:rPr>
          <w:lang w:val="el-GR"/>
        </w:rPr>
        <w:t>προκειμένου να διατηρηθεί σταθερ</w:t>
      </w:r>
      <w:r w:rsidRPr="00D61706">
        <w:rPr>
          <w:lang w:val="el-GR"/>
        </w:rPr>
        <w:t>ή η θερμοκρασία του οργανισμού.</w:t>
      </w:r>
    </w:p>
    <w:p w14:paraId="54ABB616" w14:textId="77777777" w:rsidR="009D3C66" w:rsidRPr="00D61706" w:rsidRDefault="00691848">
      <w:pPr>
        <w:pStyle w:val="a3"/>
        <w:spacing w:line="360" w:lineRule="auto"/>
        <w:ind w:right="350"/>
        <w:rPr>
          <w:lang w:val="el-GR"/>
        </w:rPr>
      </w:pPr>
      <w:r w:rsidRPr="00D61706">
        <w:rPr>
          <w:lang w:val="el-GR"/>
        </w:rPr>
        <w:t xml:space="preserve">β. 1) Στη θερμορρύθμιση: Ο ιδρώτας που εκκρίνεται σε περιβάλλοντα με θερμοκρασίες </w:t>
      </w:r>
      <w:r w:rsidRPr="00D61706">
        <w:rPr>
          <w:lang w:val="el-GR"/>
        </w:rPr>
        <w:lastRenderedPageBreak/>
        <w:t xml:space="preserve">μεγαλύτερες από 36,6 </w:t>
      </w:r>
      <w:r w:rsidRPr="00D61706">
        <w:rPr>
          <w:rFonts w:ascii="Cambria Math" w:hAnsi="Cambria Math"/>
          <w:lang w:val="el-GR"/>
        </w:rPr>
        <w:t xml:space="preserve">℃ </w:t>
      </w:r>
      <w:r w:rsidRPr="00D61706">
        <w:rPr>
          <w:lang w:val="el-GR"/>
        </w:rPr>
        <w:t>συμβάλλει στη διατήρηση σταθερής της θερμοκρασίας του οργανισμού</w:t>
      </w:r>
      <w:r w:rsidRPr="00D61706">
        <w:rPr>
          <w:spacing w:val="-5"/>
          <w:lang w:val="el-GR"/>
        </w:rPr>
        <w:t xml:space="preserve"> </w:t>
      </w:r>
      <w:r w:rsidRPr="00D61706">
        <w:rPr>
          <w:lang w:val="el-GR"/>
        </w:rPr>
        <w:t>καθώς</w:t>
      </w:r>
      <w:r w:rsidRPr="00D61706">
        <w:rPr>
          <w:spacing w:val="-4"/>
          <w:lang w:val="el-GR"/>
        </w:rPr>
        <w:t xml:space="preserve"> </w:t>
      </w:r>
      <w:r w:rsidRPr="00D61706">
        <w:rPr>
          <w:lang w:val="el-GR"/>
        </w:rPr>
        <w:t>με</w:t>
      </w:r>
      <w:r w:rsidRPr="00D61706">
        <w:rPr>
          <w:spacing w:val="-3"/>
          <w:lang w:val="el-GR"/>
        </w:rPr>
        <w:t xml:space="preserve"> </w:t>
      </w:r>
      <w:r w:rsidRPr="00D61706">
        <w:rPr>
          <w:lang w:val="el-GR"/>
        </w:rPr>
        <w:t>την</w:t>
      </w:r>
      <w:r w:rsidRPr="00D61706">
        <w:rPr>
          <w:spacing w:val="-5"/>
          <w:lang w:val="el-GR"/>
        </w:rPr>
        <w:t xml:space="preserve"> </w:t>
      </w:r>
      <w:r w:rsidRPr="00D61706">
        <w:rPr>
          <w:lang w:val="el-GR"/>
        </w:rPr>
        <w:t>εξάτμισή</w:t>
      </w:r>
      <w:r w:rsidRPr="00D61706">
        <w:rPr>
          <w:spacing w:val="-3"/>
          <w:lang w:val="el-GR"/>
        </w:rPr>
        <w:t xml:space="preserve"> </w:t>
      </w:r>
      <w:r w:rsidRPr="00D61706">
        <w:rPr>
          <w:lang w:val="el-GR"/>
        </w:rPr>
        <w:t>του</w:t>
      </w:r>
      <w:r w:rsidRPr="00D61706">
        <w:rPr>
          <w:spacing w:val="-4"/>
          <w:lang w:val="el-GR"/>
        </w:rPr>
        <w:t xml:space="preserve"> </w:t>
      </w:r>
      <w:r w:rsidRPr="00D61706">
        <w:rPr>
          <w:lang w:val="el-GR"/>
        </w:rPr>
        <w:t>ψύχεται</w:t>
      </w:r>
      <w:r w:rsidRPr="00D61706">
        <w:rPr>
          <w:spacing w:val="-8"/>
          <w:lang w:val="el-GR"/>
        </w:rPr>
        <w:t xml:space="preserve"> </w:t>
      </w:r>
      <w:r w:rsidRPr="00D61706">
        <w:rPr>
          <w:lang w:val="el-GR"/>
        </w:rPr>
        <w:t>η</w:t>
      </w:r>
      <w:r w:rsidRPr="00D61706">
        <w:rPr>
          <w:spacing w:val="-3"/>
          <w:lang w:val="el-GR"/>
        </w:rPr>
        <w:t xml:space="preserve"> </w:t>
      </w:r>
      <w:r w:rsidRPr="00D61706">
        <w:rPr>
          <w:lang w:val="el-GR"/>
        </w:rPr>
        <w:t>επιφάνεια</w:t>
      </w:r>
      <w:r w:rsidRPr="00D61706">
        <w:rPr>
          <w:spacing w:val="-4"/>
          <w:lang w:val="el-GR"/>
        </w:rPr>
        <w:t xml:space="preserve"> </w:t>
      </w:r>
      <w:r w:rsidRPr="00D61706">
        <w:rPr>
          <w:lang w:val="el-GR"/>
        </w:rPr>
        <w:t>του</w:t>
      </w:r>
      <w:r w:rsidRPr="00D61706">
        <w:rPr>
          <w:spacing w:val="-4"/>
          <w:lang w:val="el-GR"/>
        </w:rPr>
        <w:t xml:space="preserve"> </w:t>
      </w:r>
      <w:r w:rsidRPr="00D61706">
        <w:rPr>
          <w:lang w:val="el-GR"/>
        </w:rPr>
        <w:t>δέρμ</w:t>
      </w:r>
      <w:r w:rsidRPr="00D61706">
        <w:rPr>
          <w:lang w:val="el-GR"/>
        </w:rPr>
        <w:t>ατος</w:t>
      </w:r>
      <w:r w:rsidRPr="00D61706">
        <w:rPr>
          <w:spacing w:val="-5"/>
          <w:lang w:val="el-GR"/>
        </w:rPr>
        <w:t xml:space="preserve"> </w:t>
      </w:r>
      <w:r w:rsidRPr="00D61706">
        <w:rPr>
          <w:lang w:val="el-GR"/>
        </w:rPr>
        <w:t>,</w:t>
      </w:r>
      <w:r w:rsidRPr="00D61706">
        <w:rPr>
          <w:spacing w:val="-4"/>
          <w:lang w:val="el-GR"/>
        </w:rPr>
        <w:t xml:space="preserve"> </w:t>
      </w:r>
      <w:r w:rsidRPr="00D61706">
        <w:rPr>
          <w:lang w:val="el-GR"/>
        </w:rPr>
        <w:t>με</w:t>
      </w:r>
      <w:r w:rsidRPr="00D61706">
        <w:rPr>
          <w:spacing w:val="-3"/>
          <w:lang w:val="el-GR"/>
        </w:rPr>
        <w:t xml:space="preserve"> </w:t>
      </w:r>
      <w:r w:rsidRPr="00D61706">
        <w:rPr>
          <w:lang w:val="el-GR"/>
        </w:rPr>
        <w:t xml:space="preserve">αποτέλεσμα το αίμα που φτάνει στην επιφάνεια του δέρματος να ψύχεται επίσης και επιστρέφοντας, </w:t>
      </w:r>
      <w:r w:rsidRPr="00D61706">
        <w:rPr>
          <w:spacing w:val="-3"/>
          <w:lang w:val="el-GR"/>
        </w:rPr>
        <w:t xml:space="preserve">με </w:t>
      </w:r>
      <w:r w:rsidRPr="00D61706">
        <w:rPr>
          <w:lang w:val="el-GR"/>
        </w:rPr>
        <w:t>την κυκλοφορία, στο εσωτερικό του οργανισμού να αποτρέπει την αύξηση της θερμοκρασίας. 2) Στη διατήρηση της υγείας του οργανισμού: Ο ιδρώτας αποτρέπ</w:t>
      </w:r>
      <w:r w:rsidRPr="00D61706">
        <w:rPr>
          <w:lang w:val="el-GR"/>
        </w:rPr>
        <w:t>ει την διαταραχή της ομοιόστασης του οργανισμού μας από παθογόνους μικροοργανισμούς, με το να δημιουργεί δυσμενές χημικό περιβάλλον για τα μικρόβια τόσο με το γαλακτικό οξύ όσο και με τη λυσοζύμη, (ένζυμο το οποίο διασπά το κυτταρικό τοίχωμα των βακτηρίων)</w:t>
      </w:r>
      <w:r w:rsidRPr="00D61706">
        <w:rPr>
          <w:lang w:val="el-GR"/>
        </w:rPr>
        <w:t>, τα οποία περιέχει.</w:t>
      </w:r>
    </w:p>
    <w:p w14:paraId="5A753B23" w14:textId="77777777" w:rsidR="009D3C66" w:rsidRPr="00D61706" w:rsidRDefault="00691848">
      <w:pPr>
        <w:pStyle w:val="1"/>
        <w:spacing w:before="202"/>
        <w:jc w:val="left"/>
        <w:rPr>
          <w:lang w:val="el-GR"/>
        </w:rPr>
      </w:pPr>
      <w:r w:rsidRPr="00D61706">
        <w:rPr>
          <w:lang w:val="el-GR"/>
        </w:rPr>
        <w:t>4.2</w:t>
      </w:r>
    </w:p>
    <w:p w14:paraId="5E6AA30D" w14:textId="77777777" w:rsidR="009D3C66" w:rsidRPr="00D61706" w:rsidRDefault="00691848">
      <w:pPr>
        <w:pStyle w:val="a3"/>
        <w:spacing w:before="146" w:line="360" w:lineRule="auto"/>
        <w:ind w:right="355"/>
        <w:rPr>
          <w:lang w:val="el-GR"/>
        </w:rPr>
      </w:pPr>
      <w:r w:rsidRPr="00D61706">
        <w:rPr>
          <w:lang w:val="el-GR"/>
        </w:rPr>
        <w:t>α. Το Α είναι αυτότροφο οικοσύστημα, γιατί η ενέργεια εισάγεται σε αυτό με τη μορφή της ηλιακής ακτινοβολίας ενώ το Β είναι ετερότροφο, γιατί η ενέργεια εισάγεται σε αυτό με τη μορφή</w:t>
      </w:r>
      <w:r w:rsidRPr="00D61706">
        <w:rPr>
          <w:spacing w:val="-15"/>
          <w:lang w:val="el-GR"/>
        </w:rPr>
        <w:t xml:space="preserve"> </w:t>
      </w:r>
      <w:r w:rsidRPr="00D61706">
        <w:rPr>
          <w:lang w:val="el-GR"/>
        </w:rPr>
        <w:t>χημικών</w:t>
      </w:r>
      <w:r w:rsidRPr="00D61706">
        <w:rPr>
          <w:spacing w:val="-14"/>
          <w:lang w:val="el-GR"/>
        </w:rPr>
        <w:t xml:space="preserve"> </w:t>
      </w:r>
      <w:r w:rsidRPr="00D61706">
        <w:rPr>
          <w:lang w:val="el-GR"/>
        </w:rPr>
        <w:t>ενώσεων.</w:t>
      </w:r>
      <w:r w:rsidRPr="00D61706">
        <w:rPr>
          <w:spacing w:val="-12"/>
          <w:lang w:val="el-GR"/>
        </w:rPr>
        <w:t xml:space="preserve"> </w:t>
      </w:r>
      <w:r w:rsidRPr="00D61706">
        <w:rPr>
          <w:lang w:val="el-GR"/>
        </w:rPr>
        <w:t>Ένα</w:t>
      </w:r>
      <w:r w:rsidRPr="00D61706">
        <w:rPr>
          <w:spacing w:val="-13"/>
          <w:lang w:val="el-GR"/>
        </w:rPr>
        <w:t xml:space="preserve"> </w:t>
      </w:r>
      <w:r w:rsidRPr="00D61706">
        <w:rPr>
          <w:lang w:val="el-GR"/>
        </w:rPr>
        <w:t>παράδειγμα</w:t>
      </w:r>
      <w:r w:rsidRPr="00D61706">
        <w:rPr>
          <w:spacing w:val="-16"/>
          <w:lang w:val="el-GR"/>
        </w:rPr>
        <w:t xml:space="preserve"> </w:t>
      </w:r>
      <w:r w:rsidRPr="00D61706">
        <w:rPr>
          <w:lang w:val="el-GR"/>
        </w:rPr>
        <w:t>ετερότροφου</w:t>
      </w:r>
      <w:r w:rsidRPr="00D61706">
        <w:rPr>
          <w:spacing w:val="-15"/>
          <w:lang w:val="el-GR"/>
        </w:rPr>
        <w:t xml:space="preserve"> </w:t>
      </w:r>
      <w:r w:rsidRPr="00D61706">
        <w:rPr>
          <w:lang w:val="el-GR"/>
        </w:rPr>
        <w:t>χερσ</w:t>
      </w:r>
      <w:r w:rsidRPr="00D61706">
        <w:rPr>
          <w:lang w:val="el-GR"/>
        </w:rPr>
        <w:t>αίου</w:t>
      </w:r>
      <w:r w:rsidRPr="00D61706">
        <w:rPr>
          <w:spacing w:val="-15"/>
          <w:lang w:val="el-GR"/>
        </w:rPr>
        <w:t xml:space="preserve"> </w:t>
      </w:r>
      <w:r w:rsidRPr="00D61706">
        <w:rPr>
          <w:lang w:val="el-GR"/>
        </w:rPr>
        <w:t>οικοσυστήματος</w:t>
      </w:r>
      <w:r w:rsidRPr="00D61706">
        <w:rPr>
          <w:spacing w:val="-15"/>
          <w:lang w:val="el-GR"/>
        </w:rPr>
        <w:t xml:space="preserve"> </w:t>
      </w:r>
      <w:r w:rsidRPr="00D61706">
        <w:rPr>
          <w:lang w:val="el-GR"/>
        </w:rPr>
        <w:t>είναι</w:t>
      </w:r>
      <w:r w:rsidRPr="00D61706">
        <w:rPr>
          <w:spacing w:val="-13"/>
          <w:lang w:val="el-GR"/>
        </w:rPr>
        <w:t xml:space="preserve"> </w:t>
      </w:r>
      <w:r w:rsidRPr="00D61706">
        <w:rPr>
          <w:lang w:val="el-GR"/>
        </w:rPr>
        <w:t>μία πόλη, η οποία εισάγει την ενέργεια που χρειάζεται για την επιβίωση των κατοίκων της με τη μορφή των τροφίμων, που δεν έχουν παραχθεί σ' αυτήν, αλλά σε άλλα αυτότροφα οικοσυστήματα.</w:t>
      </w:r>
    </w:p>
    <w:p w14:paraId="3BFE14CC" w14:textId="77777777" w:rsidR="009D3C66" w:rsidRPr="00D61706" w:rsidRDefault="00691848">
      <w:pPr>
        <w:pStyle w:val="a3"/>
        <w:spacing w:before="1" w:line="360" w:lineRule="auto"/>
        <w:ind w:right="356"/>
        <w:rPr>
          <w:lang w:val="el-GR"/>
        </w:rPr>
      </w:pPr>
      <w:r w:rsidRPr="00D61706">
        <w:rPr>
          <w:lang w:val="el-GR"/>
        </w:rPr>
        <w:t>β. Η πυκνότητα του φυτοπλαγκτού έχει αυξηθεί στα ανώτερα στρώματα του ν</w:t>
      </w:r>
      <w:r w:rsidRPr="00D61706">
        <w:rPr>
          <w:lang w:val="el-GR"/>
        </w:rPr>
        <w:t>ερού, οπότε μειώνεται η διαύγεια του νερού της λίμνης και συνεπώς το ηλιακό φως θα φτάνει σε μικρότερο βάθος. Επομένως, οι παραγωγοί θα βρίσκονται πιο κοντά στην επιφάνεια, το ίδιο και</w:t>
      </w:r>
      <w:r w:rsidRPr="00D61706">
        <w:rPr>
          <w:spacing w:val="-6"/>
          <w:lang w:val="el-GR"/>
        </w:rPr>
        <w:t xml:space="preserve"> </w:t>
      </w:r>
      <w:r w:rsidRPr="00D61706">
        <w:rPr>
          <w:lang w:val="el-GR"/>
        </w:rPr>
        <w:t>οι</w:t>
      </w:r>
      <w:r w:rsidRPr="00D61706">
        <w:rPr>
          <w:spacing w:val="-4"/>
          <w:lang w:val="el-GR"/>
        </w:rPr>
        <w:t xml:space="preserve"> </w:t>
      </w:r>
      <w:r w:rsidRPr="00D61706">
        <w:rPr>
          <w:lang w:val="el-GR"/>
        </w:rPr>
        <w:t>καταναλωτές</w:t>
      </w:r>
      <w:r w:rsidRPr="00D61706">
        <w:rPr>
          <w:spacing w:val="-5"/>
          <w:lang w:val="el-GR"/>
        </w:rPr>
        <w:t xml:space="preserve"> </w:t>
      </w:r>
      <w:r w:rsidRPr="00D61706">
        <w:rPr>
          <w:lang w:val="el-GR"/>
        </w:rPr>
        <w:t>και</w:t>
      </w:r>
      <w:r w:rsidRPr="00D61706">
        <w:rPr>
          <w:spacing w:val="-5"/>
          <w:lang w:val="el-GR"/>
        </w:rPr>
        <w:t xml:space="preserve"> </w:t>
      </w:r>
      <w:r w:rsidRPr="00D61706">
        <w:rPr>
          <w:lang w:val="el-GR"/>
        </w:rPr>
        <w:t>το</w:t>
      </w:r>
      <w:r w:rsidRPr="00D61706">
        <w:rPr>
          <w:spacing w:val="-4"/>
          <w:lang w:val="el-GR"/>
        </w:rPr>
        <w:t xml:space="preserve"> </w:t>
      </w:r>
      <w:r w:rsidRPr="00D61706">
        <w:rPr>
          <w:lang w:val="el-GR"/>
        </w:rPr>
        <w:t>κάτω</w:t>
      </w:r>
      <w:r w:rsidRPr="00D61706">
        <w:rPr>
          <w:spacing w:val="-4"/>
          <w:lang w:val="el-GR"/>
        </w:rPr>
        <w:t xml:space="preserve"> </w:t>
      </w:r>
      <w:r w:rsidRPr="00D61706">
        <w:rPr>
          <w:lang w:val="el-GR"/>
        </w:rPr>
        <w:t>όριο</w:t>
      </w:r>
      <w:r w:rsidRPr="00D61706">
        <w:rPr>
          <w:spacing w:val="-3"/>
          <w:lang w:val="el-GR"/>
        </w:rPr>
        <w:t xml:space="preserve"> </w:t>
      </w:r>
      <w:r w:rsidRPr="00D61706">
        <w:rPr>
          <w:lang w:val="el-GR"/>
        </w:rPr>
        <w:t>του</w:t>
      </w:r>
      <w:r w:rsidRPr="00D61706">
        <w:rPr>
          <w:spacing w:val="-5"/>
          <w:lang w:val="el-GR"/>
        </w:rPr>
        <w:t xml:space="preserve"> </w:t>
      </w:r>
      <w:r w:rsidRPr="00D61706">
        <w:rPr>
          <w:lang w:val="el-GR"/>
        </w:rPr>
        <w:t>αυτότροφου</w:t>
      </w:r>
      <w:r w:rsidRPr="00D61706">
        <w:rPr>
          <w:spacing w:val="-4"/>
          <w:lang w:val="el-GR"/>
        </w:rPr>
        <w:t xml:space="preserve"> </w:t>
      </w:r>
      <w:r w:rsidRPr="00D61706">
        <w:rPr>
          <w:lang w:val="el-GR"/>
        </w:rPr>
        <w:t>οικοσυστήματος</w:t>
      </w:r>
      <w:r w:rsidRPr="00D61706">
        <w:rPr>
          <w:spacing w:val="-5"/>
          <w:lang w:val="el-GR"/>
        </w:rPr>
        <w:t xml:space="preserve"> </w:t>
      </w:r>
      <w:r w:rsidRPr="00D61706">
        <w:rPr>
          <w:lang w:val="el-GR"/>
        </w:rPr>
        <w:t>Α</w:t>
      </w:r>
      <w:r w:rsidRPr="00D61706">
        <w:rPr>
          <w:spacing w:val="-6"/>
          <w:lang w:val="el-GR"/>
        </w:rPr>
        <w:t xml:space="preserve"> </w:t>
      </w:r>
      <w:r w:rsidRPr="00D61706">
        <w:rPr>
          <w:lang w:val="el-GR"/>
        </w:rPr>
        <w:t>θα</w:t>
      </w:r>
      <w:r w:rsidRPr="00D61706">
        <w:rPr>
          <w:spacing w:val="-5"/>
          <w:lang w:val="el-GR"/>
        </w:rPr>
        <w:t xml:space="preserve"> </w:t>
      </w:r>
      <w:r w:rsidRPr="00D61706">
        <w:rPr>
          <w:lang w:val="el-GR"/>
        </w:rPr>
        <w:t>είνα</w:t>
      </w:r>
      <w:r w:rsidRPr="00D61706">
        <w:rPr>
          <w:lang w:val="el-GR"/>
        </w:rPr>
        <w:t>ι</w:t>
      </w:r>
      <w:r w:rsidRPr="00D61706">
        <w:rPr>
          <w:spacing w:val="-5"/>
          <w:lang w:val="el-GR"/>
        </w:rPr>
        <w:t xml:space="preserve"> </w:t>
      </w:r>
      <w:r w:rsidRPr="00D61706">
        <w:rPr>
          <w:lang w:val="el-GR"/>
        </w:rPr>
        <w:t>μικρότερο από τα 20</w:t>
      </w:r>
      <w:r w:rsidRPr="00D61706">
        <w:rPr>
          <w:spacing w:val="-3"/>
          <w:lang w:val="el-GR"/>
        </w:rPr>
        <w:t xml:space="preserve"> </w:t>
      </w:r>
      <w:r w:rsidRPr="00D61706">
        <w:rPr>
          <w:lang w:val="el-GR"/>
        </w:rPr>
        <w:t>μέτρα.</w:t>
      </w:r>
    </w:p>
    <w:p w14:paraId="0499CBCB" w14:textId="77777777" w:rsidR="009D3C66" w:rsidRDefault="00691848">
      <w:pPr>
        <w:pStyle w:val="1"/>
        <w:spacing w:before="39"/>
      </w:pPr>
      <w:bookmarkStart w:id="108" w:name="17822"/>
      <w:bookmarkEnd w:id="108"/>
      <w:r>
        <w:t>ΘΕΜΑ 4</w:t>
      </w:r>
    </w:p>
    <w:p w14:paraId="1B2BDC0D" w14:textId="77777777" w:rsidR="009D3C66" w:rsidRPr="00D61706" w:rsidRDefault="00691848">
      <w:pPr>
        <w:pStyle w:val="a4"/>
        <w:numPr>
          <w:ilvl w:val="1"/>
          <w:numId w:val="98"/>
        </w:numPr>
        <w:tabs>
          <w:tab w:val="left" w:pos="537"/>
        </w:tabs>
        <w:spacing w:before="147" w:line="360" w:lineRule="auto"/>
        <w:ind w:right="358" w:firstLine="0"/>
        <w:jc w:val="both"/>
        <w:rPr>
          <w:b/>
          <w:sz w:val="24"/>
          <w:lang w:val="el-GR"/>
        </w:rPr>
      </w:pPr>
      <w:r w:rsidRPr="00D61706">
        <w:rPr>
          <w:b/>
          <w:sz w:val="24"/>
          <w:lang w:val="el-GR"/>
        </w:rPr>
        <w:t>Ο Πέτρος, μαθητής Λυκείου, μολύνεται από ένα είδος ιού για πρώτη φορά. Το παρακάτω διάγραμμα απεικονίζει τις συγκεντρώσεις αντιγόνων και αντισωμάτων στον οργανισμό του Πέτρου κατά τη διάρκεια της</w:t>
      </w:r>
      <w:r w:rsidRPr="00D61706">
        <w:rPr>
          <w:b/>
          <w:spacing w:val="-3"/>
          <w:sz w:val="24"/>
          <w:lang w:val="el-GR"/>
        </w:rPr>
        <w:t xml:space="preserve"> </w:t>
      </w:r>
      <w:r w:rsidRPr="00D61706">
        <w:rPr>
          <w:b/>
          <w:sz w:val="24"/>
          <w:lang w:val="el-GR"/>
        </w:rPr>
        <w:t>λοίμωξης.</w:t>
      </w:r>
    </w:p>
    <w:p w14:paraId="7CA5A620" w14:textId="77777777" w:rsidR="009D3C66" w:rsidRPr="00D61706" w:rsidRDefault="00691848">
      <w:pPr>
        <w:pStyle w:val="a3"/>
        <w:spacing w:before="2"/>
        <w:ind w:left="0"/>
        <w:jc w:val="left"/>
        <w:rPr>
          <w:b/>
          <w:sz w:val="23"/>
          <w:lang w:val="el-GR"/>
        </w:rPr>
      </w:pPr>
      <w:r>
        <w:rPr>
          <w:noProof/>
        </w:rPr>
        <w:drawing>
          <wp:anchor distT="0" distB="0" distL="0" distR="0" simplePos="0" relativeHeight="21" behindDoc="0" locked="0" layoutInCell="1" allowOverlap="1" wp14:anchorId="76017BA6" wp14:editId="31F196C7">
            <wp:simplePos x="0" y="0"/>
            <wp:positionH relativeFrom="page">
              <wp:posOffset>1664110</wp:posOffset>
            </wp:positionH>
            <wp:positionV relativeFrom="paragraph">
              <wp:posOffset>204342</wp:posOffset>
            </wp:positionV>
            <wp:extent cx="4287455" cy="1940052"/>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7" cstate="print"/>
                    <a:stretch>
                      <a:fillRect/>
                    </a:stretch>
                  </pic:blipFill>
                  <pic:spPr>
                    <a:xfrm>
                      <a:off x="0" y="0"/>
                      <a:ext cx="4287455" cy="1940052"/>
                    </a:xfrm>
                    <a:prstGeom prst="rect">
                      <a:avLst/>
                    </a:prstGeom>
                  </pic:spPr>
                </pic:pic>
              </a:graphicData>
            </a:graphic>
          </wp:anchor>
        </w:drawing>
      </w:r>
    </w:p>
    <w:p w14:paraId="79E31DCC" w14:textId="77777777" w:rsidR="009D3C66" w:rsidRPr="00D61706" w:rsidRDefault="009D3C66">
      <w:pPr>
        <w:pStyle w:val="a3"/>
        <w:spacing w:before="11"/>
        <w:ind w:left="0"/>
        <w:jc w:val="left"/>
        <w:rPr>
          <w:b/>
          <w:sz w:val="22"/>
          <w:lang w:val="el-GR"/>
        </w:rPr>
      </w:pPr>
    </w:p>
    <w:p w14:paraId="18FB04D6" w14:textId="77777777" w:rsidR="009D3C66" w:rsidRPr="00D61706" w:rsidRDefault="00691848">
      <w:pPr>
        <w:pStyle w:val="a3"/>
        <w:spacing w:before="1" w:line="360" w:lineRule="auto"/>
        <w:ind w:right="359"/>
        <w:rPr>
          <w:b/>
          <w:lang w:val="el-GR"/>
        </w:rPr>
      </w:pPr>
      <w:r w:rsidRPr="00D61706">
        <w:rPr>
          <w:lang w:val="el-GR"/>
        </w:rPr>
        <w:t>α. Να εξηγήσετε τι ονομάζουμε αντιγόνο και τι αντίσωμα (μονάδες 4). Να αναφέρετε ποια από τις καμπύλες (Α και Β) απεικονίζει τα αντιγόνα και ποια τα αντισώματα (μονάδες 2)</w:t>
      </w:r>
      <w:r w:rsidRPr="00D61706">
        <w:rPr>
          <w:b/>
          <w:lang w:val="el-GR"/>
        </w:rPr>
        <w:t>.</w:t>
      </w:r>
    </w:p>
    <w:p w14:paraId="70F5449B" w14:textId="77777777" w:rsidR="009D3C66" w:rsidRPr="00D61706" w:rsidRDefault="00691848">
      <w:pPr>
        <w:pStyle w:val="a3"/>
        <w:spacing w:line="360" w:lineRule="auto"/>
        <w:ind w:right="357"/>
        <w:rPr>
          <w:lang w:val="el-GR"/>
        </w:rPr>
      </w:pPr>
      <w:r w:rsidRPr="00D61706">
        <w:rPr>
          <w:lang w:val="el-GR"/>
        </w:rPr>
        <w:lastRenderedPageBreak/>
        <w:t>β. Να εξηγήσετε ποια ημέρα υποδεικνύεται στο σχήμα ότι ελαττώθηκε η συγκέντρωση των</w:t>
      </w:r>
      <w:r w:rsidRPr="00D61706">
        <w:rPr>
          <w:lang w:val="el-GR"/>
        </w:rPr>
        <w:t xml:space="preserve"> αντιγόνων (μονάδες 2) και ποια ημέρα φαίνεται να μειώνεται η συγκέντρωση των αντισωμάτων από τον οργανισμό (μονάδες 2). Να αναφέρετε τους παράγοντες που συνετέλεσαν στην ολοκλήρωσή της ανοσοβιολογικής απόκρισης (μονάδες 2).</w:t>
      </w:r>
    </w:p>
    <w:p w14:paraId="0C55D75D" w14:textId="77777777" w:rsidR="009D3C66" w:rsidRDefault="00691848">
      <w:pPr>
        <w:pStyle w:val="1"/>
        <w:spacing w:before="1"/>
        <w:ind w:left="7963"/>
      </w:pPr>
      <w:r>
        <w:t>Μονάδες 12</w:t>
      </w:r>
    </w:p>
    <w:p w14:paraId="5433B15F" w14:textId="77777777" w:rsidR="009D3C66" w:rsidRPr="00D61706" w:rsidRDefault="00691848">
      <w:pPr>
        <w:pStyle w:val="a4"/>
        <w:numPr>
          <w:ilvl w:val="1"/>
          <w:numId w:val="98"/>
        </w:numPr>
        <w:tabs>
          <w:tab w:val="left" w:pos="486"/>
        </w:tabs>
        <w:spacing w:line="360" w:lineRule="auto"/>
        <w:ind w:right="354" w:firstLine="0"/>
        <w:jc w:val="both"/>
        <w:rPr>
          <w:b/>
          <w:sz w:val="24"/>
          <w:lang w:val="el-GR"/>
        </w:rPr>
      </w:pPr>
      <w:r w:rsidRPr="00D61706">
        <w:rPr>
          <w:b/>
          <w:sz w:val="24"/>
          <w:lang w:val="el-GR"/>
        </w:rPr>
        <w:t>Ο ευτροφισμός, που π</w:t>
      </w:r>
      <w:r w:rsidRPr="00D61706">
        <w:rPr>
          <w:b/>
          <w:sz w:val="24"/>
          <w:lang w:val="el-GR"/>
        </w:rPr>
        <w:t>αρουσιάζεται συνήθως σε λίμνες ή κλειστούς αβαθείς κόλπους, είναι αποτέλεσμα ρύπανσης των υδάτων, κατά το οποίο η υπέρμετρη αύξηση της συγκέντρωσης</w:t>
      </w:r>
      <w:r w:rsidRPr="00D61706">
        <w:rPr>
          <w:b/>
          <w:spacing w:val="-12"/>
          <w:sz w:val="24"/>
          <w:lang w:val="el-GR"/>
        </w:rPr>
        <w:t xml:space="preserve"> </w:t>
      </w:r>
      <w:r w:rsidRPr="00D61706">
        <w:rPr>
          <w:b/>
          <w:sz w:val="24"/>
          <w:lang w:val="el-GR"/>
        </w:rPr>
        <w:t>θρεπτικών</w:t>
      </w:r>
      <w:r w:rsidRPr="00D61706">
        <w:rPr>
          <w:b/>
          <w:spacing w:val="-13"/>
          <w:sz w:val="24"/>
          <w:lang w:val="el-GR"/>
        </w:rPr>
        <w:t xml:space="preserve"> </w:t>
      </w:r>
      <w:r w:rsidRPr="00D61706">
        <w:rPr>
          <w:b/>
          <w:sz w:val="24"/>
          <w:lang w:val="el-GR"/>
        </w:rPr>
        <w:t>στοιχείων</w:t>
      </w:r>
      <w:r w:rsidRPr="00D61706">
        <w:rPr>
          <w:b/>
          <w:spacing w:val="-13"/>
          <w:sz w:val="24"/>
          <w:lang w:val="el-GR"/>
        </w:rPr>
        <w:t xml:space="preserve"> </w:t>
      </w:r>
      <w:r w:rsidRPr="00D61706">
        <w:rPr>
          <w:b/>
          <w:sz w:val="24"/>
          <w:lang w:val="el-GR"/>
        </w:rPr>
        <w:t>συνεπάγεται</w:t>
      </w:r>
      <w:r w:rsidRPr="00D61706">
        <w:rPr>
          <w:b/>
          <w:spacing w:val="-12"/>
          <w:sz w:val="24"/>
          <w:lang w:val="el-GR"/>
        </w:rPr>
        <w:t xml:space="preserve"> </w:t>
      </w:r>
      <w:r w:rsidRPr="00D61706">
        <w:rPr>
          <w:b/>
          <w:sz w:val="24"/>
          <w:lang w:val="el-GR"/>
        </w:rPr>
        <w:t>τη</w:t>
      </w:r>
      <w:r w:rsidRPr="00D61706">
        <w:rPr>
          <w:b/>
          <w:spacing w:val="-14"/>
          <w:sz w:val="24"/>
          <w:lang w:val="el-GR"/>
        </w:rPr>
        <w:t xml:space="preserve"> </w:t>
      </w:r>
      <w:r w:rsidRPr="00D61706">
        <w:rPr>
          <w:b/>
          <w:sz w:val="24"/>
          <w:lang w:val="el-GR"/>
        </w:rPr>
        <w:t>μείωση</w:t>
      </w:r>
      <w:r w:rsidRPr="00D61706">
        <w:rPr>
          <w:b/>
          <w:spacing w:val="-14"/>
          <w:sz w:val="24"/>
          <w:lang w:val="el-GR"/>
        </w:rPr>
        <w:t xml:space="preserve"> </w:t>
      </w:r>
      <w:r w:rsidRPr="00D61706">
        <w:rPr>
          <w:b/>
          <w:sz w:val="24"/>
          <w:lang w:val="el-GR"/>
        </w:rPr>
        <w:t>του</w:t>
      </w:r>
      <w:r w:rsidRPr="00D61706">
        <w:rPr>
          <w:b/>
          <w:spacing w:val="-14"/>
          <w:sz w:val="24"/>
          <w:lang w:val="el-GR"/>
        </w:rPr>
        <w:t xml:space="preserve"> </w:t>
      </w:r>
      <w:r w:rsidRPr="00D61706">
        <w:rPr>
          <w:b/>
          <w:sz w:val="24"/>
          <w:lang w:val="el-GR"/>
        </w:rPr>
        <w:t>διαλυμένου</w:t>
      </w:r>
      <w:r w:rsidRPr="00D61706">
        <w:rPr>
          <w:b/>
          <w:spacing w:val="-15"/>
          <w:sz w:val="24"/>
          <w:lang w:val="el-GR"/>
        </w:rPr>
        <w:t xml:space="preserve"> </w:t>
      </w:r>
      <w:r w:rsidRPr="00D61706">
        <w:rPr>
          <w:b/>
          <w:sz w:val="24"/>
          <w:lang w:val="el-GR"/>
        </w:rPr>
        <w:t>οξυγόνου</w:t>
      </w:r>
      <w:r w:rsidRPr="00D61706">
        <w:rPr>
          <w:b/>
          <w:spacing w:val="-14"/>
          <w:sz w:val="24"/>
          <w:lang w:val="el-GR"/>
        </w:rPr>
        <w:t xml:space="preserve"> </w:t>
      </w:r>
      <w:r w:rsidRPr="00D61706">
        <w:rPr>
          <w:b/>
          <w:sz w:val="24"/>
          <w:lang w:val="el-GR"/>
        </w:rPr>
        <w:t>στο νερό και κατά συνέπεια την αλλοίωση της βιοποικιλότητας σε αυτά τα</w:t>
      </w:r>
      <w:r w:rsidRPr="00D61706">
        <w:rPr>
          <w:b/>
          <w:spacing w:val="-16"/>
          <w:sz w:val="24"/>
          <w:lang w:val="el-GR"/>
        </w:rPr>
        <w:t xml:space="preserve"> </w:t>
      </w:r>
      <w:r w:rsidRPr="00D61706">
        <w:rPr>
          <w:b/>
          <w:sz w:val="24"/>
          <w:lang w:val="el-GR"/>
        </w:rPr>
        <w:t>οικοσυστήματα.</w:t>
      </w:r>
    </w:p>
    <w:p w14:paraId="5E287841" w14:textId="77777777" w:rsidR="009D3C66" w:rsidRPr="00D61706" w:rsidRDefault="00691848">
      <w:pPr>
        <w:pStyle w:val="a3"/>
        <w:spacing w:line="360" w:lineRule="auto"/>
        <w:ind w:right="354"/>
        <w:rPr>
          <w:b/>
          <w:lang w:val="el-GR"/>
        </w:rPr>
      </w:pPr>
      <w:r w:rsidRPr="00D61706">
        <w:rPr>
          <w:lang w:val="el-GR"/>
        </w:rPr>
        <w:t>α. Να περιγράψετε τον τρόπο με τον οποίο τα αστικά λύματα συμμετέχουν στη δημιουργία του φαινομένου του ευτροφισμού (μονάδες 3) και να περιγράψετε ένα ακόμη πιθανό πρόβλη</w:t>
      </w:r>
      <w:r w:rsidRPr="00D61706">
        <w:rPr>
          <w:lang w:val="el-GR"/>
        </w:rPr>
        <w:t>μα που μπορεί να προκαλέσουν τα αστικά λύματα στα υδάτινα οικοσυστήματα (μονάδες 3)</w:t>
      </w:r>
      <w:r w:rsidRPr="00D61706">
        <w:rPr>
          <w:b/>
          <w:lang w:val="el-GR"/>
        </w:rPr>
        <w:t>.</w:t>
      </w:r>
    </w:p>
    <w:p w14:paraId="519A4149" w14:textId="77777777" w:rsidR="009D3C66" w:rsidRPr="00D61706" w:rsidRDefault="00691848">
      <w:pPr>
        <w:pStyle w:val="a3"/>
        <w:spacing w:line="360" w:lineRule="auto"/>
        <w:ind w:right="356"/>
        <w:rPr>
          <w:lang w:val="el-GR"/>
        </w:rPr>
      </w:pPr>
      <w:r w:rsidRPr="00D61706">
        <w:rPr>
          <w:lang w:val="el-GR"/>
        </w:rPr>
        <w:t>β. Να αναφέρετε έναν επιπρόσθετο παράγοντα, ο οποίος μπορεί να συμβάλλει στο φαινόμενο του ευτροφισμού των υδάτων (μονάδες 2) και να περιγράψετε τον τρόπο με τον οποίο ο ά</w:t>
      </w:r>
      <w:r w:rsidRPr="00D61706">
        <w:rPr>
          <w:lang w:val="el-GR"/>
        </w:rPr>
        <w:t>νθρωπος θα μπορούσε να τον περιορίσει (μονάδες 5).</w:t>
      </w:r>
    </w:p>
    <w:p w14:paraId="25C76809" w14:textId="77777777" w:rsidR="009D3C66" w:rsidRPr="00D61706" w:rsidRDefault="00691848">
      <w:pPr>
        <w:pStyle w:val="1"/>
        <w:ind w:left="0" w:right="352"/>
        <w:jc w:val="right"/>
        <w:rPr>
          <w:lang w:val="el-GR"/>
        </w:rPr>
      </w:pPr>
      <w:r w:rsidRPr="00D61706">
        <w:rPr>
          <w:lang w:val="el-GR"/>
        </w:rPr>
        <w:t>Μονάδες 13</w:t>
      </w:r>
    </w:p>
    <w:p w14:paraId="00D15921" w14:textId="77777777" w:rsidR="009D3C66" w:rsidRPr="00D61706" w:rsidRDefault="00691848">
      <w:pPr>
        <w:spacing w:before="39"/>
        <w:ind w:left="118"/>
        <w:rPr>
          <w:b/>
          <w:sz w:val="24"/>
          <w:lang w:val="el-GR"/>
        </w:rPr>
      </w:pPr>
      <w:bookmarkStart w:id="109" w:name="17822_SOLUTION"/>
      <w:bookmarkEnd w:id="109"/>
      <w:r w:rsidRPr="00D61706">
        <w:rPr>
          <w:b/>
          <w:sz w:val="24"/>
          <w:lang w:val="el-GR"/>
        </w:rPr>
        <w:t>4.1.</w:t>
      </w:r>
    </w:p>
    <w:p w14:paraId="7A54F25E" w14:textId="77777777" w:rsidR="009D3C66" w:rsidRPr="00D61706" w:rsidRDefault="00691848">
      <w:pPr>
        <w:pStyle w:val="a3"/>
        <w:spacing w:before="147" w:line="360" w:lineRule="auto"/>
        <w:ind w:right="355"/>
        <w:rPr>
          <w:lang w:val="el-GR"/>
        </w:rPr>
      </w:pPr>
      <w:r w:rsidRPr="00D61706">
        <w:rPr>
          <w:lang w:val="el-GR"/>
        </w:rPr>
        <w:t>α. Αντιγόνο είναι κάθε ουσία που αναγνωρίζεται από τον οργανισμό μας ως ξένη και προκαλεί την ενεργοποίηση της ανοσοβιολογικής απόκρισης. Τα αντισώματα είναι πρωτεϊνικά μόρια,</w:t>
      </w:r>
      <w:r w:rsidRPr="00D61706">
        <w:rPr>
          <w:lang w:val="el-GR"/>
        </w:rPr>
        <w:t xml:space="preserve"> που κατά την πρωτογενή ανοσοβιολογική αντίδραση παράγονται από τα πλασματοκύτταρα και συνδέονται εκλεκτικά με το συγκεκριμένο αντιγόνο που προκάλεσε την παραγωγή τους</w:t>
      </w:r>
      <w:r w:rsidRPr="00D61706">
        <w:rPr>
          <w:rFonts w:ascii="Verdana" w:hAnsi="Verdana"/>
          <w:sz w:val="21"/>
          <w:lang w:val="el-GR"/>
        </w:rPr>
        <w:t xml:space="preserve">. </w:t>
      </w:r>
      <w:r w:rsidRPr="00D61706">
        <w:rPr>
          <w:lang w:val="el-GR"/>
        </w:rPr>
        <w:t>Η καμπύλη Α απεικονίζει τα αντιγόνα, ενώ η καμπύλη Β στα αντισώματα.</w:t>
      </w:r>
    </w:p>
    <w:p w14:paraId="27E306DF" w14:textId="77777777" w:rsidR="009D3C66" w:rsidRPr="00D61706" w:rsidRDefault="00691848">
      <w:pPr>
        <w:pStyle w:val="a3"/>
        <w:spacing w:before="1" w:line="360" w:lineRule="auto"/>
        <w:ind w:right="355"/>
        <w:rPr>
          <w:lang w:val="el-GR"/>
        </w:rPr>
      </w:pPr>
      <w:r w:rsidRPr="00D61706">
        <w:rPr>
          <w:lang w:val="el-GR"/>
        </w:rPr>
        <w:t>β. Η συγκέντρωση τ</w:t>
      </w:r>
      <w:r w:rsidRPr="00D61706">
        <w:rPr>
          <w:lang w:val="el-GR"/>
        </w:rPr>
        <w:t>ων αντιγόνων ελαττώθηκε περίπου την 4η ημέρα, που άρχισε η παραγωγή των αντισωμάτων. Η συγκέντρωση αντισωμάτων φαίνεται να αρχίζει να μειώνεται</w:t>
      </w:r>
      <w:r w:rsidRPr="00D61706">
        <w:rPr>
          <w:spacing w:val="29"/>
          <w:lang w:val="el-GR"/>
        </w:rPr>
        <w:t xml:space="preserve"> </w:t>
      </w:r>
      <w:r w:rsidRPr="00D61706">
        <w:rPr>
          <w:lang w:val="el-GR"/>
        </w:rPr>
        <w:t>την</w:t>
      </w:r>
      <w:r w:rsidRPr="00D61706">
        <w:rPr>
          <w:spacing w:val="-13"/>
          <w:lang w:val="el-GR"/>
        </w:rPr>
        <w:t xml:space="preserve"> </w:t>
      </w:r>
      <w:r w:rsidRPr="00D61706">
        <w:rPr>
          <w:lang w:val="el-GR"/>
        </w:rPr>
        <w:t>10η</w:t>
      </w:r>
      <w:r w:rsidRPr="00D61706">
        <w:rPr>
          <w:spacing w:val="-13"/>
          <w:lang w:val="el-GR"/>
        </w:rPr>
        <w:t xml:space="preserve"> </w:t>
      </w:r>
      <w:r w:rsidRPr="00D61706">
        <w:rPr>
          <w:lang w:val="el-GR"/>
        </w:rPr>
        <w:t>ημέρα.</w:t>
      </w:r>
      <w:r w:rsidRPr="00D61706">
        <w:rPr>
          <w:spacing w:val="-12"/>
          <w:lang w:val="el-GR"/>
        </w:rPr>
        <w:t xml:space="preserve"> </w:t>
      </w:r>
      <w:r w:rsidRPr="00D61706">
        <w:rPr>
          <w:lang w:val="el-GR"/>
        </w:rPr>
        <w:t>Η</w:t>
      </w:r>
      <w:r w:rsidRPr="00D61706">
        <w:rPr>
          <w:spacing w:val="-12"/>
          <w:lang w:val="el-GR"/>
        </w:rPr>
        <w:t xml:space="preserve"> </w:t>
      </w:r>
      <w:r w:rsidRPr="00D61706">
        <w:rPr>
          <w:lang w:val="el-GR"/>
        </w:rPr>
        <w:t>λήξη</w:t>
      </w:r>
      <w:r w:rsidRPr="00D61706">
        <w:rPr>
          <w:spacing w:val="-11"/>
          <w:lang w:val="el-GR"/>
        </w:rPr>
        <w:t xml:space="preserve"> </w:t>
      </w:r>
      <w:r w:rsidRPr="00D61706">
        <w:rPr>
          <w:lang w:val="el-GR"/>
        </w:rPr>
        <w:t>της</w:t>
      </w:r>
      <w:r w:rsidRPr="00D61706">
        <w:rPr>
          <w:spacing w:val="-11"/>
          <w:lang w:val="el-GR"/>
        </w:rPr>
        <w:t xml:space="preserve"> </w:t>
      </w:r>
      <w:r w:rsidRPr="00D61706">
        <w:rPr>
          <w:lang w:val="el-GR"/>
        </w:rPr>
        <w:t>ανοσοβιολογικής</w:t>
      </w:r>
      <w:r w:rsidRPr="00D61706">
        <w:rPr>
          <w:spacing w:val="-11"/>
          <w:lang w:val="el-GR"/>
        </w:rPr>
        <w:t xml:space="preserve"> </w:t>
      </w:r>
      <w:r w:rsidRPr="00D61706">
        <w:rPr>
          <w:lang w:val="el-GR"/>
        </w:rPr>
        <w:t>απόκρισης</w:t>
      </w:r>
      <w:r w:rsidRPr="00D61706">
        <w:rPr>
          <w:spacing w:val="-11"/>
          <w:lang w:val="el-GR"/>
        </w:rPr>
        <w:t xml:space="preserve"> </w:t>
      </w:r>
      <w:r w:rsidRPr="00D61706">
        <w:rPr>
          <w:lang w:val="el-GR"/>
        </w:rPr>
        <w:t>πραγματοποιήθηκε</w:t>
      </w:r>
      <w:r w:rsidRPr="00D61706">
        <w:rPr>
          <w:spacing w:val="-10"/>
          <w:lang w:val="el-GR"/>
        </w:rPr>
        <w:t xml:space="preserve"> </w:t>
      </w:r>
      <w:r w:rsidRPr="00D61706">
        <w:rPr>
          <w:lang w:val="el-GR"/>
        </w:rPr>
        <w:t>με</w:t>
      </w:r>
      <w:r w:rsidRPr="00D61706">
        <w:rPr>
          <w:spacing w:val="-13"/>
          <w:lang w:val="el-GR"/>
        </w:rPr>
        <w:t xml:space="preserve"> </w:t>
      </w:r>
      <w:r w:rsidRPr="00D61706">
        <w:rPr>
          <w:lang w:val="el-GR"/>
        </w:rPr>
        <w:t>την ενεργοποίηση</w:t>
      </w:r>
      <w:r w:rsidRPr="00D61706">
        <w:rPr>
          <w:spacing w:val="-7"/>
          <w:lang w:val="el-GR"/>
        </w:rPr>
        <w:t xml:space="preserve"> </w:t>
      </w:r>
      <w:r w:rsidRPr="00D61706">
        <w:rPr>
          <w:lang w:val="el-GR"/>
        </w:rPr>
        <w:t>των</w:t>
      </w:r>
      <w:r w:rsidRPr="00D61706">
        <w:rPr>
          <w:spacing w:val="-7"/>
          <w:lang w:val="el-GR"/>
        </w:rPr>
        <w:t xml:space="preserve"> </w:t>
      </w:r>
      <w:r w:rsidRPr="00D61706">
        <w:rPr>
          <w:lang w:val="el-GR"/>
        </w:rPr>
        <w:t>κατασταλτικών</w:t>
      </w:r>
      <w:r w:rsidRPr="00D61706">
        <w:rPr>
          <w:spacing w:val="-5"/>
          <w:lang w:val="el-GR"/>
        </w:rPr>
        <w:t xml:space="preserve"> </w:t>
      </w:r>
      <w:r w:rsidRPr="00D61706">
        <w:rPr>
          <w:lang w:val="el-GR"/>
        </w:rPr>
        <w:t>Τ</w:t>
      </w:r>
      <w:r w:rsidRPr="00D61706">
        <w:rPr>
          <w:spacing w:val="-7"/>
          <w:lang w:val="el-GR"/>
        </w:rPr>
        <w:t xml:space="preserve"> </w:t>
      </w:r>
      <w:r w:rsidRPr="00D61706">
        <w:rPr>
          <w:lang w:val="el-GR"/>
        </w:rPr>
        <w:t>λεμ</w:t>
      </w:r>
      <w:r w:rsidRPr="00D61706">
        <w:rPr>
          <w:lang w:val="el-GR"/>
        </w:rPr>
        <w:t>φοκυττάρων</w:t>
      </w:r>
      <w:r w:rsidRPr="00D61706">
        <w:rPr>
          <w:spacing w:val="-5"/>
          <w:lang w:val="el-GR"/>
        </w:rPr>
        <w:t xml:space="preserve"> </w:t>
      </w:r>
      <w:r w:rsidRPr="00D61706">
        <w:rPr>
          <w:lang w:val="el-GR"/>
        </w:rPr>
        <w:t>καθώς</w:t>
      </w:r>
      <w:r w:rsidRPr="00D61706">
        <w:rPr>
          <w:spacing w:val="-6"/>
          <w:lang w:val="el-GR"/>
        </w:rPr>
        <w:t xml:space="preserve"> </w:t>
      </w:r>
      <w:r w:rsidRPr="00D61706">
        <w:rPr>
          <w:lang w:val="el-GR"/>
        </w:rPr>
        <w:t>και</w:t>
      </w:r>
      <w:r w:rsidRPr="00D61706">
        <w:rPr>
          <w:spacing w:val="-6"/>
          <w:lang w:val="el-GR"/>
        </w:rPr>
        <w:t xml:space="preserve"> </w:t>
      </w:r>
      <w:r w:rsidRPr="00D61706">
        <w:rPr>
          <w:lang w:val="el-GR"/>
        </w:rPr>
        <w:t>με</w:t>
      </w:r>
      <w:r w:rsidRPr="00D61706">
        <w:rPr>
          <w:spacing w:val="-7"/>
          <w:lang w:val="el-GR"/>
        </w:rPr>
        <w:t xml:space="preserve"> </w:t>
      </w:r>
      <w:r w:rsidRPr="00D61706">
        <w:rPr>
          <w:lang w:val="el-GR"/>
        </w:rPr>
        <w:t>τη</w:t>
      </w:r>
      <w:r w:rsidRPr="00D61706">
        <w:rPr>
          <w:spacing w:val="-6"/>
          <w:lang w:val="el-GR"/>
        </w:rPr>
        <w:t xml:space="preserve"> </w:t>
      </w:r>
      <w:r w:rsidRPr="00D61706">
        <w:rPr>
          <w:lang w:val="el-GR"/>
        </w:rPr>
        <w:t>βοήθεια</w:t>
      </w:r>
      <w:r w:rsidRPr="00D61706">
        <w:rPr>
          <w:spacing w:val="-5"/>
          <w:lang w:val="el-GR"/>
        </w:rPr>
        <w:t xml:space="preserve"> </w:t>
      </w:r>
      <w:r w:rsidRPr="00D61706">
        <w:rPr>
          <w:lang w:val="el-GR"/>
        </w:rPr>
        <w:t>των</w:t>
      </w:r>
      <w:r w:rsidRPr="00D61706">
        <w:rPr>
          <w:spacing w:val="-4"/>
          <w:lang w:val="el-GR"/>
        </w:rPr>
        <w:t xml:space="preserve"> </w:t>
      </w:r>
      <w:r w:rsidRPr="00D61706">
        <w:rPr>
          <w:lang w:val="el-GR"/>
        </w:rPr>
        <w:t>ίδιων</w:t>
      </w:r>
      <w:r w:rsidRPr="00D61706">
        <w:rPr>
          <w:spacing w:val="-7"/>
          <w:lang w:val="el-GR"/>
        </w:rPr>
        <w:t xml:space="preserve"> </w:t>
      </w:r>
      <w:r w:rsidRPr="00D61706">
        <w:rPr>
          <w:lang w:val="el-GR"/>
        </w:rPr>
        <w:t>των προϊόντων της ανοσοβιολογικής απόκρισης.</w:t>
      </w:r>
    </w:p>
    <w:p w14:paraId="4B8B6EA8" w14:textId="77777777" w:rsidR="009D3C66" w:rsidRPr="00D61706" w:rsidRDefault="00691848">
      <w:pPr>
        <w:pStyle w:val="1"/>
        <w:spacing w:before="198"/>
        <w:jc w:val="left"/>
        <w:rPr>
          <w:lang w:val="el-GR"/>
        </w:rPr>
      </w:pPr>
      <w:r w:rsidRPr="00D61706">
        <w:rPr>
          <w:lang w:val="el-GR"/>
        </w:rPr>
        <w:t>4.2.</w:t>
      </w:r>
    </w:p>
    <w:p w14:paraId="3F20EE1C" w14:textId="77777777" w:rsidR="009D3C66" w:rsidRPr="00D61706" w:rsidRDefault="00691848">
      <w:pPr>
        <w:pStyle w:val="a3"/>
        <w:spacing w:before="149" w:line="360" w:lineRule="auto"/>
        <w:ind w:right="354"/>
        <w:rPr>
          <w:lang w:val="el-GR"/>
        </w:rPr>
      </w:pPr>
      <w:r w:rsidRPr="00D61706">
        <w:rPr>
          <w:lang w:val="el-GR"/>
        </w:rPr>
        <w:t>α. Τα αστικά λύματα που καταλήγουν μέσω των αγωγών αποχέτευσης στα υδάτινα οικοσυστήματα περιέχουν παραπροϊόντα του ανθρώπινου μεταβολισμού (περιττώματα, σωματικές εκκρίσεις) και διάφορες ουσίες καθημερινής χρήσης όπως απορρυπαντικά, προϊόντα καθαρισμού κ.</w:t>
      </w:r>
      <w:r w:rsidRPr="00D61706">
        <w:rPr>
          <w:lang w:val="el-GR"/>
        </w:rPr>
        <w:t xml:space="preserve">ά. Τα αστικά λύματα συντελούν στο φαινόμενο του ευτροφισμού μέσω των νιτρικών και φωσφορικών αλάτων που περιέχουν. Επειδή τα αστικά λύματα </w:t>
      </w:r>
      <w:r w:rsidRPr="00D61706">
        <w:rPr>
          <w:lang w:val="el-GR"/>
        </w:rPr>
        <w:lastRenderedPageBreak/>
        <w:t>περιέχουν, επίσης, και παραπροϊόντα του ανθρώπινου μεταβολισμού (περιττώματα, σωματικές εκκρίσεις) μπορεί να δημιουργ</w:t>
      </w:r>
      <w:r w:rsidRPr="00D61706">
        <w:rPr>
          <w:lang w:val="el-GR"/>
        </w:rPr>
        <w:t>ήσουν αύξηση του μικροβιακού φορτίου των υδάτων, που μπορεί να γίνει αιτία για τη μετάδοση σοβαρών νοσημάτων.</w:t>
      </w:r>
    </w:p>
    <w:p w14:paraId="6D5B8229" w14:textId="77777777" w:rsidR="009D3C66" w:rsidRPr="00D61706" w:rsidRDefault="00691848">
      <w:pPr>
        <w:pStyle w:val="a3"/>
        <w:spacing w:line="360" w:lineRule="auto"/>
        <w:ind w:right="356"/>
        <w:rPr>
          <w:lang w:val="el-GR"/>
        </w:rPr>
      </w:pPr>
      <w:r w:rsidRPr="00D61706">
        <w:rPr>
          <w:lang w:val="el-GR"/>
        </w:rPr>
        <w:t>β. Άλλη πηγή νιτρικών και φωσφορικών αλάτων αποτελούν τα βιομηχανικά λιπάσματα που χρησιμοποιούνται στις αγροτικές καλλιέργειες και τα οποία αποπλ</w:t>
      </w:r>
      <w:r w:rsidRPr="00D61706">
        <w:rPr>
          <w:lang w:val="el-GR"/>
        </w:rPr>
        <w:t>ένονται από το νερό της βροχής, καταλήγοντας έτσι στα υδάτινα οικοσυστήματα. Με την υιοθέτηση πιο οικολογικών τρόπων</w:t>
      </w:r>
      <w:r w:rsidRPr="00D61706">
        <w:rPr>
          <w:spacing w:val="-10"/>
          <w:lang w:val="el-GR"/>
        </w:rPr>
        <w:t xml:space="preserve"> </w:t>
      </w:r>
      <w:r w:rsidRPr="00D61706">
        <w:rPr>
          <w:lang w:val="el-GR"/>
        </w:rPr>
        <w:t>εμπλουτισμού</w:t>
      </w:r>
      <w:r w:rsidRPr="00D61706">
        <w:rPr>
          <w:spacing w:val="-7"/>
          <w:lang w:val="el-GR"/>
        </w:rPr>
        <w:t xml:space="preserve"> </w:t>
      </w:r>
      <w:r w:rsidRPr="00D61706">
        <w:rPr>
          <w:lang w:val="el-GR"/>
        </w:rPr>
        <w:t>του</w:t>
      </w:r>
      <w:r w:rsidRPr="00D61706">
        <w:rPr>
          <w:spacing w:val="-8"/>
          <w:lang w:val="el-GR"/>
        </w:rPr>
        <w:t xml:space="preserve"> </w:t>
      </w:r>
      <w:r w:rsidRPr="00D61706">
        <w:rPr>
          <w:lang w:val="el-GR"/>
        </w:rPr>
        <w:t>εδάφους</w:t>
      </w:r>
      <w:r w:rsidRPr="00D61706">
        <w:rPr>
          <w:spacing w:val="-10"/>
          <w:lang w:val="el-GR"/>
        </w:rPr>
        <w:t xml:space="preserve"> </w:t>
      </w:r>
      <w:r w:rsidRPr="00D61706">
        <w:rPr>
          <w:lang w:val="el-GR"/>
        </w:rPr>
        <w:t>των</w:t>
      </w:r>
      <w:r w:rsidRPr="00D61706">
        <w:rPr>
          <w:spacing w:val="-9"/>
          <w:lang w:val="el-GR"/>
        </w:rPr>
        <w:t xml:space="preserve"> </w:t>
      </w:r>
      <w:r w:rsidRPr="00D61706">
        <w:rPr>
          <w:lang w:val="el-GR"/>
        </w:rPr>
        <w:t>καλλιεργειών</w:t>
      </w:r>
      <w:r w:rsidRPr="00D61706">
        <w:rPr>
          <w:spacing w:val="-8"/>
          <w:lang w:val="el-GR"/>
        </w:rPr>
        <w:t xml:space="preserve"> </w:t>
      </w:r>
      <w:r w:rsidRPr="00D61706">
        <w:rPr>
          <w:lang w:val="el-GR"/>
        </w:rPr>
        <w:t>σε</w:t>
      </w:r>
      <w:r w:rsidRPr="00D61706">
        <w:rPr>
          <w:spacing w:val="-7"/>
          <w:lang w:val="el-GR"/>
        </w:rPr>
        <w:t xml:space="preserve"> </w:t>
      </w:r>
      <w:r w:rsidRPr="00D61706">
        <w:rPr>
          <w:lang w:val="el-GR"/>
        </w:rPr>
        <w:t>άζωτο,</w:t>
      </w:r>
      <w:r w:rsidRPr="00D61706">
        <w:rPr>
          <w:spacing w:val="-7"/>
          <w:lang w:val="el-GR"/>
        </w:rPr>
        <w:t xml:space="preserve"> </w:t>
      </w:r>
      <w:r w:rsidRPr="00D61706">
        <w:rPr>
          <w:lang w:val="el-GR"/>
        </w:rPr>
        <w:t>όπως</w:t>
      </w:r>
      <w:r w:rsidRPr="00D61706">
        <w:rPr>
          <w:spacing w:val="-11"/>
          <w:lang w:val="el-GR"/>
        </w:rPr>
        <w:t xml:space="preserve"> </w:t>
      </w:r>
      <w:r w:rsidRPr="00D61706">
        <w:rPr>
          <w:lang w:val="el-GR"/>
        </w:rPr>
        <w:t>είναι</w:t>
      </w:r>
      <w:r w:rsidRPr="00D61706">
        <w:rPr>
          <w:spacing w:val="-8"/>
          <w:lang w:val="el-GR"/>
        </w:rPr>
        <w:t xml:space="preserve"> </w:t>
      </w:r>
      <w:r w:rsidRPr="00D61706">
        <w:rPr>
          <w:lang w:val="el-GR"/>
        </w:rPr>
        <w:t>η</w:t>
      </w:r>
      <w:r w:rsidRPr="00D61706">
        <w:rPr>
          <w:spacing w:val="-9"/>
          <w:lang w:val="el-GR"/>
        </w:rPr>
        <w:t xml:space="preserve"> </w:t>
      </w:r>
      <w:r w:rsidRPr="00D61706">
        <w:rPr>
          <w:lang w:val="el-GR"/>
        </w:rPr>
        <w:t>αγρανάπαυση και η αμειψισπορά, θα μπορούσε να περιοριστεί η χρήση βιομηχαν</w:t>
      </w:r>
      <w:r w:rsidRPr="00D61706">
        <w:rPr>
          <w:lang w:val="el-GR"/>
        </w:rPr>
        <w:t>ικών λιπασμάτων και να περιοριστεί το φαινόμενο του</w:t>
      </w:r>
      <w:r w:rsidRPr="00D61706">
        <w:rPr>
          <w:spacing w:val="-2"/>
          <w:lang w:val="el-GR"/>
        </w:rPr>
        <w:t xml:space="preserve"> </w:t>
      </w:r>
      <w:r w:rsidRPr="00D61706">
        <w:rPr>
          <w:lang w:val="el-GR"/>
        </w:rPr>
        <w:t>ευτροφισμού.</w:t>
      </w:r>
    </w:p>
    <w:p w14:paraId="2D73AC03" w14:textId="77777777" w:rsidR="009D3C66" w:rsidRDefault="00691848">
      <w:pPr>
        <w:pStyle w:val="1"/>
        <w:spacing w:before="39"/>
      </w:pPr>
      <w:bookmarkStart w:id="110" w:name="17823"/>
      <w:bookmarkEnd w:id="110"/>
      <w:r>
        <w:t>ΘΕΜΑ 4</w:t>
      </w:r>
    </w:p>
    <w:p w14:paraId="499ABE10" w14:textId="77777777" w:rsidR="009D3C66" w:rsidRPr="00D61706" w:rsidRDefault="00691848">
      <w:pPr>
        <w:pStyle w:val="a4"/>
        <w:numPr>
          <w:ilvl w:val="1"/>
          <w:numId w:val="101"/>
        </w:numPr>
        <w:tabs>
          <w:tab w:val="left" w:pos="505"/>
        </w:tabs>
        <w:spacing w:before="147" w:line="360" w:lineRule="auto"/>
        <w:ind w:right="353" w:firstLine="0"/>
        <w:jc w:val="both"/>
        <w:rPr>
          <w:b/>
          <w:sz w:val="24"/>
          <w:lang w:val="el-GR"/>
        </w:rPr>
      </w:pPr>
      <w:r w:rsidRPr="00D61706">
        <w:rPr>
          <w:b/>
          <w:sz w:val="24"/>
          <w:lang w:val="el-GR"/>
        </w:rPr>
        <w:t>Ο τέτανος είναι μια πολύ σοβαρή λοίμωξη, η οποία αν δεν αντιμετωπιστεί έγκαιρα, μπορεί να οδηγήσει ακόμη και στο θάνατο. Ο τέτανος προκαλείται από το βακτήριο του τετάνου</w:t>
      </w:r>
      <w:r w:rsidRPr="00D61706">
        <w:rPr>
          <w:b/>
          <w:sz w:val="24"/>
          <w:lang w:val="el-GR"/>
        </w:rPr>
        <w:t xml:space="preserve"> (</w:t>
      </w:r>
      <w:r>
        <w:rPr>
          <w:b/>
          <w:i/>
          <w:sz w:val="24"/>
        </w:rPr>
        <w:t>Clostridium</w:t>
      </w:r>
      <w:r w:rsidRPr="00D61706">
        <w:rPr>
          <w:b/>
          <w:i/>
          <w:sz w:val="24"/>
          <w:lang w:val="el-GR"/>
        </w:rPr>
        <w:t xml:space="preserve"> </w:t>
      </w:r>
      <w:r>
        <w:rPr>
          <w:b/>
          <w:i/>
          <w:sz w:val="24"/>
        </w:rPr>
        <w:t>tetani</w:t>
      </w:r>
      <w:r w:rsidRPr="00D61706">
        <w:rPr>
          <w:b/>
          <w:sz w:val="24"/>
          <w:lang w:val="el-GR"/>
        </w:rPr>
        <w:t>), το οποίο δεν κυκλοφορεί στον οργανισμό, αλλά αναπτύσσεται</w:t>
      </w:r>
      <w:r w:rsidRPr="00D61706">
        <w:rPr>
          <w:b/>
          <w:spacing w:val="-9"/>
          <w:sz w:val="24"/>
          <w:lang w:val="el-GR"/>
        </w:rPr>
        <w:t xml:space="preserve"> </w:t>
      </w:r>
      <w:r w:rsidRPr="00D61706">
        <w:rPr>
          <w:b/>
          <w:sz w:val="24"/>
          <w:lang w:val="el-GR"/>
        </w:rPr>
        <w:t>στην</w:t>
      </w:r>
      <w:r w:rsidRPr="00D61706">
        <w:rPr>
          <w:b/>
          <w:spacing w:val="-8"/>
          <w:sz w:val="24"/>
          <w:lang w:val="el-GR"/>
        </w:rPr>
        <w:t xml:space="preserve"> </w:t>
      </w:r>
      <w:r w:rsidRPr="00D61706">
        <w:rPr>
          <w:b/>
          <w:sz w:val="24"/>
          <w:lang w:val="el-GR"/>
        </w:rPr>
        <w:t>περιοχή</w:t>
      </w:r>
      <w:r w:rsidRPr="00D61706">
        <w:rPr>
          <w:b/>
          <w:spacing w:val="-9"/>
          <w:sz w:val="24"/>
          <w:lang w:val="el-GR"/>
        </w:rPr>
        <w:t xml:space="preserve"> </w:t>
      </w:r>
      <w:r w:rsidRPr="00D61706">
        <w:rPr>
          <w:b/>
          <w:sz w:val="24"/>
          <w:lang w:val="el-GR"/>
        </w:rPr>
        <w:t>του</w:t>
      </w:r>
      <w:r w:rsidRPr="00D61706">
        <w:rPr>
          <w:b/>
          <w:spacing w:val="-7"/>
          <w:sz w:val="24"/>
          <w:lang w:val="el-GR"/>
        </w:rPr>
        <w:t xml:space="preserve"> </w:t>
      </w:r>
      <w:r w:rsidRPr="00D61706">
        <w:rPr>
          <w:b/>
          <w:sz w:val="24"/>
          <w:lang w:val="el-GR"/>
        </w:rPr>
        <w:t>τραύματος.</w:t>
      </w:r>
      <w:r w:rsidRPr="00D61706">
        <w:rPr>
          <w:b/>
          <w:spacing w:val="-7"/>
          <w:sz w:val="24"/>
          <w:lang w:val="el-GR"/>
        </w:rPr>
        <w:t xml:space="preserve"> </w:t>
      </w:r>
      <w:r w:rsidRPr="00D61706">
        <w:rPr>
          <w:b/>
          <w:sz w:val="24"/>
          <w:lang w:val="el-GR"/>
        </w:rPr>
        <w:t>Παράγει</w:t>
      </w:r>
      <w:r w:rsidRPr="00D61706">
        <w:rPr>
          <w:b/>
          <w:spacing w:val="-8"/>
          <w:sz w:val="24"/>
          <w:lang w:val="el-GR"/>
        </w:rPr>
        <w:t xml:space="preserve"> </w:t>
      </w:r>
      <w:r w:rsidRPr="00D61706">
        <w:rPr>
          <w:b/>
          <w:sz w:val="24"/>
          <w:lang w:val="el-GR"/>
        </w:rPr>
        <w:t>δύο</w:t>
      </w:r>
      <w:r w:rsidRPr="00D61706">
        <w:rPr>
          <w:b/>
          <w:spacing w:val="-9"/>
          <w:sz w:val="24"/>
          <w:lang w:val="el-GR"/>
        </w:rPr>
        <w:t xml:space="preserve"> </w:t>
      </w:r>
      <w:r w:rsidRPr="00D61706">
        <w:rPr>
          <w:b/>
          <w:sz w:val="24"/>
          <w:lang w:val="el-GR"/>
        </w:rPr>
        <w:t>τοξίνες,</w:t>
      </w:r>
      <w:r w:rsidRPr="00D61706">
        <w:rPr>
          <w:b/>
          <w:spacing w:val="-8"/>
          <w:sz w:val="24"/>
          <w:lang w:val="el-GR"/>
        </w:rPr>
        <w:t xml:space="preserve"> </w:t>
      </w:r>
      <w:r w:rsidRPr="00D61706">
        <w:rPr>
          <w:b/>
          <w:sz w:val="24"/>
          <w:lang w:val="el-GR"/>
        </w:rPr>
        <w:t>την</w:t>
      </w:r>
      <w:r w:rsidRPr="00D61706">
        <w:rPr>
          <w:b/>
          <w:spacing w:val="-8"/>
          <w:sz w:val="24"/>
          <w:lang w:val="el-GR"/>
        </w:rPr>
        <w:t xml:space="preserve"> </w:t>
      </w:r>
      <w:r w:rsidRPr="00D61706">
        <w:rPr>
          <w:b/>
          <w:sz w:val="24"/>
          <w:lang w:val="el-GR"/>
        </w:rPr>
        <w:t>τετανοσπασμίνη</w:t>
      </w:r>
      <w:r w:rsidRPr="00D61706">
        <w:rPr>
          <w:b/>
          <w:spacing w:val="-9"/>
          <w:sz w:val="24"/>
          <w:lang w:val="el-GR"/>
        </w:rPr>
        <w:t xml:space="preserve"> </w:t>
      </w:r>
      <w:r w:rsidRPr="00D61706">
        <w:rPr>
          <w:b/>
          <w:sz w:val="24"/>
          <w:lang w:val="el-GR"/>
        </w:rPr>
        <w:t>και την</w:t>
      </w:r>
      <w:r w:rsidRPr="00D61706">
        <w:rPr>
          <w:b/>
          <w:spacing w:val="-8"/>
          <w:sz w:val="24"/>
          <w:lang w:val="el-GR"/>
        </w:rPr>
        <w:t xml:space="preserve"> </w:t>
      </w:r>
      <w:r w:rsidRPr="00D61706">
        <w:rPr>
          <w:b/>
          <w:sz w:val="24"/>
          <w:lang w:val="el-GR"/>
        </w:rPr>
        <w:t>τετανολυσίνη,</w:t>
      </w:r>
      <w:r w:rsidRPr="00D61706">
        <w:rPr>
          <w:b/>
          <w:spacing w:val="-6"/>
          <w:sz w:val="24"/>
          <w:lang w:val="el-GR"/>
        </w:rPr>
        <w:t xml:space="preserve"> </w:t>
      </w:r>
      <w:r w:rsidRPr="00D61706">
        <w:rPr>
          <w:b/>
          <w:sz w:val="24"/>
          <w:lang w:val="el-GR"/>
        </w:rPr>
        <w:t>οι</w:t>
      </w:r>
      <w:r w:rsidRPr="00D61706">
        <w:rPr>
          <w:b/>
          <w:spacing w:val="-5"/>
          <w:sz w:val="24"/>
          <w:lang w:val="el-GR"/>
        </w:rPr>
        <w:t xml:space="preserve"> </w:t>
      </w:r>
      <w:r w:rsidRPr="00D61706">
        <w:rPr>
          <w:b/>
          <w:sz w:val="24"/>
          <w:lang w:val="el-GR"/>
        </w:rPr>
        <w:t>οποίες</w:t>
      </w:r>
      <w:r w:rsidRPr="00D61706">
        <w:rPr>
          <w:b/>
          <w:spacing w:val="-7"/>
          <w:sz w:val="24"/>
          <w:lang w:val="el-GR"/>
        </w:rPr>
        <w:t xml:space="preserve"> </w:t>
      </w:r>
      <w:r w:rsidRPr="00D61706">
        <w:rPr>
          <w:b/>
          <w:sz w:val="24"/>
          <w:lang w:val="el-GR"/>
        </w:rPr>
        <w:t>εισέρχονται</w:t>
      </w:r>
      <w:r w:rsidRPr="00D61706">
        <w:rPr>
          <w:b/>
          <w:spacing w:val="-7"/>
          <w:sz w:val="24"/>
          <w:lang w:val="el-GR"/>
        </w:rPr>
        <w:t xml:space="preserve"> </w:t>
      </w:r>
      <w:r w:rsidRPr="00D61706">
        <w:rPr>
          <w:b/>
          <w:sz w:val="24"/>
          <w:lang w:val="el-GR"/>
        </w:rPr>
        <w:t>στον</w:t>
      </w:r>
      <w:r w:rsidRPr="00D61706">
        <w:rPr>
          <w:b/>
          <w:spacing w:val="-6"/>
          <w:sz w:val="24"/>
          <w:lang w:val="el-GR"/>
        </w:rPr>
        <w:t xml:space="preserve"> </w:t>
      </w:r>
      <w:r w:rsidRPr="00D61706">
        <w:rPr>
          <w:b/>
          <w:sz w:val="24"/>
          <w:lang w:val="el-GR"/>
        </w:rPr>
        <w:t>οργανισμό</w:t>
      </w:r>
      <w:r w:rsidRPr="00D61706">
        <w:rPr>
          <w:b/>
          <w:spacing w:val="-6"/>
          <w:sz w:val="24"/>
          <w:lang w:val="el-GR"/>
        </w:rPr>
        <w:t xml:space="preserve"> </w:t>
      </w:r>
      <w:r w:rsidRPr="00D61706">
        <w:rPr>
          <w:b/>
          <w:sz w:val="24"/>
          <w:lang w:val="el-GR"/>
        </w:rPr>
        <w:t>από</w:t>
      </w:r>
      <w:r w:rsidRPr="00D61706">
        <w:rPr>
          <w:b/>
          <w:spacing w:val="-6"/>
          <w:sz w:val="24"/>
          <w:lang w:val="el-GR"/>
        </w:rPr>
        <w:t xml:space="preserve"> </w:t>
      </w:r>
      <w:r w:rsidRPr="00D61706">
        <w:rPr>
          <w:b/>
          <w:sz w:val="24"/>
          <w:lang w:val="el-GR"/>
        </w:rPr>
        <w:t>την</w:t>
      </w:r>
      <w:r w:rsidRPr="00D61706">
        <w:rPr>
          <w:b/>
          <w:spacing w:val="-7"/>
          <w:sz w:val="24"/>
          <w:lang w:val="el-GR"/>
        </w:rPr>
        <w:t xml:space="preserve"> </w:t>
      </w:r>
      <w:r w:rsidRPr="00D61706">
        <w:rPr>
          <w:b/>
          <w:sz w:val="24"/>
          <w:lang w:val="el-GR"/>
        </w:rPr>
        <w:t>ασυνέχεια</w:t>
      </w:r>
      <w:r w:rsidRPr="00D61706">
        <w:rPr>
          <w:b/>
          <w:spacing w:val="-8"/>
          <w:sz w:val="24"/>
          <w:lang w:val="el-GR"/>
        </w:rPr>
        <w:t xml:space="preserve"> </w:t>
      </w:r>
      <w:r w:rsidRPr="00D61706">
        <w:rPr>
          <w:b/>
          <w:sz w:val="24"/>
          <w:lang w:val="el-GR"/>
        </w:rPr>
        <w:t>του</w:t>
      </w:r>
      <w:r w:rsidRPr="00D61706">
        <w:rPr>
          <w:b/>
          <w:spacing w:val="-6"/>
          <w:sz w:val="24"/>
          <w:lang w:val="el-GR"/>
        </w:rPr>
        <w:t xml:space="preserve"> </w:t>
      </w:r>
      <w:r w:rsidRPr="00D61706">
        <w:rPr>
          <w:b/>
          <w:sz w:val="24"/>
          <w:lang w:val="el-GR"/>
        </w:rPr>
        <w:t>δέρματος που δημιουργείται και μεταφέρονται μέσω της κυκλοφορίας του αίματος και της λέμφου. Εάν κάποιος τραυματιστεί και δεν είναι πλήρως εμβολιασμένος, συστήνεται παθητική ανοσοποίηση.</w:t>
      </w:r>
    </w:p>
    <w:p w14:paraId="507A56E2" w14:textId="77777777" w:rsidR="009D3C66" w:rsidRPr="00D61706" w:rsidRDefault="00691848">
      <w:pPr>
        <w:pStyle w:val="a3"/>
        <w:spacing w:before="1" w:line="360" w:lineRule="auto"/>
        <w:ind w:right="349"/>
        <w:rPr>
          <w:lang w:val="el-GR"/>
        </w:rPr>
      </w:pPr>
      <w:r w:rsidRPr="00D61706">
        <w:rPr>
          <w:lang w:val="el-GR"/>
        </w:rPr>
        <w:t>α. Να εξηγήσετε τι είναι οι τοξίνες (μονάδες 2), να περιγράψετε τις κ</w:t>
      </w:r>
      <w:r w:rsidRPr="00D61706">
        <w:rPr>
          <w:lang w:val="el-GR"/>
        </w:rPr>
        <w:t>ατηγορίες στις οποίες διακρίνονται (μονάδες 2) και να κατατάξετε την τετανοσπασμίνη και την τετανολυσίνη στην κατηγορία τοξινών στην οποία πιστεύετε ότι ανήκουν (μονάδες 2).</w:t>
      </w:r>
    </w:p>
    <w:p w14:paraId="00640B99" w14:textId="77777777" w:rsidR="009D3C66" w:rsidRPr="00D61706" w:rsidRDefault="00691848">
      <w:pPr>
        <w:pStyle w:val="a3"/>
        <w:spacing w:line="360" w:lineRule="auto"/>
        <w:ind w:right="359"/>
        <w:rPr>
          <w:lang w:val="el-GR"/>
        </w:rPr>
      </w:pPr>
      <w:r w:rsidRPr="00D61706">
        <w:rPr>
          <w:lang w:val="el-GR"/>
        </w:rPr>
        <w:t>β.</w:t>
      </w:r>
      <w:r w:rsidRPr="00D61706">
        <w:rPr>
          <w:spacing w:val="-4"/>
          <w:lang w:val="el-GR"/>
        </w:rPr>
        <w:t xml:space="preserve"> </w:t>
      </w:r>
      <w:r w:rsidRPr="00D61706">
        <w:rPr>
          <w:lang w:val="el-GR"/>
        </w:rPr>
        <w:t>Να</w:t>
      </w:r>
      <w:r w:rsidRPr="00D61706">
        <w:rPr>
          <w:spacing w:val="-4"/>
          <w:lang w:val="el-GR"/>
        </w:rPr>
        <w:t xml:space="preserve"> </w:t>
      </w:r>
      <w:r w:rsidRPr="00D61706">
        <w:rPr>
          <w:lang w:val="el-GR"/>
        </w:rPr>
        <w:t>εξηγήσετε</w:t>
      </w:r>
      <w:r w:rsidRPr="00D61706">
        <w:rPr>
          <w:spacing w:val="-4"/>
          <w:lang w:val="el-GR"/>
        </w:rPr>
        <w:t xml:space="preserve"> </w:t>
      </w:r>
      <w:r w:rsidRPr="00D61706">
        <w:rPr>
          <w:lang w:val="el-GR"/>
        </w:rPr>
        <w:t>πώς</w:t>
      </w:r>
      <w:r w:rsidRPr="00D61706">
        <w:rPr>
          <w:spacing w:val="-4"/>
          <w:lang w:val="el-GR"/>
        </w:rPr>
        <w:t xml:space="preserve"> </w:t>
      </w:r>
      <w:r w:rsidRPr="00D61706">
        <w:rPr>
          <w:lang w:val="el-GR"/>
        </w:rPr>
        <w:t>προφυλάσσεται</w:t>
      </w:r>
      <w:r w:rsidRPr="00D61706">
        <w:rPr>
          <w:spacing w:val="-3"/>
          <w:lang w:val="el-GR"/>
        </w:rPr>
        <w:t xml:space="preserve"> </w:t>
      </w:r>
      <w:r w:rsidRPr="00D61706">
        <w:rPr>
          <w:lang w:val="el-GR"/>
        </w:rPr>
        <w:t>ένας</w:t>
      </w:r>
      <w:r w:rsidRPr="00D61706">
        <w:rPr>
          <w:spacing w:val="-5"/>
          <w:lang w:val="el-GR"/>
        </w:rPr>
        <w:t xml:space="preserve"> </w:t>
      </w:r>
      <w:r w:rsidRPr="00D61706">
        <w:rPr>
          <w:lang w:val="el-GR"/>
        </w:rPr>
        <w:t>άνθρωπος</w:t>
      </w:r>
      <w:r w:rsidRPr="00D61706">
        <w:rPr>
          <w:spacing w:val="-3"/>
          <w:lang w:val="el-GR"/>
        </w:rPr>
        <w:t xml:space="preserve"> </w:t>
      </w:r>
      <w:r w:rsidRPr="00D61706">
        <w:rPr>
          <w:lang w:val="el-GR"/>
        </w:rPr>
        <w:t>ο</w:t>
      </w:r>
      <w:r w:rsidRPr="00D61706">
        <w:rPr>
          <w:spacing w:val="-5"/>
          <w:lang w:val="el-GR"/>
        </w:rPr>
        <w:t xml:space="preserve"> </w:t>
      </w:r>
      <w:r w:rsidRPr="00D61706">
        <w:rPr>
          <w:lang w:val="el-GR"/>
        </w:rPr>
        <w:t>οποίος</w:t>
      </w:r>
      <w:r w:rsidRPr="00D61706">
        <w:rPr>
          <w:spacing w:val="-5"/>
          <w:lang w:val="el-GR"/>
        </w:rPr>
        <w:t xml:space="preserve"> </w:t>
      </w:r>
      <w:r w:rsidRPr="00D61706">
        <w:rPr>
          <w:lang w:val="el-GR"/>
        </w:rPr>
        <w:t>είναι</w:t>
      </w:r>
      <w:r w:rsidRPr="00D61706">
        <w:rPr>
          <w:spacing w:val="-6"/>
          <w:lang w:val="el-GR"/>
        </w:rPr>
        <w:t xml:space="preserve"> </w:t>
      </w:r>
      <w:r w:rsidRPr="00D61706">
        <w:rPr>
          <w:lang w:val="el-GR"/>
        </w:rPr>
        <w:t>πλήρως</w:t>
      </w:r>
      <w:r w:rsidRPr="00D61706">
        <w:rPr>
          <w:spacing w:val="-5"/>
          <w:lang w:val="el-GR"/>
        </w:rPr>
        <w:t xml:space="preserve"> </w:t>
      </w:r>
      <w:r w:rsidRPr="00D61706">
        <w:rPr>
          <w:lang w:val="el-GR"/>
        </w:rPr>
        <w:t>εμβολιασμένο</w:t>
      </w:r>
      <w:r w:rsidRPr="00D61706">
        <w:rPr>
          <w:lang w:val="el-GR"/>
        </w:rPr>
        <w:t>ς για τον τέτανο (μονάδες 4) και πώς επιτυγχάνεται η παθητική ανοσοποίηση, η οποία συστήνεται, για όσους τραυματίζονται και δεν είναι πλήρως εμβολιασμένοι (μονάδες</w:t>
      </w:r>
      <w:r w:rsidRPr="00D61706">
        <w:rPr>
          <w:spacing w:val="-17"/>
          <w:lang w:val="el-GR"/>
        </w:rPr>
        <w:t xml:space="preserve"> </w:t>
      </w:r>
      <w:r w:rsidRPr="00D61706">
        <w:rPr>
          <w:lang w:val="el-GR"/>
        </w:rPr>
        <w:t>2).</w:t>
      </w:r>
    </w:p>
    <w:p w14:paraId="191DAADA" w14:textId="77777777" w:rsidR="009D3C66" w:rsidRDefault="00691848">
      <w:pPr>
        <w:pStyle w:val="1"/>
        <w:spacing w:line="292" w:lineRule="exact"/>
        <w:ind w:left="7963"/>
      </w:pPr>
      <w:r>
        <w:t>Μονάδες 12</w:t>
      </w:r>
    </w:p>
    <w:p w14:paraId="22301E80" w14:textId="77777777" w:rsidR="009D3C66" w:rsidRPr="00D61706" w:rsidRDefault="00691848">
      <w:pPr>
        <w:pStyle w:val="a4"/>
        <w:numPr>
          <w:ilvl w:val="1"/>
          <w:numId w:val="101"/>
        </w:numPr>
        <w:tabs>
          <w:tab w:val="left" w:pos="501"/>
        </w:tabs>
        <w:spacing w:before="148"/>
        <w:ind w:left="500" w:hanging="383"/>
        <w:rPr>
          <w:b/>
          <w:sz w:val="24"/>
          <w:lang w:val="el-GR"/>
        </w:rPr>
      </w:pPr>
      <w:r w:rsidRPr="00D61706">
        <w:rPr>
          <w:b/>
          <w:sz w:val="24"/>
          <w:lang w:val="el-GR"/>
        </w:rPr>
        <w:t>Σε</w:t>
      </w:r>
      <w:r w:rsidRPr="00D61706">
        <w:rPr>
          <w:b/>
          <w:spacing w:val="13"/>
          <w:sz w:val="24"/>
          <w:lang w:val="el-GR"/>
        </w:rPr>
        <w:t xml:space="preserve"> </w:t>
      </w:r>
      <w:r w:rsidRPr="00D61706">
        <w:rPr>
          <w:b/>
          <w:sz w:val="24"/>
          <w:lang w:val="el-GR"/>
        </w:rPr>
        <w:t>ένα</w:t>
      </w:r>
      <w:r w:rsidRPr="00D61706">
        <w:rPr>
          <w:b/>
          <w:spacing w:val="15"/>
          <w:sz w:val="24"/>
          <w:lang w:val="el-GR"/>
        </w:rPr>
        <w:t xml:space="preserve"> </w:t>
      </w:r>
      <w:r w:rsidRPr="00D61706">
        <w:rPr>
          <w:b/>
          <w:sz w:val="24"/>
          <w:lang w:val="el-GR"/>
        </w:rPr>
        <w:t>χερσαίο</w:t>
      </w:r>
      <w:r w:rsidRPr="00D61706">
        <w:rPr>
          <w:b/>
          <w:spacing w:val="14"/>
          <w:sz w:val="24"/>
          <w:lang w:val="el-GR"/>
        </w:rPr>
        <w:t xml:space="preserve"> </w:t>
      </w:r>
      <w:r w:rsidRPr="00D61706">
        <w:rPr>
          <w:b/>
          <w:sz w:val="24"/>
          <w:lang w:val="el-GR"/>
        </w:rPr>
        <w:t>οικοσύστημα</w:t>
      </w:r>
      <w:r w:rsidRPr="00D61706">
        <w:rPr>
          <w:b/>
          <w:spacing w:val="15"/>
          <w:sz w:val="24"/>
          <w:lang w:val="el-GR"/>
        </w:rPr>
        <w:t xml:space="preserve"> </w:t>
      </w:r>
      <w:r w:rsidRPr="00D61706">
        <w:rPr>
          <w:b/>
          <w:sz w:val="24"/>
          <w:lang w:val="el-GR"/>
        </w:rPr>
        <w:t>υπάρχουν</w:t>
      </w:r>
      <w:r w:rsidRPr="00D61706">
        <w:rPr>
          <w:b/>
          <w:spacing w:val="15"/>
          <w:sz w:val="24"/>
          <w:lang w:val="el-GR"/>
        </w:rPr>
        <w:t xml:space="preserve"> </w:t>
      </w:r>
      <w:r w:rsidRPr="00D61706">
        <w:rPr>
          <w:b/>
          <w:sz w:val="24"/>
          <w:lang w:val="el-GR"/>
        </w:rPr>
        <w:t>2</w:t>
      </w:r>
      <w:r w:rsidRPr="00D61706">
        <w:rPr>
          <w:b/>
          <w:spacing w:val="16"/>
          <w:sz w:val="24"/>
          <w:lang w:val="el-GR"/>
        </w:rPr>
        <w:t xml:space="preserve"> </w:t>
      </w:r>
      <w:r w:rsidRPr="00D61706">
        <w:rPr>
          <w:b/>
          <w:sz w:val="24"/>
          <w:lang w:val="el-GR"/>
        </w:rPr>
        <w:t>πεύκα,</w:t>
      </w:r>
      <w:r w:rsidRPr="00D61706">
        <w:rPr>
          <w:b/>
          <w:spacing w:val="15"/>
          <w:sz w:val="24"/>
          <w:lang w:val="el-GR"/>
        </w:rPr>
        <w:t xml:space="preserve"> </w:t>
      </w:r>
      <w:r w:rsidRPr="00D61706">
        <w:rPr>
          <w:b/>
          <w:sz w:val="24"/>
          <w:lang w:val="el-GR"/>
        </w:rPr>
        <w:t>στα</w:t>
      </w:r>
      <w:r w:rsidRPr="00D61706">
        <w:rPr>
          <w:b/>
          <w:spacing w:val="16"/>
          <w:sz w:val="24"/>
          <w:lang w:val="el-GR"/>
        </w:rPr>
        <w:t xml:space="preserve"> </w:t>
      </w:r>
      <w:r w:rsidRPr="00D61706">
        <w:rPr>
          <w:b/>
          <w:sz w:val="24"/>
          <w:lang w:val="el-GR"/>
        </w:rPr>
        <w:t>οποία</w:t>
      </w:r>
      <w:r w:rsidRPr="00D61706">
        <w:rPr>
          <w:b/>
          <w:spacing w:val="12"/>
          <w:sz w:val="24"/>
          <w:lang w:val="el-GR"/>
        </w:rPr>
        <w:t xml:space="preserve"> </w:t>
      </w:r>
      <w:r w:rsidRPr="00D61706">
        <w:rPr>
          <w:b/>
          <w:sz w:val="24"/>
          <w:lang w:val="el-GR"/>
        </w:rPr>
        <w:t>φιλοξενούνται</w:t>
      </w:r>
      <w:r w:rsidRPr="00D61706">
        <w:rPr>
          <w:b/>
          <w:spacing w:val="21"/>
          <w:sz w:val="24"/>
          <w:lang w:val="el-GR"/>
        </w:rPr>
        <w:t xml:space="preserve"> </w:t>
      </w:r>
      <w:r w:rsidRPr="00D61706">
        <w:rPr>
          <w:b/>
          <w:sz w:val="24"/>
          <w:lang w:val="el-GR"/>
        </w:rPr>
        <w:t>συνολικά</w:t>
      </w:r>
    </w:p>
    <w:p w14:paraId="2B0EEA47" w14:textId="77777777" w:rsidR="009D3C66" w:rsidRPr="00D61706" w:rsidRDefault="00691848">
      <w:pPr>
        <w:spacing w:before="146" w:line="360" w:lineRule="auto"/>
        <w:ind w:left="118" w:right="275"/>
        <w:rPr>
          <w:b/>
          <w:sz w:val="24"/>
          <w:lang w:val="el-GR"/>
        </w:rPr>
      </w:pPr>
      <w:r w:rsidRPr="00D61706">
        <w:rPr>
          <w:b/>
          <w:sz w:val="24"/>
          <w:lang w:val="el-GR"/>
        </w:rPr>
        <w:t>50.000 κάμπιες, με μέση βιομάζα 2</w:t>
      </w:r>
      <w:r>
        <w:rPr>
          <w:b/>
          <w:sz w:val="24"/>
        </w:rPr>
        <w:t>g</w:t>
      </w:r>
      <w:r w:rsidRPr="00D61706">
        <w:rPr>
          <w:b/>
          <w:sz w:val="24"/>
          <w:lang w:val="el-GR"/>
        </w:rPr>
        <w:t xml:space="preserve"> η κάθε μία. Σε κάθε κάμπια παρασιτούν 100 πρωτόζωα.</w:t>
      </w:r>
    </w:p>
    <w:p w14:paraId="763E604F" w14:textId="77777777" w:rsidR="009D3C66" w:rsidRPr="00D61706" w:rsidRDefault="00691848">
      <w:pPr>
        <w:pStyle w:val="a3"/>
        <w:spacing w:line="360" w:lineRule="auto"/>
        <w:ind w:right="275"/>
        <w:jc w:val="left"/>
        <w:rPr>
          <w:b/>
          <w:lang w:val="el-GR"/>
        </w:rPr>
      </w:pPr>
      <w:r w:rsidRPr="00D61706">
        <w:rPr>
          <w:lang w:val="el-GR"/>
        </w:rPr>
        <w:t>α. Να υπολογίσετε τον πληθυσμό του κάθε τροφικού επιπέδου (μονάδες 2), να σχεδιάσετε την πυραμίδα πληθυσμού (μονάδες 2) και να εξηγήσετε τη μορφή της (μονάδες 3)</w:t>
      </w:r>
      <w:r w:rsidRPr="00D61706">
        <w:rPr>
          <w:b/>
          <w:lang w:val="el-GR"/>
        </w:rPr>
        <w:t>.</w:t>
      </w:r>
    </w:p>
    <w:p w14:paraId="5201B195" w14:textId="77777777" w:rsidR="009D3C66" w:rsidRPr="00D61706" w:rsidRDefault="00691848">
      <w:pPr>
        <w:pStyle w:val="a3"/>
        <w:spacing w:line="360" w:lineRule="auto"/>
        <w:ind w:right="363"/>
        <w:jc w:val="left"/>
        <w:rPr>
          <w:lang w:val="el-GR"/>
        </w:rPr>
      </w:pPr>
      <w:r w:rsidRPr="00D61706">
        <w:rPr>
          <w:lang w:val="el-GR"/>
        </w:rPr>
        <w:t>β. Να</w:t>
      </w:r>
      <w:r w:rsidRPr="00D61706">
        <w:rPr>
          <w:lang w:val="el-GR"/>
        </w:rPr>
        <w:t xml:space="preserve"> υπολογίσετε τη βιομάζα κάθε τροφικού επιπέδου (μονάδες 3) και να σχεδιάσετε την αντίστοιχη πυραμίδα βιομάζας (μονάδα 1).  Να  αιτιολογήσετε  την  απάντησή  σας (μονάδες</w:t>
      </w:r>
      <w:r w:rsidRPr="00D61706">
        <w:rPr>
          <w:spacing w:val="-1"/>
          <w:lang w:val="el-GR"/>
        </w:rPr>
        <w:t xml:space="preserve"> </w:t>
      </w:r>
      <w:r w:rsidRPr="00D61706">
        <w:rPr>
          <w:lang w:val="el-GR"/>
        </w:rPr>
        <w:t>2)</w:t>
      </w:r>
    </w:p>
    <w:p w14:paraId="260676C6" w14:textId="77777777" w:rsidR="009D3C66" w:rsidRPr="00D61706" w:rsidRDefault="00691848">
      <w:pPr>
        <w:pStyle w:val="1"/>
        <w:spacing w:line="292" w:lineRule="exact"/>
        <w:ind w:left="0" w:right="352"/>
        <w:jc w:val="right"/>
        <w:rPr>
          <w:lang w:val="el-GR"/>
        </w:rPr>
      </w:pPr>
      <w:r w:rsidRPr="00D61706">
        <w:rPr>
          <w:lang w:val="el-GR"/>
        </w:rPr>
        <w:t>Μονάδες 13</w:t>
      </w:r>
    </w:p>
    <w:p w14:paraId="61075502" w14:textId="77777777" w:rsidR="009D3C66" w:rsidRPr="00D61706" w:rsidRDefault="009D3C66">
      <w:pPr>
        <w:spacing w:line="292" w:lineRule="exact"/>
        <w:jc w:val="right"/>
        <w:rPr>
          <w:lang w:val="el-GR"/>
        </w:rPr>
        <w:sectPr w:rsidR="009D3C66" w:rsidRPr="00D61706">
          <w:pgSz w:w="11910" w:h="16840"/>
          <w:pgMar w:top="1360" w:right="1060" w:bottom="280" w:left="1300" w:header="720" w:footer="720" w:gutter="0"/>
          <w:cols w:space="720"/>
        </w:sectPr>
      </w:pPr>
    </w:p>
    <w:p w14:paraId="715507B6" w14:textId="77777777" w:rsidR="009D3C66" w:rsidRPr="00D61706" w:rsidRDefault="00691848">
      <w:pPr>
        <w:spacing w:before="39"/>
        <w:ind w:left="118"/>
        <w:rPr>
          <w:b/>
          <w:sz w:val="24"/>
          <w:lang w:val="el-GR"/>
        </w:rPr>
      </w:pPr>
      <w:bookmarkStart w:id="111" w:name="17823_SOLUTION"/>
      <w:bookmarkEnd w:id="111"/>
      <w:r w:rsidRPr="00D61706">
        <w:rPr>
          <w:b/>
          <w:sz w:val="24"/>
          <w:lang w:val="el-GR"/>
        </w:rPr>
        <w:lastRenderedPageBreak/>
        <w:t>4.1.</w:t>
      </w:r>
    </w:p>
    <w:p w14:paraId="6615D716" w14:textId="77777777" w:rsidR="009D3C66" w:rsidRPr="00D61706" w:rsidRDefault="00691848">
      <w:pPr>
        <w:pStyle w:val="a3"/>
        <w:spacing w:before="147" w:line="360" w:lineRule="auto"/>
        <w:ind w:right="356"/>
        <w:rPr>
          <w:lang w:val="el-GR"/>
        </w:rPr>
      </w:pPr>
      <w:r w:rsidRPr="00D61706">
        <w:rPr>
          <w:lang w:val="el-GR"/>
        </w:rPr>
        <w:t>α. Τοξίνες ονομάζονται οι ουσίες που παράγουν πολλά παθογόνα μικρόβια, μέσω των οποίων</w:t>
      </w:r>
      <w:r w:rsidRPr="00D61706">
        <w:rPr>
          <w:spacing w:val="-6"/>
          <w:lang w:val="el-GR"/>
        </w:rPr>
        <w:t xml:space="preserve"> </w:t>
      </w:r>
      <w:r w:rsidRPr="00D61706">
        <w:rPr>
          <w:lang w:val="el-GR"/>
        </w:rPr>
        <w:t>απειλούν</w:t>
      </w:r>
      <w:r w:rsidRPr="00D61706">
        <w:rPr>
          <w:spacing w:val="-8"/>
          <w:lang w:val="el-GR"/>
        </w:rPr>
        <w:t xml:space="preserve"> </w:t>
      </w:r>
      <w:r w:rsidRPr="00D61706">
        <w:rPr>
          <w:lang w:val="el-GR"/>
        </w:rPr>
        <w:t>την</w:t>
      </w:r>
      <w:r w:rsidRPr="00D61706">
        <w:rPr>
          <w:spacing w:val="-7"/>
          <w:lang w:val="el-GR"/>
        </w:rPr>
        <w:t xml:space="preserve"> </w:t>
      </w:r>
      <w:r w:rsidRPr="00D61706">
        <w:rPr>
          <w:lang w:val="el-GR"/>
        </w:rPr>
        <w:t>υγεία</w:t>
      </w:r>
      <w:r w:rsidRPr="00D61706">
        <w:rPr>
          <w:spacing w:val="-6"/>
          <w:lang w:val="el-GR"/>
        </w:rPr>
        <w:t xml:space="preserve"> </w:t>
      </w:r>
      <w:r w:rsidRPr="00D61706">
        <w:rPr>
          <w:lang w:val="el-GR"/>
        </w:rPr>
        <w:t>μας.</w:t>
      </w:r>
      <w:r w:rsidRPr="00D61706">
        <w:rPr>
          <w:spacing w:val="-8"/>
          <w:lang w:val="el-GR"/>
        </w:rPr>
        <w:t xml:space="preserve"> </w:t>
      </w:r>
      <w:r w:rsidRPr="00D61706">
        <w:rPr>
          <w:lang w:val="el-GR"/>
        </w:rPr>
        <w:t>Διακρίνονται</w:t>
      </w:r>
      <w:r w:rsidRPr="00D61706">
        <w:rPr>
          <w:spacing w:val="-6"/>
          <w:lang w:val="el-GR"/>
        </w:rPr>
        <w:t xml:space="preserve"> </w:t>
      </w:r>
      <w:r w:rsidRPr="00D61706">
        <w:rPr>
          <w:lang w:val="el-GR"/>
        </w:rPr>
        <w:t>σε</w:t>
      </w:r>
      <w:r w:rsidRPr="00D61706">
        <w:rPr>
          <w:spacing w:val="-7"/>
          <w:lang w:val="el-GR"/>
        </w:rPr>
        <w:t xml:space="preserve"> </w:t>
      </w:r>
      <w:r w:rsidRPr="00D61706">
        <w:rPr>
          <w:lang w:val="el-GR"/>
        </w:rPr>
        <w:t>ενδοτοξίνες</w:t>
      </w:r>
      <w:r w:rsidRPr="00D61706">
        <w:rPr>
          <w:spacing w:val="-6"/>
          <w:lang w:val="el-GR"/>
        </w:rPr>
        <w:t xml:space="preserve"> </w:t>
      </w:r>
      <w:r w:rsidRPr="00D61706">
        <w:rPr>
          <w:lang w:val="el-GR"/>
        </w:rPr>
        <w:t>και</w:t>
      </w:r>
      <w:r w:rsidRPr="00D61706">
        <w:rPr>
          <w:spacing w:val="-8"/>
          <w:lang w:val="el-GR"/>
        </w:rPr>
        <w:t xml:space="preserve"> </w:t>
      </w:r>
      <w:r w:rsidRPr="00D61706">
        <w:rPr>
          <w:lang w:val="el-GR"/>
        </w:rPr>
        <w:t>εξωτοξίνες.</w:t>
      </w:r>
      <w:r w:rsidRPr="00D61706">
        <w:rPr>
          <w:spacing w:val="-6"/>
          <w:lang w:val="el-GR"/>
        </w:rPr>
        <w:t xml:space="preserve"> </w:t>
      </w:r>
      <w:r w:rsidRPr="00D61706">
        <w:rPr>
          <w:lang w:val="el-GR"/>
        </w:rPr>
        <w:t>(Οι</w:t>
      </w:r>
      <w:r w:rsidRPr="00D61706">
        <w:rPr>
          <w:spacing w:val="-6"/>
          <w:lang w:val="el-GR"/>
        </w:rPr>
        <w:t xml:space="preserve"> </w:t>
      </w:r>
      <w:r w:rsidRPr="00D61706">
        <w:rPr>
          <w:lang w:val="el-GR"/>
        </w:rPr>
        <w:t>ενδοτοξίνες βρίσκονται στο κυτταρικό τοίχωμα ορισμένων παθογόνων βακτηρίων και είναι υπεύθυνες γι</w:t>
      </w:r>
      <w:r w:rsidRPr="00D61706">
        <w:rPr>
          <w:lang w:val="el-GR"/>
        </w:rPr>
        <w:t>α συμπτώματα όπως ο πυρετός, η πτώση της πίεσης του αίματος κ.ά.). Οι εξωτοξίνες εκκρίνονται από τα παθογόνα βακτήρια και με την κυκλοφορία του αίματος διασπείρονται στο εσωτερικό του ανθρώπινου οργανισμού και προσβάλλουν, ανάλογα με τη φύση τους, συγκεκρι</w:t>
      </w:r>
      <w:r w:rsidRPr="00D61706">
        <w:rPr>
          <w:lang w:val="el-GR"/>
        </w:rPr>
        <w:t>μένα όργανα. Η τετανοσπασμίνη και η τετανολυσίνη ανήκουν στις εξωτοξίνες επειδή εκκρίνονται από το βακτήριο του τετάνου και διασπείρονται στον οργανισμό μέσω της</w:t>
      </w:r>
      <w:r w:rsidRPr="00D61706">
        <w:rPr>
          <w:spacing w:val="-1"/>
          <w:lang w:val="el-GR"/>
        </w:rPr>
        <w:t xml:space="preserve"> </w:t>
      </w:r>
      <w:r w:rsidRPr="00D61706">
        <w:rPr>
          <w:lang w:val="el-GR"/>
        </w:rPr>
        <w:t>κυκλοφορίας.</w:t>
      </w:r>
    </w:p>
    <w:p w14:paraId="6EE95E80" w14:textId="77777777" w:rsidR="009D3C66" w:rsidRPr="00D61706" w:rsidRDefault="00691848">
      <w:pPr>
        <w:pStyle w:val="a3"/>
        <w:spacing w:before="1" w:line="360" w:lineRule="auto"/>
        <w:ind w:right="353"/>
        <w:rPr>
          <w:lang w:val="el-GR"/>
        </w:rPr>
      </w:pPr>
      <w:r w:rsidRPr="00D61706">
        <w:rPr>
          <w:lang w:val="el-GR"/>
        </w:rPr>
        <w:t>β. Τα άτομα που είναι πλήρως εμβολιασμένα, έχουν παράξει αντισώματα και κύτταρα μ</w:t>
      </w:r>
      <w:r w:rsidRPr="00D61706">
        <w:rPr>
          <w:lang w:val="el-GR"/>
        </w:rPr>
        <w:t>νήμης κατά τον εμβολιασμό τους. Επομένως στην περίπτωση που τραυματιστούν και οι τοξίνες εισέλθουν ξανά στον οργανισμό τους, ενεργοποιούνται τα κύτταρα μνήμης, ξεκινά αμέσως</w:t>
      </w:r>
      <w:r w:rsidRPr="00D61706">
        <w:rPr>
          <w:spacing w:val="-9"/>
          <w:lang w:val="el-GR"/>
        </w:rPr>
        <w:t xml:space="preserve"> </w:t>
      </w:r>
      <w:r w:rsidRPr="00D61706">
        <w:rPr>
          <w:lang w:val="el-GR"/>
        </w:rPr>
        <w:t>η</w:t>
      </w:r>
      <w:r w:rsidRPr="00D61706">
        <w:rPr>
          <w:spacing w:val="-8"/>
          <w:lang w:val="el-GR"/>
        </w:rPr>
        <w:t xml:space="preserve"> </w:t>
      </w:r>
      <w:r w:rsidRPr="00D61706">
        <w:rPr>
          <w:lang w:val="el-GR"/>
        </w:rPr>
        <w:t>έκκριση</w:t>
      </w:r>
      <w:r w:rsidRPr="00D61706">
        <w:rPr>
          <w:spacing w:val="-6"/>
          <w:lang w:val="el-GR"/>
        </w:rPr>
        <w:t xml:space="preserve"> </w:t>
      </w:r>
      <w:r w:rsidRPr="00D61706">
        <w:rPr>
          <w:lang w:val="el-GR"/>
        </w:rPr>
        <w:t>αντισωμάτων</w:t>
      </w:r>
      <w:r w:rsidRPr="00D61706">
        <w:rPr>
          <w:spacing w:val="-8"/>
          <w:lang w:val="el-GR"/>
        </w:rPr>
        <w:t xml:space="preserve"> </w:t>
      </w:r>
      <w:r w:rsidRPr="00D61706">
        <w:rPr>
          <w:lang w:val="el-GR"/>
        </w:rPr>
        <w:t>και</w:t>
      </w:r>
      <w:r w:rsidRPr="00D61706">
        <w:rPr>
          <w:spacing w:val="-7"/>
          <w:lang w:val="el-GR"/>
        </w:rPr>
        <w:t xml:space="preserve"> </w:t>
      </w:r>
      <w:r w:rsidRPr="00D61706">
        <w:rPr>
          <w:lang w:val="el-GR"/>
        </w:rPr>
        <w:t>έτσι</w:t>
      </w:r>
      <w:r w:rsidRPr="00D61706">
        <w:rPr>
          <w:spacing w:val="-7"/>
          <w:lang w:val="el-GR"/>
        </w:rPr>
        <w:t xml:space="preserve"> </w:t>
      </w:r>
      <w:r w:rsidRPr="00D61706">
        <w:rPr>
          <w:lang w:val="el-GR"/>
        </w:rPr>
        <w:t>δεν</w:t>
      </w:r>
      <w:r w:rsidRPr="00D61706">
        <w:rPr>
          <w:spacing w:val="-6"/>
          <w:lang w:val="el-GR"/>
        </w:rPr>
        <w:t xml:space="preserve"> </w:t>
      </w:r>
      <w:r w:rsidRPr="00D61706">
        <w:rPr>
          <w:lang w:val="el-GR"/>
        </w:rPr>
        <w:t>προλαβαίνουν</w:t>
      </w:r>
      <w:r w:rsidRPr="00D61706">
        <w:rPr>
          <w:spacing w:val="-6"/>
          <w:lang w:val="el-GR"/>
        </w:rPr>
        <w:t xml:space="preserve"> </w:t>
      </w:r>
      <w:r w:rsidRPr="00D61706">
        <w:rPr>
          <w:lang w:val="el-GR"/>
        </w:rPr>
        <w:t>να</w:t>
      </w:r>
      <w:r w:rsidRPr="00D61706">
        <w:rPr>
          <w:spacing w:val="-8"/>
          <w:lang w:val="el-GR"/>
        </w:rPr>
        <w:t xml:space="preserve"> </w:t>
      </w:r>
      <w:r w:rsidRPr="00D61706">
        <w:rPr>
          <w:lang w:val="el-GR"/>
        </w:rPr>
        <w:t>εμφανιστούν</w:t>
      </w:r>
      <w:r w:rsidRPr="00D61706">
        <w:rPr>
          <w:spacing w:val="-6"/>
          <w:lang w:val="el-GR"/>
        </w:rPr>
        <w:t xml:space="preserve"> </w:t>
      </w:r>
      <w:r w:rsidRPr="00D61706">
        <w:rPr>
          <w:lang w:val="el-GR"/>
        </w:rPr>
        <w:t>τα</w:t>
      </w:r>
      <w:r w:rsidRPr="00D61706">
        <w:rPr>
          <w:spacing w:val="-7"/>
          <w:lang w:val="el-GR"/>
        </w:rPr>
        <w:t xml:space="preserve"> </w:t>
      </w:r>
      <w:r w:rsidRPr="00D61706">
        <w:rPr>
          <w:lang w:val="el-GR"/>
        </w:rPr>
        <w:t>συμπτώματα της α</w:t>
      </w:r>
      <w:r w:rsidRPr="00D61706">
        <w:rPr>
          <w:lang w:val="el-GR"/>
        </w:rPr>
        <w:t>σθένειας. Τα άτομα δεν ασθενούν και πιθανότατα δεν αντιλαμβάνονται ότι μολύνθηκαν. Η παθητική ανοσοποίηση, που συστήνεται, επιτυγχάνεται με τη χορήγηση ορού που περιέχει έτοιμα αντισώματα για τις δύο τοξίνες του βακτηρίου, τα οποία έχουν παραχθεί σε άλλα ά</w:t>
      </w:r>
      <w:r w:rsidRPr="00D61706">
        <w:rPr>
          <w:lang w:val="el-GR"/>
        </w:rPr>
        <w:t>τομα ή</w:t>
      </w:r>
      <w:r w:rsidRPr="00D61706">
        <w:rPr>
          <w:spacing w:val="-1"/>
          <w:lang w:val="el-GR"/>
        </w:rPr>
        <w:t xml:space="preserve"> </w:t>
      </w:r>
      <w:r w:rsidRPr="00D61706">
        <w:rPr>
          <w:lang w:val="el-GR"/>
        </w:rPr>
        <w:t>ζώα.</w:t>
      </w:r>
    </w:p>
    <w:p w14:paraId="09DB49D7" w14:textId="77777777" w:rsidR="009D3C66" w:rsidRPr="00D61706" w:rsidRDefault="00691848">
      <w:pPr>
        <w:pStyle w:val="1"/>
        <w:spacing w:before="200"/>
        <w:jc w:val="left"/>
        <w:rPr>
          <w:lang w:val="el-GR"/>
        </w:rPr>
      </w:pPr>
      <w:r w:rsidRPr="00D61706">
        <w:rPr>
          <w:lang w:val="el-GR"/>
        </w:rPr>
        <w:t>4.2.</w:t>
      </w:r>
    </w:p>
    <w:p w14:paraId="3CAC81F7" w14:textId="77777777" w:rsidR="009D3C66" w:rsidRPr="00D61706" w:rsidRDefault="00691848">
      <w:pPr>
        <w:pStyle w:val="a3"/>
        <w:tabs>
          <w:tab w:val="left" w:pos="982"/>
          <w:tab w:val="left" w:pos="1968"/>
          <w:tab w:val="left" w:pos="2678"/>
        </w:tabs>
        <w:spacing w:before="146" w:line="360" w:lineRule="auto"/>
        <w:ind w:right="6379"/>
        <w:rPr>
          <w:lang w:val="el-GR"/>
        </w:rPr>
      </w:pPr>
      <w:r>
        <w:rPr>
          <w:noProof/>
        </w:rPr>
        <w:drawing>
          <wp:anchor distT="0" distB="0" distL="0" distR="0" simplePos="0" relativeHeight="251680768" behindDoc="0" locked="0" layoutInCell="1" allowOverlap="1" wp14:anchorId="1C32135B" wp14:editId="481D5357">
            <wp:simplePos x="0" y="0"/>
            <wp:positionH relativeFrom="page">
              <wp:posOffset>3223186</wp:posOffset>
            </wp:positionH>
            <wp:positionV relativeFrom="paragraph">
              <wp:posOffset>472477</wp:posOffset>
            </wp:positionV>
            <wp:extent cx="3589636" cy="1479530"/>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8" cstate="print"/>
                    <a:stretch>
                      <a:fillRect/>
                    </a:stretch>
                  </pic:blipFill>
                  <pic:spPr>
                    <a:xfrm>
                      <a:off x="0" y="0"/>
                      <a:ext cx="3589636" cy="1479530"/>
                    </a:xfrm>
                    <a:prstGeom prst="rect">
                      <a:avLst/>
                    </a:prstGeom>
                  </pic:spPr>
                </pic:pic>
              </a:graphicData>
            </a:graphic>
          </wp:anchor>
        </w:drawing>
      </w:r>
      <w:r w:rsidRPr="00D61706">
        <w:rPr>
          <w:lang w:val="el-GR"/>
        </w:rPr>
        <w:t>α. Η πυραμίδα πληθυσμού και ο πληθυσμός κάθε τροφικού επιπέδου φαίνεται στο σχήμα. Η</w:t>
      </w:r>
      <w:r w:rsidRPr="00D61706">
        <w:rPr>
          <w:lang w:val="el-GR"/>
        </w:rPr>
        <w:tab/>
        <w:t>πυραμίδα</w:t>
      </w:r>
      <w:r w:rsidRPr="00D61706">
        <w:rPr>
          <w:lang w:val="el-GR"/>
        </w:rPr>
        <w:tab/>
      </w:r>
      <w:r w:rsidRPr="00D61706">
        <w:rPr>
          <w:lang w:val="el-GR"/>
        </w:rPr>
        <w:tab/>
      </w:r>
      <w:r w:rsidRPr="00D61706">
        <w:rPr>
          <w:spacing w:val="-4"/>
          <w:lang w:val="el-GR"/>
        </w:rPr>
        <w:t xml:space="preserve">είναι </w:t>
      </w:r>
      <w:r w:rsidRPr="00D61706">
        <w:rPr>
          <w:lang w:val="el-GR"/>
        </w:rPr>
        <w:t>ανεστραμμένη, καθώς όταν υπάρχουν</w:t>
      </w:r>
      <w:r w:rsidRPr="00D61706">
        <w:rPr>
          <w:lang w:val="el-GR"/>
        </w:rPr>
        <w:tab/>
        <w:t>παρασιτικές τροφικές</w:t>
      </w:r>
      <w:r w:rsidRPr="00D61706">
        <w:rPr>
          <w:spacing w:val="-17"/>
          <w:lang w:val="el-GR"/>
        </w:rPr>
        <w:t xml:space="preserve"> </w:t>
      </w:r>
      <w:r w:rsidRPr="00D61706">
        <w:rPr>
          <w:lang w:val="el-GR"/>
        </w:rPr>
        <w:t>σχέσεις,</w:t>
      </w:r>
      <w:r w:rsidRPr="00D61706">
        <w:rPr>
          <w:spacing w:val="-17"/>
          <w:lang w:val="el-GR"/>
        </w:rPr>
        <w:t xml:space="preserve"> </w:t>
      </w:r>
      <w:r w:rsidRPr="00D61706">
        <w:rPr>
          <w:lang w:val="el-GR"/>
        </w:rPr>
        <w:t>ο</w:t>
      </w:r>
      <w:r w:rsidRPr="00D61706">
        <w:rPr>
          <w:spacing w:val="-15"/>
          <w:lang w:val="el-GR"/>
        </w:rPr>
        <w:t xml:space="preserve"> </w:t>
      </w:r>
      <w:r w:rsidRPr="00D61706">
        <w:rPr>
          <w:lang w:val="el-GR"/>
        </w:rPr>
        <w:t xml:space="preserve">πληθυσμός των ανώτερων επιπέδων γίνεται   ολοένα  </w:t>
      </w:r>
      <w:r w:rsidRPr="00D61706">
        <w:rPr>
          <w:spacing w:val="31"/>
          <w:lang w:val="el-GR"/>
        </w:rPr>
        <w:t xml:space="preserve"> </w:t>
      </w:r>
      <w:r w:rsidRPr="00D61706">
        <w:rPr>
          <w:lang w:val="el-GR"/>
        </w:rPr>
        <w:t>μεγαλύτερος</w:t>
      </w:r>
    </w:p>
    <w:p w14:paraId="4102B7CC" w14:textId="77777777" w:rsidR="009D3C66" w:rsidRPr="00D61706" w:rsidRDefault="00691848">
      <w:pPr>
        <w:pStyle w:val="a3"/>
        <w:spacing w:line="360" w:lineRule="auto"/>
        <w:ind w:right="358"/>
        <w:rPr>
          <w:lang w:val="el-GR"/>
        </w:rPr>
      </w:pPr>
      <w:r w:rsidRPr="00D61706">
        <w:rPr>
          <w:lang w:val="el-GR"/>
        </w:rPr>
        <w:t xml:space="preserve">από τον </w:t>
      </w:r>
      <w:r w:rsidRPr="00D61706">
        <w:rPr>
          <w:lang w:val="el-GR"/>
        </w:rPr>
        <w:t>πληθυσμό των κατώτερων, ενώ το εμβαδόν κάθε επάλληλου ορθογωνίου (τροφικό επίπεδο) είναι ανάλογο με το μέγεθος της μεταβλητής (πληθυσμός στη συγκεκριμένη περίπτωση) που</w:t>
      </w:r>
      <w:r w:rsidRPr="00D61706">
        <w:rPr>
          <w:spacing w:val="-1"/>
          <w:lang w:val="el-GR"/>
        </w:rPr>
        <w:t xml:space="preserve"> </w:t>
      </w:r>
      <w:r w:rsidRPr="00D61706">
        <w:rPr>
          <w:lang w:val="el-GR"/>
        </w:rPr>
        <w:t>απεικονίζεται.</w:t>
      </w:r>
    </w:p>
    <w:p w14:paraId="2051E980" w14:textId="77777777" w:rsidR="009D3C66" w:rsidRPr="00D61706" w:rsidRDefault="009D3C66">
      <w:pPr>
        <w:spacing w:line="360" w:lineRule="auto"/>
        <w:rPr>
          <w:lang w:val="el-GR"/>
        </w:rPr>
        <w:sectPr w:rsidR="009D3C66" w:rsidRPr="00D61706">
          <w:pgSz w:w="11910" w:h="16840"/>
          <w:pgMar w:top="1360" w:right="1060" w:bottom="280" w:left="1300" w:header="720" w:footer="720" w:gutter="0"/>
          <w:cols w:space="720"/>
        </w:sectPr>
      </w:pPr>
    </w:p>
    <w:p w14:paraId="0177858E" w14:textId="77777777" w:rsidR="009D3C66" w:rsidRPr="00D61706" w:rsidRDefault="00691848">
      <w:pPr>
        <w:pStyle w:val="a3"/>
        <w:spacing w:before="39" w:line="360" w:lineRule="auto"/>
        <w:ind w:right="5974"/>
        <w:rPr>
          <w:lang w:val="el-GR"/>
        </w:rPr>
      </w:pPr>
      <w:r>
        <w:rPr>
          <w:noProof/>
        </w:rPr>
        <w:lastRenderedPageBreak/>
        <w:drawing>
          <wp:anchor distT="0" distB="0" distL="0" distR="0" simplePos="0" relativeHeight="251681792" behindDoc="0" locked="0" layoutInCell="1" allowOverlap="1" wp14:anchorId="2812FCCF" wp14:editId="7B79609F">
            <wp:simplePos x="0" y="0"/>
            <wp:positionH relativeFrom="page">
              <wp:posOffset>3404758</wp:posOffset>
            </wp:positionH>
            <wp:positionV relativeFrom="paragraph">
              <wp:posOffset>310091</wp:posOffset>
            </wp:positionV>
            <wp:extent cx="3026072" cy="1239961"/>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29" cstate="print"/>
                    <a:stretch>
                      <a:fillRect/>
                    </a:stretch>
                  </pic:blipFill>
                  <pic:spPr>
                    <a:xfrm>
                      <a:off x="0" y="0"/>
                      <a:ext cx="3026072" cy="1239961"/>
                    </a:xfrm>
                    <a:prstGeom prst="rect">
                      <a:avLst/>
                    </a:prstGeom>
                  </pic:spPr>
                </pic:pic>
              </a:graphicData>
            </a:graphic>
          </wp:anchor>
        </w:drawing>
      </w:r>
      <w:r w:rsidRPr="00D61706">
        <w:rPr>
          <w:lang w:val="el-GR"/>
        </w:rPr>
        <w:t>β. Η πυραμίδα βιομάζας και η βιομάζα κάθε τροφικού επιπέδ</w:t>
      </w:r>
      <w:r w:rsidRPr="00D61706">
        <w:rPr>
          <w:lang w:val="el-GR"/>
        </w:rPr>
        <w:t>ου απεικονίζεται στο παρακάτω σχήμα.</w:t>
      </w:r>
    </w:p>
    <w:p w14:paraId="614B58F3" w14:textId="77777777" w:rsidR="009D3C66" w:rsidRPr="00D61706" w:rsidRDefault="00691848">
      <w:pPr>
        <w:pStyle w:val="a3"/>
        <w:spacing w:line="292" w:lineRule="exact"/>
        <w:rPr>
          <w:lang w:val="el-GR"/>
        </w:rPr>
      </w:pPr>
      <w:r w:rsidRPr="00D61706">
        <w:rPr>
          <w:lang w:val="el-GR"/>
        </w:rPr>
        <w:t>Η βιομάζα των καμπιών είναι:</w:t>
      </w:r>
    </w:p>
    <w:p w14:paraId="22A03D3E" w14:textId="77777777" w:rsidR="009D3C66" w:rsidRPr="00D61706" w:rsidRDefault="00691848">
      <w:pPr>
        <w:pStyle w:val="a3"/>
        <w:spacing w:before="146"/>
        <w:jc w:val="left"/>
        <w:rPr>
          <w:lang w:val="el-GR"/>
        </w:rPr>
      </w:pPr>
      <w:r w:rsidRPr="00D61706">
        <w:rPr>
          <w:lang w:val="el-GR"/>
        </w:rPr>
        <w:t xml:space="preserve">50.000 Χ 2 </w:t>
      </w:r>
      <w:r>
        <w:t>g</w:t>
      </w:r>
      <w:r w:rsidRPr="00D61706">
        <w:rPr>
          <w:lang w:val="el-GR"/>
        </w:rPr>
        <w:t xml:space="preserve"> = 100.000 </w:t>
      </w:r>
      <w:r>
        <w:t>g</w:t>
      </w:r>
      <w:r w:rsidRPr="00D61706">
        <w:rPr>
          <w:lang w:val="el-GR"/>
        </w:rPr>
        <w:t xml:space="preserve"> = 100 </w:t>
      </w:r>
      <w:r>
        <w:t>Kg</w:t>
      </w:r>
      <w:r w:rsidRPr="00D61706">
        <w:rPr>
          <w:lang w:val="el-GR"/>
        </w:rPr>
        <w:t xml:space="preserve"> ή</w:t>
      </w:r>
    </w:p>
    <w:p w14:paraId="785A4617" w14:textId="77777777" w:rsidR="009D3C66" w:rsidRPr="00D61706" w:rsidRDefault="00691848">
      <w:pPr>
        <w:pStyle w:val="a3"/>
        <w:spacing w:before="147"/>
        <w:jc w:val="left"/>
        <w:rPr>
          <w:lang w:val="el-GR"/>
        </w:rPr>
      </w:pPr>
      <w:r w:rsidRPr="00D61706">
        <w:rPr>
          <w:lang w:val="el-GR"/>
        </w:rPr>
        <w:t>0.1</w:t>
      </w:r>
      <w:r>
        <w:t>tn</w:t>
      </w:r>
      <w:r w:rsidRPr="00D61706">
        <w:rPr>
          <w:lang w:val="el-GR"/>
        </w:rPr>
        <w:t>.</w:t>
      </w:r>
    </w:p>
    <w:p w14:paraId="3A3FE701" w14:textId="77777777" w:rsidR="009D3C66" w:rsidRPr="00D61706" w:rsidRDefault="00691848">
      <w:pPr>
        <w:pStyle w:val="a3"/>
        <w:spacing w:before="148" w:line="360" w:lineRule="auto"/>
        <w:ind w:right="353"/>
        <w:rPr>
          <w:lang w:val="el-GR"/>
        </w:rPr>
      </w:pPr>
      <w:r w:rsidRPr="00D61706">
        <w:rPr>
          <w:lang w:val="el-GR"/>
        </w:rPr>
        <w:t>Έχει υπολογιστεί ότι μόνο το 10% περίπου της ενέργειας ενός τροφικού επιπέδου περνάει στο επόμενο, καθώς το 90% της ενέργειας χάνεται. Σε γενικές γ</w:t>
      </w:r>
      <w:r w:rsidRPr="00D61706">
        <w:rPr>
          <w:lang w:val="el-GR"/>
        </w:rPr>
        <w:t>ραμμές, η ίδια πτωτική τάση (της τάξης του 90%) που παρουσιάζεται στις τροφικές πυραμίδες ενέργειας εμφανίζεται και στις τροφικές πυραμίδες βιομάζας, καθώς, όταν μειώνεται η ενέργεια που προσλαμβάνει κάθε τροφικό επίπεδο από το προηγούμενό του, είναι λογικ</w:t>
      </w:r>
      <w:r w:rsidRPr="00D61706">
        <w:rPr>
          <w:lang w:val="el-GR"/>
        </w:rPr>
        <w:t>ό να μειώνεται και η ποσότητα της οργανικής ύλης που μπορούν να συνθέσουν οι οργανισμοί του και συνεπώς μειώνεται η βιομάζα του.</w:t>
      </w:r>
    </w:p>
    <w:p w14:paraId="1C20E29F" w14:textId="77777777" w:rsidR="009D3C66" w:rsidRDefault="00691848">
      <w:pPr>
        <w:pStyle w:val="1"/>
        <w:spacing w:before="39"/>
      </w:pPr>
      <w:bookmarkStart w:id="112" w:name="17824"/>
      <w:bookmarkEnd w:id="112"/>
      <w:r>
        <w:t>ΘΕΜΑ 4</w:t>
      </w:r>
    </w:p>
    <w:p w14:paraId="34A2B1B9" w14:textId="77777777" w:rsidR="009D3C66" w:rsidRPr="00D61706" w:rsidRDefault="00691848">
      <w:pPr>
        <w:pStyle w:val="a4"/>
        <w:numPr>
          <w:ilvl w:val="1"/>
          <w:numId w:val="97"/>
        </w:numPr>
        <w:tabs>
          <w:tab w:val="left" w:pos="522"/>
        </w:tabs>
        <w:spacing w:before="147" w:line="360" w:lineRule="auto"/>
        <w:ind w:right="354" w:firstLine="0"/>
        <w:jc w:val="both"/>
        <w:rPr>
          <w:b/>
          <w:sz w:val="24"/>
          <w:lang w:val="el-GR"/>
        </w:rPr>
      </w:pPr>
      <w:r w:rsidRPr="00D61706">
        <w:rPr>
          <w:b/>
          <w:sz w:val="24"/>
          <w:lang w:val="el-GR"/>
        </w:rPr>
        <w:t>Το δέρμα αποτελεί αποτελεσματικό φραγμό στην είσοδο των μικροβίων λόγω της δομής του, των ουσιών που παράγονται από αδένες που περιέχει, αλλά και του ανταγωνισμού μεταξύ των μη παθογόνων μικροβίων που φιλοξενούνται στην επιφάνειά του με άλλα παθογόνα μικρό</w:t>
      </w:r>
      <w:r w:rsidRPr="00D61706">
        <w:rPr>
          <w:b/>
          <w:sz w:val="24"/>
          <w:lang w:val="el-GR"/>
        </w:rPr>
        <w:t>βια, που προσπαθούν να εγκατασταθούν σε</w:t>
      </w:r>
      <w:r w:rsidRPr="00D61706">
        <w:rPr>
          <w:b/>
          <w:spacing w:val="-20"/>
          <w:sz w:val="24"/>
          <w:lang w:val="el-GR"/>
        </w:rPr>
        <w:t xml:space="preserve"> </w:t>
      </w:r>
      <w:r w:rsidRPr="00D61706">
        <w:rPr>
          <w:b/>
          <w:sz w:val="24"/>
          <w:lang w:val="el-GR"/>
        </w:rPr>
        <w:t>αυτήν.</w:t>
      </w:r>
    </w:p>
    <w:p w14:paraId="6088D661" w14:textId="77777777" w:rsidR="009D3C66" w:rsidRPr="00D61706" w:rsidRDefault="00691848">
      <w:pPr>
        <w:pStyle w:val="a3"/>
        <w:spacing w:line="360" w:lineRule="auto"/>
        <w:ind w:right="356"/>
        <w:rPr>
          <w:lang w:val="el-GR"/>
        </w:rPr>
      </w:pPr>
      <w:r w:rsidRPr="00D61706">
        <w:rPr>
          <w:lang w:val="el-GR"/>
        </w:rPr>
        <w:t>α. Να αναφέρετε τους αδένες του δέρματος, οι οποίοι μέσω των ουσιών που παράγουν, παρεμποδίζουν την είσοδο των μικροβίων στον οργανισμό μας (μονάδες 2) και να περιγράψετε τον τρόπο με τον οποίο ένας από τους α</w:t>
      </w:r>
      <w:r w:rsidRPr="00D61706">
        <w:rPr>
          <w:lang w:val="el-GR"/>
        </w:rPr>
        <w:t>δένες αυτούς συμμετέχει, επίσης, στη ρύθμιση της θερμοκρασίας του οργανισμού (μονάδες 4).</w:t>
      </w:r>
    </w:p>
    <w:p w14:paraId="7C952EB6" w14:textId="77777777" w:rsidR="009D3C66" w:rsidRPr="00D61706" w:rsidRDefault="00691848">
      <w:pPr>
        <w:pStyle w:val="a3"/>
        <w:spacing w:before="1" w:line="360" w:lineRule="auto"/>
        <w:ind w:right="359"/>
        <w:rPr>
          <w:lang w:val="el-GR"/>
        </w:rPr>
      </w:pPr>
      <w:r w:rsidRPr="00D61706">
        <w:rPr>
          <w:lang w:val="el-GR"/>
        </w:rPr>
        <w:t>β. Να αναφέρετε τις χημικές ουσίες που εκκρίνονται στην επιφάνεια του δέρματος και δημιουργούν δυσμενές χημικό περιβάλλον για τα μικρόβια (μονάδες 6).</w:t>
      </w:r>
    </w:p>
    <w:p w14:paraId="022DF667" w14:textId="77777777" w:rsidR="009D3C66" w:rsidRDefault="00691848">
      <w:pPr>
        <w:pStyle w:val="1"/>
        <w:spacing w:line="293" w:lineRule="exact"/>
        <w:ind w:left="7963"/>
      </w:pPr>
      <w:r>
        <w:t>Μονάδες 12</w:t>
      </w:r>
    </w:p>
    <w:p w14:paraId="385291AE" w14:textId="77777777" w:rsidR="009D3C66" w:rsidRPr="00D61706" w:rsidRDefault="00691848">
      <w:pPr>
        <w:pStyle w:val="a4"/>
        <w:numPr>
          <w:ilvl w:val="1"/>
          <w:numId w:val="97"/>
        </w:numPr>
        <w:tabs>
          <w:tab w:val="left" w:pos="474"/>
        </w:tabs>
        <w:spacing w:line="360" w:lineRule="auto"/>
        <w:ind w:right="350" w:firstLine="0"/>
        <w:jc w:val="both"/>
        <w:rPr>
          <w:b/>
          <w:sz w:val="24"/>
          <w:lang w:val="el-GR"/>
        </w:rPr>
      </w:pPr>
      <w:r w:rsidRPr="00D61706">
        <w:rPr>
          <w:b/>
          <w:sz w:val="24"/>
          <w:lang w:val="el-GR"/>
        </w:rPr>
        <w:t>Οι</w:t>
      </w:r>
      <w:r w:rsidRPr="00D61706">
        <w:rPr>
          <w:b/>
          <w:spacing w:val="-10"/>
          <w:sz w:val="24"/>
          <w:lang w:val="el-GR"/>
        </w:rPr>
        <w:t xml:space="preserve"> </w:t>
      </w:r>
      <w:r w:rsidRPr="00D61706">
        <w:rPr>
          <w:b/>
          <w:sz w:val="24"/>
          <w:lang w:val="el-GR"/>
        </w:rPr>
        <w:t>Β</w:t>
      </w:r>
      <w:r w:rsidRPr="00D61706">
        <w:rPr>
          <w:b/>
          <w:sz w:val="24"/>
          <w:lang w:val="el-GR"/>
        </w:rPr>
        <w:t>ιολόγοι</w:t>
      </w:r>
      <w:r w:rsidRPr="00D61706">
        <w:rPr>
          <w:b/>
          <w:spacing w:val="-11"/>
          <w:sz w:val="24"/>
          <w:lang w:val="el-GR"/>
        </w:rPr>
        <w:t xml:space="preserve"> </w:t>
      </w:r>
      <w:r w:rsidRPr="00D61706">
        <w:rPr>
          <w:b/>
          <w:sz w:val="24"/>
          <w:lang w:val="el-GR"/>
        </w:rPr>
        <w:t>που</w:t>
      </w:r>
      <w:r w:rsidRPr="00D61706">
        <w:rPr>
          <w:b/>
          <w:spacing w:val="-12"/>
          <w:sz w:val="24"/>
          <w:lang w:val="el-GR"/>
        </w:rPr>
        <w:t xml:space="preserve"> </w:t>
      </w:r>
      <w:r w:rsidRPr="00D61706">
        <w:rPr>
          <w:b/>
          <w:sz w:val="24"/>
          <w:lang w:val="el-GR"/>
        </w:rPr>
        <w:t>ασχολούνται</w:t>
      </w:r>
      <w:r w:rsidRPr="00D61706">
        <w:rPr>
          <w:b/>
          <w:spacing w:val="-11"/>
          <w:sz w:val="24"/>
          <w:lang w:val="el-GR"/>
        </w:rPr>
        <w:t xml:space="preserve"> </w:t>
      </w:r>
      <w:r w:rsidRPr="00D61706">
        <w:rPr>
          <w:b/>
          <w:sz w:val="24"/>
          <w:lang w:val="el-GR"/>
        </w:rPr>
        <w:t>με</w:t>
      </w:r>
      <w:r w:rsidRPr="00D61706">
        <w:rPr>
          <w:b/>
          <w:spacing w:val="-12"/>
          <w:sz w:val="24"/>
          <w:lang w:val="el-GR"/>
        </w:rPr>
        <w:t xml:space="preserve"> </w:t>
      </w:r>
      <w:r w:rsidRPr="00D61706">
        <w:rPr>
          <w:b/>
          <w:sz w:val="24"/>
          <w:lang w:val="el-GR"/>
        </w:rPr>
        <w:t>την</w:t>
      </w:r>
      <w:r w:rsidRPr="00D61706">
        <w:rPr>
          <w:b/>
          <w:spacing w:val="-11"/>
          <w:sz w:val="24"/>
          <w:lang w:val="el-GR"/>
        </w:rPr>
        <w:t xml:space="preserve"> </w:t>
      </w:r>
      <w:r w:rsidRPr="00D61706">
        <w:rPr>
          <w:b/>
          <w:sz w:val="24"/>
          <w:lang w:val="el-GR"/>
        </w:rPr>
        <w:t>ταξινόμηση</w:t>
      </w:r>
      <w:r w:rsidRPr="00D61706">
        <w:rPr>
          <w:b/>
          <w:spacing w:val="-11"/>
          <w:sz w:val="24"/>
          <w:lang w:val="el-GR"/>
        </w:rPr>
        <w:t xml:space="preserve"> </w:t>
      </w:r>
      <w:r w:rsidRPr="00D61706">
        <w:rPr>
          <w:b/>
          <w:sz w:val="24"/>
          <w:lang w:val="el-GR"/>
        </w:rPr>
        <w:t>των</w:t>
      </w:r>
      <w:r w:rsidRPr="00D61706">
        <w:rPr>
          <w:b/>
          <w:spacing w:val="-9"/>
          <w:sz w:val="24"/>
          <w:lang w:val="el-GR"/>
        </w:rPr>
        <w:t xml:space="preserve"> </w:t>
      </w:r>
      <w:r w:rsidRPr="00D61706">
        <w:rPr>
          <w:b/>
          <w:sz w:val="24"/>
          <w:lang w:val="el-GR"/>
        </w:rPr>
        <w:t>οργανισμών</w:t>
      </w:r>
      <w:r w:rsidRPr="00D61706">
        <w:rPr>
          <w:b/>
          <w:spacing w:val="-10"/>
          <w:sz w:val="24"/>
          <w:lang w:val="el-GR"/>
        </w:rPr>
        <w:t xml:space="preserve"> </w:t>
      </w:r>
      <w:r w:rsidRPr="00D61706">
        <w:rPr>
          <w:b/>
          <w:sz w:val="24"/>
          <w:lang w:val="el-GR"/>
        </w:rPr>
        <w:t>ταξινομούν</w:t>
      </w:r>
      <w:r w:rsidRPr="00D61706">
        <w:rPr>
          <w:b/>
          <w:spacing w:val="-12"/>
          <w:sz w:val="24"/>
          <w:lang w:val="el-GR"/>
        </w:rPr>
        <w:t xml:space="preserve"> </w:t>
      </w:r>
      <w:r w:rsidRPr="00D61706">
        <w:rPr>
          <w:b/>
          <w:sz w:val="24"/>
          <w:lang w:val="el-GR"/>
        </w:rPr>
        <w:t>την</w:t>
      </w:r>
      <w:r w:rsidRPr="00D61706">
        <w:rPr>
          <w:b/>
          <w:spacing w:val="-9"/>
          <w:sz w:val="24"/>
          <w:lang w:val="el-GR"/>
        </w:rPr>
        <w:t xml:space="preserve"> </w:t>
      </w:r>
      <w:r w:rsidRPr="00D61706">
        <w:rPr>
          <w:b/>
          <w:i/>
          <w:sz w:val="24"/>
          <w:lang w:val="el-GR"/>
        </w:rPr>
        <w:t xml:space="preserve">τίγρη </w:t>
      </w:r>
      <w:r w:rsidRPr="00D61706">
        <w:rPr>
          <w:b/>
          <w:sz w:val="24"/>
          <w:lang w:val="el-GR"/>
        </w:rPr>
        <w:t xml:space="preserve">και το </w:t>
      </w:r>
      <w:r w:rsidRPr="00D61706">
        <w:rPr>
          <w:b/>
          <w:i/>
          <w:sz w:val="24"/>
          <w:lang w:val="el-GR"/>
        </w:rPr>
        <w:t xml:space="preserve">λιοντάρι </w:t>
      </w:r>
      <w:r w:rsidRPr="00D61706">
        <w:rPr>
          <w:b/>
          <w:sz w:val="24"/>
          <w:lang w:val="el-GR"/>
        </w:rPr>
        <w:t xml:space="preserve">στο ίδιο γένος, ενώ το </w:t>
      </w:r>
      <w:r w:rsidRPr="00D61706">
        <w:rPr>
          <w:b/>
          <w:i/>
          <w:sz w:val="24"/>
          <w:lang w:val="el-GR"/>
        </w:rPr>
        <w:t xml:space="preserve">πρόβατο </w:t>
      </w:r>
      <w:r w:rsidRPr="00D61706">
        <w:rPr>
          <w:b/>
          <w:sz w:val="24"/>
          <w:lang w:val="el-GR"/>
        </w:rPr>
        <w:t xml:space="preserve">και το κρητικό </w:t>
      </w:r>
      <w:r w:rsidRPr="00D61706">
        <w:rPr>
          <w:b/>
          <w:i/>
          <w:sz w:val="24"/>
          <w:lang w:val="el-GR"/>
        </w:rPr>
        <w:t xml:space="preserve">κρι – κρι </w:t>
      </w:r>
      <w:r w:rsidRPr="00D61706">
        <w:rPr>
          <w:b/>
          <w:sz w:val="24"/>
          <w:lang w:val="el-GR"/>
        </w:rPr>
        <w:t xml:space="preserve">στην ίδια οικογένεια. Επίσης, ταξινομούν στην ίδια τάξη τον </w:t>
      </w:r>
      <w:r w:rsidRPr="00D61706">
        <w:rPr>
          <w:b/>
          <w:i/>
          <w:sz w:val="24"/>
          <w:lang w:val="el-GR"/>
        </w:rPr>
        <w:t>χοίρο</w:t>
      </w:r>
      <w:r w:rsidRPr="00D61706">
        <w:rPr>
          <w:b/>
          <w:sz w:val="24"/>
          <w:lang w:val="el-GR"/>
        </w:rPr>
        <w:t xml:space="preserve">, το </w:t>
      </w:r>
      <w:r w:rsidRPr="00D61706">
        <w:rPr>
          <w:b/>
          <w:i/>
          <w:sz w:val="24"/>
          <w:lang w:val="el-GR"/>
        </w:rPr>
        <w:t xml:space="preserve">πρόβατο </w:t>
      </w:r>
      <w:r w:rsidRPr="00D61706">
        <w:rPr>
          <w:b/>
          <w:sz w:val="24"/>
          <w:lang w:val="el-GR"/>
        </w:rPr>
        <w:t xml:space="preserve">και το κρητικό </w:t>
      </w:r>
      <w:r w:rsidRPr="00D61706">
        <w:rPr>
          <w:b/>
          <w:i/>
          <w:sz w:val="24"/>
          <w:lang w:val="el-GR"/>
        </w:rPr>
        <w:t>κρι - κρι</w:t>
      </w:r>
      <w:r w:rsidRPr="00D61706">
        <w:rPr>
          <w:b/>
          <w:sz w:val="24"/>
          <w:lang w:val="el-GR"/>
        </w:rPr>
        <w:t>. Τα</w:t>
      </w:r>
      <w:r w:rsidRPr="00D61706">
        <w:rPr>
          <w:b/>
          <w:sz w:val="24"/>
          <w:lang w:val="el-GR"/>
        </w:rPr>
        <w:t xml:space="preserve"> πέντε αυτά είδη ανήκουν στην κλάση “Θηλαστικά”, τα οποία μαζί με</w:t>
      </w:r>
      <w:r w:rsidRPr="00D61706">
        <w:rPr>
          <w:b/>
          <w:spacing w:val="-39"/>
          <w:sz w:val="24"/>
          <w:lang w:val="el-GR"/>
        </w:rPr>
        <w:t xml:space="preserve"> </w:t>
      </w:r>
      <w:r w:rsidRPr="00D61706">
        <w:rPr>
          <w:b/>
          <w:sz w:val="24"/>
          <w:lang w:val="el-GR"/>
        </w:rPr>
        <w:t xml:space="preserve">τον </w:t>
      </w:r>
      <w:r w:rsidRPr="00D61706">
        <w:rPr>
          <w:b/>
          <w:i/>
          <w:sz w:val="24"/>
          <w:lang w:val="el-GR"/>
        </w:rPr>
        <w:t xml:space="preserve">καρχαρία </w:t>
      </w:r>
      <w:r w:rsidRPr="00D61706">
        <w:rPr>
          <w:b/>
          <w:sz w:val="24"/>
          <w:lang w:val="el-GR"/>
        </w:rPr>
        <w:t>που ανήκει στην τάξη “Χονδριχθύες” ταξινομούνται στο φύλο</w:t>
      </w:r>
      <w:r w:rsidRPr="00D61706">
        <w:rPr>
          <w:b/>
          <w:spacing w:val="-5"/>
          <w:sz w:val="24"/>
          <w:lang w:val="el-GR"/>
        </w:rPr>
        <w:t xml:space="preserve"> </w:t>
      </w:r>
      <w:r w:rsidRPr="00D61706">
        <w:rPr>
          <w:b/>
          <w:sz w:val="24"/>
          <w:lang w:val="el-GR"/>
        </w:rPr>
        <w:t>“Χορδωτά”.</w:t>
      </w:r>
    </w:p>
    <w:p w14:paraId="52AB85E5" w14:textId="77777777" w:rsidR="009D3C66" w:rsidRPr="00D61706" w:rsidRDefault="00691848">
      <w:pPr>
        <w:pStyle w:val="a3"/>
        <w:spacing w:before="1" w:line="360" w:lineRule="auto"/>
        <w:ind w:right="359"/>
        <w:rPr>
          <w:b/>
          <w:lang w:val="el-GR"/>
        </w:rPr>
      </w:pPr>
      <w:r w:rsidRPr="00D61706">
        <w:rPr>
          <w:lang w:val="el-GR"/>
        </w:rPr>
        <w:t xml:space="preserve">α. Να αντιστοιχίσετε καθένα από τους παραπάνω οργανισμούς, οι οποίοι σημειώνονται με </w:t>
      </w:r>
      <w:r w:rsidRPr="00D61706">
        <w:rPr>
          <w:lang w:val="el-GR"/>
        </w:rPr>
        <w:lastRenderedPageBreak/>
        <w:t>πλάγια γραφή, με ένα απ</w:t>
      </w:r>
      <w:r w:rsidRPr="00D61706">
        <w:rPr>
          <w:lang w:val="el-GR"/>
        </w:rPr>
        <w:t>ό τα γράμματα Α έως Ζ του παρακάτω φυλογενετικού δέντρου (μονάδες 6)</w:t>
      </w:r>
      <w:r w:rsidRPr="00D61706">
        <w:rPr>
          <w:b/>
          <w:lang w:val="el-GR"/>
        </w:rPr>
        <w:t>.</w:t>
      </w:r>
    </w:p>
    <w:p w14:paraId="193C9030" w14:textId="77777777" w:rsidR="009D3C66" w:rsidRPr="00D61706" w:rsidRDefault="00691848">
      <w:pPr>
        <w:pStyle w:val="a3"/>
        <w:spacing w:before="5"/>
        <w:ind w:left="0"/>
        <w:jc w:val="left"/>
        <w:rPr>
          <w:b/>
          <w:sz w:val="18"/>
          <w:lang w:val="el-GR"/>
        </w:rPr>
      </w:pPr>
      <w:r>
        <w:rPr>
          <w:noProof/>
        </w:rPr>
        <w:drawing>
          <wp:anchor distT="0" distB="0" distL="0" distR="0" simplePos="0" relativeHeight="24" behindDoc="0" locked="0" layoutInCell="1" allowOverlap="1" wp14:anchorId="7A7CA247" wp14:editId="1A6A7B00">
            <wp:simplePos x="0" y="0"/>
            <wp:positionH relativeFrom="page">
              <wp:posOffset>2013683</wp:posOffset>
            </wp:positionH>
            <wp:positionV relativeFrom="paragraph">
              <wp:posOffset>167739</wp:posOffset>
            </wp:positionV>
            <wp:extent cx="3470097" cy="1842516"/>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0" cstate="print"/>
                    <a:stretch>
                      <a:fillRect/>
                    </a:stretch>
                  </pic:blipFill>
                  <pic:spPr>
                    <a:xfrm>
                      <a:off x="0" y="0"/>
                      <a:ext cx="3470097" cy="1842516"/>
                    </a:xfrm>
                    <a:prstGeom prst="rect">
                      <a:avLst/>
                    </a:prstGeom>
                  </pic:spPr>
                </pic:pic>
              </a:graphicData>
            </a:graphic>
          </wp:anchor>
        </w:drawing>
      </w:r>
    </w:p>
    <w:p w14:paraId="43744DCA" w14:textId="77777777" w:rsidR="009D3C66" w:rsidRPr="00D61706" w:rsidRDefault="009D3C66">
      <w:pPr>
        <w:pStyle w:val="a3"/>
        <w:spacing w:before="7"/>
        <w:ind w:left="0"/>
        <w:jc w:val="left"/>
        <w:rPr>
          <w:b/>
          <w:sz w:val="25"/>
          <w:lang w:val="el-GR"/>
        </w:rPr>
      </w:pPr>
    </w:p>
    <w:p w14:paraId="5FD91BBE" w14:textId="77777777" w:rsidR="009D3C66" w:rsidRPr="00D61706" w:rsidRDefault="00691848">
      <w:pPr>
        <w:pStyle w:val="a3"/>
        <w:spacing w:line="360" w:lineRule="auto"/>
        <w:ind w:right="359"/>
        <w:rPr>
          <w:lang w:val="el-GR"/>
        </w:rPr>
      </w:pPr>
      <w:r w:rsidRPr="00D61706">
        <w:rPr>
          <w:lang w:val="el-GR"/>
        </w:rPr>
        <w:t>β. Να αναφέρετε το κριτήριο με το οποίο πιστεύετε ότι έχουν κάνει οι Βιολόγοι την ταξινόμηση των προαναφερόμενων οργανισμών (μονάδες 3) και να εξηγήσετε τον τρόπο με τον οποίο κατατάσ</w:t>
      </w:r>
      <w:r w:rsidRPr="00D61706">
        <w:rPr>
          <w:lang w:val="el-GR"/>
        </w:rPr>
        <w:t>σονται οργανισμοί στο ίδιο είδος με βάση το κριτήριο αυτό (μονάδες 4).</w:t>
      </w:r>
    </w:p>
    <w:p w14:paraId="270A2E4D" w14:textId="77777777" w:rsidR="009D3C66" w:rsidRPr="00D61706" w:rsidRDefault="00691848">
      <w:pPr>
        <w:pStyle w:val="1"/>
        <w:spacing w:line="292" w:lineRule="exact"/>
        <w:ind w:left="7963"/>
        <w:rPr>
          <w:lang w:val="el-GR"/>
        </w:rPr>
      </w:pPr>
      <w:r w:rsidRPr="00D61706">
        <w:rPr>
          <w:lang w:val="el-GR"/>
        </w:rPr>
        <w:t>Μονάδες 13</w:t>
      </w:r>
    </w:p>
    <w:p w14:paraId="0E54F63F" w14:textId="77777777" w:rsidR="009D3C66" w:rsidRPr="00D61706" w:rsidRDefault="00691848">
      <w:pPr>
        <w:spacing w:before="39"/>
        <w:ind w:left="118"/>
        <w:rPr>
          <w:b/>
          <w:sz w:val="24"/>
          <w:lang w:val="el-GR"/>
        </w:rPr>
      </w:pPr>
      <w:bookmarkStart w:id="113" w:name="17824_SOLUTION"/>
      <w:bookmarkEnd w:id="113"/>
      <w:r w:rsidRPr="00D61706">
        <w:rPr>
          <w:b/>
          <w:sz w:val="24"/>
          <w:lang w:val="el-GR"/>
        </w:rPr>
        <w:t>4.1.</w:t>
      </w:r>
    </w:p>
    <w:p w14:paraId="6C778E93" w14:textId="77777777" w:rsidR="009D3C66" w:rsidRPr="00D61706" w:rsidRDefault="00691848">
      <w:pPr>
        <w:pStyle w:val="a3"/>
        <w:spacing w:before="147" w:line="360" w:lineRule="auto"/>
        <w:ind w:right="351"/>
        <w:rPr>
          <w:lang w:val="el-GR"/>
        </w:rPr>
      </w:pPr>
      <w:r w:rsidRPr="00D61706">
        <w:rPr>
          <w:lang w:val="el-GR"/>
        </w:rPr>
        <w:t xml:space="preserve">α. Οι αδένες που αποτελούν φραγμό για την είσοδο των μικροοργανισμών, είναι οι ιδρωτοποιοί και οι σμηγματογόνοι αδένες. Οι ιδρωτοποιοί αδένες, με τον ιδρώτα που εκκρίνουν, συμβάλλουν στη ρύθμιση της θερμοκρασίας του οργανισμού σε περιβάλλον με θερμοκρασία </w:t>
      </w:r>
      <w:r w:rsidRPr="00D61706">
        <w:rPr>
          <w:lang w:val="el-GR"/>
        </w:rPr>
        <w:t xml:space="preserve">μεγαλύτερη από 36,6 </w:t>
      </w:r>
      <w:r w:rsidRPr="00D61706">
        <w:rPr>
          <w:rFonts w:ascii="Cambria Math" w:hAnsi="Cambria Math"/>
          <w:lang w:val="el-GR"/>
        </w:rPr>
        <w:t>℃</w:t>
      </w:r>
      <w:r w:rsidRPr="00D61706">
        <w:rPr>
          <w:lang w:val="el-GR"/>
        </w:rPr>
        <w:t>. Ο ιδρώτας εξατμίζεται με αποτέλεσμα την ψύξη της επιφάνειας του δέρματος. Έτσι το αίμα, που φτάνει στην επιφάνεια του δέρματος, ψύχεται και, επιστρέφοντας με την κυκλοφορία στο εσωτερικό του οργανισμού, αποτρέπει την αύξηση της θερμο</w:t>
      </w:r>
      <w:r w:rsidRPr="00D61706">
        <w:rPr>
          <w:lang w:val="el-GR"/>
        </w:rPr>
        <w:t>κρασίας του οργανισμού.</w:t>
      </w:r>
    </w:p>
    <w:p w14:paraId="41A58661" w14:textId="77777777" w:rsidR="009D3C66" w:rsidRPr="00D61706" w:rsidRDefault="00691848">
      <w:pPr>
        <w:pStyle w:val="a3"/>
        <w:spacing w:line="360" w:lineRule="auto"/>
        <w:ind w:right="352"/>
        <w:rPr>
          <w:lang w:val="el-GR"/>
        </w:rPr>
      </w:pPr>
      <w:r w:rsidRPr="00D61706">
        <w:rPr>
          <w:lang w:val="el-GR"/>
        </w:rPr>
        <w:t>β. Ο ιδρώτας, που παράγεται από τους ιδρωτοποιούς αδένες περιέχει γαλακτικό οξύ και λυσοζύμη (ένζυμο που διασπά το κυτταρικό τοίχωμα των βακτηρίων). Το σμήγμα που παράγεται</w:t>
      </w:r>
      <w:r w:rsidRPr="00D61706">
        <w:rPr>
          <w:spacing w:val="-16"/>
          <w:lang w:val="el-GR"/>
        </w:rPr>
        <w:t xml:space="preserve"> </w:t>
      </w:r>
      <w:r w:rsidRPr="00D61706">
        <w:rPr>
          <w:lang w:val="el-GR"/>
        </w:rPr>
        <w:t>από</w:t>
      </w:r>
      <w:r w:rsidRPr="00D61706">
        <w:rPr>
          <w:spacing w:val="-17"/>
          <w:lang w:val="el-GR"/>
        </w:rPr>
        <w:t xml:space="preserve"> </w:t>
      </w:r>
      <w:r w:rsidRPr="00D61706">
        <w:rPr>
          <w:lang w:val="el-GR"/>
        </w:rPr>
        <w:t>τους</w:t>
      </w:r>
      <w:r w:rsidRPr="00D61706">
        <w:rPr>
          <w:spacing w:val="-18"/>
          <w:lang w:val="el-GR"/>
        </w:rPr>
        <w:t xml:space="preserve"> </w:t>
      </w:r>
      <w:r w:rsidRPr="00D61706">
        <w:rPr>
          <w:lang w:val="el-GR"/>
        </w:rPr>
        <w:t>σμηγματογόνους</w:t>
      </w:r>
      <w:r w:rsidRPr="00D61706">
        <w:rPr>
          <w:spacing w:val="-17"/>
          <w:lang w:val="el-GR"/>
        </w:rPr>
        <w:t xml:space="preserve"> </w:t>
      </w:r>
      <w:r w:rsidRPr="00D61706">
        <w:rPr>
          <w:lang w:val="el-GR"/>
        </w:rPr>
        <w:t>αδένες</w:t>
      </w:r>
      <w:r w:rsidRPr="00D61706">
        <w:rPr>
          <w:spacing w:val="-15"/>
          <w:lang w:val="el-GR"/>
        </w:rPr>
        <w:t xml:space="preserve"> </w:t>
      </w:r>
      <w:r w:rsidRPr="00D61706">
        <w:rPr>
          <w:lang w:val="el-GR"/>
        </w:rPr>
        <w:t>περιέχει</w:t>
      </w:r>
      <w:r w:rsidRPr="00D61706">
        <w:rPr>
          <w:spacing w:val="-16"/>
          <w:lang w:val="el-GR"/>
        </w:rPr>
        <w:t xml:space="preserve"> </w:t>
      </w:r>
      <w:r w:rsidRPr="00D61706">
        <w:rPr>
          <w:lang w:val="el-GR"/>
        </w:rPr>
        <w:t>λιπαρά</w:t>
      </w:r>
      <w:r w:rsidRPr="00D61706">
        <w:rPr>
          <w:spacing w:val="-16"/>
          <w:lang w:val="el-GR"/>
        </w:rPr>
        <w:t xml:space="preserve"> </w:t>
      </w:r>
      <w:r w:rsidRPr="00D61706">
        <w:rPr>
          <w:lang w:val="el-GR"/>
        </w:rPr>
        <w:t>οξέα.</w:t>
      </w:r>
      <w:r w:rsidRPr="00D61706">
        <w:rPr>
          <w:spacing w:val="-18"/>
          <w:lang w:val="el-GR"/>
        </w:rPr>
        <w:t xml:space="preserve"> </w:t>
      </w:r>
      <w:r w:rsidRPr="00D61706">
        <w:rPr>
          <w:lang w:val="el-GR"/>
        </w:rPr>
        <w:t>Γαλακτ</w:t>
      </w:r>
      <w:r w:rsidRPr="00D61706">
        <w:rPr>
          <w:lang w:val="el-GR"/>
        </w:rPr>
        <w:t>ικό</w:t>
      </w:r>
      <w:r w:rsidRPr="00D61706">
        <w:rPr>
          <w:spacing w:val="-14"/>
          <w:lang w:val="el-GR"/>
        </w:rPr>
        <w:t xml:space="preserve"> </w:t>
      </w:r>
      <w:r w:rsidRPr="00D61706">
        <w:rPr>
          <w:lang w:val="el-GR"/>
        </w:rPr>
        <w:t>οξύ,</w:t>
      </w:r>
      <w:r w:rsidRPr="00D61706">
        <w:rPr>
          <w:spacing w:val="-17"/>
          <w:lang w:val="el-GR"/>
        </w:rPr>
        <w:t xml:space="preserve"> </w:t>
      </w:r>
      <w:r w:rsidRPr="00D61706">
        <w:rPr>
          <w:lang w:val="el-GR"/>
        </w:rPr>
        <w:t>λυσοζύμη και λιπαρά οξέα δημιουργούν δυσμενές χημικό περιβάλλον για πολλά παθογόνα</w:t>
      </w:r>
      <w:r w:rsidRPr="00D61706">
        <w:rPr>
          <w:spacing w:val="-18"/>
          <w:lang w:val="el-GR"/>
        </w:rPr>
        <w:t xml:space="preserve"> </w:t>
      </w:r>
      <w:r w:rsidRPr="00D61706">
        <w:rPr>
          <w:lang w:val="el-GR"/>
        </w:rPr>
        <w:t>μικρόβια.</w:t>
      </w:r>
    </w:p>
    <w:p w14:paraId="0620FD26" w14:textId="77777777" w:rsidR="009D3C66" w:rsidRPr="00D61706" w:rsidRDefault="00691848">
      <w:pPr>
        <w:pStyle w:val="1"/>
        <w:spacing w:before="199"/>
        <w:jc w:val="left"/>
        <w:rPr>
          <w:lang w:val="el-GR"/>
        </w:rPr>
      </w:pPr>
      <w:r w:rsidRPr="00D61706">
        <w:rPr>
          <w:lang w:val="el-GR"/>
        </w:rPr>
        <w:t>4.2.</w:t>
      </w:r>
    </w:p>
    <w:p w14:paraId="3A9C6057" w14:textId="77777777" w:rsidR="009D3C66" w:rsidRPr="00D61706" w:rsidRDefault="00691848">
      <w:pPr>
        <w:pStyle w:val="a3"/>
        <w:spacing w:before="149" w:line="360" w:lineRule="auto"/>
        <w:ind w:right="358"/>
        <w:rPr>
          <w:lang w:val="el-GR"/>
        </w:rPr>
      </w:pPr>
      <w:r w:rsidRPr="00D61706">
        <w:rPr>
          <w:lang w:val="el-GR"/>
        </w:rPr>
        <w:t>α. Α, Β: τίγρης, λιοντάρι με οποιαδήποτε αντιστοίχιση. Δ, Ε: πρόβατο, κρι – κρι με οποιαδήποτε αντιστοίχιση. Γ: χοίρος. Ζ. καρχαρίας.</w:t>
      </w:r>
    </w:p>
    <w:p w14:paraId="1C28B2AA" w14:textId="77777777" w:rsidR="009D3C66" w:rsidRPr="00D61706" w:rsidRDefault="00691848">
      <w:pPr>
        <w:pStyle w:val="a3"/>
        <w:spacing w:line="360" w:lineRule="auto"/>
        <w:ind w:right="352"/>
        <w:rPr>
          <w:lang w:val="el-GR"/>
        </w:rPr>
      </w:pPr>
      <w:r w:rsidRPr="00D61706">
        <w:rPr>
          <w:lang w:val="el-GR"/>
        </w:rPr>
        <w:t>β. Η κατάταξη τ</w:t>
      </w:r>
      <w:r w:rsidRPr="00D61706">
        <w:rPr>
          <w:lang w:val="el-GR"/>
        </w:rPr>
        <w:t xml:space="preserve">ων οργανισμών σε ευρύτερες ταξινομικές βαθμίδες, όπως στην περίπτωση αυτού του φυλογενετικού δέντρου, πραγματοποιείται με το τυπολογικό κριτήριο (οι οργανισμοί ευρύτερων ταξινομικών βαθμίδων δεν αναπαράγονται μεταξύ τους για να </w:t>
      </w:r>
      <w:r w:rsidRPr="00D61706">
        <w:rPr>
          <w:lang w:val="el-GR"/>
        </w:rPr>
        <w:lastRenderedPageBreak/>
        <w:t>εφαρμοστεί το μειξιολογικό κ</w:t>
      </w:r>
      <w:r w:rsidRPr="00D61706">
        <w:rPr>
          <w:lang w:val="el-GR"/>
        </w:rPr>
        <w:t>ριτήριο).</w:t>
      </w:r>
    </w:p>
    <w:p w14:paraId="605ADB0E" w14:textId="77777777" w:rsidR="009D3C66" w:rsidRPr="00D61706" w:rsidRDefault="00691848">
      <w:pPr>
        <w:pStyle w:val="a3"/>
        <w:spacing w:line="360" w:lineRule="auto"/>
        <w:ind w:right="354"/>
        <w:rPr>
          <w:lang w:val="el-GR"/>
        </w:rPr>
      </w:pPr>
      <w:r w:rsidRPr="00D61706">
        <w:rPr>
          <w:lang w:val="el-GR"/>
        </w:rPr>
        <w:t>Με το τυπολογικό κριτήριο γίνεται, επίσης, η κατάταξη των οργανισμών στο ίδιο είδος, όταν δεν</w:t>
      </w:r>
      <w:r w:rsidRPr="00D61706">
        <w:rPr>
          <w:spacing w:val="-8"/>
          <w:lang w:val="el-GR"/>
        </w:rPr>
        <w:t xml:space="preserve"> </w:t>
      </w:r>
      <w:r w:rsidRPr="00D61706">
        <w:rPr>
          <w:lang w:val="el-GR"/>
        </w:rPr>
        <w:t>μπορεί,</w:t>
      </w:r>
      <w:r w:rsidRPr="00D61706">
        <w:rPr>
          <w:spacing w:val="-7"/>
          <w:lang w:val="el-GR"/>
        </w:rPr>
        <w:t xml:space="preserve"> </w:t>
      </w:r>
      <w:r w:rsidRPr="00D61706">
        <w:rPr>
          <w:lang w:val="el-GR"/>
        </w:rPr>
        <w:t>και</w:t>
      </w:r>
      <w:r w:rsidRPr="00D61706">
        <w:rPr>
          <w:spacing w:val="-8"/>
          <w:lang w:val="el-GR"/>
        </w:rPr>
        <w:t xml:space="preserve"> </w:t>
      </w:r>
      <w:r w:rsidRPr="00D61706">
        <w:rPr>
          <w:lang w:val="el-GR"/>
        </w:rPr>
        <w:t>σε</w:t>
      </w:r>
      <w:r w:rsidRPr="00D61706">
        <w:rPr>
          <w:spacing w:val="-10"/>
          <w:lang w:val="el-GR"/>
        </w:rPr>
        <w:t xml:space="preserve"> </w:t>
      </w:r>
      <w:r w:rsidRPr="00D61706">
        <w:rPr>
          <w:lang w:val="el-GR"/>
        </w:rPr>
        <w:t>αυτή</w:t>
      </w:r>
      <w:r w:rsidRPr="00D61706">
        <w:rPr>
          <w:spacing w:val="-11"/>
          <w:lang w:val="el-GR"/>
        </w:rPr>
        <w:t xml:space="preserve"> </w:t>
      </w:r>
      <w:r w:rsidRPr="00D61706">
        <w:rPr>
          <w:lang w:val="el-GR"/>
        </w:rPr>
        <w:t>την</w:t>
      </w:r>
      <w:r w:rsidRPr="00D61706">
        <w:rPr>
          <w:spacing w:val="-7"/>
          <w:lang w:val="el-GR"/>
        </w:rPr>
        <w:t xml:space="preserve"> </w:t>
      </w:r>
      <w:r w:rsidRPr="00D61706">
        <w:rPr>
          <w:lang w:val="el-GR"/>
        </w:rPr>
        <w:t>περίπτωση,</w:t>
      </w:r>
      <w:r w:rsidRPr="00D61706">
        <w:rPr>
          <w:spacing w:val="-9"/>
          <w:lang w:val="el-GR"/>
        </w:rPr>
        <w:t xml:space="preserve"> </w:t>
      </w:r>
      <w:r w:rsidRPr="00D61706">
        <w:rPr>
          <w:lang w:val="el-GR"/>
        </w:rPr>
        <w:t>να</w:t>
      </w:r>
      <w:r w:rsidRPr="00D61706">
        <w:rPr>
          <w:spacing w:val="-10"/>
          <w:lang w:val="el-GR"/>
        </w:rPr>
        <w:t xml:space="preserve"> </w:t>
      </w:r>
      <w:r w:rsidRPr="00D61706">
        <w:rPr>
          <w:lang w:val="el-GR"/>
        </w:rPr>
        <w:t>εφαρμοστεί</w:t>
      </w:r>
      <w:r w:rsidRPr="00D61706">
        <w:rPr>
          <w:spacing w:val="-8"/>
          <w:lang w:val="el-GR"/>
        </w:rPr>
        <w:t xml:space="preserve"> </w:t>
      </w:r>
      <w:r w:rsidRPr="00D61706">
        <w:rPr>
          <w:lang w:val="el-GR"/>
        </w:rPr>
        <w:t>το</w:t>
      </w:r>
      <w:r w:rsidRPr="00D61706">
        <w:rPr>
          <w:spacing w:val="-9"/>
          <w:lang w:val="el-GR"/>
        </w:rPr>
        <w:t xml:space="preserve"> </w:t>
      </w:r>
      <w:r w:rsidRPr="00D61706">
        <w:rPr>
          <w:lang w:val="el-GR"/>
        </w:rPr>
        <w:t>μειξιολογικό</w:t>
      </w:r>
      <w:r w:rsidRPr="00D61706">
        <w:rPr>
          <w:spacing w:val="-7"/>
          <w:lang w:val="el-GR"/>
        </w:rPr>
        <w:t xml:space="preserve"> </w:t>
      </w:r>
      <w:r w:rsidRPr="00D61706">
        <w:rPr>
          <w:lang w:val="el-GR"/>
        </w:rPr>
        <w:t>κριτήριο</w:t>
      </w:r>
      <w:r w:rsidRPr="00D61706">
        <w:rPr>
          <w:spacing w:val="-8"/>
          <w:lang w:val="el-GR"/>
        </w:rPr>
        <w:t xml:space="preserve"> </w:t>
      </w:r>
      <w:r w:rsidRPr="00D61706">
        <w:rPr>
          <w:lang w:val="el-GR"/>
        </w:rPr>
        <w:t>(όταν</w:t>
      </w:r>
      <w:r w:rsidRPr="00D61706">
        <w:rPr>
          <w:spacing w:val="-7"/>
          <w:lang w:val="el-GR"/>
        </w:rPr>
        <w:t xml:space="preserve"> </w:t>
      </w:r>
      <w:r w:rsidRPr="00D61706">
        <w:rPr>
          <w:lang w:val="el-GR"/>
        </w:rPr>
        <w:t>π.χ.</w:t>
      </w:r>
      <w:r w:rsidRPr="00D61706">
        <w:rPr>
          <w:spacing w:val="-10"/>
          <w:lang w:val="el-GR"/>
        </w:rPr>
        <w:t xml:space="preserve"> </w:t>
      </w:r>
      <w:r w:rsidRPr="00D61706">
        <w:rPr>
          <w:lang w:val="el-GR"/>
        </w:rPr>
        <w:t>οι οργανισμοί αναπαράγονται με μονογονία). Με βάση το κριτήριο αυτό</w:t>
      </w:r>
      <w:r w:rsidRPr="00D61706">
        <w:rPr>
          <w:lang w:val="el-GR"/>
        </w:rPr>
        <w:t>, ομαδοποιούνται στο ίδιο είδος οργανισμοί οι οποίοι διαθέτουν κοινά μορφολογικά και βιοχημικά χαρακτηριστικά.</w:t>
      </w:r>
    </w:p>
    <w:p w14:paraId="47D9EF68" w14:textId="77777777" w:rsidR="009D3C66" w:rsidRPr="00D61706" w:rsidRDefault="00691848">
      <w:pPr>
        <w:pStyle w:val="1"/>
        <w:spacing w:before="39"/>
        <w:rPr>
          <w:lang w:val="el-GR"/>
        </w:rPr>
      </w:pPr>
      <w:bookmarkStart w:id="114" w:name="17826"/>
      <w:bookmarkEnd w:id="114"/>
      <w:r w:rsidRPr="00D61706">
        <w:rPr>
          <w:lang w:val="el-GR"/>
        </w:rPr>
        <w:t>ΘΕΜΑ 4</w:t>
      </w:r>
    </w:p>
    <w:p w14:paraId="0EC24A1E" w14:textId="77777777" w:rsidR="009D3C66" w:rsidRPr="00D61706" w:rsidRDefault="00691848">
      <w:pPr>
        <w:spacing w:before="147" w:line="360" w:lineRule="auto"/>
        <w:ind w:left="118" w:right="354"/>
        <w:jc w:val="both"/>
        <w:rPr>
          <w:b/>
          <w:sz w:val="24"/>
          <w:lang w:val="el-GR"/>
        </w:rPr>
      </w:pPr>
      <w:r w:rsidRPr="00D61706">
        <w:rPr>
          <w:b/>
          <w:sz w:val="24"/>
          <w:lang w:val="el-GR"/>
        </w:rPr>
        <w:t>4.1 Τις πρώτες δεκαετίες του 20ου αιώνα, ένα νεαρό ζευγάρι αποφάσισε να ασχοληθεί με την καλλιέργεια, την επεξεργασία και το</w:t>
      </w:r>
      <w:r w:rsidRPr="00D61706">
        <w:rPr>
          <w:b/>
          <w:sz w:val="24"/>
          <w:lang w:val="el-GR"/>
        </w:rPr>
        <w:t xml:space="preserve"> εμπόριο του φαρμακευτικού φυτού λεβάντα (</w:t>
      </w:r>
      <w:r>
        <w:rPr>
          <w:b/>
          <w:i/>
          <w:sz w:val="24"/>
        </w:rPr>
        <w:t>Levandula</w:t>
      </w:r>
      <w:r w:rsidRPr="00D61706">
        <w:rPr>
          <w:b/>
          <w:i/>
          <w:sz w:val="24"/>
          <w:lang w:val="el-GR"/>
        </w:rPr>
        <w:t xml:space="preserve"> </w:t>
      </w:r>
      <w:r>
        <w:rPr>
          <w:b/>
          <w:i/>
          <w:sz w:val="24"/>
        </w:rPr>
        <w:t>angustifolia</w:t>
      </w:r>
      <w:r w:rsidRPr="00D61706">
        <w:rPr>
          <w:b/>
          <w:sz w:val="24"/>
          <w:lang w:val="el-GR"/>
        </w:rPr>
        <w:t>) και των προϊόντων του. Στο χωράφι της καλλιέργειας, την άνοιξη που ανθίζουν οι λεβάντες με τα χαρακτηριστικά ιώδη (μωβ) λουλούδια τους, εμφανίστηκαν</w:t>
      </w:r>
      <w:r w:rsidRPr="00D61706">
        <w:rPr>
          <w:b/>
          <w:spacing w:val="-15"/>
          <w:sz w:val="24"/>
          <w:lang w:val="el-GR"/>
        </w:rPr>
        <w:t xml:space="preserve"> </w:t>
      </w:r>
      <w:r w:rsidRPr="00D61706">
        <w:rPr>
          <w:b/>
          <w:sz w:val="24"/>
          <w:lang w:val="el-GR"/>
        </w:rPr>
        <w:t>πεταλούδες</w:t>
      </w:r>
      <w:r w:rsidRPr="00D61706">
        <w:rPr>
          <w:b/>
          <w:spacing w:val="-13"/>
          <w:sz w:val="24"/>
          <w:lang w:val="el-GR"/>
        </w:rPr>
        <w:t xml:space="preserve"> </w:t>
      </w:r>
      <w:r w:rsidRPr="00D61706">
        <w:rPr>
          <w:b/>
          <w:sz w:val="24"/>
          <w:lang w:val="el-GR"/>
        </w:rPr>
        <w:t>με</w:t>
      </w:r>
      <w:r w:rsidRPr="00D61706">
        <w:rPr>
          <w:b/>
          <w:spacing w:val="-14"/>
          <w:sz w:val="24"/>
          <w:lang w:val="el-GR"/>
        </w:rPr>
        <w:t xml:space="preserve"> </w:t>
      </w:r>
      <w:r w:rsidRPr="00D61706">
        <w:rPr>
          <w:b/>
          <w:sz w:val="24"/>
          <w:lang w:val="el-GR"/>
        </w:rPr>
        <w:t>κίτρινα,</w:t>
      </w:r>
      <w:r w:rsidRPr="00D61706">
        <w:rPr>
          <w:b/>
          <w:spacing w:val="-15"/>
          <w:sz w:val="24"/>
          <w:lang w:val="el-GR"/>
        </w:rPr>
        <w:t xml:space="preserve"> </w:t>
      </w:r>
      <w:r w:rsidRPr="00D61706">
        <w:rPr>
          <w:b/>
          <w:sz w:val="24"/>
          <w:lang w:val="el-GR"/>
        </w:rPr>
        <w:t>πεταλούδες</w:t>
      </w:r>
      <w:r w:rsidRPr="00D61706">
        <w:rPr>
          <w:b/>
          <w:spacing w:val="-13"/>
          <w:sz w:val="24"/>
          <w:lang w:val="el-GR"/>
        </w:rPr>
        <w:t xml:space="preserve"> </w:t>
      </w:r>
      <w:r w:rsidRPr="00D61706">
        <w:rPr>
          <w:b/>
          <w:sz w:val="24"/>
          <w:lang w:val="el-GR"/>
        </w:rPr>
        <w:t>με</w:t>
      </w:r>
      <w:r w:rsidRPr="00D61706">
        <w:rPr>
          <w:b/>
          <w:spacing w:val="-16"/>
          <w:sz w:val="24"/>
          <w:lang w:val="el-GR"/>
        </w:rPr>
        <w:t xml:space="preserve"> </w:t>
      </w:r>
      <w:r w:rsidRPr="00D61706">
        <w:rPr>
          <w:b/>
          <w:sz w:val="24"/>
          <w:lang w:val="el-GR"/>
        </w:rPr>
        <w:t>λευκά</w:t>
      </w:r>
      <w:r w:rsidRPr="00D61706">
        <w:rPr>
          <w:b/>
          <w:spacing w:val="-15"/>
          <w:sz w:val="24"/>
          <w:lang w:val="el-GR"/>
        </w:rPr>
        <w:t xml:space="preserve"> </w:t>
      </w:r>
      <w:r w:rsidRPr="00D61706">
        <w:rPr>
          <w:b/>
          <w:sz w:val="24"/>
          <w:lang w:val="el-GR"/>
        </w:rPr>
        <w:t>και</w:t>
      </w:r>
      <w:r w:rsidRPr="00D61706">
        <w:rPr>
          <w:b/>
          <w:spacing w:val="-14"/>
          <w:sz w:val="24"/>
          <w:lang w:val="el-GR"/>
        </w:rPr>
        <w:t xml:space="preserve"> </w:t>
      </w:r>
      <w:r w:rsidRPr="00D61706">
        <w:rPr>
          <w:b/>
          <w:sz w:val="24"/>
          <w:lang w:val="el-GR"/>
        </w:rPr>
        <w:t>πεταλούδες</w:t>
      </w:r>
      <w:r w:rsidRPr="00D61706">
        <w:rPr>
          <w:b/>
          <w:spacing w:val="-14"/>
          <w:sz w:val="24"/>
          <w:lang w:val="el-GR"/>
        </w:rPr>
        <w:t xml:space="preserve"> </w:t>
      </w:r>
      <w:r w:rsidRPr="00D61706">
        <w:rPr>
          <w:b/>
          <w:sz w:val="24"/>
          <w:lang w:val="el-GR"/>
        </w:rPr>
        <w:t>με</w:t>
      </w:r>
      <w:r w:rsidRPr="00D61706">
        <w:rPr>
          <w:b/>
          <w:spacing w:val="-15"/>
          <w:sz w:val="24"/>
          <w:lang w:val="el-GR"/>
        </w:rPr>
        <w:t xml:space="preserve"> </w:t>
      </w:r>
      <w:r w:rsidRPr="00D61706">
        <w:rPr>
          <w:b/>
          <w:sz w:val="24"/>
          <w:lang w:val="el-GR"/>
        </w:rPr>
        <w:t>ιώδη</w:t>
      </w:r>
      <w:r w:rsidRPr="00D61706">
        <w:rPr>
          <w:b/>
          <w:spacing w:val="-16"/>
          <w:sz w:val="24"/>
          <w:lang w:val="el-GR"/>
        </w:rPr>
        <w:t xml:space="preserve"> </w:t>
      </w:r>
      <w:r w:rsidRPr="00D61706">
        <w:rPr>
          <w:b/>
          <w:sz w:val="24"/>
          <w:lang w:val="el-GR"/>
        </w:rPr>
        <w:t xml:space="preserve">(μωβ) φτερά. Ταυτόχρονα, στο χωράφι άρχισαν να ζουν και εντομοφάγα πουλιά που τρέφονται με τις πεταλούδες. Την άνοιξη του 2020 το χωράφι αυτό επισκέφτηκαν μαθητές του γειτονικού Λυκείου, οι οποίοι παρατήρησαν ότι </w:t>
      </w:r>
      <w:r w:rsidRPr="00D61706">
        <w:rPr>
          <w:b/>
          <w:sz w:val="24"/>
          <w:lang w:val="el-GR"/>
        </w:rPr>
        <w:t>στον πληθυσμό των πεταλούδων κυριαρχούσαν</w:t>
      </w:r>
      <w:r w:rsidRPr="00D61706">
        <w:rPr>
          <w:b/>
          <w:spacing w:val="-15"/>
          <w:sz w:val="24"/>
          <w:lang w:val="el-GR"/>
        </w:rPr>
        <w:t xml:space="preserve"> </w:t>
      </w:r>
      <w:r w:rsidRPr="00D61706">
        <w:rPr>
          <w:b/>
          <w:sz w:val="24"/>
          <w:lang w:val="el-GR"/>
        </w:rPr>
        <w:t>οι</w:t>
      </w:r>
      <w:r w:rsidRPr="00D61706">
        <w:rPr>
          <w:b/>
          <w:spacing w:val="-14"/>
          <w:sz w:val="24"/>
          <w:lang w:val="el-GR"/>
        </w:rPr>
        <w:t xml:space="preserve"> </w:t>
      </w:r>
      <w:r w:rsidRPr="00D61706">
        <w:rPr>
          <w:b/>
          <w:sz w:val="24"/>
          <w:lang w:val="el-GR"/>
        </w:rPr>
        <w:t>πεταλούδες</w:t>
      </w:r>
      <w:r w:rsidRPr="00D61706">
        <w:rPr>
          <w:b/>
          <w:spacing w:val="-12"/>
          <w:sz w:val="24"/>
          <w:lang w:val="el-GR"/>
        </w:rPr>
        <w:t xml:space="preserve"> </w:t>
      </w:r>
      <w:r w:rsidRPr="00D61706">
        <w:rPr>
          <w:b/>
          <w:sz w:val="24"/>
          <w:lang w:val="el-GR"/>
        </w:rPr>
        <w:t>με</w:t>
      </w:r>
      <w:r w:rsidRPr="00D61706">
        <w:rPr>
          <w:b/>
          <w:spacing w:val="-15"/>
          <w:sz w:val="24"/>
          <w:lang w:val="el-GR"/>
        </w:rPr>
        <w:t xml:space="preserve"> </w:t>
      </w:r>
      <w:r w:rsidRPr="00D61706">
        <w:rPr>
          <w:b/>
          <w:sz w:val="24"/>
          <w:lang w:val="el-GR"/>
        </w:rPr>
        <w:t>τα</w:t>
      </w:r>
      <w:r w:rsidRPr="00D61706">
        <w:rPr>
          <w:b/>
          <w:spacing w:val="-14"/>
          <w:sz w:val="24"/>
          <w:lang w:val="el-GR"/>
        </w:rPr>
        <w:t xml:space="preserve"> </w:t>
      </w:r>
      <w:r w:rsidRPr="00D61706">
        <w:rPr>
          <w:b/>
          <w:sz w:val="24"/>
          <w:lang w:val="el-GR"/>
        </w:rPr>
        <w:t>ιώδη</w:t>
      </w:r>
      <w:r w:rsidRPr="00D61706">
        <w:rPr>
          <w:b/>
          <w:spacing w:val="-15"/>
          <w:sz w:val="24"/>
          <w:lang w:val="el-GR"/>
        </w:rPr>
        <w:t xml:space="preserve"> </w:t>
      </w:r>
      <w:r w:rsidRPr="00D61706">
        <w:rPr>
          <w:b/>
          <w:sz w:val="24"/>
          <w:lang w:val="el-GR"/>
        </w:rPr>
        <w:t>(μωβ)</w:t>
      </w:r>
      <w:r w:rsidRPr="00D61706">
        <w:rPr>
          <w:b/>
          <w:spacing w:val="-16"/>
          <w:sz w:val="24"/>
          <w:lang w:val="el-GR"/>
        </w:rPr>
        <w:t xml:space="preserve"> </w:t>
      </w:r>
      <w:r w:rsidRPr="00D61706">
        <w:rPr>
          <w:b/>
          <w:sz w:val="24"/>
          <w:lang w:val="el-GR"/>
        </w:rPr>
        <w:t>φτερά,</w:t>
      </w:r>
      <w:r w:rsidRPr="00D61706">
        <w:rPr>
          <w:b/>
          <w:spacing w:val="-13"/>
          <w:sz w:val="24"/>
          <w:lang w:val="el-GR"/>
        </w:rPr>
        <w:t xml:space="preserve"> </w:t>
      </w:r>
      <w:r w:rsidRPr="00D61706">
        <w:rPr>
          <w:b/>
          <w:sz w:val="24"/>
          <w:lang w:val="el-GR"/>
        </w:rPr>
        <w:t>ενώ</w:t>
      </w:r>
      <w:r w:rsidRPr="00D61706">
        <w:rPr>
          <w:b/>
          <w:spacing w:val="-15"/>
          <w:sz w:val="24"/>
          <w:lang w:val="el-GR"/>
        </w:rPr>
        <w:t xml:space="preserve"> </w:t>
      </w:r>
      <w:r w:rsidRPr="00D61706">
        <w:rPr>
          <w:b/>
          <w:sz w:val="24"/>
          <w:lang w:val="el-GR"/>
        </w:rPr>
        <w:t>εκείνες</w:t>
      </w:r>
      <w:r w:rsidRPr="00D61706">
        <w:rPr>
          <w:b/>
          <w:spacing w:val="-15"/>
          <w:sz w:val="24"/>
          <w:lang w:val="el-GR"/>
        </w:rPr>
        <w:t xml:space="preserve"> </w:t>
      </w:r>
      <w:r w:rsidRPr="00D61706">
        <w:rPr>
          <w:b/>
          <w:sz w:val="24"/>
          <w:lang w:val="el-GR"/>
        </w:rPr>
        <w:t>με</w:t>
      </w:r>
      <w:r w:rsidRPr="00D61706">
        <w:rPr>
          <w:b/>
          <w:spacing w:val="-13"/>
          <w:sz w:val="24"/>
          <w:lang w:val="el-GR"/>
        </w:rPr>
        <w:t xml:space="preserve"> </w:t>
      </w:r>
      <w:r w:rsidRPr="00D61706">
        <w:rPr>
          <w:b/>
          <w:sz w:val="24"/>
          <w:lang w:val="el-GR"/>
        </w:rPr>
        <w:t>τα</w:t>
      </w:r>
      <w:r w:rsidRPr="00D61706">
        <w:rPr>
          <w:b/>
          <w:spacing w:val="-14"/>
          <w:sz w:val="24"/>
          <w:lang w:val="el-GR"/>
        </w:rPr>
        <w:t xml:space="preserve"> </w:t>
      </w:r>
      <w:r w:rsidRPr="00D61706">
        <w:rPr>
          <w:b/>
          <w:sz w:val="24"/>
          <w:lang w:val="el-GR"/>
        </w:rPr>
        <w:t>λευκά</w:t>
      </w:r>
      <w:r w:rsidRPr="00D61706">
        <w:rPr>
          <w:b/>
          <w:spacing w:val="-16"/>
          <w:sz w:val="24"/>
          <w:lang w:val="el-GR"/>
        </w:rPr>
        <w:t xml:space="preserve"> </w:t>
      </w:r>
      <w:r w:rsidRPr="00D61706">
        <w:rPr>
          <w:b/>
          <w:sz w:val="24"/>
          <w:lang w:val="el-GR"/>
        </w:rPr>
        <w:t>ή</w:t>
      </w:r>
      <w:r w:rsidRPr="00D61706">
        <w:rPr>
          <w:b/>
          <w:spacing w:val="-14"/>
          <w:sz w:val="24"/>
          <w:lang w:val="el-GR"/>
        </w:rPr>
        <w:t xml:space="preserve"> </w:t>
      </w:r>
      <w:r w:rsidRPr="00D61706">
        <w:rPr>
          <w:b/>
          <w:sz w:val="24"/>
          <w:lang w:val="el-GR"/>
        </w:rPr>
        <w:t>τα</w:t>
      </w:r>
      <w:r w:rsidRPr="00D61706">
        <w:rPr>
          <w:b/>
          <w:spacing w:val="-14"/>
          <w:sz w:val="24"/>
          <w:lang w:val="el-GR"/>
        </w:rPr>
        <w:t xml:space="preserve"> </w:t>
      </w:r>
      <w:r w:rsidRPr="00D61706">
        <w:rPr>
          <w:b/>
          <w:sz w:val="24"/>
          <w:lang w:val="el-GR"/>
        </w:rPr>
        <w:t>κίτρινα φτερά ήταν</w:t>
      </w:r>
      <w:r w:rsidRPr="00D61706">
        <w:rPr>
          <w:b/>
          <w:spacing w:val="-1"/>
          <w:sz w:val="24"/>
          <w:lang w:val="el-GR"/>
        </w:rPr>
        <w:t xml:space="preserve"> </w:t>
      </w:r>
      <w:r w:rsidRPr="00D61706">
        <w:rPr>
          <w:b/>
          <w:sz w:val="24"/>
          <w:lang w:val="el-GR"/>
        </w:rPr>
        <w:t>ελάχιστες.</w:t>
      </w:r>
    </w:p>
    <w:p w14:paraId="4EA21280" w14:textId="77777777" w:rsidR="009D3C66" w:rsidRPr="00D61706" w:rsidRDefault="00691848">
      <w:pPr>
        <w:pStyle w:val="a3"/>
        <w:spacing w:line="360" w:lineRule="auto"/>
        <w:ind w:right="359"/>
        <w:rPr>
          <w:lang w:val="el-GR"/>
        </w:rPr>
      </w:pPr>
      <w:r w:rsidRPr="00D61706">
        <w:rPr>
          <w:lang w:val="el-GR"/>
        </w:rPr>
        <w:t>α. Να εξηγήσετε αν το χωράφι με τις λεβάντες μπορεί να θεωρηθεί ένα οικοσύστημα (μονάδες 6).</w:t>
      </w:r>
    </w:p>
    <w:p w14:paraId="3AAC9BC8" w14:textId="77777777" w:rsidR="009D3C66" w:rsidRPr="00D61706" w:rsidRDefault="00691848">
      <w:pPr>
        <w:pStyle w:val="a3"/>
        <w:spacing w:line="360" w:lineRule="auto"/>
        <w:ind w:right="360"/>
        <w:rPr>
          <w:lang w:val="el-GR"/>
        </w:rPr>
      </w:pPr>
      <w:r w:rsidRPr="00D61706">
        <w:rPr>
          <w:lang w:val="el-GR"/>
        </w:rPr>
        <w:t>β. Να ερμηνεύσετε, με βά</w:t>
      </w:r>
      <w:r w:rsidRPr="00D61706">
        <w:rPr>
          <w:lang w:val="el-GR"/>
        </w:rPr>
        <w:t>ση τη δράση της φυσικής επιλογής, τη σύσταση του πληθυσμού των πεταλούδων, ως προς τον χρωματισμό τους, το έτος 2020 (μονάδες 6).</w:t>
      </w:r>
    </w:p>
    <w:p w14:paraId="0AE114FC" w14:textId="77777777" w:rsidR="009D3C66" w:rsidRPr="00D61706" w:rsidRDefault="00691848">
      <w:pPr>
        <w:pStyle w:val="1"/>
        <w:spacing w:line="293" w:lineRule="exact"/>
        <w:ind w:left="7963"/>
        <w:rPr>
          <w:lang w:val="el-GR"/>
        </w:rPr>
      </w:pPr>
      <w:r w:rsidRPr="00D61706">
        <w:rPr>
          <w:lang w:val="el-GR"/>
        </w:rPr>
        <w:t>Μονάδες 12</w:t>
      </w:r>
    </w:p>
    <w:p w14:paraId="77EECC67" w14:textId="77777777" w:rsidR="009D3C66" w:rsidRPr="00D61706" w:rsidRDefault="00691848">
      <w:pPr>
        <w:spacing w:before="148" w:line="360" w:lineRule="auto"/>
        <w:ind w:left="118" w:right="352"/>
        <w:jc w:val="both"/>
        <w:rPr>
          <w:b/>
          <w:sz w:val="24"/>
          <w:lang w:val="el-GR"/>
        </w:rPr>
      </w:pPr>
      <w:r w:rsidRPr="00D61706">
        <w:rPr>
          <w:b/>
          <w:sz w:val="24"/>
          <w:lang w:val="el-GR"/>
        </w:rPr>
        <w:t>4.2.</w:t>
      </w:r>
      <w:r w:rsidRPr="00D61706">
        <w:rPr>
          <w:b/>
          <w:spacing w:val="-12"/>
          <w:sz w:val="24"/>
          <w:lang w:val="el-GR"/>
        </w:rPr>
        <w:t xml:space="preserve"> </w:t>
      </w:r>
      <w:r w:rsidRPr="00D61706">
        <w:rPr>
          <w:b/>
          <w:sz w:val="24"/>
          <w:lang w:val="el-GR"/>
        </w:rPr>
        <w:t>Στο</w:t>
      </w:r>
      <w:r w:rsidRPr="00D61706">
        <w:rPr>
          <w:b/>
          <w:spacing w:val="-11"/>
          <w:sz w:val="24"/>
          <w:lang w:val="el-GR"/>
        </w:rPr>
        <w:t xml:space="preserve"> </w:t>
      </w:r>
      <w:r w:rsidRPr="00D61706">
        <w:rPr>
          <w:b/>
          <w:sz w:val="24"/>
          <w:lang w:val="el-GR"/>
        </w:rPr>
        <w:t>σχολικό</w:t>
      </w:r>
      <w:r w:rsidRPr="00D61706">
        <w:rPr>
          <w:b/>
          <w:spacing w:val="-11"/>
          <w:sz w:val="24"/>
          <w:lang w:val="el-GR"/>
        </w:rPr>
        <w:t xml:space="preserve"> </w:t>
      </w:r>
      <w:r w:rsidRPr="00D61706">
        <w:rPr>
          <w:b/>
          <w:sz w:val="24"/>
          <w:lang w:val="el-GR"/>
        </w:rPr>
        <w:t>εργαστήριο,</w:t>
      </w:r>
      <w:r w:rsidRPr="00D61706">
        <w:rPr>
          <w:b/>
          <w:spacing w:val="-11"/>
          <w:sz w:val="24"/>
          <w:lang w:val="el-GR"/>
        </w:rPr>
        <w:t xml:space="preserve"> </w:t>
      </w:r>
      <w:r w:rsidRPr="00D61706">
        <w:rPr>
          <w:b/>
          <w:sz w:val="24"/>
          <w:lang w:val="el-GR"/>
        </w:rPr>
        <w:t>ο</w:t>
      </w:r>
      <w:r w:rsidRPr="00D61706">
        <w:rPr>
          <w:b/>
          <w:spacing w:val="-11"/>
          <w:sz w:val="24"/>
          <w:lang w:val="el-GR"/>
        </w:rPr>
        <w:t xml:space="preserve"> </w:t>
      </w:r>
      <w:r w:rsidRPr="00D61706">
        <w:rPr>
          <w:b/>
          <w:sz w:val="24"/>
          <w:lang w:val="el-GR"/>
        </w:rPr>
        <w:t>Μιχάλης,</w:t>
      </w:r>
      <w:r w:rsidRPr="00D61706">
        <w:rPr>
          <w:b/>
          <w:spacing w:val="-11"/>
          <w:sz w:val="24"/>
          <w:lang w:val="el-GR"/>
        </w:rPr>
        <w:t xml:space="preserve"> </w:t>
      </w:r>
      <w:r w:rsidRPr="00D61706">
        <w:rPr>
          <w:b/>
          <w:sz w:val="24"/>
          <w:lang w:val="el-GR"/>
        </w:rPr>
        <w:t>χωρίς</w:t>
      </w:r>
      <w:r w:rsidRPr="00D61706">
        <w:rPr>
          <w:b/>
          <w:spacing w:val="-11"/>
          <w:sz w:val="24"/>
          <w:lang w:val="el-GR"/>
        </w:rPr>
        <w:t xml:space="preserve"> </w:t>
      </w:r>
      <w:r w:rsidRPr="00D61706">
        <w:rPr>
          <w:b/>
          <w:sz w:val="24"/>
          <w:lang w:val="el-GR"/>
        </w:rPr>
        <w:t>να</w:t>
      </w:r>
      <w:r w:rsidRPr="00D61706">
        <w:rPr>
          <w:b/>
          <w:spacing w:val="-12"/>
          <w:sz w:val="24"/>
          <w:lang w:val="el-GR"/>
        </w:rPr>
        <w:t xml:space="preserve"> </w:t>
      </w:r>
      <w:r w:rsidRPr="00D61706">
        <w:rPr>
          <w:b/>
          <w:sz w:val="24"/>
          <w:lang w:val="el-GR"/>
        </w:rPr>
        <w:t>προσέξει,</w:t>
      </w:r>
      <w:r w:rsidRPr="00D61706">
        <w:rPr>
          <w:b/>
          <w:spacing w:val="-13"/>
          <w:sz w:val="24"/>
          <w:lang w:val="el-GR"/>
        </w:rPr>
        <w:t xml:space="preserve"> </w:t>
      </w:r>
      <w:r w:rsidRPr="00D61706">
        <w:rPr>
          <w:b/>
          <w:sz w:val="24"/>
          <w:lang w:val="el-GR"/>
        </w:rPr>
        <w:t>τρυπήθηκε</w:t>
      </w:r>
      <w:r w:rsidRPr="00D61706">
        <w:rPr>
          <w:b/>
          <w:spacing w:val="-14"/>
          <w:sz w:val="24"/>
          <w:lang w:val="el-GR"/>
        </w:rPr>
        <w:t xml:space="preserve"> </w:t>
      </w:r>
      <w:r w:rsidRPr="00D61706">
        <w:rPr>
          <w:b/>
          <w:sz w:val="24"/>
          <w:lang w:val="el-GR"/>
        </w:rPr>
        <w:t>από</w:t>
      </w:r>
      <w:r w:rsidRPr="00D61706">
        <w:rPr>
          <w:b/>
          <w:spacing w:val="-11"/>
          <w:sz w:val="24"/>
          <w:lang w:val="el-GR"/>
        </w:rPr>
        <w:t xml:space="preserve"> </w:t>
      </w:r>
      <w:r w:rsidRPr="00D61706">
        <w:rPr>
          <w:b/>
          <w:sz w:val="24"/>
          <w:lang w:val="el-GR"/>
        </w:rPr>
        <w:t>την</w:t>
      </w:r>
      <w:r w:rsidRPr="00D61706">
        <w:rPr>
          <w:b/>
          <w:spacing w:val="-12"/>
          <w:sz w:val="24"/>
          <w:lang w:val="el-GR"/>
        </w:rPr>
        <w:t xml:space="preserve"> </w:t>
      </w:r>
      <w:r w:rsidRPr="00D61706">
        <w:rPr>
          <w:b/>
          <w:sz w:val="24"/>
          <w:lang w:val="el-GR"/>
        </w:rPr>
        <w:t>ανατομική βελόνα. Επειδή τα ανατομικά εργαλεία δεν είχαν απολυμανθεί, το τραύμα του Μιχάλη μολύνθηκε.</w:t>
      </w:r>
      <w:r w:rsidRPr="00D61706">
        <w:rPr>
          <w:b/>
          <w:spacing w:val="-6"/>
          <w:sz w:val="24"/>
          <w:lang w:val="el-GR"/>
        </w:rPr>
        <w:t xml:space="preserve"> </w:t>
      </w:r>
      <w:r w:rsidRPr="00D61706">
        <w:rPr>
          <w:b/>
          <w:sz w:val="24"/>
          <w:lang w:val="el-GR"/>
        </w:rPr>
        <w:t>Αμέσως</w:t>
      </w:r>
      <w:r w:rsidRPr="00D61706">
        <w:rPr>
          <w:b/>
          <w:spacing w:val="-6"/>
          <w:sz w:val="24"/>
          <w:lang w:val="el-GR"/>
        </w:rPr>
        <w:t xml:space="preserve"> </w:t>
      </w:r>
      <w:r w:rsidRPr="00D61706">
        <w:rPr>
          <w:b/>
          <w:sz w:val="24"/>
          <w:lang w:val="el-GR"/>
        </w:rPr>
        <w:t>κάτω</w:t>
      </w:r>
      <w:r w:rsidRPr="00D61706">
        <w:rPr>
          <w:b/>
          <w:spacing w:val="-3"/>
          <w:sz w:val="24"/>
          <w:lang w:val="el-GR"/>
        </w:rPr>
        <w:t xml:space="preserve"> </w:t>
      </w:r>
      <w:r w:rsidRPr="00D61706">
        <w:rPr>
          <w:b/>
          <w:sz w:val="24"/>
          <w:lang w:val="el-GR"/>
        </w:rPr>
        <w:t>από</w:t>
      </w:r>
      <w:r w:rsidRPr="00D61706">
        <w:rPr>
          <w:b/>
          <w:spacing w:val="-6"/>
          <w:sz w:val="24"/>
          <w:lang w:val="el-GR"/>
        </w:rPr>
        <w:t xml:space="preserve"> </w:t>
      </w:r>
      <w:r w:rsidRPr="00D61706">
        <w:rPr>
          <w:b/>
          <w:sz w:val="24"/>
          <w:lang w:val="el-GR"/>
        </w:rPr>
        <w:t>το</w:t>
      </w:r>
      <w:r w:rsidRPr="00D61706">
        <w:rPr>
          <w:b/>
          <w:spacing w:val="-7"/>
          <w:sz w:val="24"/>
          <w:lang w:val="el-GR"/>
        </w:rPr>
        <w:t xml:space="preserve"> </w:t>
      </w:r>
      <w:r w:rsidRPr="00D61706">
        <w:rPr>
          <w:b/>
          <w:sz w:val="24"/>
          <w:lang w:val="el-GR"/>
        </w:rPr>
        <w:t>δέρμα</w:t>
      </w:r>
      <w:r w:rsidRPr="00D61706">
        <w:rPr>
          <w:b/>
          <w:spacing w:val="-4"/>
          <w:sz w:val="24"/>
          <w:lang w:val="el-GR"/>
        </w:rPr>
        <w:t xml:space="preserve"> </w:t>
      </w:r>
      <w:r w:rsidRPr="00D61706">
        <w:rPr>
          <w:b/>
          <w:sz w:val="24"/>
          <w:lang w:val="el-GR"/>
        </w:rPr>
        <w:t>του</w:t>
      </w:r>
      <w:r w:rsidRPr="00D61706">
        <w:rPr>
          <w:b/>
          <w:spacing w:val="-5"/>
          <w:sz w:val="24"/>
          <w:lang w:val="el-GR"/>
        </w:rPr>
        <w:t xml:space="preserve"> </w:t>
      </w:r>
      <w:r w:rsidRPr="00D61706">
        <w:rPr>
          <w:b/>
          <w:sz w:val="24"/>
          <w:lang w:val="el-GR"/>
        </w:rPr>
        <w:t>Μιχάλη,</w:t>
      </w:r>
      <w:r w:rsidRPr="00D61706">
        <w:rPr>
          <w:b/>
          <w:spacing w:val="-3"/>
          <w:sz w:val="24"/>
          <w:lang w:val="el-GR"/>
        </w:rPr>
        <w:t xml:space="preserve"> </w:t>
      </w:r>
      <w:r w:rsidRPr="00D61706">
        <w:rPr>
          <w:b/>
          <w:sz w:val="24"/>
          <w:lang w:val="el-GR"/>
        </w:rPr>
        <w:t>στην</w:t>
      </w:r>
      <w:r w:rsidRPr="00D61706">
        <w:rPr>
          <w:b/>
          <w:spacing w:val="-5"/>
          <w:sz w:val="24"/>
          <w:lang w:val="el-GR"/>
        </w:rPr>
        <w:t xml:space="preserve"> </w:t>
      </w:r>
      <w:r w:rsidRPr="00D61706">
        <w:rPr>
          <w:b/>
          <w:sz w:val="24"/>
          <w:lang w:val="el-GR"/>
        </w:rPr>
        <w:t>περιοχή</w:t>
      </w:r>
      <w:r w:rsidRPr="00D61706">
        <w:rPr>
          <w:b/>
          <w:spacing w:val="-7"/>
          <w:sz w:val="24"/>
          <w:lang w:val="el-GR"/>
        </w:rPr>
        <w:t xml:space="preserve"> </w:t>
      </w:r>
      <w:r w:rsidRPr="00D61706">
        <w:rPr>
          <w:b/>
          <w:sz w:val="24"/>
          <w:lang w:val="el-GR"/>
        </w:rPr>
        <w:t>του</w:t>
      </w:r>
      <w:r w:rsidRPr="00D61706">
        <w:rPr>
          <w:b/>
          <w:spacing w:val="-5"/>
          <w:sz w:val="24"/>
          <w:lang w:val="el-GR"/>
        </w:rPr>
        <w:t xml:space="preserve"> </w:t>
      </w:r>
      <w:r w:rsidRPr="00D61706">
        <w:rPr>
          <w:b/>
          <w:sz w:val="24"/>
          <w:lang w:val="el-GR"/>
        </w:rPr>
        <w:t>τραύματος,</w:t>
      </w:r>
      <w:r w:rsidRPr="00D61706">
        <w:rPr>
          <w:b/>
          <w:spacing w:val="-3"/>
          <w:sz w:val="24"/>
          <w:lang w:val="el-GR"/>
        </w:rPr>
        <w:t xml:space="preserve"> </w:t>
      </w:r>
      <w:r w:rsidRPr="00D61706">
        <w:rPr>
          <w:b/>
          <w:sz w:val="24"/>
          <w:lang w:val="el-GR"/>
        </w:rPr>
        <w:t>αρχίζει έντονη</w:t>
      </w:r>
      <w:r w:rsidRPr="00D61706">
        <w:rPr>
          <w:b/>
          <w:spacing w:val="-11"/>
          <w:sz w:val="24"/>
          <w:lang w:val="el-GR"/>
        </w:rPr>
        <w:t xml:space="preserve"> </w:t>
      </w:r>
      <w:r w:rsidRPr="00D61706">
        <w:rPr>
          <w:b/>
          <w:sz w:val="24"/>
          <w:lang w:val="el-GR"/>
        </w:rPr>
        <w:t>δραστηριότητα</w:t>
      </w:r>
      <w:r w:rsidRPr="00D61706">
        <w:rPr>
          <w:b/>
          <w:spacing w:val="-10"/>
          <w:sz w:val="24"/>
          <w:lang w:val="el-GR"/>
        </w:rPr>
        <w:t xml:space="preserve"> </w:t>
      </w:r>
      <w:r w:rsidRPr="00D61706">
        <w:rPr>
          <w:b/>
          <w:sz w:val="24"/>
          <w:lang w:val="el-GR"/>
        </w:rPr>
        <w:t>των</w:t>
      </w:r>
      <w:r w:rsidRPr="00D61706">
        <w:rPr>
          <w:b/>
          <w:spacing w:val="-9"/>
          <w:sz w:val="24"/>
          <w:lang w:val="el-GR"/>
        </w:rPr>
        <w:t xml:space="preserve"> </w:t>
      </w:r>
      <w:r w:rsidRPr="00D61706">
        <w:rPr>
          <w:b/>
          <w:sz w:val="24"/>
          <w:lang w:val="el-GR"/>
        </w:rPr>
        <w:t>μηχανισμών</w:t>
      </w:r>
      <w:r w:rsidRPr="00D61706">
        <w:rPr>
          <w:b/>
          <w:spacing w:val="-9"/>
          <w:sz w:val="24"/>
          <w:lang w:val="el-GR"/>
        </w:rPr>
        <w:t xml:space="preserve"> </w:t>
      </w:r>
      <w:r w:rsidRPr="00D61706">
        <w:rPr>
          <w:b/>
          <w:sz w:val="24"/>
          <w:lang w:val="el-GR"/>
        </w:rPr>
        <w:t>άμυνας</w:t>
      </w:r>
      <w:r w:rsidRPr="00D61706">
        <w:rPr>
          <w:b/>
          <w:spacing w:val="-8"/>
          <w:sz w:val="24"/>
          <w:lang w:val="el-GR"/>
        </w:rPr>
        <w:t xml:space="preserve"> </w:t>
      </w:r>
      <w:r w:rsidRPr="00D61706">
        <w:rPr>
          <w:b/>
          <w:sz w:val="24"/>
          <w:lang w:val="el-GR"/>
        </w:rPr>
        <w:t>προκειμένου</w:t>
      </w:r>
      <w:r w:rsidRPr="00D61706">
        <w:rPr>
          <w:b/>
          <w:spacing w:val="-9"/>
          <w:sz w:val="24"/>
          <w:lang w:val="el-GR"/>
        </w:rPr>
        <w:t xml:space="preserve"> </w:t>
      </w:r>
      <w:r w:rsidRPr="00D61706">
        <w:rPr>
          <w:b/>
          <w:sz w:val="24"/>
          <w:lang w:val="el-GR"/>
        </w:rPr>
        <w:t>να</w:t>
      </w:r>
      <w:r w:rsidRPr="00D61706">
        <w:rPr>
          <w:b/>
          <w:spacing w:val="-13"/>
          <w:sz w:val="24"/>
          <w:lang w:val="el-GR"/>
        </w:rPr>
        <w:t xml:space="preserve"> </w:t>
      </w:r>
      <w:r w:rsidRPr="00D61706">
        <w:rPr>
          <w:b/>
          <w:sz w:val="24"/>
          <w:lang w:val="el-GR"/>
        </w:rPr>
        <w:t>προστατευτεί</w:t>
      </w:r>
      <w:r w:rsidRPr="00D61706">
        <w:rPr>
          <w:b/>
          <w:spacing w:val="-8"/>
          <w:sz w:val="24"/>
          <w:lang w:val="el-GR"/>
        </w:rPr>
        <w:t xml:space="preserve"> </w:t>
      </w:r>
      <w:r w:rsidRPr="00D61706">
        <w:rPr>
          <w:b/>
          <w:sz w:val="24"/>
          <w:lang w:val="el-GR"/>
        </w:rPr>
        <w:t>η</w:t>
      </w:r>
      <w:r w:rsidRPr="00D61706">
        <w:rPr>
          <w:b/>
          <w:spacing w:val="-11"/>
          <w:sz w:val="24"/>
          <w:lang w:val="el-GR"/>
        </w:rPr>
        <w:t xml:space="preserve"> </w:t>
      </w:r>
      <w:r w:rsidRPr="00D61706">
        <w:rPr>
          <w:b/>
          <w:sz w:val="24"/>
          <w:lang w:val="el-GR"/>
        </w:rPr>
        <w:t>υγεία</w:t>
      </w:r>
      <w:r w:rsidRPr="00D61706">
        <w:rPr>
          <w:b/>
          <w:spacing w:val="-9"/>
          <w:sz w:val="24"/>
          <w:lang w:val="el-GR"/>
        </w:rPr>
        <w:t xml:space="preserve"> </w:t>
      </w:r>
      <w:r w:rsidRPr="00D61706">
        <w:rPr>
          <w:b/>
          <w:sz w:val="24"/>
          <w:lang w:val="el-GR"/>
        </w:rPr>
        <w:t>το</w:t>
      </w:r>
      <w:r w:rsidRPr="00D61706">
        <w:rPr>
          <w:b/>
          <w:sz w:val="24"/>
          <w:lang w:val="el-GR"/>
        </w:rPr>
        <w:t>υ από τη λοίμωξη. Τα αιμοφόρα αγγεία διαστέλλονται, χημικά μόρια παράγονται, ενώ πολλά κύτταρα καταφθάνουν στην περιοχή του</w:t>
      </w:r>
      <w:r w:rsidRPr="00D61706">
        <w:rPr>
          <w:b/>
          <w:spacing w:val="-3"/>
          <w:sz w:val="24"/>
          <w:lang w:val="el-GR"/>
        </w:rPr>
        <w:t xml:space="preserve"> </w:t>
      </w:r>
      <w:r w:rsidRPr="00D61706">
        <w:rPr>
          <w:b/>
          <w:sz w:val="24"/>
          <w:lang w:val="el-GR"/>
        </w:rPr>
        <w:t>τραύματος.</w:t>
      </w:r>
    </w:p>
    <w:p w14:paraId="1F2488DA" w14:textId="77777777" w:rsidR="009D3C66" w:rsidRPr="00D61706" w:rsidRDefault="00691848">
      <w:pPr>
        <w:pStyle w:val="a3"/>
        <w:spacing w:line="360" w:lineRule="auto"/>
        <w:ind w:right="355"/>
        <w:rPr>
          <w:lang w:val="el-GR"/>
        </w:rPr>
      </w:pPr>
      <w:r w:rsidRPr="00D61706">
        <w:rPr>
          <w:lang w:val="el-GR"/>
        </w:rPr>
        <w:t>α. Να ονομάσετε τα κύτταρα που σπεύδουν στην περιοχή του τραύματος (μονάδες 3) και να περιγράψετε τη δράση τους (μονάδες 4).</w:t>
      </w:r>
    </w:p>
    <w:p w14:paraId="57A2C95E" w14:textId="77777777" w:rsidR="009D3C66" w:rsidRPr="00D61706" w:rsidRDefault="00691848">
      <w:pPr>
        <w:pStyle w:val="a3"/>
        <w:spacing w:line="360" w:lineRule="auto"/>
        <w:ind w:right="362"/>
        <w:rPr>
          <w:lang w:val="el-GR"/>
        </w:rPr>
      </w:pPr>
      <w:r w:rsidRPr="00D61706">
        <w:rPr>
          <w:lang w:val="el-GR"/>
        </w:rPr>
        <w:t>β. Να εξηγήσετε γιατί διαστέλλονται τα αιμοφόρα αγγεία (μονάδες 3) και να περιγράψετε τον τρόπο με τον οποίο σταματά η αιμορραγία (</w:t>
      </w:r>
      <w:r w:rsidRPr="00D61706">
        <w:rPr>
          <w:lang w:val="el-GR"/>
        </w:rPr>
        <w:t>μονάδες 3).</w:t>
      </w:r>
    </w:p>
    <w:p w14:paraId="1B140181" w14:textId="77777777" w:rsidR="009D3C66" w:rsidRPr="00D61706" w:rsidRDefault="00691848">
      <w:pPr>
        <w:pStyle w:val="1"/>
        <w:spacing w:before="1"/>
        <w:ind w:left="0" w:right="352"/>
        <w:jc w:val="right"/>
        <w:rPr>
          <w:lang w:val="el-GR"/>
        </w:rPr>
      </w:pPr>
      <w:r w:rsidRPr="00D61706">
        <w:rPr>
          <w:lang w:val="el-GR"/>
        </w:rPr>
        <w:t>Μονάδες 13</w:t>
      </w:r>
    </w:p>
    <w:p w14:paraId="7E10C441" w14:textId="77777777" w:rsidR="009D3C66" w:rsidRPr="00D61706" w:rsidRDefault="00691848">
      <w:pPr>
        <w:spacing w:before="39"/>
        <w:ind w:left="118"/>
        <w:rPr>
          <w:b/>
          <w:sz w:val="24"/>
          <w:lang w:val="el-GR"/>
        </w:rPr>
      </w:pPr>
      <w:bookmarkStart w:id="115" w:name="17826_SOLUTION"/>
      <w:bookmarkEnd w:id="115"/>
      <w:r w:rsidRPr="00D61706">
        <w:rPr>
          <w:b/>
          <w:sz w:val="24"/>
          <w:lang w:val="el-GR"/>
        </w:rPr>
        <w:lastRenderedPageBreak/>
        <w:t>4.1</w:t>
      </w:r>
    </w:p>
    <w:p w14:paraId="6445FE67" w14:textId="77777777" w:rsidR="009D3C66" w:rsidRPr="00D61706" w:rsidRDefault="00691848">
      <w:pPr>
        <w:pStyle w:val="a3"/>
        <w:spacing w:before="147" w:line="360" w:lineRule="auto"/>
        <w:ind w:right="355"/>
        <w:rPr>
          <w:lang w:val="el-GR"/>
        </w:rPr>
      </w:pPr>
      <w:r w:rsidRPr="00D61706">
        <w:rPr>
          <w:lang w:val="el-GR"/>
        </w:rPr>
        <w:t>α. Το χωράφι με τις λεβάντες μπορεί να θεωρηθεί οικοσύστημα καθώς περιλαμβάνει βιοτικούς παράγοντες (λεβάντες, πεταλούδες, πουλιά), αβιοτικούς παράγοντες (θερμοκρασία, διαθεσιμότητα θρεπτικών στοιχείων κ.ά.) καθώς κ</w:t>
      </w:r>
      <w:r w:rsidRPr="00D61706">
        <w:rPr>
          <w:lang w:val="el-GR"/>
        </w:rPr>
        <w:t>αι το σύνολο των αλληλεπιδράσεων που αναπτύσσονται μεταξύ τους.</w:t>
      </w:r>
    </w:p>
    <w:p w14:paraId="6C3D9AF2" w14:textId="77777777" w:rsidR="009D3C66" w:rsidRPr="00D61706" w:rsidRDefault="00691848">
      <w:pPr>
        <w:pStyle w:val="a3"/>
        <w:spacing w:line="360" w:lineRule="auto"/>
        <w:ind w:right="352"/>
        <w:rPr>
          <w:lang w:val="el-GR"/>
        </w:rPr>
      </w:pPr>
      <w:r w:rsidRPr="00D61706">
        <w:rPr>
          <w:lang w:val="el-GR"/>
        </w:rPr>
        <w:t>β. Οι πεταλούδες με τα ιώδη (μωβ) φτερά διακρίνονται δυσκολότερα από τους θηρευτές τους, τα εντομοφάγα πουλιά, ανάμεσα στις ιώδεις (μωβ) λεβάντες σε σχέση με τις πεταλούδες που έχουν κίτρινα ή</w:t>
      </w:r>
      <w:r w:rsidRPr="00D61706">
        <w:rPr>
          <w:lang w:val="el-GR"/>
        </w:rPr>
        <w:t xml:space="preserve"> λευκά φτερά. Δηλαδή παρουσιάζουν προσαρμοστικό πλεονέκτημα.</w:t>
      </w:r>
      <w:r w:rsidRPr="00D61706">
        <w:rPr>
          <w:spacing w:val="-10"/>
          <w:lang w:val="el-GR"/>
        </w:rPr>
        <w:t xml:space="preserve"> </w:t>
      </w:r>
      <w:r w:rsidRPr="00D61706">
        <w:rPr>
          <w:lang w:val="el-GR"/>
        </w:rPr>
        <w:t>Γι’</w:t>
      </w:r>
      <w:r w:rsidRPr="00D61706">
        <w:rPr>
          <w:spacing w:val="-9"/>
          <w:lang w:val="el-GR"/>
        </w:rPr>
        <w:t xml:space="preserve"> </w:t>
      </w:r>
      <w:r w:rsidRPr="00D61706">
        <w:rPr>
          <w:lang w:val="el-GR"/>
        </w:rPr>
        <w:t>αυτόν</w:t>
      </w:r>
      <w:r w:rsidRPr="00D61706">
        <w:rPr>
          <w:spacing w:val="-9"/>
          <w:lang w:val="el-GR"/>
        </w:rPr>
        <w:t xml:space="preserve"> </w:t>
      </w:r>
      <w:r w:rsidRPr="00D61706">
        <w:rPr>
          <w:lang w:val="el-GR"/>
        </w:rPr>
        <w:t>το</w:t>
      </w:r>
      <w:r w:rsidRPr="00D61706">
        <w:rPr>
          <w:spacing w:val="-8"/>
          <w:lang w:val="el-GR"/>
        </w:rPr>
        <w:t xml:space="preserve"> </w:t>
      </w:r>
      <w:r w:rsidRPr="00D61706">
        <w:rPr>
          <w:lang w:val="el-GR"/>
        </w:rPr>
        <w:t>λόγο,</w:t>
      </w:r>
      <w:r w:rsidRPr="00D61706">
        <w:rPr>
          <w:spacing w:val="-9"/>
          <w:lang w:val="el-GR"/>
        </w:rPr>
        <w:t xml:space="preserve"> </w:t>
      </w:r>
      <w:r w:rsidRPr="00D61706">
        <w:rPr>
          <w:lang w:val="el-GR"/>
        </w:rPr>
        <w:t>με</w:t>
      </w:r>
      <w:r w:rsidRPr="00D61706">
        <w:rPr>
          <w:spacing w:val="-8"/>
          <w:lang w:val="el-GR"/>
        </w:rPr>
        <w:t xml:space="preserve"> </w:t>
      </w:r>
      <w:r w:rsidRPr="00D61706">
        <w:rPr>
          <w:lang w:val="el-GR"/>
        </w:rPr>
        <w:t>την</w:t>
      </w:r>
      <w:r w:rsidRPr="00D61706">
        <w:rPr>
          <w:spacing w:val="-12"/>
          <w:lang w:val="el-GR"/>
        </w:rPr>
        <w:t xml:space="preserve"> </w:t>
      </w:r>
      <w:r w:rsidRPr="00D61706">
        <w:rPr>
          <w:lang w:val="el-GR"/>
        </w:rPr>
        <w:t>πάροδο</w:t>
      </w:r>
      <w:r w:rsidRPr="00D61706">
        <w:rPr>
          <w:spacing w:val="-8"/>
          <w:lang w:val="el-GR"/>
        </w:rPr>
        <w:t xml:space="preserve"> </w:t>
      </w:r>
      <w:r w:rsidRPr="00D61706">
        <w:rPr>
          <w:lang w:val="el-GR"/>
        </w:rPr>
        <w:t>του</w:t>
      </w:r>
      <w:r w:rsidRPr="00D61706">
        <w:rPr>
          <w:spacing w:val="-9"/>
          <w:lang w:val="el-GR"/>
        </w:rPr>
        <w:t xml:space="preserve"> </w:t>
      </w:r>
      <w:r w:rsidRPr="00D61706">
        <w:rPr>
          <w:lang w:val="el-GR"/>
        </w:rPr>
        <w:t>χρόνου,</w:t>
      </w:r>
      <w:r w:rsidRPr="00D61706">
        <w:rPr>
          <w:spacing w:val="-10"/>
          <w:lang w:val="el-GR"/>
        </w:rPr>
        <w:t xml:space="preserve"> </w:t>
      </w:r>
      <w:r w:rsidRPr="00D61706">
        <w:rPr>
          <w:lang w:val="el-GR"/>
        </w:rPr>
        <w:t>οι</w:t>
      </w:r>
      <w:r w:rsidRPr="00D61706">
        <w:rPr>
          <w:spacing w:val="-9"/>
          <w:lang w:val="el-GR"/>
        </w:rPr>
        <w:t xml:space="preserve"> </w:t>
      </w:r>
      <w:r w:rsidRPr="00D61706">
        <w:rPr>
          <w:lang w:val="el-GR"/>
        </w:rPr>
        <w:t>μωβ</w:t>
      </w:r>
      <w:r w:rsidRPr="00D61706">
        <w:rPr>
          <w:spacing w:val="-10"/>
          <w:lang w:val="el-GR"/>
        </w:rPr>
        <w:t xml:space="preserve"> </w:t>
      </w:r>
      <w:r w:rsidRPr="00D61706">
        <w:rPr>
          <w:lang w:val="el-GR"/>
        </w:rPr>
        <w:t>πεταλούδες</w:t>
      </w:r>
      <w:r w:rsidRPr="00D61706">
        <w:rPr>
          <w:spacing w:val="-9"/>
          <w:lang w:val="el-GR"/>
        </w:rPr>
        <w:t xml:space="preserve"> </w:t>
      </w:r>
      <w:r w:rsidRPr="00D61706">
        <w:rPr>
          <w:lang w:val="el-GR"/>
        </w:rPr>
        <w:t>επικράτησαν σταδιακά</w:t>
      </w:r>
      <w:r w:rsidRPr="00D61706">
        <w:rPr>
          <w:spacing w:val="-10"/>
          <w:lang w:val="el-GR"/>
        </w:rPr>
        <w:t xml:space="preserve"> </w:t>
      </w:r>
      <w:r w:rsidRPr="00D61706">
        <w:rPr>
          <w:lang w:val="el-GR"/>
        </w:rPr>
        <w:t>στον</w:t>
      </w:r>
      <w:r w:rsidRPr="00D61706">
        <w:rPr>
          <w:spacing w:val="-9"/>
          <w:lang w:val="el-GR"/>
        </w:rPr>
        <w:t xml:space="preserve"> </w:t>
      </w:r>
      <w:r w:rsidRPr="00D61706">
        <w:rPr>
          <w:lang w:val="el-GR"/>
        </w:rPr>
        <w:t>πληθυσμό</w:t>
      </w:r>
      <w:r w:rsidRPr="00D61706">
        <w:rPr>
          <w:spacing w:val="-9"/>
          <w:lang w:val="el-GR"/>
        </w:rPr>
        <w:t xml:space="preserve"> </w:t>
      </w:r>
      <w:r w:rsidRPr="00D61706">
        <w:rPr>
          <w:lang w:val="el-GR"/>
        </w:rPr>
        <w:t>των</w:t>
      </w:r>
      <w:r w:rsidRPr="00D61706">
        <w:rPr>
          <w:spacing w:val="-10"/>
          <w:lang w:val="el-GR"/>
        </w:rPr>
        <w:t xml:space="preserve"> </w:t>
      </w:r>
      <w:r w:rsidRPr="00D61706">
        <w:rPr>
          <w:lang w:val="el-GR"/>
        </w:rPr>
        <w:t>πεταλούδων,</w:t>
      </w:r>
      <w:r w:rsidRPr="00D61706">
        <w:rPr>
          <w:spacing w:val="-9"/>
          <w:lang w:val="el-GR"/>
        </w:rPr>
        <w:t xml:space="preserve"> </w:t>
      </w:r>
      <w:r w:rsidRPr="00D61706">
        <w:rPr>
          <w:lang w:val="el-GR"/>
        </w:rPr>
        <w:t>αφού</w:t>
      </w:r>
      <w:r w:rsidRPr="00D61706">
        <w:rPr>
          <w:spacing w:val="-10"/>
          <w:lang w:val="el-GR"/>
        </w:rPr>
        <w:t xml:space="preserve"> </w:t>
      </w:r>
      <w:r w:rsidRPr="00D61706">
        <w:rPr>
          <w:lang w:val="el-GR"/>
        </w:rPr>
        <w:t>είχαν</w:t>
      </w:r>
      <w:r w:rsidRPr="00D61706">
        <w:rPr>
          <w:spacing w:val="-9"/>
          <w:lang w:val="el-GR"/>
        </w:rPr>
        <w:t xml:space="preserve"> </w:t>
      </w:r>
      <w:r w:rsidRPr="00D61706">
        <w:rPr>
          <w:lang w:val="el-GR"/>
        </w:rPr>
        <w:t>μεγαλύτερες</w:t>
      </w:r>
      <w:r w:rsidRPr="00D61706">
        <w:rPr>
          <w:spacing w:val="-10"/>
          <w:lang w:val="el-GR"/>
        </w:rPr>
        <w:t xml:space="preserve"> </w:t>
      </w:r>
      <w:r w:rsidRPr="00D61706">
        <w:rPr>
          <w:lang w:val="el-GR"/>
        </w:rPr>
        <w:t>πιθανότητες</w:t>
      </w:r>
      <w:r w:rsidRPr="00D61706">
        <w:rPr>
          <w:spacing w:val="-11"/>
          <w:lang w:val="el-GR"/>
        </w:rPr>
        <w:t xml:space="preserve"> </w:t>
      </w:r>
      <w:r w:rsidRPr="00D61706">
        <w:rPr>
          <w:lang w:val="el-GR"/>
        </w:rPr>
        <w:t>επιβίωσης και μεταβίβασης του χαρακτηριστικού τους (ιώδες χρώμα) με μεγαλύτερη συχνότητα στις επόμενες γενιές, σε σχέση με τις κίτρινες και τις</w:t>
      </w:r>
      <w:r w:rsidRPr="00D61706">
        <w:rPr>
          <w:spacing w:val="-7"/>
          <w:lang w:val="el-GR"/>
        </w:rPr>
        <w:t xml:space="preserve"> </w:t>
      </w:r>
      <w:r w:rsidRPr="00D61706">
        <w:rPr>
          <w:lang w:val="el-GR"/>
        </w:rPr>
        <w:t>λευκές.</w:t>
      </w:r>
    </w:p>
    <w:p w14:paraId="126E147A" w14:textId="77777777" w:rsidR="009D3C66" w:rsidRPr="00D61706" w:rsidRDefault="00691848">
      <w:pPr>
        <w:pStyle w:val="1"/>
        <w:spacing w:before="199"/>
        <w:jc w:val="left"/>
        <w:rPr>
          <w:lang w:val="el-GR"/>
        </w:rPr>
      </w:pPr>
      <w:r w:rsidRPr="00D61706">
        <w:rPr>
          <w:lang w:val="el-GR"/>
        </w:rPr>
        <w:t>4.2</w:t>
      </w:r>
    </w:p>
    <w:p w14:paraId="241448CA" w14:textId="77777777" w:rsidR="009D3C66" w:rsidRPr="00D61706" w:rsidRDefault="00691848">
      <w:pPr>
        <w:pStyle w:val="a3"/>
        <w:spacing w:before="149" w:line="360" w:lineRule="auto"/>
        <w:ind w:right="356"/>
        <w:rPr>
          <w:lang w:val="el-GR"/>
        </w:rPr>
      </w:pPr>
      <w:r w:rsidRPr="00D61706">
        <w:rPr>
          <w:lang w:val="el-GR"/>
        </w:rPr>
        <w:t>α. Στην περιοχή του τραύματος σπεύδουν φαγοκύτταρα τα οποία διακρίνονται στα ουδετερόφιλα και στα μο</w:t>
      </w:r>
      <w:r w:rsidRPr="00D61706">
        <w:rPr>
          <w:lang w:val="el-GR"/>
        </w:rPr>
        <w:t>νοκύτταρα. Τα μονοκύτταρα, αφού διαφοροποιηθούν σε μακροφάγα, εγκαθίστανται στους ιστούς. Τα φαγοκύτταρα εγκλωβίζουν το μικροοργανισμό και τον καταστρέφουν. Τα μακροφάγα επιπλέον εκθέτουν στην επιφάνειά τους κάποια τμήματά του μικροοργανισμού. Αυτή η αντιγ</w:t>
      </w:r>
      <w:r w:rsidRPr="00D61706">
        <w:rPr>
          <w:lang w:val="el-GR"/>
        </w:rPr>
        <w:t>ονοπαρουσίαση ενεργοποιεί τη δράση των ειδικών μηχανισμών άμυνας (ενεργοποίηση των βοηθητικών Τ λεμφοκυττάρων).</w:t>
      </w:r>
    </w:p>
    <w:p w14:paraId="39393743" w14:textId="77777777" w:rsidR="009D3C66" w:rsidRPr="00D61706" w:rsidRDefault="00691848">
      <w:pPr>
        <w:pStyle w:val="a3"/>
        <w:spacing w:line="360" w:lineRule="auto"/>
        <w:ind w:right="351"/>
        <w:rPr>
          <w:lang w:val="el-GR"/>
        </w:rPr>
      </w:pPr>
      <w:r w:rsidRPr="00D61706">
        <w:rPr>
          <w:lang w:val="el-GR"/>
        </w:rPr>
        <w:t>β. Τα αιμοφόρα αγγεία διαστέλλονται προκειμένου περισσότερα φαγοκύτταρα και αντιμικροβιακές</w:t>
      </w:r>
      <w:r w:rsidRPr="00D61706">
        <w:rPr>
          <w:spacing w:val="-13"/>
          <w:lang w:val="el-GR"/>
        </w:rPr>
        <w:t xml:space="preserve"> </w:t>
      </w:r>
      <w:r w:rsidRPr="00D61706">
        <w:rPr>
          <w:lang w:val="el-GR"/>
        </w:rPr>
        <w:t>ουσίες</w:t>
      </w:r>
      <w:r w:rsidRPr="00D61706">
        <w:rPr>
          <w:spacing w:val="-12"/>
          <w:lang w:val="el-GR"/>
        </w:rPr>
        <w:t xml:space="preserve"> </w:t>
      </w:r>
      <w:r w:rsidRPr="00D61706">
        <w:rPr>
          <w:lang w:val="el-GR"/>
        </w:rPr>
        <w:t>του</w:t>
      </w:r>
      <w:r w:rsidRPr="00D61706">
        <w:rPr>
          <w:spacing w:val="-12"/>
          <w:lang w:val="el-GR"/>
        </w:rPr>
        <w:t xml:space="preserve"> </w:t>
      </w:r>
      <w:r w:rsidRPr="00D61706">
        <w:rPr>
          <w:lang w:val="el-GR"/>
        </w:rPr>
        <w:t>πλάσματος</w:t>
      </w:r>
      <w:r w:rsidRPr="00D61706">
        <w:rPr>
          <w:spacing w:val="-14"/>
          <w:lang w:val="el-GR"/>
        </w:rPr>
        <w:t xml:space="preserve"> </w:t>
      </w:r>
      <w:r w:rsidRPr="00D61706">
        <w:rPr>
          <w:lang w:val="el-GR"/>
        </w:rPr>
        <w:t>να</w:t>
      </w:r>
      <w:r w:rsidRPr="00D61706">
        <w:rPr>
          <w:spacing w:val="-11"/>
          <w:lang w:val="el-GR"/>
        </w:rPr>
        <w:t xml:space="preserve"> </w:t>
      </w:r>
      <w:r w:rsidRPr="00D61706">
        <w:rPr>
          <w:lang w:val="el-GR"/>
        </w:rPr>
        <w:t>φτάσουν</w:t>
      </w:r>
      <w:r w:rsidRPr="00D61706">
        <w:rPr>
          <w:spacing w:val="-12"/>
          <w:lang w:val="el-GR"/>
        </w:rPr>
        <w:t xml:space="preserve"> </w:t>
      </w:r>
      <w:r w:rsidRPr="00D61706">
        <w:rPr>
          <w:lang w:val="el-GR"/>
        </w:rPr>
        <w:t>έγκαιρα</w:t>
      </w:r>
      <w:r w:rsidRPr="00D61706">
        <w:rPr>
          <w:spacing w:val="-14"/>
          <w:lang w:val="el-GR"/>
        </w:rPr>
        <w:t xml:space="preserve"> </w:t>
      </w:r>
      <w:r w:rsidRPr="00D61706">
        <w:rPr>
          <w:lang w:val="el-GR"/>
        </w:rPr>
        <w:t>στην</w:t>
      </w:r>
      <w:r w:rsidRPr="00D61706">
        <w:rPr>
          <w:spacing w:val="-14"/>
          <w:lang w:val="el-GR"/>
        </w:rPr>
        <w:t xml:space="preserve"> </w:t>
      </w:r>
      <w:r w:rsidRPr="00D61706">
        <w:rPr>
          <w:lang w:val="el-GR"/>
        </w:rPr>
        <w:t>περιοχή</w:t>
      </w:r>
      <w:r w:rsidRPr="00D61706">
        <w:rPr>
          <w:spacing w:val="-15"/>
          <w:lang w:val="el-GR"/>
        </w:rPr>
        <w:t xml:space="preserve"> </w:t>
      </w:r>
      <w:r w:rsidRPr="00D61706">
        <w:rPr>
          <w:lang w:val="el-GR"/>
        </w:rPr>
        <w:t>του</w:t>
      </w:r>
      <w:r w:rsidRPr="00D61706">
        <w:rPr>
          <w:spacing w:val="-12"/>
          <w:lang w:val="el-GR"/>
        </w:rPr>
        <w:t xml:space="preserve"> </w:t>
      </w:r>
      <w:r w:rsidRPr="00D61706">
        <w:rPr>
          <w:lang w:val="el-GR"/>
        </w:rPr>
        <w:t>τραύματος</w:t>
      </w:r>
      <w:r w:rsidRPr="00D61706">
        <w:rPr>
          <w:spacing w:val="-14"/>
          <w:lang w:val="el-GR"/>
        </w:rPr>
        <w:t xml:space="preserve"> </w:t>
      </w:r>
      <w:r w:rsidRPr="00D61706">
        <w:rPr>
          <w:lang w:val="el-GR"/>
        </w:rPr>
        <w:t>για να καταστρέψουν τους παθογόνους μικροοργανισμούς. Το αίμα, στην περιοχή του τραύματος,</w:t>
      </w:r>
      <w:r w:rsidRPr="00D61706">
        <w:rPr>
          <w:spacing w:val="-17"/>
          <w:lang w:val="el-GR"/>
        </w:rPr>
        <w:t xml:space="preserve"> </w:t>
      </w:r>
      <w:r w:rsidRPr="00D61706">
        <w:rPr>
          <w:lang w:val="el-GR"/>
        </w:rPr>
        <w:t>πήζει</w:t>
      </w:r>
      <w:r w:rsidRPr="00D61706">
        <w:rPr>
          <w:spacing w:val="-18"/>
          <w:lang w:val="el-GR"/>
        </w:rPr>
        <w:t xml:space="preserve"> </w:t>
      </w:r>
      <w:r w:rsidRPr="00D61706">
        <w:rPr>
          <w:lang w:val="el-GR"/>
        </w:rPr>
        <w:t>σύντομα</w:t>
      </w:r>
      <w:r w:rsidRPr="00D61706">
        <w:rPr>
          <w:spacing w:val="-17"/>
          <w:lang w:val="el-GR"/>
        </w:rPr>
        <w:t xml:space="preserve"> </w:t>
      </w:r>
      <w:r w:rsidRPr="00D61706">
        <w:rPr>
          <w:lang w:val="el-GR"/>
        </w:rPr>
        <w:t>με</w:t>
      </w:r>
      <w:r w:rsidRPr="00D61706">
        <w:rPr>
          <w:spacing w:val="-16"/>
          <w:lang w:val="el-GR"/>
        </w:rPr>
        <w:t xml:space="preserve"> </w:t>
      </w:r>
      <w:r w:rsidRPr="00D61706">
        <w:rPr>
          <w:lang w:val="el-GR"/>
        </w:rPr>
        <w:t>τη</w:t>
      </w:r>
      <w:r w:rsidRPr="00D61706">
        <w:rPr>
          <w:spacing w:val="-15"/>
          <w:lang w:val="el-GR"/>
        </w:rPr>
        <w:t xml:space="preserve"> </w:t>
      </w:r>
      <w:r w:rsidRPr="00D61706">
        <w:rPr>
          <w:lang w:val="el-GR"/>
        </w:rPr>
        <w:t>δημιουργία</w:t>
      </w:r>
      <w:r w:rsidRPr="00D61706">
        <w:rPr>
          <w:spacing w:val="-17"/>
          <w:lang w:val="el-GR"/>
        </w:rPr>
        <w:t xml:space="preserve"> </w:t>
      </w:r>
      <w:r w:rsidRPr="00D61706">
        <w:rPr>
          <w:lang w:val="el-GR"/>
        </w:rPr>
        <w:t>ενός</w:t>
      </w:r>
      <w:r w:rsidRPr="00D61706">
        <w:rPr>
          <w:spacing w:val="-19"/>
          <w:lang w:val="el-GR"/>
        </w:rPr>
        <w:t xml:space="preserve"> </w:t>
      </w:r>
      <w:r w:rsidRPr="00D61706">
        <w:rPr>
          <w:lang w:val="el-GR"/>
        </w:rPr>
        <w:t>πλέγματος</w:t>
      </w:r>
      <w:r w:rsidRPr="00D61706">
        <w:rPr>
          <w:spacing w:val="-17"/>
          <w:lang w:val="el-GR"/>
        </w:rPr>
        <w:t xml:space="preserve"> </w:t>
      </w:r>
      <w:r w:rsidRPr="00D61706">
        <w:rPr>
          <w:lang w:val="el-GR"/>
        </w:rPr>
        <w:t>πρωτεϊνικής</w:t>
      </w:r>
      <w:r w:rsidRPr="00D61706">
        <w:rPr>
          <w:spacing w:val="-16"/>
          <w:lang w:val="el-GR"/>
        </w:rPr>
        <w:t xml:space="preserve"> </w:t>
      </w:r>
      <w:r w:rsidRPr="00D61706">
        <w:rPr>
          <w:lang w:val="el-GR"/>
        </w:rPr>
        <w:t>σύστασης,</w:t>
      </w:r>
      <w:r w:rsidRPr="00D61706">
        <w:rPr>
          <w:spacing w:val="-17"/>
          <w:lang w:val="el-GR"/>
        </w:rPr>
        <w:t xml:space="preserve"> </w:t>
      </w:r>
      <w:r w:rsidRPr="00D61706">
        <w:rPr>
          <w:lang w:val="el-GR"/>
        </w:rPr>
        <w:t>το</w:t>
      </w:r>
      <w:r w:rsidRPr="00D61706">
        <w:rPr>
          <w:spacing w:val="-16"/>
          <w:lang w:val="el-GR"/>
        </w:rPr>
        <w:t xml:space="preserve"> </w:t>
      </w:r>
      <w:r w:rsidRPr="00D61706">
        <w:rPr>
          <w:lang w:val="el-GR"/>
        </w:rPr>
        <w:t>οποίο ονομάζεται</w:t>
      </w:r>
      <w:r w:rsidRPr="00D61706">
        <w:rPr>
          <w:spacing w:val="-2"/>
          <w:lang w:val="el-GR"/>
        </w:rPr>
        <w:t xml:space="preserve"> </w:t>
      </w:r>
      <w:r w:rsidRPr="00D61706">
        <w:rPr>
          <w:lang w:val="el-GR"/>
        </w:rPr>
        <w:t>ινώδες.</w:t>
      </w:r>
    </w:p>
    <w:p w14:paraId="0D5372EB" w14:textId="77777777" w:rsidR="009D3C66" w:rsidRPr="00D61706" w:rsidRDefault="00691848">
      <w:pPr>
        <w:pStyle w:val="1"/>
        <w:spacing w:before="39"/>
        <w:rPr>
          <w:lang w:val="el-GR"/>
        </w:rPr>
      </w:pPr>
      <w:bookmarkStart w:id="116" w:name="17831"/>
      <w:bookmarkEnd w:id="116"/>
      <w:r w:rsidRPr="00D61706">
        <w:rPr>
          <w:lang w:val="el-GR"/>
        </w:rPr>
        <w:t>ΘΕΜΑ 4</w:t>
      </w:r>
    </w:p>
    <w:p w14:paraId="556C6C86" w14:textId="77777777" w:rsidR="009D3C66" w:rsidRPr="00D61706" w:rsidRDefault="00691848">
      <w:pPr>
        <w:spacing w:before="147" w:line="360" w:lineRule="auto"/>
        <w:ind w:left="118" w:right="353"/>
        <w:jc w:val="both"/>
        <w:rPr>
          <w:b/>
          <w:sz w:val="24"/>
          <w:lang w:val="el-GR"/>
        </w:rPr>
      </w:pPr>
      <w:r w:rsidRPr="00D61706">
        <w:rPr>
          <w:b/>
          <w:sz w:val="24"/>
          <w:lang w:val="el-GR"/>
        </w:rPr>
        <w:t>4.1 Στα παρακάτω διαγράμματα απεικονίζεται η μεταβολή της θερμοκρασίας του σώματος σε μία μαθήτρια, η οποία έχει προσβληθεί από κάποιο παθογόνο μικροοργανισμό (διάγραμμα Ι). Στο διάγραμμα ΙΙ απεικονίζεται η μεταβολή της συγκέντρωσης των ιντερφερονών στο αί</w:t>
      </w:r>
      <w:r w:rsidRPr="00D61706">
        <w:rPr>
          <w:b/>
          <w:sz w:val="24"/>
          <w:lang w:val="el-GR"/>
        </w:rPr>
        <w:t>μα της.</w:t>
      </w:r>
    </w:p>
    <w:p w14:paraId="3B8C31A3" w14:textId="77777777" w:rsidR="009D3C66" w:rsidRDefault="00691848">
      <w:pPr>
        <w:pStyle w:val="a3"/>
        <w:ind w:left="314"/>
        <w:jc w:val="left"/>
        <w:rPr>
          <w:sz w:val="20"/>
        </w:rPr>
      </w:pPr>
      <w:r>
        <w:rPr>
          <w:noProof/>
          <w:sz w:val="20"/>
        </w:rPr>
        <w:lastRenderedPageBreak/>
        <w:drawing>
          <wp:inline distT="0" distB="0" distL="0" distR="0" wp14:anchorId="01FD7690" wp14:editId="73BA1154">
            <wp:extent cx="5443438" cy="2073592"/>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1" cstate="print"/>
                    <a:stretch>
                      <a:fillRect/>
                    </a:stretch>
                  </pic:blipFill>
                  <pic:spPr>
                    <a:xfrm>
                      <a:off x="0" y="0"/>
                      <a:ext cx="5443438" cy="2073592"/>
                    </a:xfrm>
                    <a:prstGeom prst="rect">
                      <a:avLst/>
                    </a:prstGeom>
                  </pic:spPr>
                </pic:pic>
              </a:graphicData>
            </a:graphic>
          </wp:inline>
        </w:drawing>
      </w:r>
    </w:p>
    <w:p w14:paraId="0C5915B5" w14:textId="77777777" w:rsidR="009D3C66" w:rsidRDefault="009D3C66">
      <w:pPr>
        <w:pStyle w:val="a3"/>
        <w:spacing w:before="8"/>
        <w:ind w:left="0"/>
        <w:jc w:val="left"/>
        <w:rPr>
          <w:b/>
          <w:sz w:val="17"/>
        </w:rPr>
      </w:pPr>
    </w:p>
    <w:p w14:paraId="50A26BE9" w14:textId="77777777" w:rsidR="009D3C66" w:rsidRPr="00D61706" w:rsidRDefault="00691848">
      <w:pPr>
        <w:pStyle w:val="a3"/>
        <w:spacing w:line="360" w:lineRule="auto"/>
        <w:ind w:right="355"/>
        <w:rPr>
          <w:lang w:val="el-GR"/>
        </w:rPr>
      </w:pPr>
      <w:r w:rsidRPr="00D61706">
        <w:rPr>
          <w:lang w:val="el-GR"/>
        </w:rPr>
        <w:t>α. Να εξηγήσετε, με βάση τα διαγράμματα, το είδος της ασθένειας που έχει η μαθήτρια (μονάδες</w:t>
      </w:r>
      <w:r w:rsidRPr="00D61706">
        <w:rPr>
          <w:spacing w:val="-5"/>
          <w:lang w:val="el-GR"/>
        </w:rPr>
        <w:t xml:space="preserve"> </w:t>
      </w:r>
      <w:r w:rsidRPr="00D61706">
        <w:rPr>
          <w:lang w:val="el-GR"/>
        </w:rPr>
        <w:t>2)</w:t>
      </w:r>
      <w:r w:rsidRPr="00D61706">
        <w:rPr>
          <w:spacing w:val="-4"/>
          <w:lang w:val="el-GR"/>
        </w:rPr>
        <w:t xml:space="preserve"> </w:t>
      </w:r>
      <w:r w:rsidRPr="00D61706">
        <w:rPr>
          <w:lang w:val="el-GR"/>
        </w:rPr>
        <w:t>και</w:t>
      </w:r>
      <w:r w:rsidRPr="00D61706">
        <w:rPr>
          <w:spacing w:val="-5"/>
          <w:lang w:val="el-GR"/>
        </w:rPr>
        <w:t xml:space="preserve"> </w:t>
      </w:r>
      <w:r w:rsidRPr="00D61706">
        <w:rPr>
          <w:lang w:val="el-GR"/>
        </w:rPr>
        <w:t>να</w:t>
      </w:r>
      <w:r w:rsidRPr="00D61706">
        <w:rPr>
          <w:spacing w:val="-4"/>
          <w:lang w:val="el-GR"/>
        </w:rPr>
        <w:t xml:space="preserve"> </w:t>
      </w:r>
      <w:r w:rsidRPr="00D61706">
        <w:rPr>
          <w:lang w:val="el-GR"/>
        </w:rPr>
        <w:t>περιγράψετε</w:t>
      </w:r>
      <w:r w:rsidRPr="00D61706">
        <w:rPr>
          <w:spacing w:val="-3"/>
          <w:lang w:val="el-GR"/>
        </w:rPr>
        <w:t xml:space="preserve"> </w:t>
      </w:r>
      <w:r w:rsidRPr="00D61706">
        <w:rPr>
          <w:lang w:val="el-GR"/>
        </w:rPr>
        <w:t>με</w:t>
      </w:r>
      <w:r w:rsidRPr="00D61706">
        <w:rPr>
          <w:spacing w:val="-3"/>
          <w:lang w:val="el-GR"/>
        </w:rPr>
        <w:t xml:space="preserve"> </w:t>
      </w:r>
      <w:r w:rsidRPr="00D61706">
        <w:rPr>
          <w:lang w:val="el-GR"/>
        </w:rPr>
        <w:t>ποιο</w:t>
      </w:r>
      <w:r w:rsidRPr="00D61706">
        <w:rPr>
          <w:spacing w:val="-6"/>
          <w:lang w:val="el-GR"/>
        </w:rPr>
        <w:t xml:space="preserve"> </w:t>
      </w:r>
      <w:r w:rsidRPr="00D61706">
        <w:rPr>
          <w:lang w:val="el-GR"/>
        </w:rPr>
        <w:t>τρόπο</w:t>
      </w:r>
      <w:r w:rsidRPr="00D61706">
        <w:rPr>
          <w:spacing w:val="-6"/>
          <w:lang w:val="el-GR"/>
        </w:rPr>
        <w:t xml:space="preserve"> </w:t>
      </w:r>
      <w:r w:rsidRPr="00D61706">
        <w:rPr>
          <w:lang w:val="el-GR"/>
        </w:rPr>
        <w:t>ο</w:t>
      </w:r>
      <w:r w:rsidRPr="00D61706">
        <w:rPr>
          <w:spacing w:val="-8"/>
          <w:lang w:val="el-GR"/>
        </w:rPr>
        <w:t xml:space="preserve"> </w:t>
      </w:r>
      <w:r w:rsidRPr="00D61706">
        <w:rPr>
          <w:lang w:val="el-GR"/>
        </w:rPr>
        <w:t>πυρετός</w:t>
      </w:r>
      <w:r w:rsidRPr="00D61706">
        <w:rPr>
          <w:spacing w:val="-4"/>
          <w:lang w:val="el-GR"/>
        </w:rPr>
        <w:t xml:space="preserve"> </w:t>
      </w:r>
      <w:r w:rsidRPr="00D61706">
        <w:rPr>
          <w:lang w:val="el-GR"/>
        </w:rPr>
        <w:t>θα</w:t>
      </w:r>
      <w:r w:rsidRPr="00D61706">
        <w:rPr>
          <w:spacing w:val="-6"/>
          <w:lang w:val="el-GR"/>
        </w:rPr>
        <w:t xml:space="preserve"> </w:t>
      </w:r>
      <w:r w:rsidRPr="00D61706">
        <w:rPr>
          <w:lang w:val="el-GR"/>
        </w:rPr>
        <w:t>δράσει</w:t>
      </w:r>
      <w:r w:rsidRPr="00D61706">
        <w:rPr>
          <w:spacing w:val="-7"/>
          <w:lang w:val="el-GR"/>
        </w:rPr>
        <w:t xml:space="preserve"> </w:t>
      </w:r>
      <w:r w:rsidRPr="00D61706">
        <w:rPr>
          <w:lang w:val="el-GR"/>
        </w:rPr>
        <w:t>για</w:t>
      </w:r>
      <w:r w:rsidRPr="00D61706">
        <w:rPr>
          <w:spacing w:val="-5"/>
          <w:lang w:val="el-GR"/>
        </w:rPr>
        <w:t xml:space="preserve"> </w:t>
      </w:r>
      <w:r w:rsidRPr="00D61706">
        <w:rPr>
          <w:lang w:val="el-GR"/>
        </w:rPr>
        <w:t>να</w:t>
      </w:r>
      <w:r w:rsidRPr="00D61706">
        <w:rPr>
          <w:spacing w:val="-4"/>
          <w:lang w:val="el-GR"/>
        </w:rPr>
        <w:t xml:space="preserve"> </w:t>
      </w:r>
      <w:r w:rsidRPr="00D61706">
        <w:rPr>
          <w:lang w:val="el-GR"/>
        </w:rPr>
        <w:t>αντιμετωπιστεί</w:t>
      </w:r>
      <w:r w:rsidRPr="00D61706">
        <w:rPr>
          <w:spacing w:val="-5"/>
          <w:lang w:val="el-GR"/>
        </w:rPr>
        <w:t xml:space="preserve"> </w:t>
      </w:r>
      <w:r w:rsidRPr="00D61706">
        <w:rPr>
          <w:lang w:val="el-GR"/>
        </w:rPr>
        <w:t>η λοίμωξή της (μονάδες</w:t>
      </w:r>
      <w:r w:rsidRPr="00D61706">
        <w:rPr>
          <w:spacing w:val="-2"/>
          <w:lang w:val="el-GR"/>
        </w:rPr>
        <w:t xml:space="preserve"> </w:t>
      </w:r>
      <w:r w:rsidRPr="00D61706">
        <w:rPr>
          <w:lang w:val="el-GR"/>
        </w:rPr>
        <w:t>4).</w:t>
      </w:r>
    </w:p>
    <w:p w14:paraId="0212BB77" w14:textId="77777777" w:rsidR="009D3C66" w:rsidRPr="00D61706" w:rsidRDefault="00691848">
      <w:pPr>
        <w:pStyle w:val="a3"/>
        <w:spacing w:before="2" w:line="360" w:lineRule="auto"/>
        <w:ind w:right="356"/>
        <w:rPr>
          <w:lang w:val="el-GR"/>
        </w:rPr>
      </w:pPr>
      <w:r w:rsidRPr="00D61706">
        <w:rPr>
          <w:lang w:val="el-GR"/>
        </w:rPr>
        <w:t>β. Να αναφέρετε πόσες ημέρες κράτησε ο πυρετός της μαθήτριας (μονάδες 2) και να εξηγήσετε αν η ανοσοβιολογική απόκριση που πραγματοποίησε ο οργανισμός της είναι πρωτογενής ή δευτερογενής (μονάδες 4).</w:t>
      </w:r>
    </w:p>
    <w:p w14:paraId="23AE7456" w14:textId="77777777" w:rsidR="009D3C66" w:rsidRPr="00D61706" w:rsidRDefault="00691848">
      <w:pPr>
        <w:pStyle w:val="1"/>
        <w:ind w:left="7963"/>
        <w:jc w:val="left"/>
        <w:rPr>
          <w:lang w:val="el-GR"/>
        </w:rPr>
      </w:pPr>
      <w:r w:rsidRPr="00D61706">
        <w:rPr>
          <w:lang w:val="el-GR"/>
        </w:rPr>
        <w:t>Μονάδες 12</w:t>
      </w:r>
    </w:p>
    <w:p w14:paraId="76B1D23F" w14:textId="77777777" w:rsidR="009D3C66" w:rsidRPr="00D61706" w:rsidRDefault="00691848">
      <w:pPr>
        <w:spacing w:before="142" w:line="360" w:lineRule="auto"/>
        <w:ind w:left="118" w:right="363"/>
        <w:rPr>
          <w:sz w:val="24"/>
          <w:lang w:val="el-GR"/>
        </w:rPr>
      </w:pPr>
      <w:r w:rsidRPr="00D61706">
        <w:rPr>
          <w:b/>
          <w:sz w:val="24"/>
          <w:lang w:val="el-GR"/>
        </w:rPr>
        <w:t>4.2. Η συστηματική καύση των ορυκτών καυσίμων</w:t>
      </w:r>
      <w:r w:rsidRPr="00D61706">
        <w:rPr>
          <w:b/>
          <w:sz w:val="24"/>
          <w:lang w:val="el-GR"/>
        </w:rPr>
        <w:t>, που ξεκίνησε κατά τον 19</w:t>
      </w:r>
      <w:r w:rsidRPr="00D61706">
        <w:rPr>
          <w:b/>
          <w:position w:val="8"/>
          <w:sz w:val="16"/>
          <w:lang w:val="el-GR"/>
        </w:rPr>
        <w:t xml:space="preserve">ο </w:t>
      </w:r>
      <w:r w:rsidRPr="00D61706">
        <w:rPr>
          <w:b/>
          <w:sz w:val="24"/>
          <w:lang w:val="el-GR"/>
        </w:rPr>
        <w:t>αιώνα και συνεχίστηκε με εντατικό ρυθμό κατά τον 20</w:t>
      </w:r>
      <w:r w:rsidRPr="00D61706">
        <w:rPr>
          <w:b/>
          <w:position w:val="8"/>
          <w:sz w:val="16"/>
          <w:lang w:val="el-GR"/>
        </w:rPr>
        <w:t xml:space="preserve">ο </w:t>
      </w:r>
      <w:r w:rsidRPr="00D61706">
        <w:rPr>
          <w:b/>
          <w:sz w:val="24"/>
          <w:lang w:val="el-GR"/>
        </w:rPr>
        <w:t>και 21</w:t>
      </w:r>
      <w:r w:rsidRPr="00D61706">
        <w:rPr>
          <w:b/>
          <w:position w:val="8"/>
          <w:sz w:val="16"/>
          <w:lang w:val="el-GR"/>
        </w:rPr>
        <w:t xml:space="preserve">ο </w:t>
      </w:r>
      <w:r w:rsidRPr="00D61706">
        <w:rPr>
          <w:b/>
          <w:sz w:val="24"/>
          <w:lang w:val="el-GR"/>
        </w:rPr>
        <w:t xml:space="preserve">αιώνα, χρησιμοποιεί τις αποθήκες άνθρακα, που βρίσκονταν αχρησιμοποίητες στο υπέδαφος για εκατομμύρια χρόνια, απελευθερώνοντας έτσι τεράστιες ποσότητες διοξειδίου του </w:t>
      </w:r>
      <w:r w:rsidRPr="00D61706">
        <w:rPr>
          <w:b/>
          <w:sz w:val="24"/>
          <w:lang w:val="el-GR"/>
        </w:rPr>
        <w:t xml:space="preserve">άνθρακα στην ατμόσφαιρα. </w:t>
      </w:r>
      <w:r w:rsidRPr="00D61706">
        <w:rPr>
          <w:sz w:val="24"/>
          <w:lang w:val="el-GR"/>
        </w:rPr>
        <w:t>α. Να εξηγήσετε τον μηχανισμό μέσω του οποίου δημιουργήθηκαν τα ορυκτά καύσιμα (μονάδες 4) και να αναφέρετε τον βιογεωχημικό κύκλο στον οποίο επιδρούν μέσω της συστηματικής καύσης τους (μονάδες 3).</w:t>
      </w:r>
    </w:p>
    <w:p w14:paraId="1EDBA4EA" w14:textId="77777777" w:rsidR="009D3C66" w:rsidRPr="00D61706" w:rsidRDefault="00691848">
      <w:pPr>
        <w:pStyle w:val="a3"/>
        <w:spacing w:line="360" w:lineRule="auto"/>
        <w:ind w:right="350"/>
        <w:rPr>
          <w:lang w:val="el-GR"/>
        </w:rPr>
      </w:pPr>
      <w:r w:rsidRPr="00D61706">
        <w:rPr>
          <w:lang w:val="el-GR"/>
        </w:rPr>
        <w:t>β.</w:t>
      </w:r>
      <w:r w:rsidRPr="00D61706">
        <w:rPr>
          <w:spacing w:val="-13"/>
          <w:lang w:val="el-GR"/>
        </w:rPr>
        <w:t xml:space="preserve"> </w:t>
      </w:r>
      <w:r w:rsidRPr="00D61706">
        <w:rPr>
          <w:lang w:val="el-GR"/>
        </w:rPr>
        <w:t>Να</w:t>
      </w:r>
      <w:r w:rsidRPr="00D61706">
        <w:rPr>
          <w:spacing w:val="-11"/>
          <w:lang w:val="el-GR"/>
        </w:rPr>
        <w:t xml:space="preserve"> </w:t>
      </w:r>
      <w:r w:rsidRPr="00D61706">
        <w:rPr>
          <w:lang w:val="el-GR"/>
        </w:rPr>
        <w:t>εξηγήσετε</w:t>
      </w:r>
      <w:r w:rsidRPr="00D61706">
        <w:rPr>
          <w:spacing w:val="-12"/>
          <w:lang w:val="el-GR"/>
        </w:rPr>
        <w:t xml:space="preserve"> </w:t>
      </w:r>
      <w:r w:rsidRPr="00D61706">
        <w:rPr>
          <w:lang w:val="el-GR"/>
        </w:rPr>
        <w:t>δύο</w:t>
      </w:r>
      <w:r w:rsidRPr="00D61706">
        <w:rPr>
          <w:spacing w:val="-11"/>
          <w:lang w:val="el-GR"/>
        </w:rPr>
        <w:t xml:space="preserve"> </w:t>
      </w:r>
      <w:r w:rsidRPr="00D61706">
        <w:rPr>
          <w:lang w:val="el-GR"/>
        </w:rPr>
        <w:t>λόγους</w:t>
      </w:r>
      <w:r w:rsidRPr="00D61706">
        <w:rPr>
          <w:spacing w:val="-11"/>
          <w:lang w:val="el-GR"/>
        </w:rPr>
        <w:t xml:space="preserve"> </w:t>
      </w:r>
      <w:r w:rsidRPr="00D61706">
        <w:rPr>
          <w:lang w:val="el-GR"/>
        </w:rPr>
        <w:t>για</w:t>
      </w:r>
      <w:r w:rsidRPr="00D61706">
        <w:rPr>
          <w:spacing w:val="-12"/>
          <w:lang w:val="el-GR"/>
        </w:rPr>
        <w:t xml:space="preserve"> </w:t>
      </w:r>
      <w:r w:rsidRPr="00D61706">
        <w:rPr>
          <w:lang w:val="el-GR"/>
        </w:rPr>
        <w:t>τους</w:t>
      </w:r>
      <w:r w:rsidRPr="00D61706">
        <w:rPr>
          <w:spacing w:val="-12"/>
          <w:lang w:val="el-GR"/>
        </w:rPr>
        <w:t xml:space="preserve"> </w:t>
      </w:r>
      <w:r w:rsidRPr="00D61706">
        <w:rPr>
          <w:lang w:val="el-GR"/>
        </w:rPr>
        <w:t>οποίους</w:t>
      </w:r>
      <w:r w:rsidRPr="00D61706">
        <w:rPr>
          <w:spacing w:val="-11"/>
          <w:lang w:val="el-GR"/>
        </w:rPr>
        <w:t xml:space="preserve"> </w:t>
      </w:r>
      <w:r w:rsidRPr="00D61706">
        <w:rPr>
          <w:lang w:val="el-GR"/>
        </w:rPr>
        <w:t>το</w:t>
      </w:r>
      <w:r w:rsidRPr="00D61706">
        <w:rPr>
          <w:spacing w:val="-13"/>
          <w:lang w:val="el-GR"/>
        </w:rPr>
        <w:t xml:space="preserve"> </w:t>
      </w:r>
      <w:r w:rsidRPr="00D61706">
        <w:rPr>
          <w:lang w:val="el-GR"/>
        </w:rPr>
        <w:t>διοξείδιο</w:t>
      </w:r>
      <w:r w:rsidRPr="00D61706">
        <w:rPr>
          <w:spacing w:val="-11"/>
          <w:lang w:val="el-GR"/>
        </w:rPr>
        <w:t xml:space="preserve"> </w:t>
      </w:r>
      <w:r w:rsidRPr="00D61706">
        <w:rPr>
          <w:lang w:val="el-GR"/>
        </w:rPr>
        <w:t>του</w:t>
      </w:r>
      <w:r w:rsidRPr="00D61706">
        <w:rPr>
          <w:spacing w:val="-12"/>
          <w:lang w:val="el-GR"/>
        </w:rPr>
        <w:t xml:space="preserve"> </w:t>
      </w:r>
      <w:r w:rsidRPr="00D61706">
        <w:rPr>
          <w:lang w:val="el-GR"/>
        </w:rPr>
        <w:t>άνθρακα,</w:t>
      </w:r>
      <w:r w:rsidRPr="00D61706">
        <w:rPr>
          <w:spacing w:val="-11"/>
          <w:lang w:val="el-GR"/>
        </w:rPr>
        <w:t xml:space="preserve"> </w:t>
      </w:r>
      <w:r w:rsidRPr="00D61706">
        <w:rPr>
          <w:lang w:val="el-GR"/>
        </w:rPr>
        <w:t>που</w:t>
      </w:r>
      <w:r w:rsidRPr="00D61706">
        <w:rPr>
          <w:spacing w:val="-6"/>
          <w:lang w:val="el-GR"/>
        </w:rPr>
        <w:t xml:space="preserve"> </w:t>
      </w:r>
      <w:r w:rsidRPr="00D61706">
        <w:rPr>
          <w:lang w:val="el-GR"/>
        </w:rPr>
        <w:t>προέρχεται</w:t>
      </w:r>
      <w:r w:rsidRPr="00D61706">
        <w:rPr>
          <w:spacing w:val="-12"/>
          <w:lang w:val="el-GR"/>
        </w:rPr>
        <w:t xml:space="preserve"> </w:t>
      </w:r>
      <w:r w:rsidRPr="00D61706">
        <w:rPr>
          <w:lang w:val="el-GR"/>
        </w:rPr>
        <w:t>από την καύση των ορυκτών καυσίμων, προστίθεται στην ατμόσφαιρα επιτείνοντας τη ρύπανσή της,</w:t>
      </w:r>
      <w:r w:rsidRPr="00D61706">
        <w:rPr>
          <w:spacing w:val="-11"/>
          <w:lang w:val="el-GR"/>
        </w:rPr>
        <w:t xml:space="preserve"> </w:t>
      </w:r>
      <w:r w:rsidRPr="00D61706">
        <w:rPr>
          <w:lang w:val="el-GR"/>
        </w:rPr>
        <w:t>μολονότι</w:t>
      </w:r>
      <w:r w:rsidRPr="00D61706">
        <w:rPr>
          <w:spacing w:val="-10"/>
          <w:lang w:val="el-GR"/>
        </w:rPr>
        <w:t xml:space="preserve"> </w:t>
      </w:r>
      <w:r w:rsidRPr="00D61706">
        <w:rPr>
          <w:lang w:val="el-GR"/>
        </w:rPr>
        <w:t>αποτελεί</w:t>
      </w:r>
      <w:r w:rsidRPr="00D61706">
        <w:rPr>
          <w:spacing w:val="-11"/>
          <w:lang w:val="el-GR"/>
        </w:rPr>
        <w:t xml:space="preserve"> </w:t>
      </w:r>
      <w:r w:rsidRPr="00D61706">
        <w:rPr>
          <w:lang w:val="el-GR"/>
        </w:rPr>
        <w:t>τη</w:t>
      </w:r>
      <w:r w:rsidRPr="00D61706">
        <w:rPr>
          <w:spacing w:val="-10"/>
          <w:lang w:val="el-GR"/>
        </w:rPr>
        <w:t xml:space="preserve"> </w:t>
      </w:r>
      <w:r w:rsidRPr="00D61706">
        <w:rPr>
          <w:lang w:val="el-GR"/>
        </w:rPr>
        <w:t>χημική</w:t>
      </w:r>
      <w:r w:rsidRPr="00D61706">
        <w:rPr>
          <w:spacing w:val="-10"/>
          <w:lang w:val="el-GR"/>
        </w:rPr>
        <w:t xml:space="preserve"> </w:t>
      </w:r>
      <w:r w:rsidRPr="00D61706">
        <w:rPr>
          <w:lang w:val="el-GR"/>
        </w:rPr>
        <w:t>μορφή</w:t>
      </w:r>
      <w:r w:rsidRPr="00D61706">
        <w:rPr>
          <w:spacing w:val="-10"/>
          <w:lang w:val="el-GR"/>
        </w:rPr>
        <w:t xml:space="preserve"> </w:t>
      </w:r>
      <w:r w:rsidRPr="00D61706">
        <w:rPr>
          <w:lang w:val="el-GR"/>
        </w:rPr>
        <w:t>με</w:t>
      </w:r>
      <w:r w:rsidRPr="00D61706">
        <w:rPr>
          <w:spacing w:val="-10"/>
          <w:lang w:val="el-GR"/>
        </w:rPr>
        <w:t xml:space="preserve"> </w:t>
      </w:r>
      <w:r w:rsidRPr="00D61706">
        <w:rPr>
          <w:lang w:val="el-GR"/>
        </w:rPr>
        <w:t>την</w:t>
      </w:r>
      <w:r w:rsidRPr="00D61706">
        <w:rPr>
          <w:spacing w:val="-10"/>
          <w:lang w:val="el-GR"/>
        </w:rPr>
        <w:t xml:space="preserve"> </w:t>
      </w:r>
      <w:r w:rsidRPr="00D61706">
        <w:rPr>
          <w:lang w:val="el-GR"/>
        </w:rPr>
        <w:t>οποία</w:t>
      </w:r>
      <w:r w:rsidRPr="00D61706">
        <w:rPr>
          <w:spacing w:val="-10"/>
          <w:lang w:val="el-GR"/>
        </w:rPr>
        <w:t xml:space="preserve"> </w:t>
      </w:r>
      <w:r w:rsidRPr="00D61706">
        <w:rPr>
          <w:lang w:val="el-GR"/>
        </w:rPr>
        <w:t>ο</w:t>
      </w:r>
      <w:r w:rsidRPr="00D61706">
        <w:rPr>
          <w:spacing w:val="-10"/>
          <w:lang w:val="el-GR"/>
        </w:rPr>
        <w:t xml:space="preserve"> </w:t>
      </w:r>
      <w:r w:rsidRPr="00D61706">
        <w:rPr>
          <w:lang w:val="el-GR"/>
        </w:rPr>
        <w:t>άνθρακας</w:t>
      </w:r>
      <w:r w:rsidRPr="00D61706">
        <w:rPr>
          <w:spacing w:val="-10"/>
          <w:lang w:val="el-GR"/>
        </w:rPr>
        <w:t xml:space="preserve"> </w:t>
      </w:r>
      <w:r w:rsidRPr="00D61706">
        <w:rPr>
          <w:lang w:val="el-GR"/>
        </w:rPr>
        <w:t>προσλαμβάνεται</w:t>
      </w:r>
      <w:r w:rsidRPr="00D61706">
        <w:rPr>
          <w:spacing w:val="-11"/>
          <w:lang w:val="el-GR"/>
        </w:rPr>
        <w:t xml:space="preserve"> </w:t>
      </w:r>
      <w:r w:rsidRPr="00D61706">
        <w:rPr>
          <w:lang w:val="el-GR"/>
        </w:rPr>
        <w:t>από</w:t>
      </w:r>
      <w:r w:rsidRPr="00D61706">
        <w:rPr>
          <w:spacing w:val="-11"/>
          <w:lang w:val="el-GR"/>
        </w:rPr>
        <w:t xml:space="preserve"> </w:t>
      </w:r>
      <w:r w:rsidRPr="00D61706">
        <w:rPr>
          <w:lang w:val="el-GR"/>
        </w:rPr>
        <w:t>τους παραγωγούς των οικοσυστημάτ</w:t>
      </w:r>
      <w:r w:rsidRPr="00D61706">
        <w:rPr>
          <w:lang w:val="el-GR"/>
        </w:rPr>
        <w:t>ων για τη φωτοσύνθεση (μονάδες</w:t>
      </w:r>
      <w:r w:rsidRPr="00D61706">
        <w:rPr>
          <w:spacing w:val="-7"/>
          <w:lang w:val="el-GR"/>
        </w:rPr>
        <w:t xml:space="preserve"> </w:t>
      </w:r>
      <w:r w:rsidRPr="00D61706">
        <w:rPr>
          <w:lang w:val="el-GR"/>
        </w:rPr>
        <w:t>6).</w:t>
      </w:r>
    </w:p>
    <w:p w14:paraId="66136FC0" w14:textId="77777777" w:rsidR="007A5B01" w:rsidRDefault="00691848" w:rsidP="007A5B01">
      <w:pPr>
        <w:pStyle w:val="1"/>
        <w:spacing w:line="290" w:lineRule="exact"/>
        <w:ind w:left="0" w:right="351"/>
        <w:jc w:val="right"/>
        <w:rPr>
          <w:lang w:val="el-GR"/>
        </w:rPr>
      </w:pPr>
      <w:r w:rsidRPr="00D61706">
        <w:rPr>
          <w:lang w:val="el-GR"/>
        </w:rPr>
        <w:t>Μονάδες 13</w:t>
      </w:r>
      <w:bookmarkStart w:id="117" w:name="17831_SOLUTION"/>
      <w:bookmarkEnd w:id="117"/>
      <w:r w:rsidR="007A5B01">
        <w:rPr>
          <w:lang w:val="el-GR"/>
        </w:rPr>
        <w:t xml:space="preserve">  </w:t>
      </w:r>
    </w:p>
    <w:p w14:paraId="00A08913" w14:textId="042A4E88" w:rsidR="009D3C66" w:rsidRPr="00D61706" w:rsidRDefault="00691848" w:rsidP="007A5B01">
      <w:pPr>
        <w:pStyle w:val="1"/>
        <w:spacing w:line="290" w:lineRule="exact"/>
        <w:ind w:left="0" w:right="351"/>
        <w:jc w:val="left"/>
        <w:rPr>
          <w:b w:val="0"/>
          <w:lang w:val="el-GR"/>
        </w:rPr>
      </w:pPr>
      <w:r w:rsidRPr="00D61706">
        <w:rPr>
          <w:lang w:val="el-GR"/>
        </w:rPr>
        <w:t>4.1</w:t>
      </w:r>
    </w:p>
    <w:p w14:paraId="29B75833" w14:textId="77777777" w:rsidR="009D3C66" w:rsidRPr="00D61706" w:rsidRDefault="00691848">
      <w:pPr>
        <w:pStyle w:val="a3"/>
        <w:spacing w:before="147" w:line="360" w:lineRule="auto"/>
        <w:ind w:right="356"/>
        <w:rPr>
          <w:lang w:val="el-GR"/>
        </w:rPr>
      </w:pPr>
      <w:r w:rsidRPr="00D61706">
        <w:rPr>
          <w:lang w:val="el-GR"/>
        </w:rPr>
        <w:t>α</w:t>
      </w:r>
      <w:r w:rsidRPr="00D61706">
        <w:rPr>
          <w:lang w:val="el-GR"/>
        </w:rPr>
        <w:t>. Η παραγωγή ιντερφερονών υποδεικνύει ότι πρόκειται για ίωση. Ο πυρετός στη συγκεκριμένη περίπτωση θα δράσει παρεμποδίζοντας τη λειτουργία των ενζύμων των κυττάρων, με αποτέλεσμα να αναστέλλε</w:t>
      </w:r>
      <w:r w:rsidRPr="00D61706">
        <w:rPr>
          <w:lang w:val="el-GR"/>
        </w:rPr>
        <w:t xml:space="preserve">ται ο πολλαπλασιασμός των ιών. Επιπλέον, ο πυρετός θα ενισχύσει τη δράση των φαγοκυττάρων, καθώς με φαγοκυττάρωση </w:t>
      </w:r>
      <w:r w:rsidRPr="00D61706">
        <w:rPr>
          <w:lang w:val="el-GR"/>
        </w:rPr>
        <w:lastRenderedPageBreak/>
        <w:t>αντιμετωπίζονται και οι ιοί.</w:t>
      </w:r>
    </w:p>
    <w:p w14:paraId="79BF5C24" w14:textId="77777777" w:rsidR="009D3C66" w:rsidRPr="00D61706" w:rsidRDefault="00691848">
      <w:pPr>
        <w:pStyle w:val="a3"/>
        <w:spacing w:line="360" w:lineRule="auto"/>
        <w:ind w:right="352"/>
        <w:rPr>
          <w:lang w:val="el-GR"/>
        </w:rPr>
      </w:pPr>
      <w:r w:rsidRPr="00D61706">
        <w:rPr>
          <w:lang w:val="el-GR"/>
        </w:rPr>
        <w:t>β. Ο πυρετός, δηλαδή η μη φυσιολογική υψηλή θερμοκρασία του σώματος, που παρατηρείται σε περίπτωση γενικευμένης μ</w:t>
      </w:r>
      <w:r w:rsidRPr="00D61706">
        <w:rPr>
          <w:lang w:val="el-GR"/>
        </w:rPr>
        <w:t>ικροβιακής μόλυνσης, διήρκησε από την 5η έως την 10η μέρα, επομένως 5 ημέρες. Η εκδήλωση του πυρετού, δηλαδή συμπτωμάτων ασθένειας, υποδηλώνει πρωτογενή ανοσοβιολογική απόκριση (και ενεργοποίηση των μη ειδικών μηχανισμών άμυνας μέχρι να δράσει η ειδική) κα</w:t>
      </w:r>
      <w:r w:rsidRPr="00D61706">
        <w:rPr>
          <w:lang w:val="el-GR"/>
        </w:rPr>
        <w:t>θώς στη δευτερογενή ανοσοβιολογική απόκριση δεν προλαβαίνουν να εμφανιστούν τα συμπτώματα της ασθένειας.</w:t>
      </w:r>
    </w:p>
    <w:p w14:paraId="3D3EBE96" w14:textId="77777777" w:rsidR="009D3C66" w:rsidRPr="00D61706" w:rsidRDefault="00691848">
      <w:pPr>
        <w:pStyle w:val="1"/>
        <w:spacing w:before="161"/>
        <w:jc w:val="left"/>
        <w:rPr>
          <w:lang w:val="el-GR"/>
        </w:rPr>
      </w:pPr>
      <w:r w:rsidRPr="00D61706">
        <w:rPr>
          <w:lang w:val="el-GR"/>
        </w:rPr>
        <w:t>4.2</w:t>
      </w:r>
    </w:p>
    <w:p w14:paraId="2B225922" w14:textId="77777777" w:rsidR="009D3C66" w:rsidRPr="00D61706" w:rsidRDefault="00691848">
      <w:pPr>
        <w:pStyle w:val="a3"/>
        <w:spacing w:before="146" w:line="360" w:lineRule="auto"/>
        <w:ind w:right="359"/>
        <w:rPr>
          <w:lang w:val="el-GR"/>
        </w:rPr>
      </w:pPr>
      <w:r w:rsidRPr="00D61706">
        <w:rPr>
          <w:lang w:val="el-GR"/>
        </w:rPr>
        <w:t xml:space="preserve">α. Τα ορυκτά καύσιμα προέρχονται από το μετασχηματισμό οργανικής ύλης φυτικών και ζωικών οργανισμών του παρελθόντος που παρέμειναν για εκατομμύρια </w:t>
      </w:r>
      <w:r w:rsidRPr="00D61706">
        <w:rPr>
          <w:lang w:val="el-GR"/>
        </w:rPr>
        <w:t>χρόνια στα έγκατα της Γης. Η συστηματική καύση των ορυκτών καυσίμων επιδρά στον βιογεωχημικό κύκλο του άνθρακα.</w:t>
      </w:r>
    </w:p>
    <w:p w14:paraId="5FC2429E" w14:textId="77777777" w:rsidR="009D3C66" w:rsidRPr="00D61706" w:rsidRDefault="00691848">
      <w:pPr>
        <w:pStyle w:val="a3"/>
        <w:spacing w:line="360" w:lineRule="auto"/>
        <w:ind w:right="353"/>
        <w:rPr>
          <w:lang w:val="el-GR"/>
        </w:rPr>
      </w:pPr>
      <w:r w:rsidRPr="00D61706">
        <w:rPr>
          <w:lang w:val="el-GR"/>
        </w:rPr>
        <w:t xml:space="preserve">β. Η αύξηση του διοξειδίου του άνθρακα στην ατμόσφαιρα επιτείνει το φαινόμενο του θερμοκηπίου και συνιστά ρύπο καθώς: </w:t>
      </w:r>
      <w:r>
        <w:t>i</w:t>
      </w:r>
      <w:r w:rsidRPr="00D61706">
        <w:rPr>
          <w:lang w:val="el-GR"/>
        </w:rPr>
        <w:t>. Ο ρυθμός εκπομπών διοξειδίου του άνθρακα φαίνεται να είναι μεγαλύτερος από τον ρυθμό απορρόφησης του διοξειδίου του άνθρακα από</w:t>
      </w:r>
      <w:r w:rsidRPr="00D61706">
        <w:rPr>
          <w:spacing w:val="-10"/>
          <w:lang w:val="el-GR"/>
        </w:rPr>
        <w:t xml:space="preserve"> </w:t>
      </w:r>
      <w:r w:rsidRPr="00D61706">
        <w:rPr>
          <w:lang w:val="el-GR"/>
        </w:rPr>
        <w:t>τους</w:t>
      </w:r>
      <w:r w:rsidRPr="00D61706">
        <w:rPr>
          <w:spacing w:val="-9"/>
          <w:lang w:val="el-GR"/>
        </w:rPr>
        <w:t xml:space="preserve"> </w:t>
      </w:r>
      <w:r w:rsidRPr="00D61706">
        <w:rPr>
          <w:lang w:val="el-GR"/>
        </w:rPr>
        <w:t>πα</w:t>
      </w:r>
      <w:r w:rsidRPr="00D61706">
        <w:rPr>
          <w:lang w:val="el-GR"/>
        </w:rPr>
        <w:t>ραγωγούς</w:t>
      </w:r>
      <w:r w:rsidRPr="00D61706">
        <w:rPr>
          <w:spacing w:val="-11"/>
          <w:lang w:val="el-GR"/>
        </w:rPr>
        <w:t xml:space="preserve"> </w:t>
      </w:r>
      <w:r w:rsidRPr="00D61706">
        <w:rPr>
          <w:lang w:val="el-GR"/>
        </w:rPr>
        <w:t>του</w:t>
      </w:r>
      <w:r w:rsidRPr="00D61706">
        <w:rPr>
          <w:spacing w:val="-10"/>
          <w:lang w:val="el-GR"/>
        </w:rPr>
        <w:t xml:space="preserve"> </w:t>
      </w:r>
      <w:r w:rsidRPr="00D61706">
        <w:rPr>
          <w:lang w:val="el-GR"/>
        </w:rPr>
        <w:t>πλανήτη.</w:t>
      </w:r>
      <w:r w:rsidRPr="00D61706">
        <w:rPr>
          <w:spacing w:val="-12"/>
          <w:lang w:val="el-GR"/>
        </w:rPr>
        <w:t xml:space="preserve"> </w:t>
      </w:r>
      <w:r>
        <w:t>ii</w:t>
      </w:r>
      <w:r w:rsidRPr="00D61706">
        <w:rPr>
          <w:lang w:val="el-GR"/>
        </w:rPr>
        <w:t>.</w:t>
      </w:r>
      <w:r w:rsidRPr="00D61706">
        <w:rPr>
          <w:spacing w:val="-9"/>
          <w:lang w:val="el-GR"/>
        </w:rPr>
        <w:t xml:space="preserve"> </w:t>
      </w:r>
      <w:r w:rsidRPr="00D61706">
        <w:rPr>
          <w:lang w:val="el-GR"/>
        </w:rPr>
        <w:t>Η</w:t>
      </w:r>
      <w:r w:rsidRPr="00D61706">
        <w:rPr>
          <w:spacing w:val="-9"/>
          <w:lang w:val="el-GR"/>
        </w:rPr>
        <w:t xml:space="preserve"> </w:t>
      </w:r>
      <w:r w:rsidRPr="00D61706">
        <w:rPr>
          <w:lang w:val="el-GR"/>
        </w:rPr>
        <w:t>καταστροφή</w:t>
      </w:r>
      <w:r w:rsidRPr="00D61706">
        <w:rPr>
          <w:spacing w:val="-11"/>
          <w:lang w:val="el-GR"/>
        </w:rPr>
        <w:t xml:space="preserve"> </w:t>
      </w:r>
      <w:r w:rsidRPr="00D61706">
        <w:rPr>
          <w:lang w:val="el-GR"/>
        </w:rPr>
        <w:t>των</w:t>
      </w:r>
      <w:r w:rsidRPr="00D61706">
        <w:rPr>
          <w:spacing w:val="-12"/>
          <w:lang w:val="el-GR"/>
        </w:rPr>
        <w:t xml:space="preserve"> </w:t>
      </w:r>
      <w:r w:rsidRPr="00D61706">
        <w:rPr>
          <w:lang w:val="el-GR"/>
        </w:rPr>
        <w:t>δασών,</w:t>
      </w:r>
      <w:r w:rsidRPr="00D61706">
        <w:rPr>
          <w:spacing w:val="-11"/>
          <w:lang w:val="el-GR"/>
        </w:rPr>
        <w:t xml:space="preserve"> </w:t>
      </w:r>
      <w:r w:rsidRPr="00D61706">
        <w:rPr>
          <w:lang w:val="el-GR"/>
        </w:rPr>
        <w:t>είτε</w:t>
      </w:r>
      <w:r w:rsidRPr="00D61706">
        <w:rPr>
          <w:spacing w:val="-10"/>
          <w:lang w:val="el-GR"/>
        </w:rPr>
        <w:t xml:space="preserve"> </w:t>
      </w:r>
      <w:r w:rsidRPr="00D61706">
        <w:rPr>
          <w:lang w:val="el-GR"/>
        </w:rPr>
        <w:t>λόγω</w:t>
      </w:r>
      <w:r w:rsidRPr="00D61706">
        <w:rPr>
          <w:spacing w:val="-10"/>
          <w:lang w:val="el-GR"/>
        </w:rPr>
        <w:t xml:space="preserve"> </w:t>
      </w:r>
      <w:r w:rsidRPr="00D61706">
        <w:rPr>
          <w:lang w:val="el-GR"/>
        </w:rPr>
        <w:t>της</w:t>
      </w:r>
      <w:r w:rsidRPr="00D61706">
        <w:rPr>
          <w:spacing w:val="-11"/>
          <w:lang w:val="el-GR"/>
        </w:rPr>
        <w:t xml:space="preserve"> </w:t>
      </w:r>
      <w:r w:rsidRPr="00D61706">
        <w:rPr>
          <w:lang w:val="el-GR"/>
        </w:rPr>
        <w:t>υλοτόμησης, που γίνεται με σκοπό την εκμετάλλευση των προϊόντων της ξυλείας, είτε λόγω των εκχερσώσεων, που αποσκοπούν στην εξεύρεση νέων χώρων κατοικίας και καλλιέργειας, περιορίζει ακόμη περισσότερο το συνολικό αριθμό των φωτοσυνθετικών οργανισμών του πλ</w:t>
      </w:r>
      <w:r w:rsidRPr="00D61706">
        <w:rPr>
          <w:lang w:val="el-GR"/>
        </w:rPr>
        <w:t>ανήτη, που θα μπορούσαν να απορροφήσουν το διοξείδιο του άνθρακα που εκπέμπεται από τις</w:t>
      </w:r>
      <w:r w:rsidRPr="00D61706">
        <w:rPr>
          <w:spacing w:val="-2"/>
          <w:lang w:val="el-GR"/>
        </w:rPr>
        <w:t xml:space="preserve"> </w:t>
      </w:r>
      <w:r w:rsidRPr="00D61706">
        <w:rPr>
          <w:lang w:val="el-GR"/>
        </w:rPr>
        <w:t>καύσεις.</w:t>
      </w:r>
    </w:p>
    <w:p w14:paraId="3FB56404" w14:textId="77777777" w:rsidR="009D3C66" w:rsidRPr="00D61706" w:rsidRDefault="00691848">
      <w:pPr>
        <w:pStyle w:val="1"/>
        <w:spacing w:before="39"/>
        <w:jc w:val="left"/>
        <w:rPr>
          <w:lang w:val="el-GR"/>
        </w:rPr>
      </w:pPr>
      <w:bookmarkStart w:id="118" w:name="17833"/>
      <w:bookmarkEnd w:id="118"/>
      <w:r w:rsidRPr="00D61706">
        <w:rPr>
          <w:lang w:val="el-GR"/>
        </w:rPr>
        <w:t>ΘΕΜΑ 2</w:t>
      </w:r>
    </w:p>
    <w:p w14:paraId="2CCACB31" w14:textId="77777777" w:rsidR="009D3C66" w:rsidRPr="00D61706" w:rsidRDefault="00691848">
      <w:pPr>
        <w:spacing w:before="147" w:line="360" w:lineRule="auto"/>
        <w:ind w:left="118" w:right="275"/>
        <w:rPr>
          <w:b/>
          <w:sz w:val="24"/>
          <w:lang w:val="el-GR"/>
        </w:rPr>
      </w:pPr>
      <w:r w:rsidRPr="00D61706">
        <w:rPr>
          <w:b/>
          <w:sz w:val="24"/>
          <w:lang w:val="el-GR"/>
        </w:rPr>
        <w:t>2.1</w:t>
      </w:r>
      <w:r w:rsidRPr="00D61706">
        <w:rPr>
          <w:b/>
          <w:spacing w:val="-17"/>
          <w:sz w:val="24"/>
          <w:lang w:val="el-GR"/>
        </w:rPr>
        <w:t xml:space="preserve"> </w:t>
      </w:r>
      <w:r w:rsidRPr="00D61706">
        <w:rPr>
          <w:b/>
          <w:sz w:val="24"/>
          <w:lang w:val="el-GR"/>
        </w:rPr>
        <w:t>Από</w:t>
      </w:r>
      <w:r w:rsidRPr="00D61706">
        <w:rPr>
          <w:b/>
          <w:spacing w:val="-15"/>
          <w:sz w:val="24"/>
          <w:lang w:val="el-GR"/>
        </w:rPr>
        <w:t xml:space="preserve"> </w:t>
      </w:r>
      <w:r w:rsidRPr="00D61706">
        <w:rPr>
          <w:b/>
          <w:sz w:val="24"/>
          <w:lang w:val="el-GR"/>
        </w:rPr>
        <w:t>τα</w:t>
      </w:r>
      <w:r w:rsidRPr="00D61706">
        <w:rPr>
          <w:b/>
          <w:spacing w:val="-15"/>
          <w:sz w:val="24"/>
          <w:lang w:val="el-GR"/>
        </w:rPr>
        <w:t xml:space="preserve"> </w:t>
      </w:r>
      <w:r w:rsidRPr="00D61706">
        <w:rPr>
          <w:b/>
          <w:sz w:val="24"/>
          <w:lang w:val="el-GR"/>
        </w:rPr>
        <w:t>πιο</w:t>
      </w:r>
      <w:r w:rsidRPr="00D61706">
        <w:rPr>
          <w:b/>
          <w:spacing w:val="-15"/>
          <w:sz w:val="24"/>
          <w:lang w:val="el-GR"/>
        </w:rPr>
        <w:t xml:space="preserve"> </w:t>
      </w:r>
      <w:r w:rsidRPr="00D61706">
        <w:rPr>
          <w:b/>
          <w:sz w:val="24"/>
          <w:lang w:val="el-GR"/>
        </w:rPr>
        <w:t>γνωστά</w:t>
      </w:r>
      <w:r w:rsidRPr="00D61706">
        <w:rPr>
          <w:b/>
          <w:spacing w:val="-15"/>
          <w:sz w:val="24"/>
          <w:lang w:val="el-GR"/>
        </w:rPr>
        <w:t xml:space="preserve"> </w:t>
      </w:r>
      <w:r w:rsidRPr="00D61706">
        <w:rPr>
          <w:b/>
          <w:sz w:val="24"/>
          <w:lang w:val="el-GR"/>
        </w:rPr>
        <w:t>παραδείγματα</w:t>
      </w:r>
      <w:r w:rsidRPr="00D61706">
        <w:rPr>
          <w:b/>
          <w:spacing w:val="-16"/>
          <w:sz w:val="24"/>
          <w:lang w:val="el-GR"/>
        </w:rPr>
        <w:t xml:space="preserve"> </w:t>
      </w:r>
      <w:r w:rsidRPr="00D61706">
        <w:rPr>
          <w:b/>
          <w:sz w:val="24"/>
          <w:lang w:val="el-GR"/>
        </w:rPr>
        <w:t>της</w:t>
      </w:r>
      <w:r w:rsidRPr="00D61706">
        <w:rPr>
          <w:b/>
          <w:spacing w:val="-14"/>
          <w:sz w:val="24"/>
          <w:lang w:val="el-GR"/>
        </w:rPr>
        <w:t xml:space="preserve"> </w:t>
      </w:r>
      <w:r w:rsidRPr="00D61706">
        <w:rPr>
          <w:b/>
          <w:sz w:val="24"/>
          <w:lang w:val="el-GR"/>
        </w:rPr>
        <w:t>δράσης</w:t>
      </w:r>
      <w:r w:rsidRPr="00D61706">
        <w:rPr>
          <w:b/>
          <w:spacing w:val="-15"/>
          <w:sz w:val="24"/>
          <w:lang w:val="el-GR"/>
        </w:rPr>
        <w:t xml:space="preserve"> </w:t>
      </w:r>
      <w:r w:rsidRPr="00D61706">
        <w:rPr>
          <w:b/>
          <w:sz w:val="24"/>
          <w:lang w:val="el-GR"/>
        </w:rPr>
        <w:t>της</w:t>
      </w:r>
      <w:r w:rsidRPr="00D61706">
        <w:rPr>
          <w:b/>
          <w:spacing w:val="-15"/>
          <w:sz w:val="24"/>
          <w:lang w:val="el-GR"/>
        </w:rPr>
        <w:t xml:space="preserve"> </w:t>
      </w:r>
      <w:r w:rsidRPr="00D61706">
        <w:rPr>
          <w:b/>
          <w:sz w:val="24"/>
          <w:lang w:val="el-GR"/>
        </w:rPr>
        <w:t>φυσικής</w:t>
      </w:r>
      <w:r w:rsidRPr="00D61706">
        <w:rPr>
          <w:b/>
          <w:spacing w:val="-14"/>
          <w:sz w:val="24"/>
          <w:lang w:val="el-GR"/>
        </w:rPr>
        <w:t xml:space="preserve"> </w:t>
      </w:r>
      <w:r w:rsidRPr="00D61706">
        <w:rPr>
          <w:b/>
          <w:sz w:val="24"/>
          <w:lang w:val="el-GR"/>
        </w:rPr>
        <w:t>επιλογής</w:t>
      </w:r>
      <w:r w:rsidRPr="00D61706">
        <w:rPr>
          <w:b/>
          <w:spacing w:val="-15"/>
          <w:sz w:val="24"/>
          <w:lang w:val="el-GR"/>
        </w:rPr>
        <w:t xml:space="preserve"> </w:t>
      </w:r>
      <w:r w:rsidRPr="00D61706">
        <w:rPr>
          <w:b/>
          <w:sz w:val="24"/>
          <w:lang w:val="el-GR"/>
        </w:rPr>
        <w:t>είναι</w:t>
      </w:r>
      <w:r w:rsidRPr="00D61706">
        <w:rPr>
          <w:b/>
          <w:spacing w:val="-15"/>
          <w:sz w:val="24"/>
          <w:lang w:val="el-GR"/>
        </w:rPr>
        <w:t xml:space="preserve"> </w:t>
      </w:r>
      <w:r w:rsidRPr="00D61706">
        <w:rPr>
          <w:b/>
          <w:sz w:val="24"/>
          <w:lang w:val="el-GR"/>
        </w:rPr>
        <w:t>το</w:t>
      </w:r>
      <w:r w:rsidRPr="00D61706">
        <w:rPr>
          <w:b/>
          <w:spacing w:val="-14"/>
          <w:sz w:val="24"/>
          <w:lang w:val="el-GR"/>
        </w:rPr>
        <w:t xml:space="preserve"> </w:t>
      </w:r>
      <w:r w:rsidRPr="00D61706">
        <w:rPr>
          <w:b/>
          <w:sz w:val="24"/>
          <w:lang w:val="el-GR"/>
        </w:rPr>
        <w:t>φαινόμενο του βιομηχανικού</w:t>
      </w:r>
      <w:r w:rsidRPr="00D61706">
        <w:rPr>
          <w:b/>
          <w:spacing w:val="1"/>
          <w:sz w:val="24"/>
          <w:lang w:val="el-GR"/>
        </w:rPr>
        <w:t xml:space="preserve"> </w:t>
      </w:r>
      <w:r w:rsidRPr="00D61706">
        <w:rPr>
          <w:b/>
          <w:sz w:val="24"/>
          <w:lang w:val="el-GR"/>
        </w:rPr>
        <w:t>μελανισμού.</w:t>
      </w:r>
    </w:p>
    <w:p w14:paraId="7AE1D331" w14:textId="77777777" w:rsidR="009D3C66" w:rsidRPr="00D61706" w:rsidRDefault="00691848">
      <w:pPr>
        <w:pStyle w:val="a3"/>
        <w:spacing w:line="360" w:lineRule="auto"/>
        <w:jc w:val="left"/>
        <w:rPr>
          <w:lang w:val="el-GR"/>
        </w:rPr>
      </w:pPr>
      <w:r w:rsidRPr="00D61706">
        <w:rPr>
          <w:lang w:val="el-GR"/>
        </w:rPr>
        <w:t>α. Να περιγράψετε πως ε</w:t>
      </w:r>
      <w:r w:rsidRPr="00D61706">
        <w:rPr>
          <w:lang w:val="el-GR"/>
        </w:rPr>
        <w:t xml:space="preserve">κδηλώθηκε το φαινόμενο του βιομηχανικού μελανισμού στις πεταλούδες </w:t>
      </w:r>
      <w:r>
        <w:rPr>
          <w:i/>
        </w:rPr>
        <w:t>Biston</w:t>
      </w:r>
      <w:r w:rsidRPr="00D61706">
        <w:rPr>
          <w:i/>
          <w:lang w:val="el-GR"/>
        </w:rPr>
        <w:t xml:space="preserve"> </w:t>
      </w:r>
      <w:r>
        <w:rPr>
          <w:i/>
        </w:rPr>
        <w:t>betularia</w:t>
      </w:r>
      <w:r w:rsidRPr="00D61706">
        <w:rPr>
          <w:i/>
          <w:lang w:val="el-GR"/>
        </w:rPr>
        <w:t xml:space="preserve"> </w:t>
      </w:r>
      <w:r w:rsidRPr="00D61706">
        <w:rPr>
          <w:lang w:val="el-GR"/>
        </w:rPr>
        <w:t>στην Αγγλία και τη Σκωτία (μονάδες 6).</w:t>
      </w:r>
    </w:p>
    <w:p w14:paraId="446FE813" w14:textId="77777777" w:rsidR="009D3C66" w:rsidRPr="00D61706" w:rsidRDefault="00691848">
      <w:pPr>
        <w:pStyle w:val="a3"/>
        <w:spacing w:line="360" w:lineRule="auto"/>
        <w:ind w:right="275"/>
        <w:jc w:val="left"/>
        <w:rPr>
          <w:lang w:val="el-GR"/>
        </w:rPr>
      </w:pPr>
      <w:r w:rsidRPr="00D61706">
        <w:rPr>
          <w:lang w:val="el-GR"/>
        </w:rPr>
        <w:t>β. Να εξηγήσετε πώς ερμηνεύει το φαινόμενο του βιομηχανικού μελανισμού η θεωρία της της φυσικής επιλογής του Κάρολου Δαρβίνου (μονάδε</w:t>
      </w:r>
      <w:r w:rsidRPr="00D61706">
        <w:rPr>
          <w:lang w:val="el-GR"/>
        </w:rPr>
        <w:t>ς 6).</w:t>
      </w:r>
    </w:p>
    <w:p w14:paraId="142702B0" w14:textId="77777777" w:rsidR="009D3C66" w:rsidRPr="00D61706" w:rsidRDefault="00691848">
      <w:pPr>
        <w:pStyle w:val="1"/>
        <w:spacing w:before="1"/>
        <w:ind w:left="7963"/>
        <w:rPr>
          <w:lang w:val="el-GR"/>
        </w:rPr>
      </w:pPr>
      <w:r w:rsidRPr="00D61706">
        <w:rPr>
          <w:lang w:val="el-GR"/>
        </w:rPr>
        <w:t>Μονάδες 12</w:t>
      </w:r>
    </w:p>
    <w:p w14:paraId="379ECEFD" w14:textId="77777777" w:rsidR="009D3C66" w:rsidRPr="00D61706" w:rsidRDefault="00691848">
      <w:pPr>
        <w:spacing w:before="146" w:line="360" w:lineRule="auto"/>
        <w:ind w:left="118" w:right="353"/>
        <w:jc w:val="both"/>
        <w:rPr>
          <w:b/>
          <w:sz w:val="24"/>
          <w:lang w:val="el-GR"/>
        </w:rPr>
      </w:pPr>
      <w:r w:rsidRPr="00D61706">
        <w:rPr>
          <w:b/>
          <w:sz w:val="24"/>
          <w:lang w:val="el-GR"/>
        </w:rPr>
        <w:t>2.2.</w:t>
      </w:r>
      <w:r w:rsidRPr="00D61706">
        <w:rPr>
          <w:b/>
          <w:spacing w:val="-6"/>
          <w:sz w:val="24"/>
          <w:lang w:val="el-GR"/>
        </w:rPr>
        <w:t xml:space="preserve"> </w:t>
      </w:r>
      <w:r w:rsidRPr="00D61706">
        <w:rPr>
          <w:b/>
          <w:sz w:val="24"/>
          <w:lang w:val="el-GR"/>
        </w:rPr>
        <w:t>Μεταξύ</w:t>
      </w:r>
      <w:r w:rsidRPr="00D61706">
        <w:rPr>
          <w:b/>
          <w:spacing w:val="-5"/>
          <w:sz w:val="24"/>
          <w:lang w:val="el-GR"/>
        </w:rPr>
        <w:t xml:space="preserve"> </w:t>
      </w:r>
      <w:r w:rsidRPr="00D61706">
        <w:rPr>
          <w:b/>
          <w:sz w:val="24"/>
          <w:lang w:val="el-GR"/>
        </w:rPr>
        <w:t>των</w:t>
      </w:r>
      <w:r w:rsidRPr="00D61706">
        <w:rPr>
          <w:b/>
          <w:spacing w:val="-5"/>
          <w:sz w:val="24"/>
          <w:lang w:val="el-GR"/>
        </w:rPr>
        <w:t xml:space="preserve"> </w:t>
      </w:r>
      <w:r w:rsidRPr="00D61706">
        <w:rPr>
          <w:b/>
          <w:sz w:val="24"/>
          <w:lang w:val="el-GR"/>
        </w:rPr>
        <w:t>παραγόντων</w:t>
      </w:r>
      <w:r w:rsidRPr="00D61706">
        <w:rPr>
          <w:b/>
          <w:spacing w:val="-5"/>
          <w:sz w:val="24"/>
          <w:lang w:val="el-GR"/>
        </w:rPr>
        <w:t xml:space="preserve"> </w:t>
      </w:r>
      <w:r w:rsidRPr="00D61706">
        <w:rPr>
          <w:b/>
          <w:sz w:val="24"/>
          <w:lang w:val="el-GR"/>
        </w:rPr>
        <w:t>που</w:t>
      </w:r>
      <w:r w:rsidRPr="00D61706">
        <w:rPr>
          <w:b/>
          <w:spacing w:val="-5"/>
          <w:sz w:val="24"/>
          <w:lang w:val="el-GR"/>
        </w:rPr>
        <w:t xml:space="preserve"> </w:t>
      </w:r>
      <w:r w:rsidRPr="00D61706">
        <w:rPr>
          <w:b/>
          <w:sz w:val="24"/>
          <w:lang w:val="el-GR"/>
        </w:rPr>
        <w:t>ενεργοποιούν</w:t>
      </w:r>
      <w:r w:rsidRPr="00D61706">
        <w:rPr>
          <w:b/>
          <w:spacing w:val="-4"/>
          <w:sz w:val="24"/>
          <w:lang w:val="el-GR"/>
        </w:rPr>
        <w:t xml:space="preserve"> </w:t>
      </w:r>
      <w:r w:rsidRPr="00D61706">
        <w:rPr>
          <w:b/>
          <w:sz w:val="24"/>
          <w:lang w:val="el-GR"/>
        </w:rPr>
        <w:t>το</w:t>
      </w:r>
      <w:r w:rsidRPr="00D61706">
        <w:rPr>
          <w:b/>
          <w:spacing w:val="-4"/>
          <w:sz w:val="24"/>
          <w:lang w:val="el-GR"/>
        </w:rPr>
        <w:t xml:space="preserve"> </w:t>
      </w:r>
      <w:r w:rsidRPr="00D61706">
        <w:rPr>
          <w:b/>
          <w:sz w:val="24"/>
          <w:lang w:val="el-GR"/>
        </w:rPr>
        <w:t>ανοσοβιολογικό</w:t>
      </w:r>
      <w:r w:rsidRPr="00D61706">
        <w:rPr>
          <w:b/>
          <w:spacing w:val="-4"/>
          <w:sz w:val="24"/>
          <w:lang w:val="el-GR"/>
        </w:rPr>
        <w:t xml:space="preserve"> </w:t>
      </w:r>
      <w:r w:rsidRPr="00D61706">
        <w:rPr>
          <w:b/>
          <w:sz w:val="24"/>
          <w:lang w:val="el-GR"/>
        </w:rPr>
        <w:t>μας</w:t>
      </w:r>
      <w:r w:rsidRPr="00D61706">
        <w:rPr>
          <w:b/>
          <w:spacing w:val="-4"/>
          <w:sz w:val="24"/>
          <w:lang w:val="el-GR"/>
        </w:rPr>
        <w:t xml:space="preserve"> </w:t>
      </w:r>
      <w:r w:rsidRPr="00D61706">
        <w:rPr>
          <w:b/>
          <w:sz w:val="24"/>
          <w:lang w:val="el-GR"/>
        </w:rPr>
        <w:t>σύστημα</w:t>
      </w:r>
      <w:r w:rsidRPr="00D61706">
        <w:rPr>
          <w:b/>
          <w:spacing w:val="-5"/>
          <w:sz w:val="24"/>
          <w:lang w:val="el-GR"/>
        </w:rPr>
        <w:t xml:space="preserve"> </w:t>
      </w:r>
      <w:r w:rsidRPr="00D61706">
        <w:rPr>
          <w:b/>
          <w:sz w:val="24"/>
          <w:lang w:val="el-GR"/>
        </w:rPr>
        <w:t>είναι</w:t>
      </w:r>
      <w:r w:rsidRPr="00D61706">
        <w:rPr>
          <w:b/>
          <w:spacing w:val="-5"/>
          <w:sz w:val="24"/>
          <w:lang w:val="el-GR"/>
        </w:rPr>
        <w:t xml:space="preserve"> </w:t>
      </w:r>
      <w:r w:rsidRPr="00D61706">
        <w:rPr>
          <w:b/>
          <w:sz w:val="24"/>
          <w:lang w:val="el-GR"/>
        </w:rPr>
        <w:t>τα αλλεργιογόνα τα οποία προκαλούν</w:t>
      </w:r>
      <w:r w:rsidRPr="00D61706">
        <w:rPr>
          <w:b/>
          <w:spacing w:val="-8"/>
          <w:sz w:val="24"/>
          <w:lang w:val="el-GR"/>
        </w:rPr>
        <w:t xml:space="preserve"> </w:t>
      </w:r>
      <w:r w:rsidRPr="00D61706">
        <w:rPr>
          <w:b/>
          <w:sz w:val="24"/>
          <w:lang w:val="el-GR"/>
        </w:rPr>
        <w:t>αλλεργία.</w:t>
      </w:r>
    </w:p>
    <w:p w14:paraId="62778A76" w14:textId="77777777" w:rsidR="009D3C66" w:rsidRPr="00D61706" w:rsidRDefault="00691848">
      <w:pPr>
        <w:pStyle w:val="a3"/>
        <w:spacing w:line="360" w:lineRule="auto"/>
        <w:ind w:right="364"/>
        <w:rPr>
          <w:lang w:val="el-GR"/>
        </w:rPr>
      </w:pPr>
      <w:r w:rsidRPr="00D61706">
        <w:rPr>
          <w:lang w:val="el-GR"/>
        </w:rPr>
        <w:lastRenderedPageBreak/>
        <w:t>α. Να εξηγήσετε τι είναι η αλλεργία (μονάδες 4) και να αναφέρετε δύο παραδείγματα προϊόντων στα οποία μπορεί να υπάρχουν αλλεργιογόνα (μονάδες 2).</w:t>
      </w:r>
    </w:p>
    <w:p w14:paraId="1F07C6CF" w14:textId="77777777" w:rsidR="009D3C66" w:rsidRPr="00D61706" w:rsidRDefault="00691848">
      <w:pPr>
        <w:pStyle w:val="a3"/>
        <w:spacing w:line="360" w:lineRule="auto"/>
        <w:ind w:right="353"/>
        <w:rPr>
          <w:lang w:val="el-GR"/>
        </w:rPr>
      </w:pPr>
      <w:r w:rsidRPr="00D61706">
        <w:rPr>
          <w:lang w:val="el-GR"/>
        </w:rPr>
        <w:t>β.</w:t>
      </w:r>
      <w:r w:rsidRPr="00D61706">
        <w:rPr>
          <w:spacing w:val="-17"/>
          <w:lang w:val="el-GR"/>
        </w:rPr>
        <w:t xml:space="preserve"> </w:t>
      </w:r>
      <w:r w:rsidRPr="00D61706">
        <w:rPr>
          <w:lang w:val="el-GR"/>
        </w:rPr>
        <w:t>Να</w:t>
      </w:r>
      <w:r w:rsidRPr="00D61706">
        <w:rPr>
          <w:spacing w:val="-16"/>
          <w:lang w:val="el-GR"/>
        </w:rPr>
        <w:t xml:space="preserve"> </w:t>
      </w:r>
      <w:r w:rsidRPr="00D61706">
        <w:rPr>
          <w:lang w:val="el-GR"/>
        </w:rPr>
        <w:t>περιγράψετε</w:t>
      </w:r>
      <w:r w:rsidRPr="00D61706">
        <w:rPr>
          <w:spacing w:val="-17"/>
          <w:lang w:val="el-GR"/>
        </w:rPr>
        <w:t xml:space="preserve"> </w:t>
      </w:r>
      <w:r w:rsidRPr="00D61706">
        <w:rPr>
          <w:lang w:val="el-GR"/>
        </w:rPr>
        <w:t>τις</w:t>
      </w:r>
      <w:r w:rsidRPr="00D61706">
        <w:rPr>
          <w:spacing w:val="-16"/>
          <w:lang w:val="el-GR"/>
        </w:rPr>
        <w:t xml:space="preserve"> </w:t>
      </w:r>
      <w:r w:rsidRPr="00D61706">
        <w:rPr>
          <w:lang w:val="el-GR"/>
        </w:rPr>
        <w:t>διαδικασίες</w:t>
      </w:r>
      <w:r w:rsidRPr="00D61706">
        <w:rPr>
          <w:spacing w:val="-16"/>
          <w:lang w:val="el-GR"/>
        </w:rPr>
        <w:t xml:space="preserve"> </w:t>
      </w:r>
      <w:r w:rsidRPr="00D61706">
        <w:rPr>
          <w:lang w:val="el-GR"/>
        </w:rPr>
        <w:t>που</w:t>
      </w:r>
      <w:r w:rsidRPr="00D61706">
        <w:rPr>
          <w:spacing w:val="-16"/>
          <w:lang w:val="el-GR"/>
        </w:rPr>
        <w:t xml:space="preserve"> </w:t>
      </w:r>
      <w:r w:rsidRPr="00D61706">
        <w:rPr>
          <w:lang w:val="el-GR"/>
        </w:rPr>
        <w:t>πρέπει</w:t>
      </w:r>
      <w:r w:rsidRPr="00D61706">
        <w:rPr>
          <w:spacing w:val="-16"/>
          <w:lang w:val="el-GR"/>
        </w:rPr>
        <w:t xml:space="preserve"> </w:t>
      </w:r>
      <w:r w:rsidRPr="00D61706">
        <w:rPr>
          <w:lang w:val="el-GR"/>
        </w:rPr>
        <w:t>να</w:t>
      </w:r>
      <w:r w:rsidRPr="00D61706">
        <w:rPr>
          <w:spacing w:val="-13"/>
          <w:lang w:val="el-GR"/>
        </w:rPr>
        <w:t xml:space="preserve"> </w:t>
      </w:r>
      <w:r w:rsidRPr="00D61706">
        <w:rPr>
          <w:lang w:val="el-GR"/>
        </w:rPr>
        <w:t>έχουν</w:t>
      </w:r>
      <w:r w:rsidRPr="00D61706">
        <w:rPr>
          <w:spacing w:val="-12"/>
          <w:lang w:val="el-GR"/>
        </w:rPr>
        <w:t xml:space="preserve"> </w:t>
      </w:r>
      <w:r w:rsidRPr="00D61706">
        <w:rPr>
          <w:lang w:val="el-GR"/>
        </w:rPr>
        <w:t>προηγηθεί</w:t>
      </w:r>
      <w:r w:rsidRPr="00D61706">
        <w:rPr>
          <w:spacing w:val="-15"/>
          <w:lang w:val="el-GR"/>
        </w:rPr>
        <w:t xml:space="preserve"> </w:t>
      </w:r>
      <w:r w:rsidRPr="00D61706">
        <w:rPr>
          <w:lang w:val="el-GR"/>
        </w:rPr>
        <w:t>στον</w:t>
      </w:r>
      <w:r w:rsidRPr="00D61706">
        <w:rPr>
          <w:spacing w:val="-18"/>
          <w:lang w:val="el-GR"/>
        </w:rPr>
        <w:t xml:space="preserve"> </w:t>
      </w:r>
      <w:r w:rsidRPr="00D61706">
        <w:rPr>
          <w:lang w:val="el-GR"/>
        </w:rPr>
        <w:t>οργανισμό</w:t>
      </w:r>
      <w:r w:rsidRPr="00D61706">
        <w:rPr>
          <w:spacing w:val="-15"/>
          <w:lang w:val="el-GR"/>
        </w:rPr>
        <w:t xml:space="preserve"> </w:t>
      </w:r>
      <w:r w:rsidRPr="00D61706">
        <w:rPr>
          <w:lang w:val="el-GR"/>
        </w:rPr>
        <w:t>μας,</w:t>
      </w:r>
      <w:r w:rsidRPr="00D61706">
        <w:rPr>
          <w:spacing w:val="-16"/>
          <w:lang w:val="el-GR"/>
        </w:rPr>
        <w:t xml:space="preserve"> </w:t>
      </w:r>
      <w:r w:rsidRPr="00D61706">
        <w:rPr>
          <w:lang w:val="el-GR"/>
        </w:rPr>
        <w:t>ώστε τελικά να παραχθεί η</w:t>
      </w:r>
      <w:r w:rsidRPr="00D61706">
        <w:rPr>
          <w:lang w:val="el-GR"/>
        </w:rPr>
        <w:t xml:space="preserve"> ισταμίνη (μονάδες 4). Να αναφέρετε τα αποτελέσματα της δράσης</w:t>
      </w:r>
      <w:r w:rsidRPr="00D61706">
        <w:rPr>
          <w:spacing w:val="-39"/>
          <w:lang w:val="el-GR"/>
        </w:rPr>
        <w:t xml:space="preserve"> </w:t>
      </w:r>
      <w:r w:rsidRPr="00D61706">
        <w:rPr>
          <w:lang w:val="el-GR"/>
        </w:rPr>
        <w:t>της ισταμίνης (μονάδες</w:t>
      </w:r>
      <w:r w:rsidRPr="00D61706">
        <w:rPr>
          <w:spacing w:val="-1"/>
          <w:lang w:val="el-GR"/>
        </w:rPr>
        <w:t xml:space="preserve"> </w:t>
      </w:r>
      <w:r w:rsidRPr="00D61706">
        <w:rPr>
          <w:lang w:val="el-GR"/>
        </w:rPr>
        <w:t>3).</w:t>
      </w:r>
    </w:p>
    <w:p w14:paraId="0862A2EF" w14:textId="77777777" w:rsidR="009D3C66" w:rsidRPr="00D61706" w:rsidRDefault="00691848">
      <w:pPr>
        <w:pStyle w:val="1"/>
        <w:spacing w:line="292" w:lineRule="exact"/>
        <w:ind w:left="0" w:right="352"/>
        <w:jc w:val="right"/>
        <w:rPr>
          <w:lang w:val="el-GR"/>
        </w:rPr>
      </w:pPr>
      <w:r w:rsidRPr="00D61706">
        <w:rPr>
          <w:lang w:val="el-GR"/>
        </w:rPr>
        <w:t>Μονάδες 13</w:t>
      </w:r>
    </w:p>
    <w:p w14:paraId="72A9752C" w14:textId="77777777" w:rsidR="009D3C66" w:rsidRPr="00D61706" w:rsidRDefault="00691848">
      <w:pPr>
        <w:spacing w:before="39"/>
        <w:ind w:left="118"/>
        <w:rPr>
          <w:b/>
          <w:sz w:val="24"/>
          <w:lang w:val="el-GR"/>
        </w:rPr>
      </w:pPr>
      <w:bookmarkStart w:id="119" w:name="17833_SOLUTION"/>
      <w:bookmarkEnd w:id="119"/>
      <w:r w:rsidRPr="00D61706">
        <w:rPr>
          <w:b/>
          <w:sz w:val="24"/>
          <w:lang w:val="el-GR"/>
        </w:rPr>
        <w:t>2.1.</w:t>
      </w:r>
    </w:p>
    <w:p w14:paraId="6A00FAD7" w14:textId="77777777" w:rsidR="009D3C66" w:rsidRPr="00D61706" w:rsidRDefault="00691848">
      <w:pPr>
        <w:pStyle w:val="a3"/>
        <w:spacing w:before="147" w:line="360" w:lineRule="auto"/>
        <w:ind w:right="353"/>
        <w:rPr>
          <w:lang w:val="el-GR"/>
        </w:rPr>
      </w:pPr>
      <w:r w:rsidRPr="00D61706">
        <w:rPr>
          <w:lang w:val="el-GR"/>
        </w:rPr>
        <w:t xml:space="preserve">α. Οι πεταλούδες </w:t>
      </w:r>
      <w:r>
        <w:rPr>
          <w:i/>
        </w:rPr>
        <w:t>Biston</w:t>
      </w:r>
      <w:r w:rsidRPr="00D61706">
        <w:rPr>
          <w:i/>
          <w:lang w:val="el-GR"/>
        </w:rPr>
        <w:t xml:space="preserve"> </w:t>
      </w:r>
      <w:r>
        <w:rPr>
          <w:i/>
        </w:rPr>
        <w:t>betularia</w:t>
      </w:r>
      <w:r w:rsidRPr="00D61706">
        <w:rPr>
          <w:i/>
          <w:lang w:val="el-GR"/>
        </w:rPr>
        <w:t xml:space="preserve"> </w:t>
      </w:r>
      <w:r w:rsidRPr="00D61706">
        <w:rPr>
          <w:lang w:val="el-GR"/>
        </w:rPr>
        <w:t>συναντώνται σε δύο παραλλαγές που διαφέρουν ως προς το χρωματισμό τους. Η μία είναι ανοιχτόχρωμη και φ</w:t>
      </w:r>
      <w:r w:rsidRPr="00D61706">
        <w:rPr>
          <w:lang w:val="el-GR"/>
        </w:rPr>
        <w:t>έρει σκούρες κηλίδες στα φτερά της, ενώ η άλλη είναι εξ ολοκλήρου μαύρη. Πριν από τη Βιομηχανική Επανάσταση πολυπληθέστερες ήταν οι ανοιχτόχρωμες πεταλούδες, γιατί ήταν δυσδιάκριτες από τους θηρευτές τους, δηλαδή τα εντομοφάγα πουλιά, πάνω στους ανοιχτόχρω</w:t>
      </w:r>
      <w:r w:rsidRPr="00D61706">
        <w:rPr>
          <w:lang w:val="el-GR"/>
        </w:rPr>
        <w:t>μους κορμούς, σε σχέση με τις μαύρες οι οποίες, για αυτό ήταν ελάχιστες. Μετά όμως από τη βιομηχανική επανάσταση, οι κορμοί των δέντρων σκούρυναν λόγω ρύπανσης και τα πράγματα άλλαξαν ριζικά. Βαθμιαία άρχισαν να επικρατούν οι μαύρες πεταλούδες, έτσι ώστε σ</w:t>
      </w:r>
      <w:r w:rsidRPr="00D61706">
        <w:rPr>
          <w:lang w:val="el-GR"/>
        </w:rPr>
        <w:t>τις αρχές του 20ού αιώνα αυτές άρχισαν να αποτελούν τη μοναδική, σχεδόν, παραλλαγή πεταλούδας σε πολλές βιομηχανικές περιοχές.</w:t>
      </w:r>
    </w:p>
    <w:p w14:paraId="42A3ECA3" w14:textId="77777777" w:rsidR="009D3C66" w:rsidRPr="00D61706" w:rsidRDefault="00691848">
      <w:pPr>
        <w:pStyle w:val="a3"/>
        <w:spacing w:line="360" w:lineRule="auto"/>
        <w:ind w:right="352"/>
        <w:rPr>
          <w:lang w:val="el-GR"/>
        </w:rPr>
      </w:pPr>
      <w:r w:rsidRPr="00D61706">
        <w:rPr>
          <w:lang w:val="el-GR"/>
        </w:rPr>
        <w:t>β. Η θεωρία του Δαρβίνου ερμηνεύει το φαινόμενο του βιομηχανικού μελανισμού με τη δράση της φυσικής επιλογής, η οποία δρα ευνοώντας, από τα υπάρχοντα κληρονομήσιμα χαρακτηριστικά, εκείνο που προσδίδει μεγαλύτερες πιθανότητες επιβίωσης στο φορέα του Πιο</w:t>
      </w:r>
      <w:r w:rsidRPr="00D61706">
        <w:rPr>
          <w:spacing w:val="-13"/>
          <w:lang w:val="el-GR"/>
        </w:rPr>
        <w:t xml:space="preserve"> </w:t>
      </w:r>
      <w:r w:rsidRPr="00D61706">
        <w:rPr>
          <w:lang w:val="el-GR"/>
        </w:rPr>
        <w:t>ανα</w:t>
      </w:r>
      <w:r w:rsidRPr="00D61706">
        <w:rPr>
          <w:lang w:val="el-GR"/>
        </w:rPr>
        <w:t>λυτικά,</w:t>
      </w:r>
      <w:r w:rsidRPr="00D61706">
        <w:rPr>
          <w:spacing w:val="-12"/>
          <w:lang w:val="el-GR"/>
        </w:rPr>
        <w:t xml:space="preserve"> </w:t>
      </w:r>
      <w:r w:rsidRPr="00D61706">
        <w:rPr>
          <w:lang w:val="el-GR"/>
        </w:rPr>
        <w:t>πριν</w:t>
      </w:r>
      <w:r w:rsidRPr="00D61706">
        <w:rPr>
          <w:spacing w:val="-11"/>
          <w:lang w:val="el-GR"/>
        </w:rPr>
        <w:t xml:space="preserve"> </w:t>
      </w:r>
      <w:r w:rsidRPr="00D61706">
        <w:rPr>
          <w:lang w:val="el-GR"/>
        </w:rPr>
        <w:t>από</w:t>
      </w:r>
      <w:r w:rsidRPr="00D61706">
        <w:rPr>
          <w:spacing w:val="-12"/>
          <w:lang w:val="el-GR"/>
        </w:rPr>
        <w:t xml:space="preserve"> </w:t>
      </w:r>
      <w:r w:rsidRPr="00D61706">
        <w:rPr>
          <w:lang w:val="el-GR"/>
        </w:rPr>
        <w:t>τη</w:t>
      </w:r>
      <w:r w:rsidRPr="00D61706">
        <w:rPr>
          <w:spacing w:val="-11"/>
          <w:lang w:val="el-GR"/>
        </w:rPr>
        <w:t xml:space="preserve"> </w:t>
      </w:r>
      <w:r w:rsidRPr="00D61706">
        <w:rPr>
          <w:lang w:val="el-GR"/>
        </w:rPr>
        <w:t>Βιομηχανική</w:t>
      </w:r>
      <w:r w:rsidRPr="00D61706">
        <w:rPr>
          <w:spacing w:val="-12"/>
          <w:lang w:val="el-GR"/>
        </w:rPr>
        <w:t xml:space="preserve"> </w:t>
      </w:r>
      <w:r w:rsidRPr="00D61706">
        <w:rPr>
          <w:lang w:val="el-GR"/>
        </w:rPr>
        <w:t>Επανάσταση</w:t>
      </w:r>
      <w:r w:rsidRPr="00D61706">
        <w:rPr>
          <w:spacing w:val="-12"/>
          <w:lang w:val="el-GR"/>
        </w:rPr>
        <w:t xml:space="preserve"> </w:t>
      </w:r>
      <w:r w:rsidRPr="00D61706">
        <w:rPr>
          <w:lang w:val="el-GR"/>
        </w:rPr>
        <w:t>οι</w:t>
      </w:r>
      <w:r w:rsidRPr="00D61706">
        <w:rPr>
          <w:spacing w:val="-13"/>
          <w:lang w:val="el-GR"/>
        </w:rPr>
        <w:t xml:space="preserve"> </w:t>
      </w:r>
      <w:r w:rsidRPr="00D61706">
        <w:rPr>
          <w:lang w:val="el-GR"/>
        </w:rPr>
        <w:t>κορμοί</w:t>
      </w:r>
      <w:r w:rsidRPr="00D61706">
        <w:rPr>
          <w:spacing w:val="-12"/>
          <w:lang w:val="el-GR"/>
        </w:rPr>
        <w:t xml:space="preserve"> </w:t>
      </w:r>
      <w:r w:rsidRPr="00D61706">
        <w:rPr>
          <w:lang w:val="el-GR"/>
        </w:rPr>
        <w:t>των</w:t>
      </w:r>
      <w:r w:rsidRPr="00D61706">
        <w:rPr>
          <w:spacing w:val="-13"/>
          <w:lang w:val="el-GR"/>
        </w:rPr>
        <w:t xml:space="preserve"> </w:t>
      </w:r>
      <w:r w:rsidRPr="00D61706">
        <w:rPr>
          <w:lang w:val="el-GR"/>
        </w:rPr>
        <w:t>δέντρων</w:t>
      </w:r>
      <w:r w:rsidRPr="00D61706">
        <w:rPr>
          <w:spacing w:val="-12"/>
          <w:lang w:val="el-GR"/>
        </w:rPr>
        <w:t xml:space="preserve"> </w:t>
      </w:r>
      <w:r w:rsidRPr="00D61706">
        <w:rPr>
          <w:lang w:val="el-GR"/>
        </w:rPr>
        <w:t>είχαν</w:t>
      </w:r>
      <w:r w:rsidRPr="00D61706">
        <w:rPr>
          <w:spacing w:val="-14"/>
          <w:lang w:val="el-GR"/>
        </w:rPr>
        <w:t xml:space="preserve"> </w:t>
      </w:r>
      <w:r w:rsidRPr="00D61706">
        <w:rPr>
          <w:lang w:val="el-GR"/>
        </w:rPr>
        <w:t>το</w:t>
      </w:r>
      <w:r w:rsidRPr="00D61706">
        <w:rPr>
          <w:spacing w:val="-11"/>
          <w:lang w:val="el-GR"/>
        </w:rPr>
        <w:t xml:space="preserve"> </w:t>
      </w:r>
      <w:r w:rsidRPr="00D61706">
        <w:rPr>
          <w:lang w:val="el-GR"/>
        </w:rPr>
        <w:t>φυσικό ανοιχτό χρώμα τους. Οι ανοιχτόχρωμες πεταλούδες (οι οποίες τρέφονται τη νύχτα και αναπαύονται την ημέρα) διακρίνονταν δυσκολότερα από τους θηρευτές τους, τα εντομοφάγα πτηνά, σε σχέση με τις μαύρες. Για το λόγο αυτό επικράτησαν στους τοπικούς πληθυσ</w:t>
      </w:r>
      <w:r w:rsidRPr="00D61706">
        <w:rPr>
          <w:lang w:val="el-GR"/>
        </w:rPr>
        <w:t>μούς της πεταλούδας, αφού είχαν μεγαλύτερες πιθανότητες επιβίωσης - και μεταβίβασης του χαρακτηριστικού τους (ανοιχτό χρώμα πτερύγων) στις επόμενες γενιές - από</w:t>
      </w:r>
      <w:r w:rsidRPr="00D61706">
        <w:rPr>
          <w:spacing w:val="-10"/>
          <w:lang w:val="el-GR"/>
        </w:rPr>
        <w:t xml:space="preserve"> </w:t>
      </w:r>
      <w:r w:rsidRPr="00D61706">
        <w:rPr>
          <w:lang w:val="el-GR"/>
        </w:rPr>
        <w:t>τις</w:t>
      </w:r>
      <w:r w:rsidRPr="00D61706">
        <w:rPr>
          <w:spacing w:val="-13"/>
          <w:lang w:val="el-GR"/>
        </w:rPr>
        <w:t xml:space="preserve"> </w:t>
      </w:r>
      <w:r w:rsidRPr="00D61706">
        <w:rPr>
          <w:lang w:val="el-GR"/>
        </w:rPr>
        <w:t>μαύρες.</w:t>
      </w:r>
      <w:r w:rsidRPr="00D61706">
        <w:rPr>
          <w:spacing w:val="-12"/>
          <w:lang w:val="el-GR"/>
        </w:rPr>
        <w:t xml:space="preserve"> </w:t>
      </w:r>
      <w:r w:rsidRPr="00D61706">
        <w:rPr>
          <w:lang w:val="el-GR"/>
        </w:rPr>
        <w:t>Όταν</w:t>
      </w:r>
      <w:r w:rsidRPr="00D61706">
        <w:rPr>
          <w:spacing w:val="-12"/>
          <w:lang w:val="el-GR"/>
        </w:rPr>
        <w:t xml:space="preserve"> </w:t>
      </w:r>
      <w:r w:rsidRPr="00D61706">
        <w:rPr>
          <w:lang w:val="el-GR"/>
        </w:rPr>
        <w:t>μαύρισαν</w:t>
      </w:r>
      <w:r w:rsidRPr="00D61706">
        <w:rPr>
          <w:spacing w:val="-9"/>
          <w:lang w:val="el-GR"/>
        </w:rPr>
        <w:t xml:space="preserve"> </w:t>
      </w:r>
      <w:r w:rsidRPr="00D61706">
        <w:rPr>
          <w:lang w:val="el-GR"/>
        </w:rPr>
        <w:t>οι</w:t>
      </w:r>
      <w:r w:rsidRPr="00D61706">
        <w:rPr>
          <w:spacing w:val="-9"/>
          <w:lang w:val="el-GR"/>
        </w:rPr>
        <w:t xml:space="preserve"> </w:t>
      </w:r>
      <w:r w:rsidRPr="00D61706">
        <w:rPr>
          <w:lang w:val="el-GR"/>
        </w:rPr>
        <w:t>κορμοί</w:t>
      </w:r>
      <w:r w:rsidRPr="00D61706">
        <w:rPr>
          <w:spacing w:val="-12"/>
          <w:lang w:val="el-GR"/>
        </w:rPr>
        <w:t xml:space="preserve"> </w:t>
      </w:r>
      <w:r w:rsidRPr="00D61706">
        <w:rPr>
          <w:lang w:val="el-GR"/>
        </w:rPr>
        <w:t>των</w:t>
      </w:r>
      <w:r w:rsidRPr="00D61706">
        <w:rPr>
          <w:spacing w:val="-9"/>
          <w:lang w:val="el-GR"/>
        </w:rPr>
        <w:t xml:space="preserve"> </w:t>
      </w:r>
      <w:r w:rsidRPr="00D61706">
        <w:rPr>
          <w:lang w:val="el-GR"/>
        </w:rPr>
        <w:t>δέντρων,</w:t>
      </w:r>
      <w:r w:rsidRPr="00D61706">
        <w:rPr>
          <w:spacing w:val="-11"/>
          <w:lang w:val="el-GR"/>
        </w:rPr>
        <w:t xml:space="preserve"> </w:t>
      </w:r>
      <w:r w:rsidRPr="00D61706">
        <w:rPr>
          <w:lang w:val="el-GR"/>
        </w:rPr>
        <w:t>εξαιτίας</w:t>
      </w:r>
      <w:r w:rsidRPr="00D61706">
        <w:rPr>
          <w:spacing w:val="-12"/>
          <w:lang w:val="el-GR"/>
        </w:rPr>
        <w:t xml:space="preserve"> </w:t>
      </w:r>
      <w:r w:rsidRPr="00D61706">
        <w:rPr>
          <w:lang w:val="el-GR"/>
        </w:rPr>
        <w:t>της</w:t>
      </w:r>
      <w:r w:rsidRPr="00D61706">
        <w:rPr>
          <w:spacing w:val="-11"/>
          <w:lang w:val="el-GR"/>
        </w:rPr>
        <w:t xml:space="preserve"> </w:t>
      </w:r>
      <w:r w:rsidRPr="00D61706">
        <w:rPr>
          <w:lang w:val="el-GR"/>
        </w:rPr>
        <w:t>βιομηχανικής</w:t>
      </w:r>
      <w:r w:rsidRPr="00D61706">
        <w:rPr>
          <w:spacing w:val="-10"/>
          <w:lang w:val="el-GR"/>
        </w:rPr>
        <w:t xml:space="preserve"> </w:t>
      </w:r>
      <w:r w:rsidRPr="00D61706">
        <w:rPr>
          <w:lang w:val="el-GR"/>
        </w:rPr>
        <w:t>ρύπανσης, η δράση τη</w:t>
      </w:r>
      <w:r w:rsidRPr="00D61706">
        <w:rPr>
          <w:lang w:val="el-GR"/>
        </w:rPr>
        <w:t>ς φυσικής επιλογής αντιστράφηκε. Το προσαρμοστικό πλεονέκτημα το είχαν πλέον οι μαύρες πεταλούδες, που ήταν περισσότερο δυσδιάκριτες στους κορμούς από τις ανοιχτόχρωμες. Έτσι βαθμιαία άρχισαν να επικρατούν αριθμητικά, καθώς επιβίωναν περισσότερο και μεταβί</w:t>
      </w:r>
      <w:r w:rsidRPr="00D61706">
        <w:rPr>
          <w:lang w:val="el-GR"/>
        </w:rPr>
        <w:t>βαζαν με μεγαλύτερη συχνότητα το χρωματισμό τους στις επόμενες γενιές από τις</w:t>
      </w:r>
      <w:r w:rsidRPr="00D61706">
        <w:rPr>
          <w:spacing w:val="-4"/>
          <w:lang w:val="el-GR"/>
        </w:rPr>
        <w:t xml:space="preserve"> </w:t>
      </w:r>
      <w:r w:rsidRPr="00D61706">
        <w:rPr>
          <w:lang w:val="el-GR"/>
        </w:rPr>
        <w:t>ανοιχτόχρωμες.</w:t>
      </w:r>
    </w:p>
    <w:p w14:paraId="25B9FD96" w14:textId="77777777" w:rsidR="009D3C66" w:rsidRPr="00D61706" w:rsidRDefault="00691848">
      <w:pPr>
        <w:pStyle w:val="1"/>
        <w:spacing w:before="161"/>
        <w:jc w:val="left"/>
        <w:rPr>
          <w:lang w:val="el-GR"/>
        </w:rPr>
      </w:pPr>
      <w:r w:rsidRPr="00D61706">
        <w:rPr>
          <w:lang w:val="el-GR"/>
        </w:rPr>
        <w:t>2.2.</w:t>
      </w:r>
    </w:p>
    <w:p w14:paraId="6B422B32" w14:textId="77777777" w:rsidR="009D3C66" w:rsidRPr="00D61706" w:rsidRDefault="00691848">
      <w:pPr>
        <w:pStyle w:val="a3"/>
        <w:spacing w:before="146" w:line="360" w:lineRule="auto"/>
        <w:ind w:right="357"/>
        <w:rPr>
          <w:lang w:val="el-GR"/>
        </w:rPr>
      </w:pPr>
      <w:r w:rsidRPr="00D61706">
        <w:rPr>
          <w:lang w:val="el-GR"/>
        </w:rPr>
        <w:lastRenderedPageBreak/>
        <w:t>α. Αλλεργία ονομάζεται η ενεργοποίηση του ανοσοβιολογικού συστήματος του οργανισμού από παράγοντες που υπάρχουν στο περιβάλλον του και οι οποίοι δεν είναι παθ</w:t>
      </w:r>
      <w:r w:rsidRPr="00D61706">
        <w:rPr>
          <w:lang w:val="el-GR"/>
        </w:rPr>
        <w:t>ογόνοι ή γενικώς</w:t>
      </w:r>
      <w:r w:rsidRPr="00D61706">
        <w:rPr>
          <w:spacing w:val="-13"/>
          <w:lang w:val="el-GR"/>
        </w:rPr>
        <w:t xml:space="preserve"> </w:t>
      </w:r>
      <w:r w:rsidRPr="00D61706">
        <w:rPr>
          <w:lang w:val="el-GR"/>
        </w:rPr>
        <w:t>επικίνδυνοι</w:t>
      </w:r>
      <w:r w:rsidRPr="00D61706">
        <w:rPr>
          <w:spacing w:val="-12"/>
          <w:lang w:val="el-GR"/>
        </w:rPr>
        <w:t xml:space="preserve"> </w:t>
      </w:r>
      <w:r w:rsidRPr="00D61706">
        <w:rPr>
          <w:lang w:val="el-GR"/>
        </w:rPr>
        <w:t>για</w:t>
      </w:r>
      <w:r w:rsidRPr="00D61706">
        <w:rPr>
          <w:spacing w:val="-9"/>
          <w:lang w:val="el-GR"/>
        </w:rPr>
        <w:t xml:space="preserve"> </w:t>
      </w:r>
      <w:r w:rsidRPr="00D61706">
        <w:rPr>
          <w:lang w:val="el-GR"/>
        </w:rPr>
        <w:t>την</w:t>
      </w:r>
      <w:r w:rsidRPr="00D61706">
        <w:rPr>
          <w:spacing w:val="-10"/>
          <w:lang w:val="el-GR"/>
        </w:rPr>
        <w:t xml:space="preserve"> </w:t>
      </w:r>
      <w:r w:rsidRPr="00D61706">
        <w:rPr>
          <w:lang w:val="el-GR"/>
        </w:rPr>
        <w:t>υγεία.</w:t>
      </w:r>
      <w:r w:rsidRPr="00D61706">
        <w:rPr>
          <w:spacing w:val="-11"/>
          <w:lang w:val="el-GR"/>
        </w:rPr>
        <w:t xml:space="preserve"> </w:t>
      </w:r>
      <w:r w:rsidRPr="00D61706">
        <w:rPr>
          <w:lang w:val="el-GR"/>
        </w:rPr>
        <w:t>Δύο</w:t>
      </w:r>
      <w:r w:rsidRPr="00D61706">
        <w:rPr>
          <w:spacing w:val="-12"/>
          <w:lang w:val="el-GR"/>
        </w:rPr>
        <w:t xml:space="preserve"> </w:t>
      </w:r>
      <w:r w:rsidRPr="00D61706">
        <w:rPr>
          <w:lang w:val="el-GR"/>
        </w:rPr>
        <w:t>παραδείγματα</w:t>
      </w:r>
      <w:r w:rsidRPr="00D61706">
        <w:rPr>
          <w:spacing w:val="-12"/>
          <w:lang w:val="el-GR"/>
        </w:rPr>
        <w:t xml:space="preserve"> </w:t>
      </w:r>
      <w:r w:rsidRPr="00D61706">
        <w:rPr>
          <w:lang w:val="el-GR"/>
        </w:rPr>
        <w:t>αλλεργιογόνων</w:t>
      </w:r>
      <w:r w:rsidRPr="00D61706">
        <w:rPr>
          <w:spacing w:val="-12"/>
          <w:lang w:val="el-GR"/>
        </w:rPr>
        <w:t xml:space="preserve"> </w:t>
      </w:r>
      <w:r w:rsidRPr="00D61706">
        <w:rPr>
          <w:lang w:val="el-GR"/>
        </w:rPr>
        <w:t>αποτελούν</w:t>
      </w:r>
      <w:r w:rsidRPr="00D61706">
        <w:rPr>
          <w:spacing w:val="-11"/>
          <w:lang w:val="el-GR"/>
        </w:rPr>
        <w:t xml:space="preserve"> </w:t>
      </w:r>
      <w:r w:rsidRPr="00D61706">
        <w:rPr>
          <w:lang w:val="el-GR"/>
        </w:rPr>
        <w:t>ουσίες</w:t>
      </w:r>
      <w:r w:rsidRPr="00D61706">
        <w:rPr>
          <w:spacing w:val="-12"/>
          <w:lang w:val="el-GR"/>
        </w:rPr>
        <w:t xml:space="preserve"> </w:t>
      </w:r>
      <w:r w:rsidRPr="00D61706">
        <w:rPr>
          <w:lang w:val="el-GR"/>
        </w:rPr>
        <w:t>που υπάρχουν στα τρόφιμα ή στα</w:t>
      </w:r>
      <w:r w:rsidRPr="00D61706">
        <w:rPr>
          <w:spacing w:val="-1"/>
          <w:lang w:val="el-GR"/>
        </w:rPr>
        <w:t xml:space="preserve"> </w:t>
      </w:r>
      <w:r w:rsidRPr="00D61706">
        <w:rPr>
          <w:lang w:val="el-GR"/>
        </w:rPr>
        <w:t>φάρμακα.</w:t>
      </w:r>
    </w:p>
    <w:p w14:paraId="20F95C13" w14:textId="77777777" w:rsidR="009D3C66" w:rsidRPr="00D61706" w:rsidRDefault="00691848">
      <w:pPr>
        <w:pStyle w:val="a3"/>
        <w:spacing w:before="39" w:line="360" w:lineRule="auto"/>
        <w:ind w:right="351"/>
        <w:rPr>
          <w:lang w:val="el-GR"/>
        </w:rPr>
      </w:pPr>
      <w:r w:rsidRPr="00D61706">
        <w:rPr>
          <w:lang w:val="el-GR"/>
        </w:rPr>
        <w:t xml:space="preserve">β. Για την εκδήλωση των συμπτωμάτων της αλλεργίας προηγείται η ευαισθητοποίηση του οργανισμού σε συγκεκριμένο </w:t>
      </w:r>
      <w:r w:rsidRPr="00D61706">
        <w:rPr>
          <w:lang w:val="el-GR"/>
        </w:rPr>
        <w:t>αλλεργιογόνο και η επανέκθεσή του σε αυτό. Κατά το στάδιο της ευαισθητοποίησης το αλλεργιογόνο εισέρχεται πρώτη φορά στον οργανισμό, αναγνωρίζεται σαν ξένο, υφίσταται επεξεργασία και εκτίθεται από τα αντιγονοπαρουσιαστικά κύτταρα στα βοηθητικά Τ-λεμφοκύττα</w:t>
      </w:r>
      <w:r w:rsidRPr="00D61706">
        <w:rPr>
          <w:lang w:val="el-GR"/>
        </w:rPr>
        <w:t>ρα. Όταν το ίδιο αλλεργιογόνο εισέλθει την επόμενη φορά στον οργανισμό και αρχίσει τη δράση του, τότε από ειδικά κύτταρα του οργανισμού παράγεται ισταμίνη. Η ισταμίνη προκαλεί αύξηση της διαπερατότητας</w:t>
      </w:r>
      <w:r w:rsidRPr="00D61706">
        <w:rPr>
          <w:spacing w:val="-12"/>
          <w:lang w:val="el-GR"/>
        </w:rPr>
        <w:t xml:space="preserve"> </w:t>
      </w:r>
      <w:r w:rsidRPr="00D61706">
        <w:rPr>
          <w:lang w:val="el-GR"/>
        </w:rPr>
        <w:t>των</w:t>
      </w:r>
      <w:r w:rsidRPr="00D61706">
        <w:rPr>
          <w:spacing w:val="-14"/>
          <w:lang w:val="el-GR"/>
        </w:rPr>
        <w:t xml:space="preserve"> </w:t>
      </w:r>
      <w:r w:rsidRPr="00D61706">
        <w:rPr>
          <w:lang w:val="el-GR"/>
        </w:rPr>
        <w:t>αγγείων,</w:t>
      </w:r>
      <w:r w:rsidRPr="00D61706">
        <w:rPr>
          <w:spacing w:val="-12"/>
          <w:lang w:val="el-GR"/>
        </w:rPr>
        <w:t xml:space="preserve"> </w:t>
      </w:r>
      <w:r w:rsidRPr="00D61706">
        <w:rPr>
          <w:lang w:val="el-GR"/>
        </w:rPr>
        <w:t>σύσπαση</w:t>
      </w:r>
      <w:r w:rsidRPr="00D61706">
        <w:rPr>
          <w:spacing w:val="-14"/>
          <w:lang w:val="el-GR"/>
        </w:rPr>
        <w:t xml:space="preserve"> </w:t>
      </w:r>
      <w:r w:rsidRPr="00D61706">
        <w:rPr>
          <w:lang w:val="el-GR"/>
        </w:rPr>
        <w:t>των</w:t>
      </w:r>
      <w:r w:rsidRPr="00D61706">
        <w:rPr>
          <w:spacing w:val="-14"/>
          <w:lang w:val="el-GR"/>
        </w:rPr>
        <w:t xml:space="preserve"> </w:t>
      </w:r>
      <w:r w:rsidRPr="00D61706">
        <w:rPr>
          <w:lang w:val="el-GR"/>
        </w:rPr>
        <w:t>λείων</w:t>
      </w:r>
      <w:r w:rsidRPr="00D61706">
        <w:rPr>
          <w:spacing w:val="-12"/>
          <w:lang w:val="el-GR"/>
        </w:rPr>
        <w:t xml:space="preserve"> </w:t>
      </w:r>
      <w:r w:rsidRPr="00D61706">
        <w:rPr>
          <w:lang w:val="el-GR"/>
        </w:rPr>
        <w:t>μυϊκών</w:t>
      </w:r>
      <w:r w:rsidRPr="00D61706">
        <w:rPr>
          <w:spacing w:val="-12"/>
          <w:lang w:val="el-GR"/>
        </w:rPr>
        <w:t xml:space="preserve"> </w:t>
      </w:r>
      <w:r w:rsidRPr="00D61706">
        <w:rPr>
          <w:lang w:val="el-GR"/>
        </w:rPr>
        <w:t>ινών,</w:t>
      </w:r>
      <w:r w:rsidRPr="00D61706">
        <w:rPr>
          <w:spacing w:val="-14"/>
          <w:lang w:val="el-GR"/>
        </w:rPr>
        <w:t xml:space="preserve"> </w:t>
      </w:r>
      <w:r w:rsidRPr="00D61706">
        <w:rPr>
          <w:lang w:val="el-GR"/>
        </w:rPr>
        <w:t>ενώ</w:t>
      </w:r>
      <w:r w:rsidRPr="00D61706">
        <w:rPr>
          <w:spacing w:val="-11"/>
          <w:lang w:val="el-GR"/>
        </w:rPr>
        <w:t xml:space="preserve"> </w:t>
      </w:r>
      <w:r w:rsidRPr="00D61706">
        <w:rPr>
          <w:lang w:val="el-GR"/>
        </w:rPr>
        <w:t>παράλλ</w:t>
      </w:r>
      <w:r w:rsidRPr="00D61706">
        <w:rPr>
          <w:lang w:val="el-GR"/>
        </w:rPr>
        <w:t>ηλα</w:t>
      </w:r>
      <w:r w:rsidRPr="00D61706">
        <w:rPr>
          <w:spacing w:val="-12"/>
          <w:lang w:val="el-GR"/>
        </w:rPr>
        <w:t xml:space="preserve"> </w:t>
      </w:r>
      <w:r w:rsidRPr="00D61706">
        <w:rPr>
          <w:lang w:val="el-GR"/>
        </w:rPr>
        <w:t>διεγείρει</w:t>
      </w:r>
      <w:r w:rsidRPr="00D61706">
        <w:rPr>
          <w:spacing w:val="-13"/>
          <w:lang w:val="el-GR"/>
        </w:rPr>
        <w:t xml:space="preserve"> </w:t>
      </w:r>
      <w:r w:rsidRPr="00D61706">
        <w:rPr>
          <w:lang w:val="el-GR"/>
        </w:rPr>
        <w:t>και την εκκριτική δραστηριότητα των βλεννογόνων</w:t>
      </w:r>
      <w:r w:rsidRPr="00D61706">
        <w:rPr>
          <w:spacing w:val="-8"/>
          <w:lang w:val="el-GR"/>
        </w:rPr>
        <w:t xml:space="preserve"> </w:t>
      </w:r>
      <w:r w:rsidRPr="00D61706">
        <w:rPr>
          <w:lang w:val="el-GR"/>
        </w:rPr>
        <w:t>αδένων.</w:t>
      </w:r>
    </w:p>
    <w:p w14:paraId="6129FCCB" w14:textId="77777777" w:rsidR="009D3C66" w:rsidRDefault="00691848">
      <w:pPr>
        <w:pStyle w:val="1"/>
        <w:spacing w:before="39"/>
      </w:pPr>
      <w:bookmarkStart w:id="120" w:name="17838"/>
      <w:bookmarkEnd w:id="120"/>
      <w:r>
        <w:t>ΘΕΜΑ 2</w:t>
      </w:r>
    </w:p>
    <w:p w14:paraId="22D3E957" w14:textId="77777777" w:rsidR="009D3C66" w:rsidRPr="00D61706" w:rsidRDefault="00691848">
      <w:pPr>
        <w:pStyle w:val="a4"/>
        <w:numPr>
          <w:ilvl w:val="1"/>
          <w:numId w:val="96"/>
        </w:numPr>
        <w:tabs>
          <w:tab w:val="left" w:pos="474"/>
        </w:tabs>
        <w:spacing w:before="147" w:line="360" w:lineRule="auto"/>
        <w:ind w:right="353" w:firstLine="0"/>
        <w:jc w:val="both"/>
        <w:rPr>
          <w:b/>
          <w:sz w:val="24"/>
          <w:lang w:val="el-GR"/>
        </w:rPr>
      </w:pPr>
      <w:r w:rsidRPr="00D61706">
        <w:rPr>
          <w:b/>
          <w:sz w:val="24"/>
          <w:lang w:val="el-GR"/>
        </w:rPr>
        <w:t>Οι</w:t>
      </w:r>
      <w:r w:rsidRPr="00D61706">
        <w:rPr>
          <w:b/>
          <w:spacing w:val="-11"/>
          <w:sz w:val="24"/>
          <w:lang w:val="el-GR"/>
        </w:rPr>
        <w:t xml:space="preserve"> </w:t>
      </w:r>
      <w:r w:rsidRPr="00D61706">
        <w:rPr>
          <w:b/>
          <w:sz w:val="24"/>
          <w:lang w:val="el-GR"/>
        </w:rPr>
        <w:t>οργανισμοί</w:t>
      </w:r>
      <w:r w:rsidRPr="00D61706">
        <w:rPr>
          <w:b/>
          <w:spacing w:val="-7"/>
          <w:sz w:val="24"/>
          <w:lang w:val="el-GR"/>
        </w:rPr>
        <w:t xml:space="preserve"> </w:t>
      </w:r>
      <w:r w:rsidRPr="00D61706">
        <w:rPr>
          <w:b/>
          <w:sz w:val="24"/>
          <w:lang w:val="el-GR"/>
        </w:rPr>
        <w:t>έχουν</w:t>
      </w:r>
      <w:r w:rsidRPr="00D61706">
        <w:rPr>
          <w:b/>
          <w:spacing w:val="-11"/>
          <w:sz w:val="24"/>
          <w:lang w:val="el-GR"/>
        </w:rPr>
        <w:t xml:space="preserve"> </w:t>
      </w:r>
      <w:r w:rsidRPr="00D61706">
        <w:rPr>
          <w:b/>
          <w:sz w:val="24"/>
          <w:lang w:val="el-GR"/>
        </w:rPr>
        <w:t>ανάγκη</w:t>
      </w:r>
      <w:r w:rsidRPr="00D61706">
        <w:rPr>
          <w:b/>
          <w:spacing w:val="-9"/>
          <w:sz w:val="24"/>
          <w:lang w:val="el-GR"/>
        </w:rPr>
        <w:t xml:space="preserve"> </w:t>
      </w:r>
      <w:r w:rsidRPr="00D61706">
        <w:rPr>
          <w:b/>
          <w:sz w:val="24"/>
          <w:lang w:val="el-GR"/>
        </w:rPr>
        <w:t>από</w:t>
      </w:r>
      <w:r w:rsidRPr="00D61706">
        <w:rPr>
          <w:b/>
          <w:spacing w:val="-11"/>
          <w:sz w:val="24"/>
          <w:lang w:val="el-GR"/>
        </w:rPr>
        <w:t xml:space="preserve"> </w:t>
      </w:r>
      <w:r w:rsidRPr="00D61706">
        <w:rPr>
          <w:b/>
          <w:sz w:val="24"/>
          <w:lang w:val="el-GR"/>
        </w:rPr>
        <w:t>ενέργεια</w:t>
      </w:r>
      <w:r w:rsidRPr="00D61706">
        <w:rPr>
          <w:b/>
          <w:spacing w:val="-11"/>
          <w:sz w:val="24"/>
          <w:lang w:val="el-GR"/>
        </w:rPr>
        <w:t xml:space="preserve"> </w:t>
      </w:r>
      <w:r w:rsidRPr="00D61706">
        <w:rPr>
          <w:b/>
          <w:sz w:val="24"/>
          <w:lang w:val="el-GR"/>
        </w:rPr>
        <w:t>την</w:t>
      </w:r>
      <w:r w:rsidRPr="00D61706">
        <w:rPr>
          <w:b/>
          <w:spacing w:val="-9"/>
          <w:sz w:val="24"/>
          <w:lang w:val="el-GR"/>
        </w:rPr>
        <w:t xml:space="preserve"> </w:t>
      </w:r>
      <w:r w:rsidRPr="00D61706">
        <w:rPr>
          <w:b/>
          <w:sz w:val="24"/>
          <w:lang w:val="el-GR"/>
        </w:rPr>
        <w:t>οποία</w:t>
      </w:r>
      <w:r w:rsidRPr="00D61706">
        <w:rPr>
          <w:b/>
          <w:spacing w:val="-11"/>
          <w:sz w:val="24"/>
          <w:lang w:val="el-GR"/>
        </w:rPr>
        <w:t xml:space="preserve"> </w:t>
      </w:r>
      <w:r w:rsidRPr="00D61706">
        <w:rPr>
          <w:b/>
          <w:sz w:val="24"/>
          <w:lang w:val="el-GR"/>
        </w:rPr>
        <w:t>εξασφαλίζουν</w:t>
      </w:r>
      <w:r w:rsidRPr="00D61706">
        <w:rPr>
          <w:b/>
          <w:spacing w:val="-11"/>
          <w:sz w:val="24"/>
          <w:lang w:val="el-GR"/>
        </w:rPr>
        <w:t xml:space="preserve"> </w:t>
      </w:r>
      <w:r w:rsidRPr="00D61706">
        <w:rPr>
          <w:b/>
          <w:sz w:val="24"/>
          <w:lang w:val="el-GR"/>
        </w:rPr>
        <w:t>με</w:t>
      </w:r>
      <w:r w:rsidRPr="00D61706">
        <w:rPr>
          <w:b/>
          <w:spacing w:val="-8"/>
          <w:sz w:val="24"/>
          <w:lang w:val="el-GR"/>
        </w:rPr>
        <w:t xml:space="preserve"> </w:t>
      </w:r>
      <w:r w:rsidRPr="00D61706">
        <w:rPr>
          <w:b/>
          <w:sz w:val="24"/>
          <w:lang w:val="el-GR"/>
        </w:rPr>
        <w:t>την</w:t>
      </w:r>
      <w:r w:rsidRPr="00D61706">
        <w:rPr>
          <w:b/>
          <w:spacing w:val="-9"/>
          <w:sz w:val="24"/>
          <w:lang w:val="el-GR"/>
        </w:rPr>
        <w:t xml:space="preserve"> </w:t>
      </w:r>
      <w:r w:rsidRPr="00D61706">
        <w:rPr>
          <w:b/>
          <w:sz w:val="24"/>
          <w:lang w:val="el-GR"/>
        </w:rPr>
        <w:t>τροφή</w:t>
      </w:r>
      <w:r w:rsidRPr="00D61706">
        <w:rPr>
          <w:b/>
          <w:spacing w:val="-10"/>
          <w:sz w:val="24"/>
          <w:lang w:val="el-GR"/>
        </w:rPr>
        <w:t xml:space="preserve"> </w:t>
      </w:r>
      <w:r w:rsidRPr="00D61706">
        <w:rPr>
          <w:b/>
          <w:sz w:val="24"/>
          <w:lang w:val="el-GR"/>
        </w:rPr>
        <w:t>τους. Οι τροφικές σχέσεις μεταξύ των οργανισμών διαφορετικών ειδών είναι ποιοτικές (ποιος τρώει ποιον) και ποσοτικές (τι ποσότητα τρώει).</w:t>
      </w:r>
    </w:p>
    <w:p w14:paraId="36AB702B" w14:textId="77777777" w:rsidR="009D3C66" w:rsidRPr="00D61706" w:rsidRDefault="00691848">
      <w:pPr>
        <w:pStyle w:val="a3"/>
        <w:spacing w:line="360" w:lineRule="auto"/>
        <w:ind w:right="359"/>
        <w:rPr>
          <w:lang w:val="el-GR"/>
        </w:rPr>
      </w:pPr>
      <w:r w:rsidRPr="00D61706">
        <w:rPr>
          <w:lang w:val="el-GR"/>
        </w:rPr>
        <w:t>α. Να αναφέρετε τους δύο τρόπους με τους οποίους γίνεται η απεικόνιση των ποιοτικών τροφικών σχέσεων (μονάδες 2) και ν</w:t>
      </w:r>
      <w:r w:rsidRPr="00D61706">
        <w:rPr>
          <w:lang w:val="el-GR"/>
        </w:rPr>
        <w:t>α εξηγήσετε ποιον από τους τρόπους αυτούς θα χρησιμοποιούσατε για να απεικονίσετε τις ποιοτικές τροφικές σχέσεις ενός δασικού οικοσυστήματος (μονάδες 4).</w:t>
      </w:r>
    </w:p>
    <w:p w14:paraId="69FAF8FC" w14:textId="77777777" w:rsidR="009D3C66" w:rsidRPr="00D61706" w:rsidRDefault="00691848">
      <w:pPr>
        <w:pStyle w:val="a3"/>
        <w:spacing w:line="360" w:lineRule="auto"/>
        <w:ind w:right="352"/>
        <w:rPr>
          <w:lang w:val="el-GR"/>
        </w:rPr>
      </w:pPr>
      <w:r w:rsidRPr="00D61706">
        <w:rPr>
          <w:lang w:val="el-GR"/>
        </w:rPr>
        <w:t xml:space="preserve">β. Η απεικόνιση των ποσοτικών τροφικών σχέσεων γίνεται με τις τροφικές πυραμίδες. Να εξηγήσετε από τι </w:t>
      </w:r>
      <w:r w:rsidRPr="00D61706">
        <w:rPr>
          <w:lang w:val="el-GR"/>
        </w:rPr>
        <w:t>αποτελούνται οι τροφικές πυραμίδες (μονάδες 3) και να περιγράψετε τα είδη</w:t>
      </w:r>
      <w:r w:rsidRPr="00D61706">
        <w:rPr>
          <w:spacing w:val="-4"/>
          <w:lang w:val="el-GR"/>
        </w:rPr>
        <w:t xml:space="preserve"> </w:t>
      </w:r>
      <w:r w:rsidRPr="00D61706">
        <w:rPr>
          <w:lang w:val="el-GR"/>
        </w:rPr>
        <w:t>των</w:t>
      </w:r>
      <w:r w:rsidRPr="00D61706">
        <w:rPr>
          <w:spacing w:val="-7"/>
          <w:lang w:val="el-GR"/>
        </w:rPr>
        <w:t xml:space="preserve"> </w:t>
      </w:r>
      <w:r w:rsidRPr="00D61706">
        <w:rPr>
          <w:lang w:val="el-GR"/>
        </w:rPr>
        <w:t>τροφικών</w:t>
      </w:r>
      <w:r w:rsidRPr="00D61706">
        <w:rPr>
          <w:spacing w:val="-5"/>
          <w:lang w:val="el-GR"/>
        </w:rPr>
        <w:t xml:space="preserve"> </w:t>
      </w:r>
      <w:r w:rsidRPr="00D61706">
        <w:rPr>
          <w:lang w:val="el-GR"/>
        </w:rPr>
        <w:t>πυραμίδων</w:t>
      </w:r>
      <w:r w:rsidRPr="00D61706">
        <w:rPr>
          <w:spacing w:val="-5"/>
          <w:lang w:val="el-GR"/>
        </w:rPr>
        <w:t xml:space="preserve"> </w:t>
      </w:r>
      <w:r w:rsidRPr="00D61706">
        <w:rPr>
          <w:lang w:val="el-GR"/>
        </w:rPr>
        <w:t>που</w:t>
      </w:r>
      <w:r w:rsidRPr="00D61706">
        <w:rPr>
          <w:spacing w:val="-4"/>
          <w:lang w:val="el-GR"/>
        </w:rPr>
        <w:t xml:space="preserve"> </w:t>
      </w:r>
      <w:r w:rsidRPr="00D61706">
        <w:rPr>
          <w:lang w:val="el-GR"/>
        </w:rPr>
        <w:t>υπάρχουν,</w:t>
      </w:r>
      <w:r w:rsidRPr="00D61706">
        <w:rPr>
          <w:spacing w:val="-7"/>
          <w:lang w:val="el-GR"/>
        </w:rPr>
        <w:t xml:space="preserve"> </w:t>
      </w:r>
      <w:r w:rsidRPr="00D61706">
        <w:rPr>
          <w:lang w:val="el-GR"/>
        </w:rPr>
        <w:t>ανάλογα</w:t>
      </w:r>
      <w:r w:rsidRPr="00D61706">
        <w:rPr>
          <w:spacing w:val="-7"/>
          <w:lang w:val="el-GR"/>
        </w:rPr>
        <w:t xml:space="preserve"> </w:t>
      </w:r>
      <w:r w:rsidRPr="00D61706">
        <w:rPr>
          <w:lang w:val="el-GR"/>
        </w:rPr>
        <w:t>με</w:t>
      </w:r>
      <w:r w:rsidRPr="00D61706">
        <w:rPr>
          <w:spacing w:val="-5"/>
          <w:lang w:val="el-GR"/>
        </w:rPr>
        <w:t xml:space="preserve"> </w:t>
      </w:r>
      <w:r w:rsidRPr="00D61706">
        <w:rPr>
          <w:lang w:val="el-GR"/>
        </w:rPr>
        <w:t>τη</w:t>
      </w:r>
      <w:r w:rsidRPr="00D61706">
        <w:rPr>
          <w:spacing w:val="-6"/>
          <w:lang w:val="el-GR"/>
        </w:rPr>
        <w:t xml:space="preserve"> </w:t>
      </w:r>
      <w:r w:rsidRPr="00D61706">
        <w:rPr>
          <w:lang w:val="el-GR"/>
        </w:rPr>
        <w:t>μεταβολή</w:t>
      </w:r>
      <w:r w:rsidRPr="00D61706">
        <w:rPr>
          <w:spacing w:val="-7"/>
          <w:lang w:val="el-GR"/>
        </w:rPr>
        <w:t xml:space="preserve"> </w:t>
      </w:r>
      <w:r w:rsidRPr="00D61706">
        <w:rPr>
          <w:lang w:val="el-GR"/>
        </w:rPr>
        <w:t>της</w:t>
      </w:r>
      <w:r w:rsidRPr="00D61706">
        <w:rPr>
          <w:spacing w:val="-5"/>
          <w:lang w:val="el-GR"/>
        </w:rPr>
        <w:t xml:space="preserve"> </w:t>
      </w:r>
      <w:r w:rsidRPr="00D61706">
        <w:rPr>
          <w:lang w:val="el-GR"/>
        </w:rPr>
        <w:t>μεταβλητής</w:t>
      </w:r>
      <w:r w:rsidRPr="00D61706">
        <w:rPr>
          <w:spacing w:val="-7"/>
          <w:lang w:val="el-GR"/>
        </w:rPr>
        <w:t xml:space="preserve"> </w:t>
      </w:r>
      <w:r w:rsidRPr="00D61706">
        <w:rPr>
          <w:lang w:val="el-GR"/>
        </w:rPr>
        <w:t>που παρουσιάζουν (μονάδες</w:t>
      </w:r>
      <w:r w:rsidRPr="00D61706">
        <w:rPr>
          <w:spacing w:val="-3"/>
          <w:lang w:val="el-GR"/>
        </w:rPr>
        <w:t xml:space="preserve"> </w:t>
      </w:r>
      <w:r w:rsidRPr="00D61706">
        <w:rPr>
          <w:lang w:val="el-GR"/>
        </w:rPr>
        <w:t>3).</w:t>
      </w:r>
    </w:p>
    <w:p w14:paraId="5C2ED3CE" w14:textId="77777777" w:rsidR="009D3C66" w:rsidRDefault="00691848">
      <w:pPr>
        <w:pStyle w:val="1"/>
        <w:ind w:left="7963"/>
      </w:pPr>
      <w:r>
        <w:t>Μονάδες 12</w:t>
      </w:r>
    </w:p>
    <w:p w14:paraId="0B807422" w14:textId="77777777" w:rsidR="009D3C66" w:rsidRPr="00D61706" w:rsidRDefault="00691848">
      <w:pPr>
        <w:pStyle w:val="a4"/>
        <w:numPr>
          <w:ilvl w:val="1"/>
          <w:numId w:val="96"/>
        </w:numPr>
        <w:tabs>
          <w:tab w:val="left" w:pos="611"/>
        </w:tabs>
        <w:spacing w:line="360" w:lineRule="auto"/>
        <w:ind w:right="359" w:firstLine="0"/>
        <w:jc w:val="both"/>
        <w:rPr>
          <w:b/>
          <w:sz w:val="24"/>
          <w:lang w:val="el-GR"/>
        </w:rPr>
      </w:pPr>
      <w:r w:rsidRPr="00D61706">
        <w:rPr>
          <w:b/>
          <w:sz w:val="24"/>
          <w:lang w:val="el-GR"/>
        </w:rPr>
        <w:t>Για την ενεργοποίηση της ανοσοβιολογικής απόκρισης, είναι απαραίτη</w:t>
      </w:r>
      <w:r w:rsidRPr="00D61706">
        <w:rPr>
          <w:b/>
          <w:sz w:val="24"/>
          <w:lang w:val="el-GR"/>
        </w:rPr>
        <w:t>τη η παρουσίαση του αντιγόνου στους μηχανισμούς ειδικής</w:t>
      </w:r>
      <w:r w:rsidRPr="00D61706">
        <w:rPr>
          <w:b/>
          <w:spacing w:val="-2"/>
          <w:sz w:val="24"/>
          <w:lang w:val="el-GR"/>
        </w:rPr>
        <w:t xml:space="preserve"> </w:t>
      </w:r>
      <w:r w:rsidRPr="00D61706">
        <w:rPr>
          <w:b/>
          <w:sz w:val="24"/>
          <w:lang w:val="el-GR"/>
        </w:rPr>
        <w:t>άμυνας.</w:t>
      </w:r>
    </w:p>
    <w:p w14:paraId="59F3FE36" w14:textId="77777777" w:rsidR="009D3C66" w:rsidRPr="00D61706" w:rsidRDefault="00691848">
      <w:pPr>
        <w:pStyle w:val="a3"/>
        <w:spacing w:line="362" w:lineRule="auto"/>
        <w:ind w:right="352"/>
        <w:rPr>
          <w:lang w:val="el-GR"/>
        </w:rPr>
      </w:pPr>
      <w:r w:rsidRPr="00D61706">
        <w:rPr>
          <w:lang w:val="el-GR"/>
        </w:rPr>
        <w:t>α. Να αναφέρετε τί ονομάζουμε αντιγόνο (μονάδες 2) καθώς και τέσσερις παράγοντες που μπορεί να δρουν ως αντιγόνο (μονάδες 4).</w:t>
      </w:r>
    </w:p>
    <w:p w14:paraId="006C50DC" w14:textId="77777777" w:rsidR="009D3C66" w:rsidRPr="00D61706" w:rsidRDefault="00691848">
      <w:pPr>
        <w:pStyle w:val="a3"/>
        <w:spacing w:line="360" w:lineRule="auto"/>
        <w:ind w:right="357"/>
        <w:rPr>
          <w:lang w:val="el-GR"/>
        </w:rPr>
      </w:pPr>
      <w:r w:rsidRPr="00D61706">
        <w:rPr>
          <w:lang w:val="el-GR"/>
        </w:rPr>
        <w:t xml:space="preserve">β. Να αναφέρετε κύτταρα της άμυνας του οργανισμού τα οποία μπορεί </w:t>
      </w:r>
      <w:r w:rsidRPr="00D61706">
        <w:rPr>
          <w:lang w:val="el-GR"/>
        </w:rPr>
        <w:t xml:space="preserve">να δρουν ως αντιγονοπαρουσιαστικά (μονάδες 2) και να περιγράψετε τον τρόπο με τον οποίο </w:t>
      </w:r>
      <w:r w:rsidRPr="00D61706">
        <w:rPr>
          <w:lang w:val="el-GR"/>
        </w:rPr>
        <w:lastRenderedPageBreak/>
        <w:t>πραγματοποιείται η αντιγονοπαρουσίαση από τα κύτταρα αυτά (μονάδες 5).</w:t>
      </w:r>
    </w:p>
    <w:p w14:paraId="5666C955" w14:textId="77777777" w:rsidR="009D3C66" w:rsidRPr="00D61706" w:rsidRDefault="00691848">
      <w:pPr>
        <w:pStyle w:val="1"/>
        <w:spacing w:line="289" w:lineRule="exact"/>
        <w:ind w:left="0" w:right="352"/>
        <w:jc w:val="right"/>
        <w:rPr>
          <w:lang w:val="el-GR"/>
        </w:rPr>
      </w:pPr>
      <w:r w:rsidRPr="00D61706">
        <w:rPr>
          <w:lang w:val="el-GR"/>
        </w:rPr>
        <w:t>Μονάδες 13</w:t>
      </w:r>
    </w:p>
    <w:p w14:paraId="731AF916" w14:textId="77777777" w:rsidR="009D3C66" w:rsidRPr="00D61706" w:rsidRDefault="00691848">
      <w:pPr>
        <w:spacing w:before="39"/>
        <w:ind w:left="118"/>
        <w:rPr>
          <w:b/>
          <w:sz w:val="24"/>
          <w:lang w:val="el-GR"/>
        </w:rPr>
      </w:pPr>
      <w:bookmarkStart w:id="121" w:name="17838_SOLUTION"/>
      <w:bookmarkEnd w:id="121"/>
      <w:r w:rsidRPr="00D61706">
        <w:rPr>
          <w:b/>
          <w:sz w:val="24"/>
          <w:lang w:val="el-GR"/>
        </w:rPr>
        <w:t>2.1</w:t>
      </w:r>
    </w:p>
    <w:p w14:paraId="6CD2A685" w14:textId="77777777" w:rsidR="009D3C66" w:rsidRPr="00D61706" w:rsidRDefault="00691848">
      <w:pPr>
        <w:pStyle w:val="a3"/>
        <w:spacing w:before="147" w:line="360" w:lineRule="auto"/>
        <w:ind w:right="357"/>
        <w:rPr>
          <w:lang w:val="el-GR"/>
        </w:rPr>
      </w:pPr>
      <w:r w:rsidRPr="00D61706">
        <w:rPr>
          <w:lang w:val="el-GR"/>
        </w:rPr>
        <w:t>α.</w:t>
      </w:r>
      <w:r w:rsidRPr="00D61706">
        <w:rPr>
          <w:spacing w:val="-8"/>
          <w:lang w:val="el-GR"/>
        </w:rPr>
        <w:t xml:space="preserve"> </w:t>
      </w:r>
      <w:r w:rsidRPr="00D61706">
        <w:rPr>
          <w:lang w:val="el-GR"/>
        </w:rPr>
        <w:t>Με</w:t>
      </w:r>
      <w:r w:rsidRPr="00D61706">
        <w:rPr>
          <w:spacing w:val="-9"/>
          <w:lang w:val="el-GR"/>
        </w:rPr>
        <w:t xml:space="preserve"> </w:t>
      </w:r>
      <w:r w:rsidRPr="00D61706">
        <w:rPr>
          <w:lang w:val="el-GR"/>
        </w:rPr>
        <w:t>τις</w:t>
      </w:r>
      <w:r w:rsidRPr="00D61706">
        <w:rPr>
          <w:spacing w:val="-8"/>
          <w:lang w:val="el-GR"/>
        </w:rPr>
        <w:t xml:space="preserve"> </w:t>
      </w:r>
      <w:r w:rsidRPr="00D61706">
        <w:rPr>
          <w:lang w:val="el-GR"/>
        </w:rPr>
        <w:t>τροφικές</w:t>
      </w:r>
      <w:r w:rsidRPr="00D61706">
        <w:rPr>
          <w:spacing w:val="-7"/>
          <w:lang w:val="el-GR"/>
        </w:rPr>
        <w:t xml:space="preserve"> </w:t>
      </w:r>
      <w:r w:rsidRPr="00D61706">
        <w:rPr>
          <w:lang w:val="el-GR"/>
        </w:rPr>
        <w:t>αλυσίδες</w:t>
      </w:r>
      <w:r w:rsidRPr="00D61706">
        <w:rPr>
          <w:spacing w:val="-6"/>
          <w:lang w:val="el-GR"/>
        </w:rPr>
        <w:t xml:space="preserve"> </w:t>
      </w:r>
      <w:r w:rsidRPr="00D61706">
        <w:rPr>
          <w:lang w:val="el-GR"/>
        </w:rPr>
        <w:t>και</w:t>
      </w:r>
      <w:r w:rsidRPr="00D61706">
        <w:rPr>
          <w:spacing w:val="-8"/>
          <w:lang w:val="el-GR"/>
        </w:rPr>
        <w:t xml:space="preserve"> </w:t>
      </w:r>
      <w:r w:rsidRPr="00D61706">
        <w:rPr>
          <w:lang w:val="el-GR"/>
        </w:rPr>
        <w:t>τα</w:t>
      </w:r>
      <w:r w:rsidRPr="00D61706">
        <w:rPr>
          <w:spacing w:val="-6"/>
          <w:lang w:val="el-GR"/>
        </w:rPr>
        <w:t xml:space="preserve"> </w:t>
      </w:r>
      <w:r w:rsidRPr="00D61706">
        <w:rPr>
          <w:lang w:val="el-GR"/>
        </w:rPr>
        <w:t>τροφικά</w:t>
      </w:r>
      <w:r w:rsidRPr="00D61706">
        <w:rPr>
          <w:spacing w:val="-7"/>
          <w:lang w:val="el-GR"/>
        </w:rPr>
        <w:t xml:space="preserve"> </w:t>
      </w:r>
      <w:r w:rsidRPr="00D61706">
        <w:rPr>
          <w:lang w:val="el-GR"/>
        </w:rPr>
        <w:t>πλέγματα.</w:t>
      </w:r>
      <w:r w:rsidRPr="00D61706">
        <w:rPr>
          <w:spacing w:val="-8"/>
          <w:lang w:val="el-GR"/>
        </w:rPr>
        <w:t xml:space="preserve"> </w:t>
      </w:r>
      <w:r w:rsidRPr="00D61706">
        <w:rPr>
          <w:lang w:val="el-GR"/>
        </w:rPr>
        <w:t>Για</w:t>
      </w:r>
      <w:r w:rsidRPr="00D61706">
        <w:rPr>
          <w:spacing w:val="-8"/>
          <w:lang w:val="el-GR"/>
        </w:rPr>
        <w:t xml:space="preserve"> </w:t>
      </w:r>
      <w:r w:rsidRPr="00D61706">
        <w:rPr>
          <w:lang w:val="el-GR"/>
        </w:rPr>
        <w:t>το</w:t>
      </w:r>
      <w:r w:rsidRPr="00D61706">
        <w:rPr>
          <w:spacing w:val="-6"/>
          <w:lang w:val="el-GR"/>
        </w:rPr>
        <w:t xml:space="preserve"> </w:t>
      </w:r>
      <w:r w:rsidRPr="00D61706">
        <w:rPr>
          <w:lang w:val="el-GR"/>
        </w:rPr>
        <w:t>δασικό</w:t>
      </w:r>
      <w:r w:rsidRPr="00D61706">
        <w:rPr>
          <w:spacing w:val="-7"/>
          <w:lang w:val="el-GR"/>
        </w:rPr>
        <w:t xml:space="preserve"> </w:t>
      </w:r>
      <w:r w:rsidRPr="00D61706">
        <w:rPr>
          <w:lang w:val="el-GR"/>
        </w:rPr>
        <w:t>οικοσύστημα</w:t>
      </w:r>
      <w:r w:rsidRPr="00D61706">
        <w:rPr>
          <w:spacing w:val="-7"/>
          <w:lang w:val="el-GR"/>
        </w:rPr>
        <w:t xml:space="preserve"> </w:t>
      </w:r>
      <w:r w:rsidRPr="00D61706">
        <w:rPr>
          <w:lang w:val="el-GR"/>
        </w:rPr>
        <w:t>θα</w:t>
      </w:r>
      <w:r w:rsidRPr="00D61706">
        <w:rPr>
          <w:spacing w:val="-7"/>
          <w:lang w:val="el-GR"/>
        </w:rPr>
        <w:t xml:space="preserve"> </w:t>
      </w:r>
      <w:r w:rsidRPr="00D61706">
        <w:rPr>
          <w:lang w:val="el-GR"/>
        </w:rPr>
        <w:t>πρέπει να χρησιμοποιηθεί το τροφικό πλέγμα με το οποίο δηλώνονται οι διαφορετικές πηγές με τις οποίες τρέφεται κάθε οργανισμός του δάσους, καθώς οι τροφικές σχέσεις μεταξύ των οργανισμών του συγκεκριμένου οικοσυστήματος είναι περισσότ</w:t>
      </w:r>
      <w:r w:rsidRPr="00D61706">
        <w:rPr>
          <w:lang w:val="el-GR"/>
        </w:rPr>
        <w:t>ερο</w:t>
      </w:r>
      <w:r w:rsidRPr="00D61706">
        <w:rPr>
          <w:spacing w:val="-11"/>
          <w:lang w:val="el-GR"/>
        </w:rPr>
        <w:t xml:space="preserve"> </w:t>
      </w:r>
      <w:r w:rsidRPr="00D61706">
        <w:rPr>
          <w:lang w:val="el-GR"/>
        </w:rPr>
        <w:t>πολύπλοκες.</w:t>
      </w:r>
    </w:p>
    <w:p w14:paraId="684B1AF3" w14:textId="77777777" w:rsidR="009D3C66" w:rsidRDefault="00691848">
      <w:pPr>
        <w:pStyle w:val="a3"/>
        <w:spacing w:line="360" w:lineRule="auto"/>
        <w:ind w:right="356"/>
      </w:pPr>
      <w:r w:rsidRPr="00D61706">
        <w:rPr>
          <w:lang w:val="el-GR"/>
        </w:rPr>
        <w:t xml:space="preserve">β. Οι τροφικές πυραμίδες αποτελούνται από τροφικά επίπεδα (επάλληλα ορθογώνια), σε καθένα από τα οποία περιλαμβάνονται όλοι οι οργανισμοί που τρέφονται απέχοντας «ίδιο αριθμό βημάτων» από τον ήλιο. </w:t>
      </w:r>
      <w:r>
        <w:t>Πιο συγκεκριμένα:</w:t>
      </w:r>
    </w:p>
    <w:p w14:paraId="2455C601" w14:textId="77777777" w:rsidR="009D3C66" w:rsidRPr="00D61706" w:rsidRDefault="00691848">
      <w:pPr>
        <w:pStyle w:val="a4"/>
        <w:numPr>
          <w:ilvl w:val="0"/>
          <w:numId w:val="95"/>
        </w:numPr>
        <w:tabs>
          <w:tab w:val="left" w:pos="838"/>
          <w:tab w:val="left" w:pos="839"/>
        </w:tabs>
        <w:spacing w:before="0" w:line="360" w:lineRule="auto"/>
        <w:ind w:right="356"/>
        <w:jc w:val="left"/>
        <w:rPr>
          <w:sz w:val="24"/>
          <w:lang w:val="el-GR"/>
        </w:rPr>
      </w:pPr>
      <w:r w:rsidRPr="00D61706">
        <w:rPr>
          <w:sz w:val="24"/>
          <w:lang w:val="el-GR"/>
        </w:rPr>
        <w:t>Το πρώτο τροφικό επίπεδο</w:t>
      </w:r>
      <w:r w:rsidRPr="00D61706">
        <w:rPr>
          <w:sz w:val="24"/>
          <w:lang w:val="el-GR"/>
        </w:rPr>
        <w:t>, που βρίσκεται στη βάση της τροφικής πυραμίδας, είναι αυτό των</w:t>
      </w:r>
      <w:r w:rsidRPr="00D61706">
        <w:rPr>
          <w:spacing w:val="1"/>
          <w:sz w:val="24"/>
          <w:lang w:val="el-GR"/>
        </w:rPr>
        <w:t xml:space="preserve"> </w:t>
      </w:r>
      <w:r w:rsidRPr="00D61706">
        <w:rPr>
          <w:sz w:val="24"/>
          <w:lang w:val="el-GR"/>
        </w:rPr>
        <w:t>παραγωγών.</w:t>
      </w:r>
    </w:p>
    <w:p w14:paraId="0999D328" w14:textId="77777777" w:rsidR="009D3C66" w:rsidRPr="00D61706" w:rsidRDefault="00691848">
      <w:pPr>
        <w:pStyle w:val="a4"/>
        <w:numPr>
          <w:ilvl w:val="0"/>
          <w:numId w:val="95"/>
        </w:numPr>
        <w:tabs>
          <w:tab w:val="left" w:pos="838"/>
          <w:tab w:val="left" w:pos="839"/>
        </w:tabs>
        <w:spacing w:before="1"/>
        <w:ind w:hanging="361"/>
        <w:jc w:val="left"/>
        <w:rPr>
          <w:sz w:val="24"/>
          <w:lang w:val="el-GR"/>
        </w:rPr>
      </w:pPr>
      <w:r w:rsidRPr="00D61706">
        <w:rPr>
          <w:sz w:val="24"/>
          <w:lang w:val="el-GR"/>
        </w:rPr>
        <w:t>Το δεύτερο τροφικό επίπεδο είναι αυτό των καταναλωτών πρώτης</w:t>
      </w:r>
      <w:r w:rsidRPr="00D61706">
        <w:rPr>
          <w:spacing w:val="-8"/>
          <w:sz w:val="24"/>
          <w:lang w:val="el-GR"/>
        </w:rPr>
        <w:t xml:space="preserve"> </w:t>
      </w:r>
      <w:r w:rsidRPr="00D61706">
        <w:rPr>
          <w:sz w:val="24"/>
          <w:lang w:val="el-GR"/>
        </w:rPr>
        <w:t>τάξης.</w:t>
      </w:r>
    </w:p>
    <w:p w14:paraId="6D46613F" w14:textId="77777777" w:rsidR="009D3C66" w:rsidRPr="00D61706" w:rsidRDefault="00691848">
      <w:pPr>
        <w:pStyle w:val="a4"/>
        <w:numPr>
          <w:ilvl w:val="0"/>
          <w:numId w:val="95"/>
        </w:numPr>
        <w:tabs>
          <w:tab w:val="left" w:pos="838"/>
          <w:tab w:val="left" w:pos="839"/>
        </w:tabs>
        <w:ind w:hanging="361"/>
        <w:jc w:val="left"/>
        <w:rPr>
          <w:sz w:val="24"/>
          <w:lang w:val="el-GR"/>
        </w:rPr>
      </w:pPr>
      <w:r w:rsidRPr="00D61706">
        <w:rPr>
          <w:sz w:val="24"/>
          <w:lang w:val="el-GR"/>
        </w:rPr>
        <w:t>Το τρίτο τροφικό επίπεδο είναι αυτό των καταναλωτών δεύτερης τάξης</w:t>
      </w:r>
      <w:r w:rsidRPr="00D61706">
        <w:rPr>
          <w:spacing w:val="-11"/>
          <w:sz w:val="24"/>
          <w:lang w:val="el-GR"/>
        </w:rPr>
        <w:t xml:space="preserve"> </w:t>
      </w:r>
      <w:r w:rsidRPr="00D61706">
        <w:rPr>
          <w:sz w:val="24"/>
          <w:lang w:val="el-GR"/>
        </w:rPr>
        <w:t>κ.ο.κ.</w:t>
      </w:r>
    </w:p>
    <w:p w14:paraId="400DA52C" w14:textId="77777777" w:rsidR="009D3C66" w:rsidRPr="00D61706" w:rsidRDefault="00691848">
      <w:pPr>
        <w:pStyle w:val="a3"/>
        <w:spacing w:before="146" w:line="360" w:lineRule="auto"/>
        <w:ind w:right="356"/>
        <w:rPr>
          <w:lang w:val="el-GR"/>
        </w:rPr>
      </w:pPr>
      <w:r w:rsidRPr="00D61706">
        <w:rPr>
          <w:lang w:val="el-GR"/>
        </w:rPr>
        <w:t xml:space="preserve">Μια τροφική πυραμίδα, ανάλογα με το αν </w:t>
      </w:r>
      <w:r w:rsidRPr="00D61706">
        <w:rPr>
          <w:lang w:val="el-GR"/>
        </w:rPr>
        <w:t>απεικονίζει τη μεταβολή της δεσμευμένης ενέργειας</w:t>
      </w:r>
      <w:r w:rsidRPr="00D61706">
        <w:rPr>
          <w:spacing w:val="-15"/>
          <w:lang w:val="el-GR"/>
        </w:rPr>
        <w:t xml:space="preserve"> </w:t>
      </w:r>
      <w:r w:rsidRPr="00D61706">
        <w:rPr>
          <w:lang w:val="el-GR"/>
        </w:rPr>
        <w:t>ή</w:t>
      </w:r>
      <w:r w:rsidRPr="00D61706">
        <w:rPr>
          <w:spacing w:val="-15"/>
          <w:lang w:val="el-GR"/>
        </w:rPr>
        <w:t xml:space="preserve"> </w:t>
      </w:r>
      <w:r w:rsidRPr="00D61706">
        <w:rPr>
          <w:lang w:val="el-GR"/>
        </w:rPr>
        <w:t>τη</w:t>
      </w:r>
      <w:r w:rsidRPr="00D61706">
        <w:rPr>
          <w:spacing w:val="-16"/>
          <w:lang w:val="el-GR"/>
        </w:rPr>
        <w:t xml:space="preserve"> </w:t>
      </w:r>
      <w:r w:rsidRPr="00D61706">
        <w:rPr>
          <w:lang w:val="el-GR"/>
        </w:rPr>
        <w:t>μεταβολή</w:t>
      </w:r>
      <w:r w:rsidRPr="00D61706">
        <w:rPr>
          <w:spacing w:val="-16"/>
          <w:lang w:val="el-GR"/>
        </w:rPr>
        <w:t xml:space="preserve"> </w:t>
      </w:r>
      <w:r w:rsidRPr="00D61706">
        <w:rPr>
          <w:lang w:val="el-GR"/>
        </w:rPr>
        <w:t>της</w:t>
      </w:r>
      <w:r w:rsidRPr="00D61706">
        <w:rPr>
          <w:spacing w:val="-14"/>
          <w:lang w:val="el-GR"/>
        </w:rPr>
        <w:t xml:space="preserve"> </w:t>
      </w:r>
      <w:r w:rsidRPr="00D61706">
        <w:rPr>
          <w:lang w:val="el-GR"/>
        </w:rPr>
        <w:t>βιομάζας</w:t>
      </w:r>
      <w:r w:rsidRPr="00D61706">
        <w:rPr>
          <w:spacing w:val="-16"/>
          <w:lang w:val="el-GR"/>
        </w:rPr>
        <w:t xml:space="preserve"> </w:t>
      </w:r>
      <w:r w:rsidRPr="00D61706">
        <w:rPr>
          <w:lang w:val="el-GR"/>
        </w:rPr>
        <w:t>(δηλαδή</w:t>
      </w:r>
      <w:r w:rsidRPr="00D61706">
        <w:rPr>
          <w:spacing w:val="-14"/>
          <w:lang w:val="el-GR"/>
        </w:rPr>
        <w:t xml:space="preserve"> </w:t>
      </w:r>
      <w:r w:rsidRPr="00D61706">
        <w:rPr>
          <w:lang w:val="el-GR"/>
        </w:rPr>
        <w:t>της</w:t>
      </w:r>
      <w:r w:rsidRPr="00D61706">
        <w:rPr>
          <w:spacing w:val="-14"/>
          <w:lang w:val="el-GR"/>
        </w:rPr>
        <w:t xml:space="preserve"> </w:t>
      </w:r>
      <w:r w:rsidRPr="00D61706">
        <w:rPr>
          <w:lang w:val="el-GR"/>
        </w:rPr>
        <w:t>ξηρής</w:t>
      </w:r>
      <w:r w:rsidRPr="00D61706">
        <w:rPr>
          <w:spacing w:val="-15"/>
          <w:lang w:val="el-GR"/>
        </w:rPr>
        <w:t xml:space="preserve"> </w:t>
      </w:r>
      <w:r w:rsidRPr="00D61706">
        <w:rPr>
          <w:lang w:val="el-GR"/>
        </w:rPr>
        <w:t>μάζας</w:t>
      </w:r>
      <w:r w:rsidRPr="00D61706">
        <w:rPr>
          <w:spacing w:val="-14"/>
          <w:lang w:val="el-GR"/>
        </w:rPr>
        <w:t xml:space="preserve"> </w:t>
      </w:r>
      <w:r w:rsidRPr="00D61706">
        <w:rPr>
          <w:lang w:val="el-GR"/>
        </w:rPr>
        <w:t>των</w:t>
      </w:r>
      <w:r w:rsidRPr="00D61706">
        <w:rPr>
          <w:spacing w:val="-16"/>
          <w:lang w:val="el-GR"/>
        </w:rPr>
        <w:t xml:space="preserve"> </w:t>
      </w:r>
      <w:r w:rsidRPr="00D61706">
        <w:rPr>
          <w:lang w:val="el-GR"/>
        </w:rPr>
        <w:t>οργανισμών</w:t>
      </w:r>
      <w:r w:rsidRPr="00D61706">
        <w:rPr>
          <w:spacing w:val="-14"/>
          <w:lang w:val="el-GR"/>
        </w:rPr>
        <w:t xml:space="preserve"> </w:t>
      </w:r>
      <w:r w:rsidRPr="00D61706">
        <w:rPr>
          <w:lang w:val="el-GR"/>
        </w:rPr>
        <w:t>ανά</w:t>
      </w:r>
      <w:r w:rsidRPr="00D61706">
        <w:rPr>
          <w:spacing w:val="-15"/>
          <w:lang w:val="el-GR"/>
        </w:rPr>
        <w:t xml:space="preserve"> </w:t>
      </w:r>
      <w:r w:rsidRPr="00D61706">
        <w:rPr>
          <w:lang w:val="el-GR"/>
        </w:rPr>
        <w:t>μονάδα επιφάνειας) ή τη μεταβολή του πληθυσμού από το ένα τροφικό επίπεδο ενός οικοσυστήματος στο άλλο, χαρακτηρίζεται ως πυραμίδα ενέργ</w:t>
      </w:r>
      <w:r w:rsidRPr="00D61706">
        <w:rPr>
          <w:lang w:val="el-GR"/>
        </w:rPr>
        <w:t>ειας, βιομάζας ή πληθυσμού αντίστοιχα.</w:t>
      </w:r>
    </w:p>
    <w:p w14:paraId="6686696A" w14:textId="77777777" w:rsidR="009D3C66" w:rsidRPr="00D61706" w:rsidRDefault="00691848">
      <w:pPr>
        <w:pStyle w:val="1"/>
        <w:spacing w:before="160"/>
        <w:ind w:left="174"/>
        <w:jc w:val="left"/>
        <w:rPr>
          <w:lang w:val="el-GR"/>
        </w:rPr>
      </w:pPr>
      <w:r w:rsidRPr="00D61706">
        <w:rPr>
          <w:lang w:val="el-GR"/>
        </w:rPr>
        <w:t>2.2.</w:t>
      </w:r>
    </w:p>
    <w:p w14:paraId="4D86FEF1" w14:textId="77777777" w:rsidR="009D3C66" w:rsidRPr="00D61706" w:rsidRDefault="00691848">
      <w:pPr>
        <w:pStyle w:val="a3"/>
        <w:spacing w:before="146" w:line="360" w:lineRule="auto"/>
        <w:ind w:right="355"/>
        <w:rPr>
          <w:lang w:val="el-GR"/>
        </w:rPr>
      </w:pPr>
      <w:r w:rsidRPr="00D61706">
        <w:rPr>
          <w:lang w:val="el-GR"/>
        </w:rPr>
        <w:t>α. Αντιγόνο ονομάζεται κάθε ουσία που αναγνωρίζεται ως ξένη από τον οργανισμό και προκαλεί την ανοσοβιολογική απόκριση. Ως αντιγόνο μπορεί να δράσει ένας ολόκληρος μικροοργανισμός</w:t>
      </w:r>
      <w:r w:rsidRPr="00D61706">
        <w:rPr>
          <w:spacing w:val="-10"/>
          <w:lang w:val="el-GR"/>
        </w:rPr>
        <w:t xml:space="preserve"> </w:t>
      </w:r>
      <w:r w:rsidRPr="00D61706">
        <w:rPr>
          <w:lang w:val="el-GR"/>
        </w:rPr>
        <w:t>(π.χ.</w:t>
      </w:r>
      <w:r w:rsidRPr="00D61706">
        <w:rPr>
          <w:spacing w:val="-11"/>
          <w:lang w:val="el-GR"/>
        </w:rPr>
        <w:t xml:space="preserve"> </w:t>
      </w:r>
      <w:r w:rsidRPr="00D61706">
        <w:rPr>
          <w:lang w:val="el-GR"/>
        </w:rPr>
        <w:t>ιός,</w:t>
      </w:r>
      <w:r w:rsidRPr="00D61706">
        <w:rPr>
          <w:spacing w:val="-11"/>
          <w:lang w:val="el-GR"/>
        </w:rPr>
        <w:t xml:space="preserve"> </w:t>
      </w:r>
      <w:r w:rsidRPr="00D61706">
        <w:rPr>
          <w:lang w:val="el-GR"/>
        </w:rPr>
        <w:t>βακτήριο</w:t>
      </w:r>
      <w:r w:rsidRPr="00D61706">
        <w:rPr>
          <w:spacing w:val="-12"/>
          <w:lang w:val="el-GR"/>
        </w:rPr>
        <w:t xml:space="preserve"> </w:t>
      </w:r>
      <w:r w:rsidRPr="00D61706">
        <w:rPr>
          <w:lang w:val="el-GR"/>
        </w:rPr>
        <w:t>κ.ά.),</w:t>
      </w:r>
      <w:r w:rsidRPr="00D61706">
        <w:rPr>
          <w:spacing w:val="-11"/>
          <w:lang w:val="el-GR"/>
        </w:rPr>
        <w:t xml:space="preserve"> </w:t>
      </w:r>
      <w:r w:rsidRPr="00D61706">
        <w:rPr>
          <w:lang w:val="el-GR"/>
        </w:rPr>
        <w:t>ένα</w:t>
      </w:r>
      <w:r w:rsidRPr="00D61706">
        <w:rPr>
          <w:spacing w:val="-12"/>
          <w:lang w:val="el-GR"/>
        </w:rPr>
        <w:t xml:space="preserve"> </w:t>
      </w:r>
      <w:r w:rsidRPr="00D61706">
        <w:rPr>
          <w:lang w:val="el-GR"/>
        </w:rPr>
        <w:t>τμήμα</w:t>
      </w:r>
      <w:r w:rsidRPr="00D61706">
        <w:rPr>
          <w:spacing w:val="-12"/>
          <w:lang w:val="el-GR"/>
        </w:rPr>
        <w:t xml:space="preserve"> </w:t>
      </w:r>
      <w:r w:rsidRPr="00D61706">
        <w:rPr>
          <w:lang w:val="el-GR"/>
        </w:rPr>
        <w:t>αυτού</w:t>
      </w:r>
      <w:r w:rsidRPr="00D61706">
        <w:rPr>
          <w:spacing w:val="-14"/>
          <w:lang w:val="el-GR"/>
        </w:rPr>
        <w:t xml:space="preserve"> </w:t>
      </w:r>
      <w:r w:rsidRPr="00D61706">
        <w:rPr>
          <w:lang w:val="el-GR"/>
        </w:rPr>
        <w:t>ή</w:t>
      </w:r>
      <w:r w:rsidRPr="00D61706">
        <w:rPr>
          <w:spacing w:val="-11"/>
          <w:lang w:val="el-GR"/>
        </w:rPr>
        <w:t xml:space="preserve"> </w:t>
      </w:r>
      <w:r w:rsidRPr="00D61706">
        <w:rPr>
          <w:lang w:val="el-GR"/>
        </w:rPr>
        <w:t>τοξικές</w:t>
      </w:r>
      <w:r w:rsidRPr="00D61706">
        <w:rPr>
          <w:spacing w:val="-11"/>
          <w:lang w:val="el-GR"/>
        </w:rPr>
        <w:t xml:space="preserve"> </w:t>
      </w:r>
      <w:r w:rsidRPr="00D61706">
        <w:rPr>
          <w:lang w:val="el-GR"/>
        </w:rPr>
        <w:t>ουσίες</w:t>
      </w:r>
      <w:r w:rsidRPr="00D61706">
        <w:rPr>
          <w:spacing w:val="-11"/>
          <w:lang w:val="el-GR"/>
        </w:rPr>
        <w:t xml:space="preserve"> </w:t>
      </w:r>
      <w:r w:rsidRPr="00D61706">
        <w:rPr>
          <w:lang w:val="el-GR"/>
        </w:rPr>
        <w:t>που</w:t>
      </w:r>
      <w:r w:rsidRPr="00D61706">
        <w:rPr>
          <w:spacing w:val="-11"/>
          <w:lang w:val="el-GR"/>
        </w:rPr>
        <w:t xml:space="preserve"> </w:t>
      </w:r>
      <w:r w:rsidRPr="00D61706">
        <w:rPr>
          <w:lang w:val="el-GR"/>
        </w:rPr>
        <w:t>παράγονται απ’ αυτόν. Επίσης ως αντιγόνο μπορεί να δράσει η γύρη (εναλλακτικά: διάφορες φαρμακευτικές ουσίες, συστατικά τροφών, κύτταρα ή ορός από άλλα άτομα ή ζώα</w:t>
      </w:r>
      <w:r w:rsidRPr="00D61706">
        <w:rPr>
          <w:spacing w:val="-26"/>
          <w:lang w:val="el-GR"/>
        </w:rPr>
        <w:t xml:space="preserve"> </w:t>
      </w:r>
      <w:r w:rsidRPr="00D61706">
        <w:rPr>
          <w:lang w:val="el-GR"/>
        </w:rPr>
        <w:t>κ.ά.).</w:t>
      </w:r>
    </w:p>
    <w:p w14:paraId="4EEF51EB" w14:textId="77777777" w:rsidR="009D3C66" w:rsidRPr="00D61706" w:rsidRDefault="00691848">
      <w:pPr>
        <w:pStyle w:val="a3"/>
        <w:spacing w:before="1" w:line="360" w:lineRule="auto"/>
        <w:ind w:right="356"/>
        <w:rPr>
          <w:lang w:val="el-GR"/>
        </w:rPr>
      </w:pPr>
      <w:r w:rsidRPr="00D61706">
        <w:rPr>
          <w:lang w:val="el-GR"/>
        </w:rPr>
        <w:t>β. Ως αντιγονοπαρουσιαστικά κύτταρα λειτουργούν τα μακροφάγα, τα οποία, εκτός από τη δυνατότητα που έχουν να καταστρέφουν το μικρόβιο, έχουν και την ικανότητα να εκθέτουν στην επιφάνειά τους τμήματα του μικροβίου που έχουν εγκλωβίσει και καταστρέψει. Το τμ</w:t>
      </w:r>
      <w:r w:rsidRPr="00D61706">
        <w:rPr>
          <w:lang w:val="el-GR"/>
        </w:rPr>
        <w:t>ήμα του μικροβίου που εκτίθεται συνδέεται με μια πρωτεΐνη της επιφάνειας των μακροφάγων, χαρακτηριστική για κάθε άτομο, η οποία ονομάζεται αντιγόνο ιστοσυμβατότητας.</w:t>
      </w:r>
    </w:p>
    <w:p w14:paraId="38F7EA6F" w14:textId="77777777" w:rsidR="009D3C66" w:rsidRDefault="00691848">
      <w:pPr>
        <w:pStyle w:val="1"/>
        <w:spacing w:before="40"/>
        <w:ind w:left="100"/>
      </w:pPr>
      <w:bookmarkStart w:id="122" w:name="17966"/>
      <w:bookmarkEnd w:id="122"/>
      <w:r>
        <w:t>ΘΕΜΑ 4</w:t>
      </w:r>
    </w:p>
    <w:p w14:paraId="19E9661D" w14:textId="77777777" w:rsidR="009D3C66" w:rsidRPr="00D61706" w:rsidRDefault="00691848">
      <w:pPr>
        <w:pStyle w:val="a4"/>
        <w:numPr>
          <w:ilvl w:val="1"/>
          <w:numId w:val="94"/>
        </w:numPr>
        <w:tabs>
          <w:tab w:val="left" w:pos="494"/>
        </w:tabs>
        <w:spacing w:line="360" w:lineRule="auto"/>
        <w:ind w:right="114" w:firstLine="0"/>
        <w:jc w:val="both"/>
        <w:rPr>
          <w:b/>
          <w:sz w:val="24"/>
          <w:lang w:val="el-GR"/>
        </w:rPr>
      </w:pPr>
      <w:r w:rsidRPr="00D61706">
        <w:rPr>
          <w:b/>
          <w:sz w:val="24"/>
          <w:lang w:val="el-GR"/>
        </w:rPr>
        <w:lastRenderedPageBreak/>
        <w:t>Τα ελληνικά λιβάδια αποτελούν μοναδικά οικοσυστήματα, στα οποία οφείλ</w:t>
      </w:r>
      <w:r w:rsidRPr="00D61706">
        <w:rPr>
          <w:b/>
          <w:sz w:val="24"/>
          <w:lang w:val="el-GR"/>
        </w:rPr>
        <w:t>ει η χώρα μερικά από τα πολυτιμότερα προϊόντα της, όπως τη φέτα, αλλά και μεγάλο αριθμό βασικών συστατικών της διάσημης ελληνικής μεσογειακής διατροφής, όπως τα χόρτα της Κρήτης. Η μελέτη</w:t>
      </w:r>
      <w:r w:rsidRPr="00D61706">
        <w:rPr>
          <w:b/>
          <w:spacing w:val="-8"/>
          <w:sz w:val="24"/>
          <w:lang w:val="el-GR"/>
        </w:rPr>
        <w:t xml:space="preserve"> </w:t>
      </w:r>
      <w:r w:rsidRPr="00D61706">
        <w:rPr>
          <w:b/>
          <w:sz w:val="24"/>
          <w:lang w:val="el-GR"/>
        </w:rPr>
        <w:t>αυτών</w:t>
      </w:r>
      <w:r w:rsidRPr="00D61706">
        <w:rPr>
          <w:b/>
          <w:spacing w:val="-8"/>
          <w:sz w:val="24"/>
          <w:lang w:val="el-GR"/>
        </w:rPr>
        <w:t xml:space="preserve"> </w:t>
      </w:r>
      <w:r w:rsidRPr="00D61706">
        <w:rPr>
          <w:b/>
          <w:sz w:val="24"/>
          <w:lang w:val="el-GR"/>
        </w:rPr>
        <w:t>των</w:t>
      </w:r>
      <w:r w:rsidRPr="00D61706">
        <w:rPr>
          <w:b/>
          <w:spacing w:val="-9"/>
          <w:sz w:val="24"/>
          <w:lang w:val="el-GR"/>
        </w:rPr>
        <w:t xml:space="preserve"> </w:t>
      </w:r>
      <w:r w:rsidRPr="00D61706">
        <w:rPr>
          <w:b/>
          <w:sz w:val="24"/>
          <w:lang w:val="el-GR"/>
        </w:rPr>
        <w:t>οικοσυστημάτων</w:t>
      </w:r>
      <w:r w:rsidRPr="00D61706">
        <w:rPr>
          <w:b/>
          <w:spacing w:val="-7"/>
          <w:sz w:val="24"/>
          <w:lang w:val="el-GR"/>
        </w:rPr>
        <w:t xml:space="preserve"> </w:t>
      </w:r>
      <w:r w:rsidRPr="00D61706">
        <w:rPr>
          <w:b/>
          <w:sz w:val="24"/>
          <w:lang w:val="el-GR"/>
        </w:rPr>
        <w:t>βοηθά</w:t>
      </w:r>
      <w:r w:rsidRPr="00D61706">
        <w:rPr>
          <w:b/>
          <w:spacing w:val="-10"/>
          <w:sz w:val="24"/>
          <w:lang w:val="el-GR"/>
        </w:rPr>
        <w:t xml:space="preserve"> </w:t>
      </w:r>
      <w:r w:rsidRPr="00D61706">
        <w:rPr>
          <w:b/>
          <w:sz w:val="24"/>
          <w:lang w:val="el-GR"/>
        </w:rPr>
        <w:t>στην</w:t>
      </w:r>
      <w:r w:rsidRPr="00D61706">
        <w:rPr>
          <w:b/>
          <w:spacing w:val="-7"/>
          <w:sz w:val="24"/>
          <w:lang w:val="el-GR"/>
        </w:rPr>
        <w:t xml:space="preserve"> </w:t>
      </w:r>
      <w:r w:rsidRPr="00D61706">
        <w:rPr>
          <w:b/>
          <w:sz w:val="24"/>
          <w:lang w:val="el-GR"/>
        </w:rPr>
        <w:t>κατανόηση</w:t>
      </w:r>
      <w:r w:rsidRPr="00D61706">
        <w:rPr>
          <w:b/>
          <w:spacing w:val="-8"/>
          <w:sz w:val="24"/>
          <w:lang w:val="el-GR"/>
        </w:rPr>
        <w:t xml:space="preserve"> </w:t>
      </w:r>
      <w:r w:rsidRPr="00D61706">
        <w:rPr>
          <w:b/>
          <w:sz w:val="24"/>
          <w:lang w:val="el-GR"/>
        </w:rPr>
        <w:t>των</w:t>
      </w:r>
      <w:r w:rsidRPr="00D61706">
        <w:rPr>
          <w:b/>
          <w:spacing w:val="-7"/>
          <w:sz w:val="24"/>
          <w:lang w:val="el-GR"/>
        </w:rPr>
        <w:t xml:space="preserve"> </w:t>
      </w:r>
      <w:r w:rsidRPr="00D61706">
        <w:rPr>
          <w:b/>
          <w:sz w:val="24"/>
          <w:lang w:val="el-GR"/>
        </w:rPr>
        <w:t>ιδιαίτερων</w:t>
      </w:r>
      <w:r w:rsidRPr="00D61706">
        <w:rPr>
          <w:b/>
          <w:spacing w:val="-7"/>
          <w:sz w:val="24"/>
          <w:lang w:val="el-GR"/>
        </w:rPr>
        <w:t xml:space="preserve"> </w:t>
      </w:r>
      <w:r w:rsidRPr="00D61706">
        <w:rPr>
          <w:b/>
          <w:sz w:val="24"/>
          <w:lang w:val="el-GR"/>
        </w:rPr>
        <w:t>χαρακτη</w:t>
      </w:r>
      <w:r w:rsidRPr="00D61706">
        <w:rPr>
          <w:b/>
          <w:sz w:val="24"/>
          <w:lang w:val="el-GR"/>
        </w:rPr>
        <w:t>ριστικών τους και συμβάλλει στην προστασία τους. Ένα από αυτά τα χαρακτηριστικά που εμφανίζουν είναι η ισορροπία μεταξύ των βιοτικών και αβιοτικών παραγόντων</w:t>
      </w:r>
      <w:r w:rsidRPr="00D61706">
        <w:rPr>
          <w:b/>
          <w:spacing w:val="-4"/>
          <w:sz w:val="24"/>
          <w:lang w:val="el-GR"/>
        </w:rPr>
        <w:t xml:space="preserve"> </w:t>
      </w:r>
      <w:r w:rsidRPr="00D61706">
        <w:rPr>
          <w:b/>
          <w:sz w:val="24"/>
          <w:lang w:val="el-GR"/>
        </w:rPr>
        <w:t>τους.</w:t>
      </w:r>
    </w:p>
    <w:p w14:paraId="29FF2C72" w14:textId="77777777" w:rsidR="009D3C66" w:rsidRPr="00D61706" w:rsidRDefault="00691848">
      <w:pPr>
        <w:pStyle w:val="a3"/>
        <w:spacing w:before="1" w:line="360" w:lineRule="auto"/>
        <w:ind w:left="100" w:right="120"/>
        <w:rPr>
          <w:lang w:val="el-GR"/>
        </w:rPr>
      </w:pPr>
      <w:r w:rsidRPr="00D61706">
        <w:rPr>
          <w:lang w:val="el-GR"/>
        </w:rPr>
        <w:t>α. Να εξηγήσετε αν αυτή η ισορροπία που παρατηρείται στο λιβαδικό οικοσύστημα, καθώς  και σε</w:t>
      </w:r>
      <w:r w:rsidRPr="00D61706">
        <w:rPr>
          <w:lang w:val="el-GR"/>
        </w:rPr>
        <w:t xml:space="preserve"> κάθε άλλο οικοσύστημα, αντιπροσωπεύει μια στατική κατάσταση (μονάδες</w:t>
      </w:r>
      <w:r w:rsidRPr="00D61706">
        <w:rPr>
          <w:spacing w:val="-14"/>
          <w:lang w:val="el-GR"/>
        </w:rPr>
        <w:t xml:space="preserve"> </w:t>
      </w:r>
      <w:r w:rsidRPr="00D61706">
        <w:rPr>
          <w:lang w:val="el-GR"/>
        </w:rPr>
        <w:t>6).</w:t>
      </w:r>
    </w:p>
    <w:p w14:paraId="3D58D6F3" w14:textId="77777777" w:rsidR="009D3C66" w:rsidRPr="00D61706" w:rsidRDefault="00691848">
      <w:pPr>
        <w:pStyle w:val="a3"/>
        <w:spacing w:line="360" w:lineRule="auto"/>
        <w:ind w:left="100" w:right="116"/>
        <w:rPr>
          <w:lang w:val="el-GR"/>
        </w:rPr>
      </w:pPr>
      <w:r w:rsidRPr="00D61706">
        <w:rPr>
          <w:lang w:val="el-GR"/>
        </w:rPr>
        <w:t>β. Να περιγράψετε τι πιστεύετε ότι θα συμβεί στην ισορροπία ενός οικοσυστήματος λιβαδιού, αν, λόγω της κλιματικής αλλαγής που παρατηρείται στις μέρες μας, μία εκτεταμένη ξηρασία μειώ</w:t>
      </w:r>
      <w:r w:rsidRPr="00D61706">
        <w:rPr>
          <w:lang w:val="el-GR"/>
        </w:rPr>
        <w:t>σει ένα μεγάλο μέρος της βιομάζας των παραγωγών (μονάδες 6).</w:t>
      </w:r>
    </w:p>
    <w:p w14:paraId="143AF156" w14:textId="77777777" w:rsidR="009D3C66" w:rsidRDefault="00691848">
      <w:pPr>
        <w:pStyle w:val="1"/>
        <w:spacing w:line="292" w:lineRule="exact"/>
        <w:ind w:left="8239"/>
      </w:pPr>
      <w:r>
        <w:t>Μονάδες 12</w:t>
      </w:r>
    </w:p>
    <w:p w14:paraId="3449278A" w14:textId="77777777" w:rsidR="009D3C66" w:rsidRPr="00D61706" w:rsidRDefault="00691848">
      <w:pPr>
        <w:pStyle w:val="a4"/>
        <w:numPr>
          <w:ilvl w:val="1"/>
          <w:numId w:val="94"/>
        </w:numPr>
        <w:tabs>
          <w:tab w:val="left" w:pos="492"/>
        </w:tabs>
        <w:spacing w:line="360" w:lineRule="auto"/>
        <w:ind w:right="114" w:firstLine="0"/>
        <w:jc w:val="both"/>
        <w:rPr>
          <w:b/>
          <w:sz w:val="24"/>
          <w:lang w:val="el-GR"/>
        </w:rPr>
      </w:pPr>
      <w:r w:rsidRPr="00D61706">
        <w:rPr>
          <w:b/>
          <w:sz w:val="24"/>
          <w:lang w:val="el-GR"/>
        </w:rPr>
        <w:t>Η άμυνα του ανθρώπινου οργανισμού επιτυγχάνεται με ένα σύνολο μηχανισμών, που έχουν ως σκοπό την προστασία από εξωτερικούς παράγοντες, όπως παθογόνους μικροοργανισμούς ή ουσίες που παρ</w:t>
      </w:r>
      <w:r w:rsidRPr="00D61706">
        <w:rPr>
          <w:b/>
          <w:sz w:val="24"/>
          <w:lang w:val="el-GR"/>
        </w:rPr>
        <w:t>άγονται από αυτούς, οι οποίοι θα μπορούσαν να διαταράξουν τη συντονισμένη λειτουργία</w:t>
      </w:r>
      <w:r w:rsidRPr="00D61706">
        <w:rPr>
          <w:b/>
          <w:spacing w:val="-2"/>
          <w:sz w:val="24"/>
          <w:lang w:val="el-GR"/>
        </w:rPr>
        <w:t xml:space="preserve"> </w:t>
      </w:r>
      <w:r w:rsidRPr="00D61706">
        <w:rPr>
          <w:b/>
          <w:sz w:val="24"/>
          <w:lang w:val="el-GR"/>
        </w:rPr>
        <w:t>του.</w:t>
      </w:r>
    </w:p>
    <w:p w14:paraId="757EB4EB" w14:textId="77777777" w:rsidR="009D3C66" w:rsidRPr="00D61706" w:rsidRDefault="00691848">
      <w:pPr>
        <w:pStyle w:val="a3"/>
        <w:spacing w:before="2" w:line="360" w:lineRule="auto"/>
        <w:ind w:left="100" w:right="118"/>
        <w:rPr>
          <w:lang w:val="el-GR"/>
        </w:rPr>
      </w:pPr>
      <w:r w:rsidRPr="00D61706">
        <w:rPr>
          <w:lang w:val="el-GR"/>
        </w:rPr>
        <w:t>α.</w:t>
      </w:r>
      <w:r w:rsidRPr="00D61706">
        <w:rPr>
          <w:spacing w:val="-10"/>
          <w:lang w:val="el-GR"/>
        </w:rPr>
        <w:t xml:space="preserve"> </w:t>
      </w:r>
      <w:r w:rsidRPr="00D61706">
        <w:rPr>
          <w:lang w:val="el-GR"/>
        </w:rPr>
        <w:t>Να</w:t>
      </w:r>
      <w:r w:rsidRPr="00D61706">
        <w:rPr>
          <w:spacing w:val="-11"/>
          <w:lang w:val="el-GR"/>
        </w:rPr>
        <w:t xml:space="preserve"> </w:t>
      </w:r>
      <w:r w:rsidRPr="00D61706">
        <w:rPr>
          <w:lang w:val="el-GR"/>
        </w:rPr>
        <w:t>αναφέρετε</w:t>
      </w:r>
      <w:r w:rsidRPr="00D61706">
        <w:rPr>
          <w:spacing w:val="-8"/>
          <w:lang w:val="el-GR"/>
        </w:rPr>
        <w:t xml:space="preserve"> </w:t>
      </w:r>
      <w:r w:rsidRPr="00D61706">
        <w:rPr>
          <w:lang w:val="el-GR"/>
        </w:rPr>
        <w:t>πως</w:t>
      </w:r>
      <w:r w:rsidRPr="00D61706">
        <w:rPr>
          <w:spacing w:val="-9"/>
          <w:lang w:val="el-GR"/>
        </w:rPr>
        <w:t xml:space="preserve"> </w:t>
      </w:r>
      <w:r w:rsidRPr="00D61706">
        <w:rPr>
          <w:lang w:val="el-GR"/>
        </w:rPr>
        <w:t>διακρίνονται</w:t>
      </w:r>
      <w:r w:rsidRPr="00D61706">
        <w:rPr>
          <w:spacing w:val="-11"/>
          <w:lang w:val="el-GR"/>
        </w:rPr>
        <w:t xml:space="preserve"> </w:t>
      </w:r>
      <w:r w:rsidRPr="00D61706">
        <w:rPr>
          <w:lang w:val="el-GR"/>
        </w:rPr>
        <w:t>οι</w:t>
      </w:r>
      <w:r w:rsidRPr="00D61706">
        <w:rPr>
          <w:spacing w:val="-9"/>
          <w:lang w:val="el-GR"/>
        </w:rPr>
        <w:t xml:space="preserve"> </w:t>
      </w:r>
      <w:r w:rsidRPr="00D61706">
        <w:rPr>
          <w:lang w:val="el-GR"/>
        </w:rPr>
        <w:t>μηχανισμοί</w:t>
      </w:r>
      <w:r w:rsidRPr="00D61706">
        <w:rPr>
          <w:spacing w:val="-9"/>
          <w:lang w:val="el-GR"/>
        </w:rPr>
        <w:t xml:space="preserve"> </w:t>
      </w:r>
      <w:r w:rsidRPr="00D61706">
        <w:rPr>
          <w:lang w:val="el-GR"/>
        </w:rPr>
        <w:t>άμυνας</w:t>
      </w:r>
      <w:r w:rsidRPr="00D61706">
        <w:rPr>
          <w:spacing w:val="-8"/>
          <w:lang w:val="el-GR"/>
        </w:rPr>
        <w:t xml:space="preserve"> </w:t>
      </w:r>
      <w:r w:rsidRPr="00D61706">
        <w:rPr>
          <w:lang w:val="el-GR"/>
        </w:rPr>
        <w:t>του</w:t>
      </w:r>
      <w:r w:rsidRPr="00D61706">
        <w:rPr>
          <w:spacing w:val="-11"/>
          <w:lang w:val="el-GR"/>
        </w:rPr>
        <w:t xml:space="preserve"> </w:t>
      </w:r>
      <w:r w:rsidRPr="00D61706">
        <w:rPr>
          <w:lang w:val="el-GR"/>
        </w:rPr>
        <w:t>ανθρώπου</w:t>
      </w:r>
      <w:r w:rsidRPr="00D61706">
        <w:rPr>
          <w:spacing w:val="-12"/>
          <w:lang w:val="el-GR"/>
        </w:rPr>
        <w:t xml:space="preserve"> </w:t>
      </w:r>
      <w:r w:rsidRPr="00D61706">
        <w:rPr>
          <w:lang w:val="el-GR"/>
        </w:rPr>
        <w:t>εξηγώντας</w:t>
      </w:r>
      <w:r w:rsidRPr="00D61706">
        <w:rPr>
          <w:spacing w:val="-10"/>
          <w:lang w:val="el-GR"/>
        </w:rPr>
        <w:t xml:space="preserve"> </w:t>
      </w:r>
      <w:r w:rsidRPr="00D61706">
        <w:rPr>
          <w:lang w:val="el-GR"/>
        </w:rPr>
        <w:t>τα</w:t>
      </w:r>
      <w:r w:rsidRPr="00D61706">
        <w:rPr>
          <w:spacing w:val="-10"/>
          <w:lang w:val="el-GR"/>
        </w:rPr>
        <w:t xml:space="preserve"> </w:t>
      </w:r>
      <w:r w:rsidRPr="00D61706">
        <w:rPr>
          <w:lang w:val="el-GR"/>
        </w:rPr>
        <w:t>κριτήρια με τα οποία γίνεται η διάκριση αυτή (μονάδες 4). Να ονομάσετε τον βασικότερο παράγοντα οργάνωσης των μηχανισμών αυτών (μονάδες</w:t>
      </w:r>
      <w:r w:rsidRPr="00D61706">
        <w:rPr>
          <w:spacing w:val="1"/>
          <w:lang w:val="el-GR"/>
        </w:rPr>
        <w:t xml:space="preserve"> </w:t>
      </w:r>
      <w:r w:rsidRPr="00D61706">
        <w:rPr>
          <w:lang w:val="el-GR"/>
        </w:rPr>
        <w:t>2).</w:t>
      </w:r>
    </w:p>
    <w:p w14:paraId="18EF88C5" w14:textId="77777777" w:rsidR="009D3C66" w:rsidRPr="00D61706" w:rsidRDefault="00691848">
      <w:pPr>
        <w:pStyle w:val="a3"/>
        <w:spacing w:line="360" w:lineRule="auto"/>
        <w:ind w:left="100" w:right="115"/>
        <w:rPr>
          <w:lang w:val="el-GR"/>
        </w:rPr>
      </w:pPr>
      <w:r w:rsidRPr="00D61706">
        <w:rPr>
          <w:lang w:val="el-GR"/>
        </w:rPr>
        <w:t>β. Να αναφέρετε το όργανο του ανθρώπινου σώματος, το οποίο αποτελεί το κέντρο αιμοποίησης (μονάδα 1) και να προσδιορ</w:t>
      </w:r>
      <w:r w:rsidRPr="00D61706">
        <w:rPr>
          <w:lang w:val="el-GR"/>
        </w:rPr>
        <w:t>ίσετε σε ποια κατηγορία λεμφικών οργάνων του ανοσοβιολογικού συστήματος ανήκει (μονάδες 1). Να αναφέρετε άλλο ένα όργανο που να ανήκει, επίσης, στην ίδια κατηγορία (μονάδες 1) και να περιγράψετε πως αυτό συμβάλλει στην άμυνα του οργανισμού (μονάδες 4).</w:t>
      </w:r>
    </w:p>
    <w:p w14:paraId="385EA889" w14:textId="77777777" w:rsidR="009D3C66" w:rsidRPr="00D61706" w:rsidRDefault="00691848">
      <w:pPr>
        <w:pStyle w:val="1"/>
        <w:spacing w:before="1"/>
        <w:ind w:left="0" w:right="166"/>
        <w:jc w:val="right"/>
        <w:rPr>
          <w:lang w:val="el-GR"/>
        </w:rPr>
      </w:pPr>
      <w:r w:rsidRPr="00D61706">
        <w:rPr>
          <w:lang w:val="el-GR"/>
        </w:rPr>
        <w:t>Μον</w:t>
      </w:r>
      <w:r w:rsidRPr="00D61706">
        <w:rPr>
          <w:lang w:val="el-GR"/>
        </w:rPr>
        <w:t>άδες 13</w:t>
      </w:r>
    </w:p>
    <w:p w14:paraId="66BC7A93" w14:textId="77777777" w:rsidR="009D3C66" w:rsidRPr="00D61706" w:rsidRDefault="00691848">
      <w:pPr>
        <w:spacing w:before="40"/>
        <w:ind w:left="100"/>
        <w:rPr>
          <w:b/>
          <w:sz w:val="24"/>
          <w:lang w:val="el-GR"/>
        </w:rPr>
      </w:pPr>
      <w:bookmarkStart w:id="123" w:name="17966_SOLUTION"/>
      <w:bookmarkEnd w:id="123"/>
      <w:r w:rsidRPr="00D61706">
        <w:rPr>
          <w:b/>
          <w:sz w:val="24"/>
          <w:lang w:val="el-GR"/>
        </w:rPr>
        <w:t>4.1</w:t>
      </w:r>
    </w:p>
    <w:p w14:paraId="67B74D17" w14:textId="77777777" w:rsidR="009D3C66" w:rsidRPr="00D61706" w:rsidRDefault="00691848">
      <w:pPr>
        <w:pStyle w:val="a3"/>
        <w:spacing w:before="146" w:line="360" w:lineRule="auto"/>
        <w:ind w:left="100" w:right="119"/>
        <w:rPr>
          <w:lang w:val="el-GR"/>
        </w:rPr>
      </w:pPr>
      <w:r w:rsidRPr="00D61706">
        <w:rPr>
          <w:lang w:val="el-GR"/>
        </w:rPr>
        <w:t>α. Η ισορροπία των οικοσυστημάτων δεν αντιπροσωπεύει μια στατική κατάσταση. Αντίθετα, οι σχέσεις που αναπτύσσονται μεταξύ των παραγόντων ενός οικοσυστήματος μεταβάλλονται συνεχώς και ποσοτικά και ποιοτικά. Οι μηχανισμοί, όμως, αυτορρύθμισης που διαθέτει κά</w:t>
      </w:r>
      <w:r w:rsidRPr="00D61706">
        <w:rPr>
          <w:lang w:val="el-GR"/>
        </w:rPr>
        <w:t>θε οικοσύστημα επαναφέρουν την ισορροπία στις σχέσεις μεταξύ βιοτικών και αβιοτικών παραγόντων, όποτε μια μεταβολή τείνει να τις απορρυθμίσει.</w:t>
      </w:r>
    </w:p>
    <w:p w14:paraId="7E155693" w14:textId="77777777" w:rsidR="009D3C66" w:rsidRPr="00D61706" w:rsidRDefault="00691848">
      <w:pPr>
        <w:pStyle w:val="a3"/>
        <w:spacing w:before="1" w:line="360" w:lineRule="auto"/>
        <w:ind w:left="100" w:right="115"/>
        <w:rPr>
          <w:lang w:val="el-GR"/>
        </w:rPr>
      </w:pPr>
      <w:r w:rsidRPr="00D61706">
        <w:rPr>
          <w:lang w:val="el-GR"/>
        </w:rPr>
        <w:t xml:space="preserve">β. Ένα λιβάδι μπορεί να φιλοξενήσει ένα συγκεκριμένο αριθμό φυτοφάγων ζώων που είναι </w:t>
      </w:r>
      <w:r w:rsidRPr="00D61706">
        <w:rPr>
          <w:lang w:val="el-GR"/>
        </w:rPr>
        <w:lastRenderedPageBreak/>
        <w:t>ανάλογος με την ποσότητα της</w:t>
      </w:r>
      <w:r w:rsidRPr="00D61706">
        <w:rPr>
          <w:lang w:val="el-GR"/>
        </w:rPr>
        <w:t xml:space="preserve"> διαθέσιμης τροφής π.χ χορτάρι (παραγωγοί). </w:t>
      </w:r>
      <w:r>
        <w:t>A</w:t>
      </w:r>
      <w:r w:rsidRPr="00D61706">
        <w:rPr>
          <w:lang w:val="el-GR"/>
        </w:rPr>
        <w:t>ν εξαιτίας μιας εκτεταμένης ξηρασίας (μεταβολή αβιοτικού παράγοντα) μειωθεί η ποσότητα των παραγωγών, δηλαδή</w:t>
      </w:r>
      <w:r w:rsidRPr="00D61706">
        <w:rPr>
          <w:spacing w:val="-4"/>
          <w:lang w:val="el-GR"/>
        </w:rPr>
        <w:t xml:space="preserve"> </w:t>
      </w:r>
      <w:r w:rsidRPr="00D61706">
        <w:rPr>
          <w:lang w:val="el-GR"/>
        </w:rPr>
        <w:t>της</w:t>
      </w:r>
      <w:r w:rsidRPr="00D61706">
        <w:rPr>
          <w:spacing w:val="-5"/>
          <w:lang w:val="el-GR"/>
        </w:rPr>
        <w:t xml:space="preserve"> </w:t>
      </w:r>
      <w:r w:rsidRPr="00D61706">
        <w:rPr>
          <w:lang w:val="el-GR"/>
        </w:rPr>
        <w:t>διαθέσιμης</w:t>
      </w:r>
      <w:r w:rsidRPr="00D61706">
        <w:rPr>
          <w:spacing w:val="-5"/>
          <w:lang w:val="el-GR"/>
        </w:rPr>
        <w:t xml:space="preserve"> </w:t>
      </w:r>
      <w:r w:rsidRPr="00D61706">
        <w:rPr>
          <w:lang w:val="el-GR"/>
        </w:rPr>
        <w:t>τροφής</w:t>
      </w:r>
      <w:r w:rsidRPr="00D61706">
        <w:rPr>
          <w:spacing w:val="-5"/>
          <w:lang w:val="el-GR"/>
        </w:rPr>
        <w:t xml:space="preserve"> </w:t>
      </w:r>
      <w:r w:rsidRPr="00D61706">
        <w:rPr>
          <w:lang w:val="el-GR"/>
        </w:rPr>
        <w:t>για</w:t>
      </w:r>
      <w:r w:rsidRPr="00D61706">
        <w:rPr>
          <w:spacing w:val="-7"/>
          <w:lang w:val="el-GR"/>
        </w:rPr>
        <w:t xml:space="preserve"> </w:t>
      </w:r>
      <w:r w:rsidRPr="00D61706">
        <w:rPr>
          <w:lang w:val="el-GR"/>
        </w:rPr>
        <w:t>τα</w:t>
      </w:r>
      <w:r w:rsidRPr="00D61706">
        <w:rPr>
          <w:spacing w:val="-4"/>
          <w:lang w:val="el-GR"/>
        </w:rPr>
        <w:t xml:space="preserve"> </w:t>
      </w:r>
      <w:r w:rsidRPr="00D61706">
        <w:rPr>
          <w:lang w:val="el-GR"/>
        </w:rPr>
        <w:t>φυτοφάγα</w:t>
      </w:r>
      <w:r w:rsidRPr="00D61706">
        <w:rPr>
          <w:spacing w:val="-8"/>
          <w:lang w:val="el-GR"/>
        </w:rPr>
        <w:t xml:space="preserve"> </w:t>
      </w:r>
      <w:r w:rsidRPr="00D61706">
        <w:rPr>
          <w:lang w:val="el-GR"/>
        </w:rPr>
        <w:t>ζώα,</w:t>
      </w:r>
      <w:r w:rsidRPr="00D61706">
        <w:rPr>
          <w:spacing w:val="-7"/>
          <w:lang w:val="el-GR"/>
        </w:rPr>
        <w:t xml:space="preserve"> </w:t>
      </w:r>
      <w:r w:rsidRPr="00D61706">
        <w:rPr>
          <w:lang w:val="el-GR"/>
        </w:rPr>
        <w:t>τότε</w:t>
      </w:r>
      <w:r w:rsidRPr="00D61706">
        <w:rPr>
          <w:spacing w:val="-4"/>
          <w:lang w:val="el-GR"/>
        </w:rPr>
        <w:t xml:space="preserve"> </w:t>
      </w:r>
      <w:r w:rsidRPr="00D61706">
        <w:rPr>
          <w:lang w:val="el-GR"/>
        </w:rPr>
        <w:t>θα</w:t>
      </w:r>
      <w:r w:rsidRPr="00D61706">
        <w:rPr>
          <w:spacing w:val="-5"/>
          <w:lang w:val="el-GR"/>
        </w:rPr>
        <w:t xml:space="preserve"> </w:t>
      </w:r>
      <w:r w:rsidRPr="00D61706">
        <w:rPr>
          <w:lang w:val="el-GR"/>
        </w:rPr>
        <w:t>μειωθεί</w:t>
      </w:r>
      <w:r w:rsidRPr="00D61706">
        <w:rPr>
          <w:spacing w:val="-4"/>
          <w:lang w:val="el-GR"/>
        </w:rPr>
        <w:t xml:space="preserve"> </w:t>
      </w:r>
      <w:r w:rsidRPr="00D61706">
        <w:rPr>
          <w:lang w:val="el-GR"/>
        </w:rPr>
        <w:t>σταδιακά</w:t>
      </w:r>
      <w:r w:rsidRPr="00D61706">
        <w:rPr>
          <w:spacing w:val="-5"/>
          <w:lang w:val="el-GR"/>
        </w:rPr>
        <w:t xml:space="preserve"> </w:t>
      </w:r>
      <w:r w:rsidRPr="00D61706">
        <w:rPr>
          <w:lang w:val="el-GR"/>
        </w:rPr>
        <w:t>και</w:t>
      </w:r>
      <w:r w:rsidRPr="00D61706">
        <w:rPr>
          <w:spacing w:val="-6"/>
          <w:lang w:val="el-GR"/>
        </w:rPr>
        <w:t xml:space="preserve"> </w:t>
      </w:r>
      <w:r w:rsidRPr="00D61706">
        <w:rPr>
          <w:lang w:val="el-GR"/>
        </w:rPr>
        <w:t>αναλογικά ο πληθυσμός των φυτο</w:t>
      </w:r>
      <w:r w:rsidRPr="00D61706">
        <w:rPr>
          <w:lang w:val="el-GR"/>
        </w:rPr>
        <w:t>φάγων ζώων για τα οποία μπορεί να εξασφαλιστεί τροφή από το οικοσύστημα. Όμως, λόγω των μηχανισμών αυτορρύθμισής του, το οικοσύστημα θα μεταβεί τελικά σε μια νέα κατάσταση</w:t>
      </w:r>
      <w:r w:rsidRPr="00D61706">
        <w:rPr>
          <w:spacing w:val="4"/>
          <w:lang w:val="el-GR"/>
        </w:rPr>
        <w:t xml:space="preserve"> </w:t>
      </w:r>
      <w:r w:rsidRPr="00D61706">
        <w:rPr>
          <w:lang w:val="el-GR"/>
        </w:rPr>
        <w:t>ισορροπίας.</w:t>
      </w:r>
    </w:p>
    <w:p w14:paraId="13A742D6" w14:textId="77777777" w:rsidR="009D3C66" w:rsidRPr="00D61706" w:rsidRDefault="009D3C66">
      <w:pPr>
        <w:pStyle w:val="a3"/>
        <w:spacing w:before="11"/>
        <w:ind w:left="0"/>
        <w:jc w:val="left"/>
        <w:rPr>
          <w:sz w:val="35"/>
          <w:lang w:val="el-GR"/>
        </w:rPr>
      </w:pPr>
    </w:p>
    <w:p w14:paraId="12BBC1EB" w14:textId="77777777" w:rsidR="009D3C66" w:rsidRPr="00D61706" w:rsidRDefault="00691848">
      <w:pPr>
        <w:pStyle w:val="1"/>
        <w:ind w:left="100"/>
        <w:jc w:val="left"/>
        <w:rPr>
          <w:lang w:val="el-GR"/>
        </w:rPr>
      </w:pPr>
      <w:r w:rsidRPr="00D61706">
        <w:rPr>
          <w:lang w:val="el-GR"/>
        </w:rPr>
        <w:t>4.2</w:t>
      </w:r>
    </w:p>
    <w:p w14:paraId="480B145C" w14:textId="77777777" w:rsidR="009D3C66" w:rsidRPr="00D61706" w:rsidRDefault="00691848">
      <w:pPr>
        <w:pStyle w:val="a3"/>
        <w:spacing w:before="148" w:line="360" w:lineRule="auto"/>
        <w:ind w:left="100" w:right="114"/>
        <w:rPr>
          <w:lang w:val="el-GR"/>
        </w:rPr>
      </w:pPr>
      <w:r w:rsidRPr="00D61706">
        <w:rPr>
          <w:lang w:val="el-GR"/>
        </w:rPr>
        <w:t xml:space="preserve">α. Οι μηχανισμοί άμυνας μπορούν να διακριθούν τόσο με βάση τη θέση </w:t>
      </w:r>
      <w:r w:rsidRPr="00D61706">
        <w:rPr>
          <w:lang w:val="el-GR"/>
        </w:rPr>
        <w:t>τους στο ανθρώπινο σώμα (εξωτερικοί - εσωτερικοί μηχανισμοί) όσο και με βάση την ιδιότητά τους να έχουν γενικευμένη (μη ειδικοί αμυντικοί μηχανισμοί) ή εξειδικευμένη δράση (ειδικοί αμυντικοί μηχανισμοί). Το αίμα, τόσο με τα έμμορφα συστατικά του (κύτταρα),</w:t>
      </w:r>
      <w:r w:rsidRPr="00D61706">
        <w:rPr>
          <w:lang w:val="el-GR"/>
        </w:rPr>
        <w:t xml:space="preserve"> όσο και με τα συστατικά του πλάσματος, αποτελεί το βασικότερο παράγοντα οργάνωσης της άμυνας (ειδικής και μη ειδικής) του ανθρώπινου οργανισμού.</w:t>
      </w:r>
    </w:p>
    <w:p w14:paraId="6C18EBE7" w14:textId="77777777" w:rsidR="009D3C66" w:rsidRPr="00D61706" w:rsidRDefault="00691848">
      <w:pPr>
        <w:pStyle w:val="a3"/>
        <w:spacing w:line="360" w:lineRule="auto"/>
        <w:ind w:left="100" w:right="115"/>
        <w:rPr>
          <w:lang w:val="el-GR"/>
        </w:rPr>
      </w:pPr>
      <w:r w:rsidRPr="00D61706">
        <w:rPr>
          <w:lang w:val="el-GR"/>
        </w:rPr>
        <w:t>β.</w:t>
      </w:r>
      <w:r w:rsidRPr="00D61706">
        <w:rPr>
          <w:spacing w:val="-7"/>
          <w:lang w:val="el-GR"/>
        </w:rPr>
        <w:t xml:space="preserve"> </w:t>
      </w:r>
      <w:r w:rsidRPr="00D61706">
        <w:rPr>
          <w:lang w:val="el-GR"/>
        </w:rPr>
        <w:t>Ο</w:t>
      </w:r>
      <w:r w:rsidRPr="00D61706">
        <w:rPr>
          <w:spacing w:val="-7"/>
          <w:lang w:val="el-GR"/>
        </w:rPr>
        <w:t xml:space="preserve"> </w:t>
      </w:r>
      <w:r w:rsidRPr="00D61706">
        <w:rPr>
          <w:lang w:val="el-GR"/>
        </w:rPr>
        <w:t>ερυθρός</w:t>
      </w:r>
      <w:r w:rsidRPr="00D61706">
        <w:rPr>
          <w:spacing w:val="-5"/>
          <w:lang w:val="el-GR"/>
        </w:rPr>
        <w:t xml:space="preserve"> </w:t>
      </w:r>
      <w:r w:rsidRPr="00D61706">
        <w:rPr>
          <w:lang w:val="el-GR"/>
        </w:rPr>
        <w:t>μυελός</w:t>
      </w:r>
      <w:r w:rsidRPr="00D61706">
        <w:rPr>
          <w:spacing w:val="-6"/>
          <w:lang w:val="el-GR"/>
        </w:rPr>
        <w:t xml:space="preserve"> </w:t>
      </w:r>
      <w:r w:rsidRPr="00D61706">
        <w:rPr>
          <w:lang w:val="el-GR"/>
        </w:rPr>
        <w:t>των</w:t>
      </w:r>
      <w:r w:rsidRPr="00D61706">
        <w:rPr>
          <w:spacing w:val="-6"/>
          <w:lang w:val="el-GR"/>
        </w:rPr>
        <w:t xml:space="preserve"> </w:t>
      </w:r>
      <w:r w:rsidRPr="00D61706">
        <w:rPr>
          <w:lang w:val="el-GR"/>
        </w:rPr>
        <w:t>οστών</w:t>
      </w:r>
      <w:r w:rsidRPr="00D61706">
        <w:rPr>
          <w:spacing w:val="-7"/>
          <w:lang w:val="el-GR"/>
        </w:rPr>
        <w:t xml:space="preserve"> </w:t>
      </w:r>
      <w:r w:rsidRPr="00D61706">
        <w:rPr>
          <w:lang w:val="el-GR"/>
        </w:rPr>
        <w:t>αποτελεί</w:t>
      </w:r>
      <w:r w:rsidRPr="00D61706">
        <w:rPr>
          <w:spacing w:val="-7"/>
          <w:lang w:val="el-GR"/>
        </w:rPr>
        <w:t xml:space="preserve"> </w:t>
      </w:r>
      <w:r w:rsidRPr="00D61706">
        <w:rPr>
          <w:lang w:val="el-GR"/>
        </w:rPr>
        <w:t>το</w:t>
      </w:r>
      <w:r w:rsidRPr="00D61706">
        <w:rPr>
          <w:spacing w:val="-6"/>
          <w:lang w:val="el-GR"/>
        </w:rPr>
        <w:t xml:space="preserve"> </w:t>
      </w:r>
      <w:r w:rsidRPr="00D61706">
        <w:rPr>
          <w:lang w:val="el-GR"/>
        </w:rPr>
        <w:t>κέντρο</w:t>
      </w:r>
      <w:r w:rsidRPr="00D61706">
        <w:rPr>
          <w:spacing w:val="-5"/>
          <w:lang w:val="el-GR"/>
        </w:rPr>
        <w:t xml:space="preserve"> </w:t>
      </w:r>
      <w:r w:rsidRPr="00D61706">
        <w:rPr>
          <w:lang w:val="el-GR"/>
        </w:rPr>
        <w:t>της</w:t>
      </w:r>
      <w:r w:rsidRPr="00D61706">
        <w:rPr>
          <w:spacing w:val="-9"/>
          <w:lang w:val="el-GR"/>
        </w:rPr>
        <w:t xml:space="preserve"> </w:t>
      </w:r>
      <w:r w:rsidRPr="00D61706">
        <w:rPr>
          <w:lang w:val="el-GR"/>
        </w:rPr>
        <w:t>αιμοποίησης</w:t>
      </w:r>
      <w:r w:rsidRPr="00D61706">
        <w:rPr>
          <w:spacing w:val="-5"/>
          <w:lang w:val="el-GR"/>
        </w:rPr>
        <w:t xml:space="preserve"> </w:t>
      </w:r>
      <w:r w:rsidRPr="00D61706">
        <w:rPr>
          <w:lang w:val="el-GR"/>
        </w:rPr>
        <w:t>και</w:t>
      </w:r>
      <w:r w:rsidRPr="00D61706">
        <w:rPr>
          <w:spacing w:val="-7"/>
          <w:lang w:val="el-GR"/>
        </w:rPr>
        <w:t xml:space="preserve"> </w:t>
      </w:r>
      <w:r w:rsidRPr="00D61706">
        <w:rPr>
          <w:lang w:val="el-GR"/>
        </w:rPr>
        <w:t>ανήκει</w:t>
      </w:r>
      <w:r w:rsidRPr="00D61706">
        <w:rPr>
          <w:spacing w:val="-7"/>
          <w:lang w:val="el-GR"/>
        </w:rPr>
        <w:t xml:space="preserve"> </w:t>
      </w:r>
      <w:r w:rsidRPr="00D61706">
        <w:rPr>
          <w:lang w:val="el-GR"/>
        </w:rPr>
        <w:t>στα</w:t>
      </w:r>
      <w:r w:rsidRPr="00D61706">
        <w:rPr>
          <w:spacing w:val="-5"/>
          <w:lang w:val="el-GR"/>
        </w:rPr>
        <w:t xml:space="preserve"> </w:t>
      </w:r>
      <w:r w:rsidRPr="00D61706">
        <w:rPr>
          <w:lang w:val="el-GR"/>
        </w:rPr>
        <w:t>πρωτογενή λεμφικά</w:t>
      </w:r>
      <w:r w:rsidRPr="00D61706">
        <w:rPr>
          <w:spacing w:val="-9"/>
          <w:lang w:val="el-GR"/>
        </w:rPr>
        <w:t xml:space="preserve"> </w:t>
      </w:r>
      <w:r w:rsidRPr="00D61706">
        <w:rPr>
          <w:lang w:val="el-GR"/>
        </w:rPr>
        <w:t>όργανα</w:t>
      </w:r>
      <w:r w:rsidRPr="00D61706">
        <w:rPr>
          <w:spacing w:val="-10"/>
          <w:lang w:val="el-GR"/>
        </w:rPr>
        <w:t xml:space="preserve"> </w:t>
      </w:r>
      <w:r w:rsidRPr="00D61706">
        <w:rPr>
          <w:lang w:val="el-GR"/>
        </w:rPr>
        <w:t>του</w:t>
      </w:r>
      <w:r w:rsidRPr="00D61706">
        <w:rPr>
          <w:spacing w:val="-13"/>
          <w:lang w:val="el-GR"/>
        </w:rPr>
        <w:t xml:space="preserve"> </w:t>
      </w:r>
      <w:r w:rsidRPr="00D61706">
        <w:rPr>
          <w:lang w:val="el-GR"/>
        </w:rPr>
        <w:t>ανοσοβιολογικού</w:t>
      </w:r>
      <w:r w:rsidRPr="00D61706">
        <w:rPr>
          <w:spacing w:val="-9"/>
          <w:lang w:val="el-GR"/>
        </w:rPr>
        <w:t xml:space="preserve"> </w:t>
      </w:r>
      <w:r w:rsidRPr="00D61706">
        <w:rPr>
          <w:lang w:val="el-GR"/>
        </w:rPr>
        <w:t>συστήματος,</w:t>
      </w:r>
      <w:r w:rsidRPr="00D61706">
        <w:rPr>
          <w:spacing w:val="-10"/>
          <w:lang w:val="el-GR"/>
        </w:rPr>
        <w:t xml:space="preserve"> </w:t>
      </w:r>
      <w:r w:rsidRPr="00D61706">
        <w:rPr>
          <w:lang w:val="el-GR"/>
        </w:rPr>
        <w:t>όπως</w:t>
      </w:r>
      <w:r w:rsidRPr="00D61706">
        <w:rPr>
          <w:spacing w:val="-11"/>
          <w:lang w:val="el-GR"/>
        </w:rPr>
        <w:t xml:space="preserve"> </w:t>
      </w:r>
      <w:r w:rsidRPr="00D61706">
        <w:rPr>
          <w:lang w:val="el-GR"/>
        </w:rPr>
        <w:t>και</w:t>
      </w:r>
      <w:r w:rsidRPr="00D61706">
        <w:rPr>
          <w:spacing w:val="-10"/>
          <w:lang w:val="el-GR"/>
        </w:rPr>
        <w:t xml:space="preserve"> </w:t>
      </w:r>
      <w:r w:rsidRPr="00D61706">
        <w:rPr>
          <w:lang w:val="el-GR"/>
        </w:rPr>
        <w:t>ο</w:t>
      </w:r>
      <w:r w:rsidRPr="00D61706">
        <w:rPr>
          <w:spacing w:val="-9"/>
          <w:lang w:val="el-GR"/>
        </w:rPr>
        <w:t xml:space="preserve"> </w:t>
      </w:r>
      <w:r w:rsidRPr="00D61706">
        <w:rPr>
          <w:lang w:val="el-GR"/>
        </w:rPr>
        <w:t>θύμος</w:t>
      </w:r>
      <w:r w:rsidRPr="00D61706">
        <w:rPr>
          <w:spacing w:val="-11"/>
          <w:lang w:val="el-GR"/>
        </w:rPr>
        <w:t xml:space="preserve"> </w:t>
      </w:r>
      <w:r w:rsidRPr="00D61706">
        <w:rPr>
          <w:lang w:val="el-GR"/>
        </w:rPr>
        <w:t>αδένας.</w:t>
      </w:r>
      <w:r w:rsidRPr="00D61706">
        <w:rPr>
          <w:spacing w:val="-7"/>
          <w:lang w:val="el-GR"/>
        </w:rPr>
        <w:t xml:space="preserve"> </w:t>
      </w:r>
      <w:r w:rsidRPr="00D61706">
        <w:rPr>
          <w:lang w:val="el-GR"/>
        </w:rPr>
        <w:t>Στον</w:t>
      </w:r>
      <w:r w:rsidRPr="00D61706">
        <w:rPr>
          <w:spacing w:val="-8"/>
          <w:lang w:val="el-GR"/>
        </w:rPr>
        <w:t xml:space="preserve"> </w:t>
      </w:r>
      <w:r w:rsidRPr="00D61706">
        <w:rPr>
          <w:lang w:val="el-GR"/>
        </w:rPr>
        <w:t>θύμο</w:t>
      </w:r>
      <w:r w:rsidRPr="00D61706">
        <w:rPr>
          <w:spacing w:val="-11"/>
          <w:lang w:val="el-GR"/>
        </w:rPr>
        <w:t xml:space="preserve"> </w:t>
      </w:r>
      <w:r w:rsidRPr="00D61706">
        <w:rPr>
          <w:lang w:val="el-GR"/>
        </w:rPr>
        <w:t>αδένα διαφοροποιούνται και ωριμάζουν τα</w:t>
      </w:r>
      <w:r w:rsidRPr="00D61706">
        <w:rPr>
          <w:spacing w:val="-5"/>
          <w:lang w:val="el-GR"/>
        </w:rPr>
        <w:t xml:space="preserve"> </w:t>
      </w:r>
      <w:r w:rsidRPr="00D61706">
        <w:rPr>
          <w:lang w:val="el-GR"/>
        </w:rPr>
        <w:t>Τ-λεμφοκύτταρα.</w:t>
      </w:r>
    </w:p>
    <w:p w14:paraId="27293CB4" w14:textId="77777777" w:rsidR="009D3C66" w:rsidRPr="00D61706" w:rsidRDefault="00691848">
      <w:pPr>
        <w:pStyle w:val="1"/>
        <w:spacing w:before="40"/>
        <w:ind w:left="100"/>
        <w:rPr>
          <w:lang w:val="el-GR"/>
        </w:rPr>
      </w:pPr>
      <w:bookmarkStart w:id="124" w:name="17967"/>
      <w:bookmarkEnd w:id="124"/>
      <w:r w:rsidRPr="00D61706">
        <w:rPr>
          <w:lang w:val="el-GR"/>
        </w:rPr>
        <w:t>ΘΕΜΑ 4</w:t>
      </w:r>
    </w:p>
    <w:p w14:paraId="740A847A" w14:textId="77777777" w:rsidR="009D3C66" w:rsidRPr="00D61706" w:rsidRDefault="00691848">
      <w:pPr>
        <w:pStyle w:val="a4"/>
        <w:numPr>
          <w:ilvl w:val="1"/>
          <w:numId w:val="93"/>
        </w:numPr>
        <w:tabs>
          <w:tab w:val="left" w:pos="482"/>
        </w:tabs>
        <w:spacing w:line="360" w:lineRule="auto"/>
        <w:ind w:right="118" w:firstLine="0"/>
        <w:jc w:val="both"/>
        <w:rPr>
          <w:b/>
          <w:sz w:val="24"/>
          <w:lang w:val="el-GR"/>
        </w:rPr>
      </w:pPr>
      <w:r w:rsidRPr="00D61706">
        <w:rPr>
          <w:b/>
          <w:sz w:val="24"/>
          <w:lang w:val="el-GR"/>
        </w:rPr>
        <w:t>Ο Γιάννης, αφού εκδήλωσε πονόλαιμο, επισκέφτηκε ένα φαρμακείο και προμηθεύτηκε καραμέλες πο</w:t>
      </w:r>
      <w:r w:rsidRPr="00D61706">
        <w:rPr>
          <w:b/>
          <w:sz w:val="24"/>
          <w:lang w:val="el-GR"/>
        </w:rPr>
        <w:t>υ ανακουφίζουν τον λαιμό. Οι παστίλιες, αυτού του τύπου, αποτελούν φυσικό καταπραϋντικό, περιέχοντας ως δραστική ουσία ένα αντιμικροβιακό ένζυμο του σάλιου, περιορίζοντας έτσι τον ερεθισμό και τη φλεγμονή του στοματικού και φαρυγγικού βλεννογόνου, σε ορισμ</w:t>
      </w:r>
      <w:r w:rsidRPr="00D61706">
        <w:rPr>
          <w:b/>
          <w:sz w:val="24"/>
          <w:lang w:val="el-GR"/>
        </w:rPr>
        <w:t>ένες περιπτώσεις λοιμώξεων</w:t>
      </w:r>
      <w:r w:rsidRPr="00D61706">
        <w:rPr>
          <w:b/>
          <w:spacing w:val="-3"/>
          <w:sz w:val="24"/>
          <w:lang w:val="el-GR"/>
        </w:rPr>
        <w:t xml:space="preserve"> </w:t>
      </w:r>
      <w:r w:rsidRPr="00D61706">
        <w:rPr>
          <w:b/>
          <w:sz w:val="24"/>
          <w:lang w:val="el-GR"/>
        </w:rPr>
        <w:t>.</w:t>
      </w:r>
    </w:p>
    <w:p w14:paraId="52893A46" w14:textId="77777777" w:rsidR="009D3C66" w:rsidRPr="00D61706" w:rsidRDefault="00691848">
      <w:pPr>
        <w:pStyle w:val="a3"/>
        <w:spacing w:before="1" w:line="360" w:lineRule="auto"/>
        <w:ind w:left="100" w:right="113"/>
        <w:rPr>
          <w:lang w:val="el-GR"/>
        </w:rPr>
      </w:pPr>
      <w:r w:rsidRPr="00D61706">
        <w:rPr>
          <w:lang w:val="el-GR"/>
        </w:rPr>
        <w:t>α. Να ονομάσετε το παραπάνω ένζυμο (μονάδες 2), να αναφέρετε σε ποια άλλα εκκρίματα του ανθρώπου ανιχνεύεται (μονάδες 2) και να ονομάσετε τους αδένες που τα παράγουν (μονάδες 2).</w:t>
      </w:r>
    </w:p>
    <w:p w14:paraId="758D764E" w14:textId="77777777" w:rsidR="009D3C66" w:rsidRPr="00D61706" w:rsidRDefault="00691848">
      <w:pPr>
        <w:pStyle w:val="a3"/>
        <w:spacing w:line="360" w:lineRule="auto"/>
        <w:ind w:left="100" w:right="120"/>
        <w:rPr>
          <w:lang w:val="el-GR"/>
        </w:rPr>
      </w:pPr>
      <w:r w:rsidRPr="00D61706">
        <w:rPr>
          <w:lang w:val="el-GR"/>
        </w:rPr>
        <w:t>β. Μετά από κλινική εξέταση του Γιάννη από ιατρό, διαγνώστηκε ότι νοσεί από εποχική γρίπη. Σε ποια κατηγορία ασθενειών ανήκει η γρίπη (μονάδες 2); Να εξηγήσετε αν, κατά τη γνώμη σας, οι καραμέλες που κατανάλωσε ο Γιάννης κατάφεραν να περιορίσουν τη φλεγμον</w:t>
      </w:r>
      <w:r w:rsidRPr="00D61706">
        <w:rPr>
          <w:lang w:val="el-GR"/>
        </w:rPr>
        <w:t>ή (μονάδες 4).</w:t>
      </w:r>
    </w:p>
    <w:p w14:paraId="4F00773C" w14:textId="77777777" w:rsidR="009D3C66" w:rsidRDefault="00691848">
      <w:pPr>
        <w:pStyle w:val="1"/>
        <w:spacing w:line="292" w:lineRule="exact"/>
        <w:ind w:left="8235"/>
      </w:pPr>
      <w:r>
        <w:t>Μονάδες 12</w:t>
      </w:r>
    </w:p>
    <w:p w14:paraId="5FEB1E06" w14:textId="77777777" w:rsidR="009D3C66" w:rsidRPr="00D61706" w:rsidRDefault="00691848">
      <w:pPr>
        <w:pStyle w:val="a4"/>
        <w:numPr>
          <w:ilvl w:val="1"/>
          <w:numId w:val="93"/>
        </w:numPr>
        <w:tabs>
          <w:tab w:val="left" w:pos="480"/>
        </w:tabs>
        <w:spacing w:line="360" w:lineRule="auto"/>
        <w:ind w:right="111" w:firstLine="0"/>
        <w:jc w:val="both"/>
        <w:rPr>
          <w:b/>
          <w:sz w:val="24"/>
          <w:lang w:val="el-GR"/>
        </w:rPr>
      </w:pPr>
      <w:r w:rsidRPr="00D61706">
        <w:rPr>
          <w:b/>
          <w:color w:val="1F2021"/>
          <w:sz w:val="24"/>
          <w:lang w:val="el-GR"/>
        </w:rPr>
        <w:t xml:space="preserve">Η λάβα είναι διάπυρη ύλη, από τηγμένα </w:t>
      </w:r>
      <w:r w:rsidRPr="00D61706">
        <w:rPr>
          <w:b/>
          <w:sz w:val="24"/>
          <w:lang w:val="el-GR"/>
        </w:rPr>
        <w:t>πετρώματα</w:t>
      </w:r>
      <w:r w:rsidRPr="00D61706">
        <w:rPr>
          <w:b/>
          <w:color w:val="1F2021"/>
          <w:sz w:val="24"/>
          <w:lang w:val="el-GR"/>
        </w:rPr>
        <w:t xml:space="preserve">, που εξέρχεται από τα </w:t>
      </w:r>
      <w:r w:rsidRPr="00D61706">
        <w:rPr>
          <w:b/>
          <w:sz w:val="24"/>
          <w:lang w:val="el-GR"/>
        </w:rPr>
        <w:t>ηφαίστεια</w:t>
      </w:r>
      <w:r w:rsidRPr="00D61706">
        <w:rPr>
          <w:b/>
          <w:color w:val="1F2021"/>
          <w:sz w:val="24"/>
          <w:lang w:val="el-GR"/>
        </w:rPr>
        <w:t>. Αρχικά, όταν εξέρχεται στην επιφάνεια, έχει θερμοκρασία που κυμαίνεται μεταξύ 700</w:t>
      </w:r>
      <w:hyperlink r:id="rId32">
        <w:r w:rsidRPr="00D61706">
          <w:rPr>
            <w:b/>
            <w:color w:val="1F2021"/>
            <w:sz w:val="24"/>
            <w:lang w:val="el-GR"/>
          </w:rPr>
          <w:t xml:space="preserve">° </w:t>
        </w:r>
        <w:r>
          <w:rPr>
            <w:b/>
            <w:color w:val="1F2021"/>
            <w:sz w:val="24"/>
          </w:rPr>
          <w:t>C</w:t>
        </w:r>
        <w:r w:rsidRPr="00D61706">
          <w:rPr>
            <w:b/>
            <w:color w:val="1F2021"/>
            <w:sz w:val="24"/>
            <w:lang w:val="el-GR"/>
          </w:rPr>
          <w:t xml:space="preserve"> </w:t>
        </w:r>
      </w:hyperlink>
      <w:r w:rsidRPr="00D61706">
        <w:rPr>
          <w:b/>
          <w:color w:val="1F2021"/>
          <w:sz w:val="24"/>
          <w:lang w:val="el-GR"/>
        </w:rPr>
        <w:t xml:space="preserve">και </w:t>
      </w:r>
      <w:r w:rsidRPr="00D61706">
        <w:rPr>
          <w:b/>
          <w:color w:val="1F2021"/>
          <w:sz w:val="24"/>
          <w:lang w:val="el-GR"/>
        </w:rPr>
        <w:lastRenderedPageBreak/>
        <w:t xml:space="preserve">1200° </w:t>
      </w:r>
      <w:r>
        <w:rPr>
          <w:b/>
          <w:color w:val="1F2021"/>
          <w:sz w:val="24"/>
        </w:rPr>
        <w:t>C</w:t>
      </w:r>
      <w:r w:rsidRPr="00D61706">
        <w:rPr>
          <w:b/>
          <w:color w:val="1F2021"/>
          <w:sz w:val="24"/>
          <w:lang w:val="el-GR"/>
        </w:rPr>
        <w:t xml:space="preserve">. Γνωρίζοντας ότι η μεγαλύτερη θερμοκρασία επιβίωσης οργανισμού παρατηρήθηκε σε ένα υπερθερμόφιλο αρχαιοβακτήριο, το </w:t>
      </w:r>
      <w:r>
        <w:rPr>
          <w:b/>
          <w:i/>
          <w:color w:val="1F2021"/>
          <w:sz w:val="24"/>
        </w:rPr>
        <w:t>Strain</w:t>
      </w:r>
      <w:r w:rsidRPr="00D61706">
        <w:rPr>
          <w:b/>
          <w:i/>
          <w:color w:val="1F2021"/>
          <w:sz w:val="24"/>
          <w:lang w:val="el-GR"/>
        </w:rPr>
        <w:t xml:space="preserve"> 121</w:t>
      </w:r>
      <w:r w:rsidRPr="00D61706">
        <w:rPr>
          <w:b/>
          <w:color w:val="1F2021"/>
          <w:sz w:val="24"/>
          <w:lang w:val="el-GR"/>
        </w:rPr>
        <w:t>, που ζει στα βάθη του Ειρηνικού ωκεανού</w:t>
      </w:r>
      <w:r w:rsidRPr="00D61706">
        <w:rPr>
          <w:b/>
          <w:i/>
          <w:color w:val="1F2021"/>
          <w:sz w:val="24"/>
          <w:lang w:val="el-GR"/>
        </w:rPr>
        <w:t xml:space="preserve">, </w:t>
      </w:r>
      <w:r w:rsidRPr="00D61706">
        <w:rPr>
          <w:b/>
          <w:color w:val="1F2021"/>
          <w:sz w:val="24"/>
          <w:lang w:val="el-GR"/>
        </w:rPr>
        <w:t xml:space="preserve">στους 121° </w:t>
      </w:r>
      <w:r>
        <w:rPr>
          <w:b/>
          <w:color w:val="1F2021"/>
          <w:sz w:val="24"/>
        </w:rPr>
        <w:t>C</w:t>
      </w:r>
      <w:r w:rsidRPr="00D61706">
        <w:rPr>
          <w:b/>
          <w:color w:val="1F2021"/>
          <w:sz w:val="24"/>
          <w:lang w:val="el-GR"/>
        </w:rPr>
        <w:t>:</w:t>
      </w:r>
    </w:p>
    <w:p w14:paraId="59EBB53A" w14:textId="77777777" w:rsidR="009D3C66" w:rsidRPr="00D61706" w:rsidRDefault="00691848">
      <w:pPr>
        <w:pStyle w:val="a3"/>
        <w:spacing w:before="1" w:line="360" w:lineRule="auto"/>
        <w:ind w:left="100" w:right="125"/>
        <w:rPr>
          <w:lang w:val="el-GR"/>
        </w:rPr>
      </w:pPr>
      <w:r w:rsidRPr="00D61706">
        <w:rPr>
          <w:lang w:val="el-GR"/>
        </w:rPr>
        <w:t>α. Να εξηγήσετε αν η περιοχή γύρω από ένα ηφαίστειο, στην οποία εξέρχεται η λάβα, μπορεί να θεωρηθεί οικοσύστημα (με βάση τον ορισμό του οικοσυστήματος) (μονάδες 6).</w:t>
      </w:r>
    </w:p>
    <w:p w14:paraId="4294653C" w14:textId="77777777" w:rsidR="009D3C66" w:rsidRPr="00D61706" w:rsidRDefault="00691848">
      <w:pPr>
        <w:pStyle w:val="a3"/>
        <w:spacing w:line="360" w:lineRule="auto"/>
        <w:ind w:left="100" w:right="116"/>
        <w:rPr>
          <w:lang w:val="el-GR"/>
        </w:rPr>
      </w:pPr>
      <w:r w:rsidRPr="00D61706">
        <w:rPr>
          <w:lang w:val="el-GR"/>
        </w:rPr>
        <w:t xml:space="preserve">β. Πολλοί μικροοργανισμοί, όπως το </w:t>
      </w:r>
      <w:r>
        <w:rPr>
          <w:i/>
          <w:color w:val="1F2021"/>
        </w:rPr>
        <w:t>Strain</w:t>
      </w:r>
      <w:r w:rsidRPr="00D61706">
        <w:rPr>
          <w:i/>
          <w:color w:val="1F2021"/>
          <w:lang w:val="el-GR"/>
        </w:rPr>
        <w:t xml:space="preserve"> 121, </w:t>
      </w:r>
      <w:r w:rsidRPr="00D61706">
        <w:rPr>
          <w:color w:val="1F2021"/>
          <w:lang w:val="el-GR"/>
        </w:rPr>
        <w:t>ζουν στα βάθη των ωκεανών όπου δεν φτάνε</w:t>
      </w:r>
      <w:r w:rsidRPr="00D61706">
        <w:rPr>
          <w:color w:val="1F2021"/>
          <w:lang w:val="el-GR"/>
        </w:rPr>
        <w:t>ι η ηλιακή ενέργεια</w:t>
      </w:r>
      <w:r w:rsidRPr="00D61706">
        <w:rPr>
          <w:i/>
          <w:color w:val="1F2021"/>
          <w:lang w:val="el-GR"/>
        </w:rPr>
        <w:t xml:space="preserve">. </w:t>
      </w:r>
      <w:r w:rsidRPr="00D61706">
        <w:rPr>
          <w:lang w:val="el-GR"/>
        </w:rPr>
        <w:t xml:space="preserve">Να εξηγήσετε με ποιο τρόπο οι μικροοργανισμοί αυτοί μπορούν και προσλαμβάνουν τις </w:t>
      </w:r>
      <w:r w:rsidRPr="00D61706">
        <w:rPr>
          <w:color w:val="1F2021"/>
          <w:lang w:val="el-GR"/>
        </w:rPr>
        <w:t>χημικές ουσίες που είναι απαραίτητες για την κάλυψη των ενεργειακών αναγκών</w:t>
      </w:r>
      <w:r w:rsidRPr="00D61706">
        <w:rPr>
          <w:color w:val="1F2021"/>
          <w:spacing w:val="-14"/>
          <w:lang w:val="el-GR"/>
        </w:rPr>
        <w:t xml:space="preserve"> </w:t>
      </w:r>
      <w:r w:rsidRPr="00D61706">
        <w:rPr>
          <w:color w:val="1F2021"/>
          <w:lang w:val="el-GR"/>
        </w:rPr>
        <w:t>τους</w:t>
      </w:r>
      <w:r w:rsidRPr="00D61706">
        <w:rPr>
          <w:color w:val="1F2021"/>
          <w:spacing w:val="-13"/>
          <w:lang w:val="el-GR"/>
        </w:rPr>
        <w:t xml:space="preserve"> </w:t>
      </w:r>
      <w:r w:rsidRPr="00D61706">
        <w:rPr>
          <w:lang w:val="el-GR"/>
        </w:rPr>
        <w:t>(μονάδες</w:t>
      </w:r>
      <w:r w:rsidRPr="00D61706">
        <w:rPr>
          <w:spacing w:val="-16"/>
          <w:lang w:val="el-GR"/>
        </w:rPr>
        <w:t xml:space="preserve"> </w:t>
      </w:r>
      <w:r w:rsidRPr="00D61706">
        <w:rPr>
          <w:lang w:val="el-GR"/>
        </w:rPr>
        <w:t>3)</w:t>
      </w:r>
      <w:r w:rsidRPr="00D61706">
        <w:rPr>
          <w:spacing w:val="-13"/>
          <w:lang w:val="el-GR"/>
        </w:rPr>
        <w:t xml:space="preserve"> </w:t>
      </w:r>
      <w:r w:rsidRPr="00D61706">
        <w:rPr>
          <w:lang w:val="el-GR"/>
        </w:rPr>
        <w:t>και</w:t>
      </w:r>
      <w:r w:rsidRPr="00D61706">
        <w:rPr>
          <w:spacing w:val="-16"/>
          <w:lang w:val="el-GR"/>
        </w:rPr>
        <w:t xml:space="preserve"> </w:t>
      </w:r>
      <w:r w:rsidRPr="00D61706">
        <w:rPr>
          <w:lang w:val="el-GR"/>
        </w:rPr>
        <w:t>με</w:t>
      </w:r>
      <w:r w:rsidRPr="00D61706">
        <w:rPr>
          <w:spacing w:val="-13"/>
          <w:lang w:val="el-GR"/>
        </w:rPr>
        <w:t xml:space="preserve"> </w:t>
      </w:r>
      <w:r w:rsidRPr="00D61706">
        <w:rPr>
          <w:lang w:val="el-GR"/>
        </w:rPr>
        <w:t>βάση</w:t>
      </w:r>
      <w:r w:rsidRPr="00D61706">
        <w:rPr>
          <w:spacing w:val="-14"/>
          <w:lang w:val="el-GR"/>
        </w:rPr>
        <w:t xml:space="preserve"> </w:t>
      </w:r>
      <w:r w:rsidRPr="00D61706">
        <w:rPr>
          <w:lang w:val="el-GR"/>
        </w:rPr>
        <w:t>αυτό</w:t>
      </w:r>
      <w:r w:rsidRPr="00D61706">
        <w:rPr>
          <w:spacing w:val="-15"/>
          <w:lang w:val="el-GR"/>
        </w:rPr>
        <w:t xml:space="preserve"> </w:t>
      </w:r>
      <w:r w:rsidRPr="00D61706">
        <w:rPr>
          <w:lang w:val="el-GR"/>
        </w:rPr>
        <w:t>το</w:t>
      </w:r>
      <w:r w:rsidRPr="00D61706">
        <w:rPr>
          <w:spacing w:val="-13"/>
          <w:lang w:val="el-GR"/>
        </w:rPr>
        <w:t xml:space="preserve"> </w:t>
      </w:r>
      <w:r w:rsidRPr="00D61706">
        <w:rPr>
          <w:lang w:val="el-GR"/>
        </w:rPr>
        <w:t>δεδομένο,</w:t>
      </w:r>
      <w:r w:rsidRPr="00D61706">
        <w:rPr>
          <w:spacing w:val="-16"/>
          <w:lang w:val="el-GR"/>
        </w:rPr>
        <w:t xml:space="preserve"> </w:t>
      </w:r>
      <w:r w:rsidRPr="00D61706">
        <w:rPr>
          <w:lang w:val="el-GR"/>
        </w:rPr>
        <w:t>να</w:t>
      </w:r>
      <w:r w:rsidRPr="00D61706">
        <w:rPr>
          <w:spacing w:val="-14"/>
          <w:lang w:val="el-GR"/>
        </w:rPr>
        <w:t xml:space="preserve"> </w:t>
      </w:r>
      <w:r w:rsidRPr="00D61706">
        <w:rPr>
          <w:lang w:val="el-GR"/>
        </w:rPr>
        <w:t>εξηγήσετε</w:t>
      </w:r>
      <w:r w:rsidRPr="00D61706">
        <w:rPr>
          <w:spacing w:val="-13"/>
          <w:lang w:val="el-GR"/>
        </w:rPr>
        <w:t xml:space="preserve"> </w:t>
      </w:r>
      <w:r w:rsidRPr="00D61706">
        <w:rPr>
          <w:lang w:val="el-GR"/>
        </w:rPr>
        <w:t>σε</w:t>
      </w:r>
      <w:r w:rsidRPr="00D61706">
        <w:rPr>
          <w:spacing w:val="-14"/>
          <w:lang w:val="el-GR"/>
        </w:rPr>
        <w:t xml:space="preserve"> </w:t>
      </w:r>
      <w:r w:rsidRPr="00D61706">
        <w:rPr>
          <w:lang w:val="el-GR"/>
        </w:rPr>
        <w:t>ποιες</w:t>
      </w:r>
      <w:r w:rsidRPr="00D61706">
        <w:rPr>
          <w:spacing w:val="-14"/>
          <w:lang w:val="el-GR"/>
        </w:rPr>
        <w:t xml:space="preserve"> </w:t>
      </w:r>
      <w:r w:rsidRPr="00D61706">
        <w:rPr>
          <w:lang w:val="el-GR"/>
        </w:rPr>
        <w:t>δύο</w:t>
      </w:r>
      <w:r w:rsidRPr="00D61706">
        <w:rPr>
          <w:spacing w:val="-14"/>
          <w:lang w:val="el-GR"/>
        </w:rPr>
        <w:t xml:space="preserve"> </w:t>
      </w:r>
      <w:r w:rsidRPr="00D61706">
        <w:rPr>
          <w:lang w:val="el-GR"/>
        </w:rPr>
        <w:t>κατηγορίες οργανισμών των οικοσυστημάτων μπορεί να ανήκουν (μονάδες</w:t>
      </w:r>
      <w:r w:rsidRPr="00D61706">
        <w:rPr>
          <w:spacing w:val="-10"/>
          <w:lang w:val="el-GR"/>
        </w:rPr>
        <w:t xml:space="preserve"> </w:t>
      </w:r>
      <w:r w:rsidRPr="00D61706">
        <w:rPr>
          <w:lang w:val="el-GR"/>
        </w:rPr>
        <w:t>4).</w:t>
      </w:r>
    </w:p>
    <w:p w14:paraId="51FC8F9A" w14:textId="77777777" w:rsidR="009D3C66" w:rsidRPr="00D61706" w:rsidRDefault="00691848">
      <w:pPr>
        <w:pStyle w:val="1"/>
        <w:spacing w:before="2"/>
        <w:ind w:left="0" w:right="329"/>
        <w:jc w:val="right"/>
        <w:rPr>
          <w:lang w:val="el-GR"/>
        </w:rPr>
      </w:pPr>
      <w:r w:rsidRPr="00D61706">
        <w:rPr>
          <w:lang w:val="el-GR"/>
        </w:rPr>
        <w:t>Μονάδες 13</w:t>
      </w:r>
    </w:p>
    <w:p w14:paraId="562DA3AF" w14:textId="77777777" w:rsidR="009D3C66" w:rsidRPr="00D61706" w:rsidRDefault="00691848">
      <w:pPr>
        <w:spacing w:before="40"/>
        <w:ind w:left="100"/>
        <w:rPr>
          <w:b/>
          <w:sz w:val="24"/>
          <w:lang w:val="el-GR"/>
        </w:rPr>
      </w:pPr>
      <w:bookmarkStart w:id="125" w:name="17967_SOLUTION"/>
      <w:bookmarkEnd w:id="125"/>
      <w:r w:rsidRPr="00D61706">
        <w:rPr>
          <w:b/>
          <w:sz w:val="24"/>
          <w:lang w:val="el-GR"/>
        </w:rPr>
        <w:t>4.1</w:t>
      </w:r>
    </w:p>
    <w:p w14:paraId="2FED61A4" w14:textId="77777777" w:rsidR="009D3C66" w:rsidRPr="00D61706" w:rsidRDefault="00691848">
      <w:pPr>
        <w:pStyle w:val="a3"/>
        <w:spacing w:before="146" w:line="360" w:lineRule="auto"/>
        <w:ind w:left="100" w:right="121"/>
        <w:rPr>
          <w:lang w:val="el-GR"/>
        </w:rPr>
      </w:pPr>
      <w:r w:rsidRPr="00D61706">
        <w:rPr>
          <w:lang w:val="el-GR"/>
        </w:rPr>
        <w:t>α. Το ένζυμο που περιέχεται είναι η λυσοζύμη, η οποία περιέχεται επιπλέον στον ιδρώτα και στα δάκρυα.</w:t>
      </w:r>
    </w:p>
    <w:p w14:paraId="40C7AE17" w14:textId="77777777" w:rsidR="009D3C66" w:rsidRPr="00D61706" w:rsidRDefault="00691848">
      <w:pPr>
        <w:pStyle w:val="a3"/>
        <w:spacing w:line="360" w:lineRule="auto"/>
        <w:ind w:left="100" w:right="122"/>
        <w:rPr>
          <w:lang w:val="el-GR"/>
        </w:rPr>
      </w:pPr>
      <w:r w:rsidRPr="00D61706">
        <w:rPr>
          <w:lang w:val="el-GR"/>
        </w:rPr>
        <w:t xml:space="preserve">Οι αδένες είναι οι: Ο ιδρωτοποιός αδένας του δέρματος, ο </w:t>
      </w:r>
      <w:r w:rsidRPr="00D61706">
        <w:rPr>
          <w:lang w:val="el-GR"/>
        </w:rPr>
        <w:t>δακρυΐκός του επιπεφυκότα και οι σιελογόνοι (εναλλακτικά οι βλεννογόνοι του επιπεφυκότα και της στοματικής κοιλότητας).</w:t>
      </w:r>
    </w:p>
    <w:p w14:paraId="476E7635" w14:textId="77777777" w:rsidR="009D3C66" w:rsidRPr="00D61706" w:rsidRDefault="00691848">
      <w:pPr>
        <w:pStyle w:val="a3"/>
        <w:spacing w:before="1" w:line="360" w:lineRule="auto"/>
        <w:ind w:left="100" w:right="112"/>
        <w:rPr>
          <w:lang w:val="el-GR"/>
        </w:rPr>
      </w:pPr>
      <w:r w:rsidRPr="00D61706">
        <w:rPr>
          <w:lang w:val="el-GR"/>
        </w:rPr>
        <w:t>β. Η γρίπη αποτελεί λοίμωξη από ιό ή ίωση. Οι καραμέλες δεν θα περιορίσουν τη φλεγμονή, αφού</w:t>
      </w:r>
      <w:r w:rsidRPr="00D61706">
        <w:rPr>
          <w:spacing w:val="-4"/>
          <w:lang w:val="el-GR"/>
        </w:rPr>
        <w:t xml:space="preserve"> </w:t>
      </w:r>
      <w:r w:rsidRPr="00D61706">
        <w:rPr>
          <w:lang w:val="el-GR"/>
        </w:rPr>
        <w:t>η</w:t>
      </w:r>
      <w:r w:rsidRPr="00D61706">
        <w:rPr>
          <w:spacing w:val="-3"/>
          <w:lang w:val="el-GR"/>
        </w:rPr>
        <w:t xml:space="preserve"> </w:t>
      </w:r>
      <w:r w:rsidRPr="00D61706">
        <w:rPr>
          <w:lang w:val="el-GR"/>
        </w:rPr>
        <w:t>λυσοζύμη</w:t>
      </w:r>
      <w:r w:rsidRPr="00D61706">
        <w:rPr>
          <w:spacing w:val="-3"/>
          <w:lang w:val="el-GR"/>
        </w:rPr>
        <w:t xml:space="preserve"> </w:t>
      </w:r>
      <w:r w:rsidRPr="00D61706">
        <w:rPr>
          <w:lang w:val="el-GR"/>
        </w:rPr>
        <w:t>που</w:t>
      </w:r>
      <w:r w:rsidRPr="00D61706">
        <w:rPr>
          <w:spacing w:val="-4"/>
          <w:lang w:val="el-GR"/>
        </w:rPr>
        <w:t xml:space="preserve"> </w:t>
      </w:r>
      <w:r w:rsidRPr="00D61706">
        <w:rPr>
          <w:lang w:val="el-GR"/>
        </w:rPr>
        <w:t>περιέχουν,</w:t>
      </w:r>
      <w:r w:rsidRPr="00D61706">
        <w:rPr>
          <w:spacing w:val="-6"/>
          <w:lang w:val="el-GR"/>
        </w:rPr>
        <w:t xml:space="preserve"> </w:t>
      </w:r>
      <w:r w:rsidRPr="00D61706">
        <w:rPr>
          <w:lang w:val="el-GR"/>
        </w:rPr>
        <w:t>είναι</w:t>
      </w:r>
      <w:r w:rsidRPr="00D61706">
        <w:rPr>
          <w:spacing w:val="-4"/>
          <w:lang w:val="el-GR"/>
        </w:rPr>
        <w:t xml:space="preserve"> </w:t>
      </w:r>
      <w:r w:rsidRPr="00D61706">
        <w:rPr>
          <w:lang w:val="el-GR"/>
        </w:rPr>
        <w:t>ένα</w:t>
      </w:r>
      <w:r w:rsidRPr="00D61706">
        <w:rPr>
          <w:spacing w:val="-3"/>
          <w:lang w:val="el-GR"/>
        </w:rPr>
        <w:t xml:space="preserve"> </w:t>
      </w:r>
      <w:r w:rsidRPr="00D61706">
        <w:rPr>
          <w:lang w:val="el-GR"/>
        </w:rPr>
        <w:t>ένζυμο</w:t>
      </w:r>
      <w:r w:rsidRPr="00D61706">
        <w:rPr>
          <w:spacing w:val="-3"/>
          <w:lang w:val="el-GR"/>
        </w:rPr>
        <w:t xml:space="preserve"> </w:t>
      </w:r>
      <w:r w:rsidRPr="00D61706">
        <w:rPr>
          <w:lang w:val="el-GR"/>
        </w:rPr>
        <w:t>που</w:t>
      </w:r>
      <w:r w:rsidRPr="00D61706">
        <w:rPr>
          <w:spacing w:val="-4"/>
          <w:lang w:val="el-GR"/>
        </w:rPr>
        <w:t xml:space="preserve"> </w:t>
      </w:r>
      <w:r w:rsidRPr="00D61706">
        <w:rPr>
          <w:lang w:val="el-GR"/>
        </w:rPr>
        <w:t>καταστρέφει</w:t>
      </w:r>
      <w:r w:rsidRPr="00D61706">
        <w:rPr>
          <w:spacing w:val="-5"/>
          <w:lang w:val="el-GR"/>
        </w:rPr>
        <w:t xml:space="preserve"> </w:t>
      </w:r>
      <w:r w:rsidRPr="00D61706">
        <w:rPr>
          <w:lang w:val="el-GR"/>
        </w:rPr>
        <w:t>το</w:t>
      </w:r>
      <w:r w:rsidRPr="00D61706">
        <w:rPr>
          <w:spacing w:val="-2"/>
          <w:lang w:val="el-GR"/>
        </w:rPr>
        <w:t xml:space="preserve"> </w:t>
      </w:r>
      <w:r w:rsidRPr="00D61706">
        <w:rPr>
          <w:lang w:val="el-GR"/>
        </w:rPr>
        <w:t>κυτταρικό</w:t>
      </w:r>
      <w:r w:rsidRPr="00D61706">
        <w:rPr>
          <w:spacing w:val="-3"/>
          <w:lang w:val="el-GR"/>
        </w:rPr>
        <w:t xml:space="preserve"> </w:t>
      </w:r>
      <w:r w:rsidRPr="00D61706">
        <w:rPr>
          <w:lang w:val="el-GR"/>
        </w:rPr>
        <w:t>τοίχωμα</w:t>
      </w:r>
      <w:r w:rsidRPr="00D61706">
        <w:rPr>
          <w:spacing w:val="-3"/>
          <w:lang w:val="el-GR"/>
        </w:rPr>
        <w:t xml:space="preserve"> </w:t>
      </w:r>
      <w:r w:rsidRPr="00D61706">
        <w:rPr>
          <w:lang w:val="el-GR"/>
        </w:rPr>
        <w:t>των βακτηρίων και δεν δρα ενάντια στους ιούς (οι οποίοι δεν διαθέτουν κυτταρικό</w:t>
      </w:r>
      <w:r w:rsidRPr="00D61706">
        <w:rPr>
          <w:spacing w:val="-19"/>
          <w:lang w:val="el-GR"/>
        </w:rPr>
        <w:t xml:space="preserve"> </w:t>
      </w:r>
      <w:r w:rsidRPr="00D61706">
        <w:rPr>
          <w:lang w:val="el-GR"/>
        </w:rPr>
        <w:t>τοίχωμα).</w:t>
      </w:r>
    </w:p>
    <w:p w14:paraId="73B99E86" w14:textId="77777777" w:rsidR="009D3C66" w:rsidRPr="00D61706" w:rsidRDefault="009D3C66">
      <w:pPr>
        <w:pStyle w:val="a3"/>
        <w:ind w:left="0"/>
        <w:jc w:val="left"/>
        <w:rPr>
          <w:lang w:val="el-GR"/>
        </w:rPr>
      </w:pPr>
    </w:p>
    <w:p w14:paraId="330381A0" w14:textId="77777777" w:rsidR="009D3C66" w:rsidRPr="00D61706" w:rsidRDefault="00691848">
      <w:pPr>
        <w:pStyle w:val="1"/>
        <w:spacing w:before="146"/>
        <w:ind w:left="100"/>
        <w:jc w:val="left"/>
        <w:rPr>
          <w:lang w:val="el-GR"/>
        </w:rPr>
      </w:pPr>
      <w:r w:rsidRPr="00D61706">
        <w:rPr>
          <w:lang w:val="el-GR"/>
        </w:rPr>
        <w:t>4.2</w:t>
      </w:r>
    </w:p>
    <w:p w14:paraId="2890B636" w14:textId="77777777" w:rsidR="009D3C66" w:rsidRPr="00D61706" w:rsidRDefault="00691848">
      <w:pPr>
        <w:pStyle w:val="a3"/>
        <w:spacing w:before="147" w:line="360" w:lineRule="auto"/>
        <w:ind w:left="100" w:right="115"/>
        <w:rPr>
          <w:lang w:val="el-GR"/>
        </w:rPr>
      </w:pPr>
      <w:r w:rsidRPr="00D61706">
        <w:rPr>
          <w:lang w:val="el-GR"/>
        </w:rPr>
        <w:t>α. Το οικοσύστημα είναι ένα σύστημα μελέτης που περιλαμβάνει τους βιοτικούς παράγοντες μιας περιοχής, δηλαδή το σύνολο των οργανισμών που ζουν σ’ αυτήν, τους αβιοτικούς παράγοντες της περιοχής, καθώς και το σύνολο των αλληλεπιδράσεων που αναπτύσσονται μετα</w:t>
      </w:r>
      <w:r w:rsidRPr="00D61706">
        <w:rPr>
          <w:lang w:val="el-GR"/>
        </w:rPr>
        <w:t xml:space="preserve">ξύ τους. Σύμφωνα με τον ορισμό, και με το δεδομένο ότι η μεγαλύτερη θερμοκρασία επιβίωσης οργανισμών που έχει παρατηρηθεί είναι </w:t>
      </w:r>
      <w:r w:rsidRPr="00D61706">
        <w:rPr>
          <w:color w:val="1F2021"/>
          <w:lang w:val="el-GR"/>
        </w:rPr>
        <w:t>121 °</w:t>
      </w:r>
      <w:r>
        <w:rPr>
          <w:color w:val="1F2021"/>
        </w:rPr>
        <w:t>C</w:t>
      </w:r>
      <w:r w:rsidRPr="00D61706">
        <w:rPr>
          <w:color w:val="1F2021"/>
          <w:lang w:val="el-GR"/>
        </w:rPr>
        <w:t>, η περιοχή γύρω από το ηφαίστειο δεν χαρακτηρίζεται ως οικοσύστημα, αφού δεν μπορούν να επιβιώσουν σε αυτή βιοτικοί παράγ</w:t>
      </w:r>
      <w:r w:rsidRPr="00D61706">
        <w:rPr>
          <w:color w:val="1F2021"/>
          <w:lang w:val="el-GR"/>
        </w:rPr>
        <w:t>οντες, δηλ. οργανισμοί.</w:t>
      </w:r>
    </w:p>
    <w:p w14:paraId="52AAFC59" w14:textId="77777777" w:rsidR="009D3C66" w:rsidRPr="00D61706" w:rsidRDefault="00691848">
      <w:pPr>
        <w:pStyle w:val="a3"/>
        <w:spacing w:before="1" w:line="360" w:lineRule="auto"/>
        <w:ind w:left="100" w:right="115"/>
        <w:rPr>
          <w:lang w:val="el-GR"/>
        </w:rPr>
      </w:pPr>
      <w:r w:rsidRPr="00D61706">
        <w:rPr>
          <w:color w:val="1F2021"/>
          <w:lang w:val="el-GR"/>
        </w:rPr>
        <w:t>β.</w:t>
      </w:r>
      <w:r w:rsidRPr="00D61706">
        <w:rPr>
          <w:color w:val="1F2021"/>
          <w:spacing w:val="-11"/>
          <w:lang w:val="el-GR"/>
        </w:rPr>
        <w:t xml:space="preserve"> </w:t>
      </w:r>
      <w:r w:rsidRPr="00D61706">
        <w:rPr>
          <w:color w:val="1F2021"/>
          <w:lang w:val="el-GR"/>
        </w:rPr>
        <w:t>Οι</w:t>
      </w:r>
      <w:r w:rsidRPr="00D61706">
        <w:rPr>
          <w:color w:val="1F2021"/>
          <w:spacing w:val="-10"/>
          <w:lang w:val="el-GR"/>
        </w:rPr>
        <w:t xml:space="preserve"> </w:t>
      </w:r>
      <w:r w:rsidRPr="00D61706">
        <w:rPr>
          <w:color w:val="1F2021"/>
          <w:lang w:val="el-GR"/>
        </w:rPr>
        <w:t>μικροοργανισμοί</w:t>
      </w:r>
      <w:r w:rsidRPr="00D61706">
        <w:rPr>
          <w:color w:val="1F2021"/>
          <w:spacing w:val="-9"/>
          <w:lang w:val="el-GR"/>
        </w:rPr>
        <w:t xml:space="preserve"> </w:t>
      </w:r>
      <w:r w:rsidRPr="00D61706">
        <w:rPr>
          <w:color w:val="1F2021"/>
          <w:lang w:val="el-GR"/>
        </w:rPr>
        <w:t>που</w:t>
      </w:r>
      <w:r w:rsidRPr="00D61706">
        <w:rPr>
          <w:color w:val="1F2021"/>
          <w:spacing w:val="-10"/>
          <w:lang w:val="el-GR"/>
        </w:rPr>
        <w:t xml:space="preserve"> </w:t>
      </w:r>
      <w:r w:rsidRPr="00D61706">
        <w:rPr>
          <w:color w:val="1F2021"/>
          <w:lang w:val="el-GR"/>
        </w:rPr>
        <w:t>ζουν</w:t>
      </w:r>
      <w:r w:rsidRPr="00D61706">
        <w:rPr>
          <w:color w:val="1F2021"/>
          <w:spacing w:val="-9"/>
          <w:lang w:val="el-GR"/>
        </w:rPr>
        <w:t xml:space="preserve"> </w:t>
      </w:r>
      <w:r w:rsidRPr="00D61706">
        <w:rPr>
          <w:color w:val="1F2021"/>
          <w:lang w:val="el-GR"/>
        </w:rPr>
        <w:t>στο</w:t>
      </w:r>
      <w:r w:rsidRPr="00D61706">
        <w:rPr>
          <w:color w:val="1F2021"/>
          <w:spacing w:val="-8"/>
          <w:lang w:val="el-GR"/>
        </w:rPr>
        <w:t xml:space="preserve"> </w:t>
      </w:r>
      <w:r w:rsidRPr="00D61706">
        <w:rPr>
          <w:color w:val="1F2021"/>
          <w:lang w:val="el-GR"/>
        </w:rPr>
        <w:t>βάθος</w:t>
      </w:r>
      <w:r w:rsidRPr="00D61706">
        <w:rPr>
          <w:color w:val="1F2021"/>
          <w:spacing w:val="-11"/>
          <w:lang w:val="el-GR"/>
        </w:rPr>
        <w:t xml:space="preserve"> </w:t>
      </w:r>
      <w:r w:rsidRPr="00D61706">
        <w:rPr>
          <w:color w:val="1F2021"/>
          <w:lang w:val="el-GR"/>
        </w:rPr>
        <w:t>των</w:t>
      </w:r>
      <w:r w:rsidRPr="00D61706">
        <w:rPr>
          <w:color w:val="1F2021"/>
          <w:spacing w:val="-8"/>
          <w:lang w:val="el-GR"/>
        </w:rPr>
        <w:t xml:space="preserve"> </w:t>
      </w:r>
      <w:r w:rsidRPr="00D61706">
        <w:rPr>
          <w:color w:val="1F2021"/>
          <w:lang w:val="el-GR"/>
        </w:rPr>
        <w:t>ωκεανών</w:t>
      </w:r>
      <w:r w:rsidRPr="00D61706">
        <w:rPr>
          <w:color w:val="1F2021"/>
          <w:spacing w:val="-11"/>
          <w:lang w:val="el-GR"/>
        </w:rPr>
        <w:t xml:space="preserve"> </w:t>
      </w:r>
      <w:r w:rsidRPr="00D61706">
        <w:rPr>
          <w:color w:val="1F2021"/>
          <w:lang w:val="el-GR"/>
        </w:rPr>
        <w:t>όπου</w:t>
      </w:r>
      <w:r w:rsidRPr="00D61706">
        <w:rPr>
          <w:color w:val="1F2021"/>
          <w:spacing w:val="-10"/>
          <w:lang w:val="el-GR"/>
        </w:rPr>
        <w:t xml:space="preserve"> </w:t>
      </w:r>
      <w:r w:rsidRPr="00D61706">
        <w:rPr>
          <w:color w:val="1F2021"/>
          <w:lang w:val="el-GR"/>
        </w:rPr>
        <w:t>δε</w:t>
      </w:r>
      <w:r w:rsidRPr="00D61706">
        <w:rPr>
          <w:color w:val="1F2021"/>
          <w:spacing w:val="-8"/>
          <w:lang w:val="el-GR"/>
        </w:rPr>
        <w:t xml:space="preserve"> </w:t>
      </w:r>
      <w:r w:rsidRPr="00D61706">
        <w:rPr>
          <w:color w:val="1F2021"/>
          <w:lang w:val="el-GR"/>
        </w:rPr>
        <w:t>φτάνει</w:t>
      </w:r>
      <w:r w:rsidRPr="00D61706">
        <w:rPr>
          <w:color w:val="1F2021"/>
          <w:spacing w:val="-12"/>
          <w:lang w:val="el-GR"/>
        </w:rPr>
        <w:t xml:space="preserve"> </w:t>
      </w:r>
      <w:r w:rsidRPr="00D61706">
        <w:rPr>
          <w:color w:val="1F2021"/>
          <w:lang w:val="el-GR"/>
        </w:rPr>
        <w:t>η</w:t>
      </w:r>
      <w:r w:rsidRPr="00D61706">
        <w:rPr>
          <w:color w:val="1F2021"/>
          <w:spacing w:val="-9"/>
          <w:lang w:val="el-GR"/>
        </w:rPr>
        <w:t xml:space="preserve"> </w:t>
      </w:r>
      <w:r w:rsidRPr="00D61706">
        <w:rPr>
          <w:color w:val="1F2021"/>
          <w:lang w:val="el-GR"/>
        </w:rPr>
        <w:t>ηλιακή</w:t>
      </w:r>
      <w:r w:rsidRPr="00D61706">
        <w:rPr>
          <w:color w:val="1F2021"/>
          <w:spacing w:val="-8"/>
          <w:lang w:val="el-GR"/>
        </w:rPr>
        <w:t xml:space="preserve"> </w:t>
      </w:r>
      <w:r w:rsidRPr="00D61706">
        <w:rPr>
          <w:color w:val="1F2021"/>
          <w:lang w:val="el-GR"/>
        </w:rPr>
        <w:t>ενέργεια,</w:t>
      </w:r>
      <w:r w:rsidRPr="00D61706">
        <w:rPr>
          <w:color w:val="1F2021"/>
          <w:spacing w:val="-9"/>
          <w:lang w:val="el-GR"/>
        </w:rPr>
        <w:t xml:space="preserve"> </w:t>
      </w:r>
      <w:r w:rsidRPr="00D61706">
        <w:rPr>
          <w:color w:val="1F2021"/>
          <w:lang w:val="el-GR"/>
        </w:rPr>
        <w:t>δεν μπορούν να φωτοσυνθέσουν και χαρακτηρίζονται ως ετερότροφοι, γιατί παραλαμβάνουν με την τροφή τους τις χημικές ουσίες που είναι απαραίτητες γ</w:t>
      </w:r>
      <w:r w:rsidRPr="00D61706">
        <w:rPr>
          <w:color w:val="1F2021"/>
          <w:lang w:val="el-GR"/>
        </w:rPr>
        <w:t>ια την κάλυψη των ενεργειακών αναγκών τους. Οι ετερότροφοι οργανισμοί των οικοσυστημάτων διακρίνονται σε καταναλωτές και</w:t>
      </w:r>
      <w:r w:rsidRPr="00D61706">
        <w:rPr>
          <w:color w:val="1F2021"/>
          <w:spacing w:val="-8"/>
          <w:lang w:val="el-GR"/>
        </w:rPr>
        <w:t xml:space="preserve"> </w:t>
      </w:r>
      <w:r w:rsidRPr="00D61706">
        <w:rPr>
          <w:color w:val="1F2021"/>
          <w:lang w:val="el-GR"/>
        </w:rPr>
        <w:lastRenderedPageBreak/>
        <w:t>αποικοδομητές.</w:t>
      </w:r>
      <w:r w:rsidRPr="00D61706">
        <w:rPr>
          <w:color w:val="1F2021"/>
          <w:spacing w:val="-7"/>
          <w:lang w:val="el-GR"/>
        </w:rPr>
        <w:t xml:space="preserve"> </w:t>
      </w:r>
      <w:r w:rsidRPr="00D61706">
        <w:rPr>
          <w:color w:val="1F2021"/>
          <w:lang w:val="el-GR"/>
        </w:rPr>
        <w:t>Άρα,</w:t>
      </w:r>
      <w:r w:rsidRPr="00D61706">
        <w:rPr>
          <w:color w:val="1F2021"/>
          <w:spacing w:val="-9"/>
          <w:lang w:val="el-GR"/>
        </w:rPr>
        <w:t xml:space="preserve"> </w:t>
      </w:r>
      <w:r w:rsidRPr="00D61706">
        <w:rPr>
          <w:color w:val="1F2021"/>
          <w:lang w:val="el-GR"/>
        </w:rPr>
        <w:t>μπορεί</w:t>
      </w:r>
      <w:r w:rsidRPr="00D61706">
        <w:rPr>
          <w:color w:val="1F2021"/>
          <w:spacing w:val="-8"/>
          <w:lang w:val="el-GR"/>
        </w:rPr>
        <w:t xml:space="preserve"> </w:t>
      </w:r>
      <w:r w:rsidRPr="00D61706">
        <w:rPr>
          <w:color w:val="1F2021"/>
          <w:lang w:val="el-GR"/>
        </w:rPr>
        <w:t>να</w:t>
      </w:r>
      <w:r w:rsidRPr="00D61706">
        <w:rPr>
          <w:color w:val="1F2021"/>
          <w:spacing w:val="-8"/>
          <w:lang w:val="el-GR"/>
        </w:rPr>
        <w:t xml:space="preserve"> </w:t>
      </w:r>
      <w:r w:rsidRPr="00D61706">
        <w:rPr>
          <w:color w:val="1F2021"/>
          <w:lang w:val="el-GR"/>
        </w:rPr>
        <w:t>ανήκουν</w:t>
      </w:r>
      <w:r w:rsidRPr="00D61706">
        <w:rPr>
          <w:color w:val="1F2021"/>
          <w:spacing w:val="-6"/>
          <w:lang w:val="el-GR"/>
        </w:rPr>
        <w:t xml:space="preserve"> </w:t>
      </w:r>
      <w:r w:rsidRPr="00D61706">
        <w:rPr>
          <w:color w:val="1F2021"/>
          <w:lang w:val="el-GR"/>
        </w:rPr>
        <w:t>σε</w:t>
      </w:r>
      <w:r w:rsidRPr="00D61706">
        <w:rPr>
          <w:color w:val="1F2021"/>
          <w:spacing w:val="-9"/>
          <w:lang w:val="el-GR"/>
        </w:rPr>
        <w:t xml:space="preserve"> </w:t>
      </w:r>
      <w:r w:rsidRPr="00D61706">
        <w:rPr>
          <w:color w:val="1F2021"/>
          <w:lang w:val="el-GR"/>
        </w:rPr>
        <w:t>μία</w:t>
      </w:r>
      <w:r w:rsidRPr="00D61706">
        <w:rPr>
          <w:color w:val="1F2021"/>
          <w:spacing w:val="-6"/>
          <w:lang w:val="el-GR"/>
        </w:rPr>
        <w:t xml:space="preserve"> </w:t>
      </w:r>
      <w:r w:rsidRPr="00D61706">
        <w:rPr>
          <w:color w:val="1F2021"/>
          <w:lang w:val="el-GR"/>
        </w:rPr>
        <w:t>από</w:t>
      </w:r>
      <w:r w:rsidRPr="00D61706">
        <w:rPr>
          <w:color w:val="1F2021"/>
          <w:spacing w:val="-6"/>
          <w:lang w:val="el-GR"/>
        </w:rPr>
        <w:t xml:space="preserve"> </w:t>
      </w:r>
      <w:r w:rsidRPr="00D61706">
        <w:rPr>
          <w:color w:val="1F2021"/>
          <w:lang w:val="el-GR"/>
        </w:rPr>
        <w:t>τις</w:t>
      </w:r>
      <w:r w:rsidRPr="00D61706">
        <w:rPr>
          <w:color w:val="1F2021"/>
          <w:spacing w:val="-8"/>
          <w:lang w:val="el-GR"/>
        </w:rPr>
        <w:t xml:space="preserve"> </w:t>
      </w:r>
      <w:r w:rsidRPr="00D61706">
        <w:rPr>
          <w:color w:val="1F2021"/>
          <w:lang w:val="el-GR"/>
        </w:rPr>
        <w:t>δύο</w:t>
      </w:r>
      <w:r w:rsidRPr="00D61706">
        <w:rPr>
          <w:color w:val="1F2021"/>
          <w:spacing w:val="-8"/>
          <w:lang w:val="el-GR"/>
        </w:rPr>
        <w:t xml:space="preserve"> </w:t>
      </w:r>
      <w:r w:rsidRPr="00D61706">
        <w:rPr>
          <w:color w:val="1F2021"/>
          <w:lang w:val="el-GR"/>
        </w:rPr>
        <w:t>αυτές</w:t>
      </w:r>
      <w:r w:rsidRPr="00D61706">
        <w:rPr>
          <w:color w:val="1F2021"/>
          <w:spacing w:val="-9"/>
          <w:lang w:val="el-GR"/>
        </w:rPr>
        <w:t xml:space="preserve"> </w:t>
      </w:r>
      <w:r w:rsidRPr="00D61706">
        <w:rPr>
          <w:color w:val="1F2021"/>
          <w:lang w:val="el-GR"/>
        </w:rPr>
        <w:t>κατηγορίες</w:t>
      </w:r>
      <w:r w:rsidRPr="00D61706">
        <w:rPr>
          <w:color w:val="1F2021"/>
          <w:spacing w:val="-9"/>
          <w:lang w:val="el-GR"/>
        </w:rPr>
        <w:t xml:space="preserve"> </w:t>
      </w:r>
      <w:r w:rsidRPr="00D61706">
        <w:rPr>
          <w:color w:val="1F2021"/>
          <w:lang w:val="el-GR"/>
        </w:rPr>
        <w:t>ετερότροφων μικροοργανισμών.</w:t>
      </w:r>
    </w:p>
    <w:p w14:paraId="01B4969F" w14:textId="77777777" w:rsidR="009D3C66" w:rsidRPr="00D61706" w:rsidRDefault="00691848">
      <w:pPr>
        <w:pStyle w:val="1"/>
        <w:spacing w:before="40"/>
        <w:ind w:left="100"/>
        <w:rPr>
          <w:lang w:val="el-GR"/>
        </w:rPr>
      </w:pPr>
      <w:bookmarkStart w:id="126" w:name="18004"/>
      <w:bookmarkEnd w:id="126"/>
      <w:r w:rsidRPr="00D61706">
        <w:rPr>
          <w:lang w:val="el-GR"/>
        </w:rPr>
        <w:t>ΘΕΜΑ 4</w:t>
      </w:r>
    </w:p>
    <w:p w14:paraId="08030D2F" w14:textId="77777777" w:rsidR="009D3C66" w:rsidRPr="00D61706" w:rsidRDefault="00691848">
      <w:pPr>
        <w:spacing w:before="146" w:line="360" w:lineRule="auto"/>
        <w:ind w:left="100" w:right="114"/>
        <w:jc w:val="both"/>
        <w:rPr>
          <w:b/>
          <w:sz w:val="24"/>
          <w:lang w:val="el-GR"/>
        </w:rPr>
      </w:pPr>
      <w:r w:rsidRPr="00D61706">
        <w:rPr>
          <w:b/>
          <w:sz w:val="24"/>
          <w:lang w:val="el-GR"/>
        </w:rPr>
        <w:t>4.1 Τα βακτήρια</w:t>
      </w:r>
      <w:r w:rsidRPr="00D61706">
        <w:rPr>
          <w:b/>
          <w:sz w:val="24"/>
          <w:lang w:val="el-GR"/>
        </w:rPr>
        <w:t xml:space="preserve"> </w:t>
      </w:r>
      <w:r>
        <w:rPr>
          <w:b/>
          <w:i/>
          <w:sz w:val="24"/>
        </w:rPr>
        <w:t>Vibrio</w:t>
      </w:r>
      <w:r w:rsidRPr="00D61706">
        <w:rPr>
          <w:b/>
          <w:i/>
          <w:sz w:val="24"/>
          <w:lang w:val="el-GR"/>
        </w:rPr>
        <w:t xml:space="preserve"> </w:t>
      </w:r>
      <w:r>
        <w:rPr>
          <w:b/>
          <w:i/>
          <w:sz w:val="24"/>
        </w:rPr>
        <w:t>cholerae</w:t>
      </w:r>
      <w:r w:rsidRPr="00D61706">
        <w:rPr>
          <w:b/>
          <w:i/>
          <w:sz w:val="24"/>
          <w:lang w:val="el-GR"/>
        </w:rPr>
        <w:t xml:space="preserve"> </w:t>
      </w:r>
      <w:r w:rsidRPr="00D61706">
        <w:rPr>
          <w:b/>
          <w:sz w:val="24"/>
          <w:lang w:val="el-GR"/>
        </w:rPr>
        <w:t xml:space="preserve">και </w:t>
      </w:r>
      <w:r>
        <w:rPr>
          <w:b/>
          <w:i/>
          <w:sz w:val="24"/>
        </w:rPr>
        <w:t>Vibrio</w:t>
      </w:r>
      <w:r w:rsidRPr="00D61706">
        <w:rPr>
          <w:b/>
          <w:i/>
          <w:sz w:val="24"/>
          <w:lang w:val="el-GR"/>
        </w:rPr>
        <w:t xml:space="preserve"> </w:t>
      </w:r>
      <w:r>
        <w:rPr>
          <w:b/>
          <w:i/>
          <w:sz w:val="24"/>
        </w:rPr>
        <w:t>parahaemolyticus</w:t>
      </w:r>
      <w:r w:rsidRPr="00D61706">
        <w:rPr>
          <w:b/>
          <w:i/>
          <w:sz w:val="24"/>
          <w:lang w:val="el-GR"/>
        </w:rPr>
        <w:t xml:space="preserve"> </w:t>
      </w:r>
      <w:r w:rsidRPr="00D61706">
        <w:rPr>
          <w:b/>
          <w:sz w:val="24"/>
          <w:lang w:val="el-GR"/>
        </w:rPr>
        <w:t xml:space="preserve">ανήκουν στο γένος </w:t>
      </w:r>
      <w:r>
        <w:rPr>
          <w:b/>
          <w:i/>
          <w:sz w:val="24"/>
        </w:rPr>
        <w:t>Vibrio</w:t>
      </w:r>
      <w:r w:rsidRPr="00D61706">
        <w:rPr>
          <w:b/>
          <w:i/>
          <w:sz w:val="24"/>
          <w:lang w:val="el-GR"/>
        </w:rPr>
        <w:t xml:space="preserve"> </w:t>
      </w:r>
      <w:r w:rsidRPr="00D61706">
        <w:rPr>
          <w:b/>
          <w:sz w:val="24"/>
          <w:lang w:val="el-GR"/>
        </w:rPr>
        <w:t>και αποτελούν παράσιτα του ανθρώπινου οργανισμού, προκαλώντας χολέρα και εντερίτιδα αντίστοιχα. Είναι μικρόβια των υδάτινων οικοσυστημάτων, τα οποία έχουν δυνατότητα κίνησης μέσω των μασ</w:t>
      </w:r>
      <w:r w:rsidRPr="00D61706">
        <w:rPr>
          <w:b/>
          <w:sz w:val="24"/>
          <w:lang w:val="el-GR"/>
        </w:rPr>
        <w:t>τιγίων που διαθέτουν.</w:t>
      </w:r>
    </w:p>
    <w:p w14:paraId="781D791F" w14:textId="77777777" w:rsidR="009D3C66" w:rsidRPr="00D61706" w:rsidRDefault="00691848">
      <w:pPr>
        <w:pStyle w:val="a3"/>
        <w:spacing w:before="1" w:line="360" w:lineRule="auto"/>
        <w:ind w:left="100" w:right="115"/>
        <w:rPr>
          <w:lang w:val="el-GR"/>
        </w:rPr>
      </w:pPr>
      <w:r w:rsidRPr="00D61706">
        <w:rPr>
          <w:lang w:val="el-GR"/>
        </w:rPr>
        <w:t>α.</w:t>
      </w:r>
      <w:r w:rsidRPr="00D61706">
        <w:rPr>
          <w:spacing w:val="-11"/>
          <w:lang w:val="el-GR"/>
        </w:rPr>
        <w:t xml:space="preserve"> </w:t>
      </w:r>
      <w:r w:rsidRPr="00D61706">
        <w:rPr>
          <w:lang w:val="el-GR"/>
        </w:rPr>
        <w:t>Να</w:t>
      </w:r>
      <w:r w:rsidRPr="00D61706">
        <w:rPr>
          <w:spacing w:val="-13"/>
          <w:lang w:val="el-GR"/>
        </w:rPr>
        <w:t xml:space="preserve"> </w:t>
      </w:r>
      <w:r w:rsidRPr="00D61706">
        <w:rPr>
          <w:lang w:val="el-GR"/>
        </w:rPr>
        <w:t>αναφέρετε</w:t>
      </w:r>
      <w:r w:rsidRPr="00D61706">
        <w:rPr>
          <w:spacing w:val="-12"/>
          <w:lang w:val="el-GR"/>
        </w:rPr>
        <w:t xml:space="preserve"> </w:t>
      </w:r>
      <w:r w:rsidRPr="00D61706">
        <w:rPr>
          <w:lang w:val="el-GR"/>
        </w:rPr>
        <w:t>άλλη</w:t>
      </w:r>
      <w:r w:rsidRPr="00D61706">
        <w:rPr>
          <w:spacing w:val="-11"/>
          <w:lang w:val="el-GR"/>
        </w:rPr>
        <w:t xml:space="preserve"> </w:t>
      </w:r>
      <w:r w:rsidRPr="00D61706">
        <w:rPr>
          <w:lang w:val="el-GR"/>
        </w:rPr>
        <w:t>μία</w:t>
      </w:r>
      <w:r w:rsidRPr="00D61706">
        <w:rPr>
          <w:spacing w:val="-10"/>
          <w:lang w:val="el-GR"/>
        </w:rPr>
        <w:t xml:space="preserve"> </w:t>
      </w:r>
      <w:r w:rsidRPr="00D61706">
        <w:rPr>
          <w:lang w:val="el-GR"/>
        </w:rPr>
        <w:t>κατηγορία</w:t>
      </w:r>
      <w:r w:rsidRPr="00D61706">
        <w:rPr>
          <w:spacing w:val="-13"/>
          <w:lang w:val="el-GR"/>
        </w:rPr>
        <w:t xml:space="preserve"> </w:t>
      </w:r>
      <w:r w:rsidRPr="00D61706">
        <w:rPr>
          <w:lang w:val="el-GR"/>
        </w:rPr>
        <w:t>μικροοργανισμών</w:t>
      </w:r>
      <w:r w:rsidRPr="00D61706">
        <w:rPr>
          <w:spacing w:val="-10"/>
          <w:lang w:val="el-GR"/>
        </w:rPr>
        <w:t xml:space="preserve"> </w:t>
      </w:r>
      <w:r w:rsidRPr="00D61706">
        <w:rPr>
          <w:lang w:val="el-GR"/>
        </w:rPr>
        <w:t>οι</w:t>
      </w:r>
      <w:r w:rsidRPr="00D61706">
        <w:rPr>
          <w:spacing w:val="-11"/>
          <w:lang w:val="el-GR"/>
        </w:rPr>
        <w:t xml:space="preserve"> </w:t>
      </w:r>
      <w:r w:rsidRPr="00D61706">
        <w:rPr>
          <w:lang w:val="el-GR"/>
        </w:rPr>
        <w:t>οποίοι</w:t>
      </w:r>
      <w:r w:rsidRPr="00D61706">
        <w:rPr>
          <w:spacing w:val="-10"/>
          <w:lang w:val="el-GR"/>
        </w:rPr>
        <w:t xml:space="preserve"> </w:t>
      </w:r>
      <w:r w:rsidRPr="00D61706">
        <w:rPr>
          <w:lang w:val="el-GR"/>
        </w:rPr>
        <w:t>διαθέτουν</w:t>
      </w:r>
      <w:r w:rsidRPr="00D61706">
        <w:rPr>
          <w:spacing w:val="-11"/>
          <w:lang w:val="el-GR"/>
        </w:rPr>
        <w:t xml:space="preserve"> </w:t>
      </w:r>
      <w:r w:rsidRPr="00D61706">
        <w:rPr>
          <w:lang w:val="el-GR"/>
        </w:rPr>
        <w:t>ικανότητα</w:t>
      </w:r>
      <w:r w:rsidRPr="00D61706">
        <w:rPr>
          <w:spacing w:val="-12"/>
          <w:lang w:val="el-GR"/>
        </w:rPr>
        <w:t xml:space="preserve"> </w:t>
      </w:r>
      <w:r w:rsidRPr="00D61706">
        <w:rPr>
          <w:lang w:val="el-GR"/>
        </w:rPr>
        <w:t>κίνησης, εξηγώντας</w:t>
      </w:r>
      <w:r w:rsidRPr="00D61706">
        <w:rPr>
          <w:spacing w:val="22"/>
          <w:lang w:val="el-GR"/>
        </w:rPr>
        <w:t xml:space="preserve"> </w:t>
      </w:r>
      <w:r w:rsidRPr="00D61706">
        <w:rPr>
          <w:lang w:val="el-GR"/>
        </w:rPr>
        <w:t>πώς</w:t>
      </w:r>
      <w:r w:rsidRPr="00D61706">
        <w:rPr>
          <w:spacing w:val="23"/>
          <w:lang w:val="el-GR"/>
        </w:rPr>
        <w:t xml:space="preserve"> </w:t>
      </w:r>
      <w:r w:rsidRPr="00D61706">
        <w:rPr>
          <w:lang w:val="el-GR"/>
        </w:rPr>
        <w:t>επιτυγχάνεται</w:t>
      </w:r>
      <w:r w:rsidRPr="00D61706">
        <w:rPr>
          <w:spacing w:val="21"/>
          <w:lang w:val="el-GR"/>
        </w:rPr>
        <w:t xml:space="preserve"> </w:t>
      </w:r>
      <w:r w:rsidRPr="00D61706">
        <w:rPr>
          <w:lang w:val="el-GR"/>
        </w:rPr>
        <w:t>η</w:t>
      </w:r>
      <w:r w:rsidRPr="00D61706">
        <w:rPr>
          <w:spacing w:val="24"/>
          <w:lang w:val="el-GR"/>
        </w:rPr>
        <w:t xml:space="preserve"> </w:t>
      </w:r>
      <w:r w:rsidRPr="00D61706">
        <w:rPr>
          <w:lang w:val="el-GR"/>
        </w:rPr>
        <w:t>κίνηση</w:t>
      </w:r>
      <w:r w:rsidRPr="00D61706">
        <w:rPr>
          <w:spacing w:val="23"/>
          <w:lang w:val="el-GR"/>
        </w:rPr>
        <w:t xml:space="preserve"> </w:t>
      </w:r>
      <w:r w:rsidRPr="00D61706">
        <w:rPr>
          <w:lang w:val="el-GR"/>
        </w:rPr>
        <w:t>αυτή</w:t>
      </w:r>
      <w:r w:rsidRPr="00D61706">
        <w:rPr>
          <w:spacing w:val="22"/>
          <w:lang w:val="el-GR"/>
        </w:rPr>
        <w:t xml:space="preserve"> </w:t>
      </w:r>
      <w:r w:rsidRPr="00D61706">
        <w:rPr>
          <w:lang w:val="el-GR"/>
        </w:rPr>
        <w:t>(μονάδες</w:t>
      </w:r>
      <w:r w:rsidRPr="00D61706">
        <w:rPr>
          <w:spacing w:val="22"/>
          <w:lang w:val="el-GR"/>
        </w:rPr>
        <w:t xml:space="preserve"> </w:t>
      </w:r>
      <w:r w:rsidRPr="00D61706">
        <w:rPr>
          <w:lang w:val="el-GR"/>
        </w:rPr>
        <w:t>2).</w:t>
      </w:r>
      <w:r w:rsidRPr="00D61706">
        <w:rPr>
          <w:spacing w:val="23"/>
          <w:lang w:val="el-GR"/>
        </w:rPr>
        <w:t xml:space="preserve"> </w:t>
      </w:r>
      <w:r w:rsidRPr="00D61706">
        <w:rPr>
          <w:lang w:val="el-GR"/>
        </w:rPr>
        <w:t>Να</w:t>
      </w:r>
      <w:r w:rsidRPr="00D61706">
        <w:rPr>
          <w:spacing w:val="23"/>
          <w:lang w:val="el-GR"/>
        </w:rPr>
        <w:t xml:space="preserve"> </w:t>
      </w:r>
      <w:r w:rsidRPr="00D61706">
        <w:rPr>
          <w:lang w:val="el-GR"/>
        </w:rPr>
        <w:t>διατυπώσετε</w:t>
      </w:r>
      <w:r w:rsidRPr="00D61706">
        <w:rPr>
          <w:spacing w:val="24"/>
          <w:lang w:val="el-GR"/>
        </w:rPr>
        <w:t xml:space="preserve"> </w:t>
      </w:r>
      <w:r w:rsidRPr="00D61706">
        <w:rPr>
          <w:lang w:val="el-GR"/>
        </w:rPr>
        <w:t>τον</w:t>
      </w:r>
      <w:r w:rsidRPr="00D61706">
        <w:rPr>
          <w:spacing w:val="23"/>
          <w:lang w:val="el-GR"/>
        </w:rPr>
        <w:t xml:space="preserve"> </w:t>
      </w:r>
      <w:r w:rsidRPr="00D61706">
        <w:rPr>
          <w:lang w:val="el-GR"/>
        </w:rPr>
        <w:t>ορισμό</w:t>
      </w:r>
    </w:p>
    <w:p w14:paraId="1DBCA22D" w14:textId="77777777" w:rsidR="009D3C66" w:rsidRPr="00D61706" w:rsidRDefault="00691848">
      <w:pPr>
        <w:pStyle w:val="a3"/>
        <w:spacing w:line="360" w:lineRule="auto"/>
        <w:ind w:left="100" w:right="121"/>
        <w:rPr>
          <w:lang w:val="el-GR"/>
        </w:rPr>
      </w:pPr>
      <w:r w:rsidRPr="00D61706">
        <w:rPr>
          <w:lang w:val="el-GR"/>
        </w:rPr>
        <w:t>«παράσιτο» (μονάδες 2) και να αναφέρετε άλλο ένα παράδειγμα παρασιτικού βακτηρίου που γνωρίζετε (μονάδες 2).</w:t>
      </w:r>
    </w:p>
    <w:p w14:paraId="68A64FB8" w14:textId="77777777" w:rsidR="009D3C66" w:rsidRPr="00D61706" w:rsidRDefault="00691848">
      <w:pPr>
        <w:pStyle w:val="a3"/>
        <w:spacing w:line="360" w:lineRule="auto"/>
        <w:ind w:left="100" w:right="118"/>
        <w:rPr>
          <w:lang w:val="el-GR"/>
        </w:rPr>
      </w:pPr>
      <w:r w:rsidRPr="00D61706">
        <w:rPr>
          <w:lang w:val="el-GR"/>
        </w:rPr>
        <w:t>β.</w:t>
      </w:r>
      <w:r w:rsidRPr="00D61706">
        <w:rPr>
          <w:spacing w:val="-13"/>
          <w:lang w:val="el-GR"/>
        </w:rPr>
        <w:t xml:space="preserve"> </w:t>
      </w:r>
      <w:r w:rsidRPr="00D61706">
        <w:rPr>
          <w:lang w:val="el-GR"/>
        </w:rPr>
        <w:t>Να</w:t>
      </w:r>
      <w:r w:rsidRPr="00D61706">
        <w:rPr>
          <w:spacing w:val="-11"/>
          <w:lang w:val="el-GR"/>
        </w:rPr>
        <w:t xml:space="preserve"> </w:t>
      </w:r>
      <w:r w:rsidRPr="00D61706">
        <w:rPr>
          <w:lang w:val="el-GR"/>
        </w:rPr>
        <w:t>εξηγήσετε</w:t>
      </w:r>
      <w:r w:rsidRPr="00D61706">
        <w:rPr>
          <w:spacing w:val="-10"/>
          <w:lang w:val="el-GR"/>
        </w:rPr>
        <w:t xml:space="preserve"> </w:t>
      </w:r>
      <w:r w:rsidRPr="00D61706">
        <w:rPr>
          <w:lang w:val="el-GR"/>
        </w:rPr>
        <w:t>με</w:t>
      </w:r>
      <w:r w:rsidRPr="00D61706">
        <w:rPr>
          <w:spacing w:val="-14"/>
          <w:lang w:val="el-GR"/>
        </w:rPr>
        <w:t xml:space="preserve"> </w:t>
      </w:r>
      <w:r w:rsidRPr="00D61706">
        <w:rPr>
          <w:lang w:val="el-GR"/>
        </w:rPr>
        <w:t>ποιο</w:t>
      </w:r>
      <w:r w:rsidRPr="00D61706">
        <w:rPr>
          <w:spacing w:val="-12"/>
          <w:lang w:val="el-GR"/>
        </w:rPr>
        <w:t xml:space="preserve"> </w:t>
      </w:r>
      <w:r w:rsidRPr="00D61706">
        <w:rPr>
          <w:lang w:val="el-GR"/>
        </w:rPr>
        <w:t>κριτήριο</w:t>
      </w:r>
      <w:r w:rsidRPr="00D61706">
        <w:rPr>
          <w:spacing w:val="-11"/>
          <w:lang w:val="el-GR"/>
        </w:rPr>
        <w:t xml:space="preserve"> </w:t>
      </w:r>
      <w:r w:rsidRPr="00D61706">
        <w:rPr>
          <w:lang w:val="el-GR"/>
        </w:rPr>
        <w:t>έγινε</w:t>
      </w:r>
      <w:r w:rsidRPr="00D61706">
        <w:rPr>
          <w:spacing w:val="-10"/>
          <w:lang w:val="el-GR"/>
        </w:rPr>
        <w:t xml:space="preserve"> </w:t>
      </w:r>
      <w:r w:rsidRPr="00D61706">
        <w:rPr>
          <w:lang w:val="el-GR"/>
        </w:rPr>
        <w:t>η</w:t>
      </w:r>
      <w:r w:rsidRPr="00D61706">
        <w:rPr>
          <w:spacing w:val="-14"/>
          <w:lang w:val="el-GR"/>
        </w:rPr>
        <w:t xml:space="preserve"> </w:t>
      </w:r>
      <w:r w:rsidRPr="00D61706">
        <w:rPr>
          <w:lang w:val="el-GR"/>
        </w:rPr>
        <w:t>κατάταξη</w:t>
      </w:r>
      <w:r w:rsidRPr="00D61706">
        <w:rPr>
          <w:spacing w:val="-11"/>
          <w:lang w:val="el-GR"/>
        </w:rPr>
        <w:t xml:space="preserve"> </w:t>
      </w:r>
      <w:r w:rsidRPr="00D61706">
        <w:rPr>
          <w:lang w:val="el-GR"/>
        </w:rPr>
        <w:t>των</w:t>
      </w:r>
      <w:r w:rsidRPr="00D61706">
        <w:rPr>
          <w:spacing w:val="-13"/>
          <w:lang w:val="el-GR"/>
        </w:rPr>
        <w:t xml:space="preserve"> </w:t>
      </w:r>
      <w:r w:rsidRPr="00D61706">
        <w:rPr>
          <w:lang w:val="el-GR"/>
        </w:rPr>
        <w:t>μικροβίων</w:t>
      </w:r>
      <w:r w:rsidRPr="00D61706">
        <w:rPr>
          <w:spacing w:val="-11"/>
          <w:lang w:val="el-GR"/>
        </w:rPr>
        <w:t xml:space="preserve"> </w:t>
      </w:r>
      <w:r w:rsidRPr="00D61706">
        <w:rPr>
          <w:lang w:val="el-GR"/>
        </w:rPr>
        <w:t>της</w:t>
      </w:r>
      <w:r w:rsidRPr="00D61706">
        <w:rPr>
          <w:spacing w:val="-12"/>
          <w:lang w:val="el-GR"/>
        </w:rPr>
        <w:t xml:space="preserve"> </w:t>
      </w:r>
      <w:r w:rsidRPr="00D61706">
        <w:rPr>
          <w:lang w:val="el-GR"/>
        </w:rPr>
        <w:t>εκφώνησης</w:t>
      </w:r>
      <w:r w:rsidRPr="00D61706">
        <w:rPr>
          <w:spacing w:val="-11"/>
          <w:lang w:val="el-GR"/>
        </w:rPr>
        <w:t xml:space="preserve"> </w:t>
      </w:r>
      <w:r w:rsidRPr="00D61706">
        <w:rPr>
          <w:lang w:val="el-GR"/>
        </w:rPr>
        <w:t>στο</w:t>
      </w:r>
      <w:r w:rsidRPr="00D61706">
        <w:rPr>
          <w:spacing w:val="-13"/>
          <w:lang w:val="el-GR"/>
        </w:rPr>
        <w:t xml:space="preserve"> </w:t>
      </w:r>
      <w:r w:rsidRPr="00D61706">
        <w:rPr>
          <w:lang w:val="el-GR"/>
        </w:rPr>
        <w:t>ίδιο</w:t>
      </w:r>
      <w:r w:rsidRPr="00D61706">
        <w:rPr>
          <w:spacing w:val="-11"/>
          <w:lang w:val="el-GR"/>
        </w:rPr>
        <w:t xml:space="preserve"> </w:t>
      </w:r>
      <w:r w:rsidRPr="00D61706">
        <w:rPr>
          <w:lang w:val="el-GR"/>
        </w:rPr>
        <w:t>γένος (μονάδες 3). Να αιτιολογήσετε αν η κατάταξή τους σε δι</w:t>
      </w:r>
      <w:r w:rsidRPr="00D61706">
        <w:rPr>
          <w:lang w:val="el-GR"/>
        </w:rPr>
        <w:t>αφορετικό είδος θα μπορούσε να γίνει με βάση το μειξιολογικό κριτήριο (μονάδες</w:t>
      </w:r>
      <w:r w:rsidRPr="00D61706">
        <w:rPr>
          <w:spacing w:val="-1"/>
          <w:lang w:val="el-GR"/>
        </w:rPr>
        <w:t xml:space="preserve"> </w:t>
      </w:r>
      <w:r w:rsidRPr="00D61706">
        <w:rPr>
          <w:lang w:val="el-GR"/>
        </w:rPr>
        <w:t>3).</w:t>
      </w:r>
    </w:p>
    <w:p w14:paraId="4F4D2899" w14:textId="77777777" w:rsidR="009D3C66" w:rsidRPr="00D61706" w:rsidRDefault="00691848">
      <w:pPr>
        <w:pStyle w:val="1"/>
        <w:spacing w:line="292" w:lineRule="exact"/>
        <w:ind w:left="8187"/>
        <w:rPr>
          <w:lang w:val="el-GR"/>
        </w:rPr>
      </w:pPr>
      <w:r w:rsidRPr="00D61706">
        <w:rPr>
          <w:lang w:val="el-GR"/>
        </w:rPr>
        <w:t>Μονάδες 12</w:t>
      </w:r>
    </w:p>
    <w:p w14:paraId="5E1B5EDB" w14:textId="77777777" w:rsidR="009D3C66" w:rsidRPr="00D61706" w:rsidRDefault="00691848">
      <w:pPr>
        <w:spacing w:before="146" w:line="360" w:lineRule="auto"/>
        <w:ind w:left="100" w:right="114"/>
        <w:jc w:val="both"/>
        <w:rPr>
          <w:b/>
          <w:sz w:val="24"/>
          <w:lang w:val="el-GR"/>
        </w:rPr>
      </w:pPr>
      <w:r w:rsidRPr="00D61706">
        <w:rPr>
          <w:b/>
          <w:sz w:val="24"/>
          <w:lang w:val="el-GR"/>
        </w:rPr>
        <w:t>4.2. Η οροσειρά της Ροδόπης, ένα από τα πιο ενδιαφέροντα αυτότροφα οικοσυστήματα της Ελλάδας, καλύπτεται από πυκνά δάση, στα οποία παρατηρείται πλούσια πανίδα και</w:t>
      </w:r>
      <w:r w:rsidRPr="00D61706">
        <w:rPr>
          <w:b/>
          <w:sz w:val="24"/>
          <w:lang w:val="el-GR"/>
        </w:rPr>
        <w:t xml:space="preserve"> χλωρίδα. Στην πανίδα αυτή ανήκουν κοινά ζώα όπως χελώνες, βάτραχοι, σκίουροι, αλεπούδες και μικρά τρωκτικά, αλλά και σπάνια είδη κορυφαίων καταναλωτών, όπως ο χρυσαετός και φυτοφάγων θηλαστικών, όπως το ζαρκάδι. Ενδιαφέροντα είδη της χλωρίδας της</w:t>
      </w:r>
      <w:r w:rsidRPr="00D61706">
        <w:rPr>
          <w:b/>
          <w:spacing w:val="-4"/>
          <w:sz w:val="24"/>
          <w:lang w:val="el-GR"/>
        </w:rPr>
        <w:t xml:space="preserve"> </w:t>
      </w:r>
      <w:r w:rsidRPr="00D61706">
        <w:rPr>
          <w:b/>
          <w:sz w:val="24"/>
          <w:lang w:val="el-GR"/>
        </w:rPr>
        <w:t>αποτελούν</w:t>
      </w:r>
      <w:r w:rsidRPr="00D61706">
        <w:rPr>
          <w:b/>
          <w:spacing w:val="-8"/>
          <w:sz w:val="24"/>
          <w:lang w:val="el-GR"/>
        </w:rPr>
        <w:t xml:space="preserve"> </w:t>
      </w:r>
      <w:r w:rsidRPr="00D61706">
        <w:rPr>
          <w:b/>
          <w:sz w:val="24"/>
          <w:lang w:val="el-GR"/>
        </w:rPr>
        <w:t>τα</w:t>
      </w:r>
      <w:r w:rsidRPr="00D61706">
        <w:rPr>
          <w:b/>
          <w:spacing w:val="-5"/>
          <w:sz w:val="24"/>
          <w:lang w:val="el-GR"/>
        </w:rPr>
        <w:t xml:space="preserve"> </w:t>
      </w:r>
      <w:r w:rsidRPr="00D61706">
        <w:rPr>
          <w:b/>
          <w:sz w:val="24"/>
          <w:lang w:val="el-GR"/>
        </w:rPr>
        <w:t>σπάνια</w:t>
      </w:r>
      <w:r w:rsidRPr="00D61706">
        <w:rPr>
          <w:b/>
          <w:spacing w:val="-5"/>
          <w:sz w:val="24"/>
          <w:lang w:val="el-GR"/>
        </w:rPr>
        <w:t xml:space="preserve"> </w:t>
      </w:r>
      <w:r w:rsidRPr="00D61706">
        <w:rPr>
          <w:b/>
          <w:sz w:val="24"/>
          <w:lang w:val="el-GR"/>
        </w:rPr>
        <w:t>είδη</w:t>
      </w:r>
      <w:r w:rsidRPr="00D61706">
        <w:rPr>
          <w:b/>
          <w:spacing w:val="-6"/>
          <w:sz w:val="24"/>
          <w:lang w:val="el-GR"/>
        </w:rPr>
        <w:t xml:space="preserve"> </w:t>
      </w:r>
      <w:r w:rsidRPr="00D61706">
        <w:rPr>
          <w:b/>
          <w:sz w:val="24"/>
          <w:lang w:val="el-GR"/>
        </w:rPr>
        <w:t>παραγωγών,</w:t>
      </w:r>
      <w:r w:rsidRPr="00D61706">
        <w:rPr>
          <w:b/>
          <w:spacing w:val="-7"/>
          <w:sz w:val="24"/>
          <w:lang w:val="el-GR"/>
        </w:rPr>
        <w:t xml:space="preserve"> </w:t>
      </w:r>
      <w:r w:rsidRPr="00D61706">
        <w:rPr>
          <w:b/>
          <w:sz w:val="24"/>
          <w:lang w:val="el-GR"/>
        </w:rPr>
        <w:t>σημύδα</w:t>
      </w:r>
      <w:r w:rsidRPr="00D61706">
        <w:rPr>
          <w:b/>
          <w:spacing w:val="-6"/>
          <w:sz w:val="24"/>
          <w:lang w:val="el-GR"/>
        </w:rPr>
        <w:t xml:space="preserve"> </w:t>
      </w:r>
      <w:r w:rsidRPr="00D61706">
        <w:rPr>
          <w:b/>
          <w:sz w:val="24"/>
          <w:lang w:val="el-GR"/>
        </w:rPr>
        <w:t>και</w:t>
      </w:r>
      <w:r w:rsidRPr="00D61706">
        <w:rPr>
          <w:b/>
          <w:spacing w:val="-7"/>
          <w:sz w:val="24"/>
          <w:lang w:val="el-GR"/>
        </w:rPr>
        <w:t xml:space="preserve"> </w:t>
      </w:r>
      <w:r w:rsidRPr="00D61706">
        <w:rPr>
          <w:b/>
          <w:sz w:val="24"/>
          <w:lang w:val="el-GR"/>
        </w:rPr>
        <w:t>ερυθρελάτη.</w:t>
      </w:r>
      <w:r w:rsidRPr="00D61706">
        <w:rPr>
          <w:b/>
          <w:spacing w:val="-4"/>
          <w:sz w:val="24"/>
          <w:lang w:val="el-GR"/>
        </w:rPr>
        <w:t xml:space="preserve"> </w:t>
      </w:r>
      <w:r w:rsidRPr="00D61706">
        <w:rPr>
          <w:b/>
          <w:sz w:val="24"/>
          <w:lang w:val="el-GR"/>
        </w:rPr>
        <w:t>Το</w:t>
      </w:r>
      <w:r w:rsidRPr="00D61706">
        <w:rPr>
          <w:b/>
          <w:spacing w:val="-6"/>
          <w:sz w:val="24"/>
          <w:lang w:val="el-GR"/>
        </w:rPr>
        <w:t xml:space="preserve"> </w:t>
      </w:r>
      <w:r w:rsidRPr="00D61706">
        <w:rPr>
          <w:b/>
          <w:sz w:val="24"/>
          <w:lang w:val="el-GR"/>
        </w:rPr>
        <w:t>κλίμα</w:t>
      </w:r>
      <w:r w:rsidRPr="00D61706">
        <w:rPr>
          <w:b/>
          <w:spacing w:val="-8"/>
          <w:sz w:val="24"/>
          <w:lang w:val="el-GR"/>
        </w:rPr>
        <w:t xml:space="preserve"> </w:t>
      </w:r>
      <w:r w:rsidRPr="00D61706">
        <w:rPr>
          <w:b/>
          <w:sz w:val="24"/>
          <w:lang w:val="el-GR"/>
        </w:rPr>
        <w:t>της</w:t>
      </w:r>
      <w:r w:rsidRPr="00D61706">
        <w:rPr>
          <w:b/>
          <w:spacing w:val="-4"/>
          <w:sz w:val="24"/>
          <w:lang w:val="el-GR"/>
        </w:rPr>
        <w:t xml:space="preserve"> </w:t>
      </w:r>
      <w:r w:rsidRPr="00D61706">
        <w:rPr>
          <w:b/>
          <w:sz w:val="24"/>
          <w:lang w:val="el-GR"/>
        </w:rPr>
        <w:t>οροσειράς χαρακτηρίζεται από βαρείς χειμώνες και θερμά καλοκαίρια, με άφθονες</w:t>
      </w:r>
      <w:r w:rsidRPr="00D61706">
        <w:rPr>
          <w:b/>
          <w:spacing w:val="-13"/>
          <w:sz w:val="24"/>
          <w:lang w:val="el-GR"/>
        </w:rPr>
        <w:t xml:space="preserve"> </w:t>
      </w:r>
      <w:r w:rsidRPr="00D61706">
        <w:rPr>
          <w:b/>
          <w:sz w:val="24"/>
          <w:lang w:val="el-GR"/>
        </w:rPr>
        <w:t>βροχοπτώσεις.</w:t>
      </w:r>
    </w:p>
    <w:p w14:paraId="5B12D944" w14:textId="77777777" w:rsidR="009D3C66" w:rsidRPr="00D61706" w:rsidRDefault="00691848">
      <w:pPr>
        <w:pStyle w:val="a3"/>
        <w:spacing w:before="1" w:line="360" w:lineRule="auto"/>
        <w:ind w:left="100" w:right="120"/>
        <w:rPr>
          <w:lang w:val="el-GR"/>
        </w:rPr>
      </w:pPr>
      <w:r w:rsidRPr="00D61706">
        <w:rPr>
          <w:lang w:val="el-GR"/>
        </w:rPr>
        <w:t>α. Να εξηγήσετε με βάση ποιο κριτήριο το οικοσύστημα της Ροδόπης χαρακτηρίζεται ως αυτότροφο</w:t>
      </w:r>
      <w:r w:rsidRPr="00D61706">
        <w:rPr>
          <w:lang w:val="el-GR"/>
        </w:rPr>
        <w:t xml:space="preserve"> (μονάδες 2). Αφού αναφέρετε ποιοι είναι οι αβιοτικοί παράγοντες που χαρακτηρίζουν τον βιότοπο της οροσειράς (μονάδες 2), να τεκμηριώσετε, βάση αυτών, ότι οι αβιοτικοί παράγοντες ενός οικοσυστήματος καθορίζουν τη φύση και τη λειτουργία ενός οικοσυστήματος </w:t>
      </w:r>
      <w:r w:rsidRPr="00D61706">
        <w:rPr>
          <w:lang w:val="el-GR"/>
        </w:rPr>
        <w:t>(μονάδες 2).</w:t>
      </w:r>
    </w:p>
    <w:p w14:paraId="7D25DA25" w14:textId="77777777" w:rsidR="009D3C66" w:rsidRPr="00D61706" w:rsidRDefault="00691848">
      <w:pPr>
        <w:pStyle w:val="a3"/>
        <w:tabs>
          <w:tab w:val="left" w:pos="8194"/>
        </w:tabs>
        <w:spacing w:before="2" w:line="360" w:lineRule="auto"/>
        <w:ind w:left="100" w:right="116"/>
        <w:rPr>
          <w:b/>
          <w:lang w:val="el-GR"/>
        </w:rPr>
      </w:pPr>
      <w:r w:rsidRPr="00D61706">
        <w:rPr>
          <w:lang w:val="el-GR"/>
        </w:rPr>
        <w:t xml:space="preserve">β. Να διατυπώσετε τον ορισμό του τροφικού επιπέδου (μονάδες 3) και να αναφέρετε δύο οργανισμούς του οικοσυστήματος της Ροδόπης για τους οποίους ένας ερευνητής μπορεί να συναντήσει δυσκολίες κατά την κατάταξή τους σε τροφικά επίπεδα, εξηγώντας την απάντησή </w:t>
      </w:r>
      <w:r w:rsidRPr="00D61706">
        <w:rPr>
          <w:lang w:val="el-GR"/>
        </w:rPr>
        <w:t>σας</w:t>
      </w:r>
      <w:r w:rsidRPr="00D61706">
        <w:rPr>
          <w:spacing w:val="-1"/>
          <w:lang w:val="el-GR"/>
        </w:rPr>
        <w:t xml:space="preserve"> </w:t>
      </w:r>
      <w:r w:rsidRPr="00D61706">
        <w:rPr>
          <w:lang w:val="el-GR"/>
        </w:rPr>
        <w:t>(μονάδες</w:t>
      </w:r>
      <w:r w:rsidRPr="00D61706">
        <w:rPr>
          <w:spacing w:val="-1"/>
          <w:lang w:val="el-GR"/>
        </w:rPr>
        <w:t xml:space="preserve"> </w:t>
      </w:r>
      <w:r w:rsidRPr="00D61706">
        <w:rPr>
          <w:lang w:val="el-GR"/>
        </w:rPr>
        <w:t>4).</w:t>
      </w:r>
      <w:r w:rsidRPr="00D61706">
        <w:rPr>
          <w:lang w:val="el-GR"/>
        </w:rPr>
        <w:tab/>
      </w:r>
      <w:r w:rsidRPr="00D61706">
        <w:rPr>
          <w:b/>
          <w:lang w:val="el-GR"/>
        </w:rPr>
        <w:t>Μονάδες</w:t>
      </w:r>
      <w:r w:rsidRPr="00D61706">
        <w:rPr>
          <w:b/>
          <w:spacing w:val="-3"/>
          <w:lang w:val="el-GR"/>
        </w:rPr>
        <w:t xml:space="preserve"> </w:t>
      </w:r>
      <w:r w:rsidRPr="00D61706">
        <w:rPr>
          <w:b/>
          <w:lang w:val="el-GR"/>
        </w:rPr>
        <w:t>13</w:t>
      </w:r>
    </w:p>
    <w:p w14:paraId="302EB27B" w14:textId="77777777" w:rsidR="009D3C66" w:rsidRPr="00D61706" w:rsidRDefault="009D3C66">
      <w:pPr>
        <w:spacing w:line="360" w:lineRule="auto"/>
        <w:rPr>
          <w:lang w:val="el-GR"/>
        </w:rPr>
        <w:sectPr w:rsidR="009D3C66" w:rsidRPr="00D61706">
          <w:pgSz w:w="12240" w:h="15840"/>
          <w:pgMar w:top="1400" w:right="1320" w:bottom="280" w:left="1340" w:header="720" w:footer="720" w:gutter="0"/>
          <w:cols w:space="720"/>
        </w:sectPr>
      </w:pPr>
    </w:p>
    <w:p w14:paraId="0A81E809" w14:textId="77777777" w:rsidR="009D3C66" w:rsidRPr="00D61706" w:rsidRDefault="00691848">
      <w:pPr>
        <w:pStyle w:val="1"/>
        <w:spacing w:before="40"/>
        <w:ind w:left="100"/>
        <w:jc w:val="left"/>
        <w:rPr>
          <w:lang w:val="el-GR"/>
        </w:rPr>
      </w:pPr>
      <w:bookmarkStart w:id="127" w:name="18004_SOLUTION"/>
      <w:bookmarkEnd w:id="127"/>
      <w:r w:rsidRPr="00D61706">
        <w:rPr>
          <w:lang w:val="el-GR"/>
        </w:rPr>
        <w:lastRenderedPageBreak/>
        <w:t>4.1</w:t>
      </w:r>
    </w:p>
    <w:p w14:paraId="34AF6275" w14:textId="77777777" w:rsidR="009D3C66" w:rsidRPr="00D61706" w:rsidRDefault="00691848">
      <w:pPr>
        <w:pStyle w:val="a3"/>
        <w:spacing w:before="146" w:line="360" w:lineRule="auto"/>
        <w:ind w:left="100" w:right="114"/>
        <w:rPr>
          <w:lang w:val="el-GR"/>
        </w:rPr>
      </w:pPr>
      <w:r w:rsidRPr="00D61706">
        <w:rPr>
          <w:lang w:val="el-GR"/>
        </w:rPr>
        <w:t>α. Τα πρωτόζωα διαθέτουν ικανότητα κίνησης, η οποία επιτυγχάνεται είτε με τον σχηματισμό ψευδοποδίων (αμοιβάδα), είτε με τις βλεφαρίδες ή τα μαστίγια που διαθέτουν. Οι μικροοργανισμοί, οι οποίοι προκειμένου να επιβ</w:t>
      </w:r>
      <w:r w:rsidRPr="00D61706">
        <w:rPr>
          <w:lang w:val="el-GR"/>
        </w:rPr>
        <w:t xml:space="preserve">ιώσουν και να αναπαραχθούν, περνούν ένα μέρος ή ολόκληρη τη ζωή τους στο εσωτερικό κάποιου άλλου οργανισμού χαρακτηρίζονται ως παράσιτα. Παράδειγμα παρασιτικού βακτηρίου είναι το </w:t>
      </w:r>
      <w:r>
        <w:rPr>
          <w:i/>
        </w:rPr>
        <w:t>Treponema</w:t>
      </w:r>
      <w:r w:rsidRPr="00D61706">
        <w:rPr>
          <w:i/>
          <w:lang w:val="el-GR"/>
        </w:rPr>
        <w:t xml:space="preserve"> </w:t>
      </w:r>
      <w:r>
        <w:rPr>
          <w:i/>
        </w:rPr>
        <w:t>pallidum</w:t>
      </w:r>
      <w:r w:rsidRPr="00D61706">
        <w:rPr>
          <w:lang w:val="el-GR"/>
        </w:rPr>
        <w:t>, που προκαλεί τη σύφιλη (εναλλακτικά: το βακτήριο γονόκοκκ</w:t>
      </w:r>
      <w:r w:rsidRPr="00D61706">
        <w:rPr>
          <w:lang w:val="el-GR"/>
        </w:rPr>
        <w:t>ος, που προκαλεί τη γονοκοκκική ουρηθρίτιδα ή γονόρροια- και τα</w:t>
      </w:r>
      <w:r w:rsidRPr="00D61706">
        <w:rPr>
          <w:spacing w:val="51"/>
          <w:lang w:val="el-GR"/>
        </w:rPr>
        <w:t xml:space="preserve"> </w:t>
      </w:r>
      <w:r w:rsidRPr="00D61706">
        <w:rPr>
          <w:lang w:val="el-GR"/>
        </w:rPr>
        <w:t>χλαμύδια).</w:t>
      </w:r>
    </w:p>
    <w:p w14:paraId="4760FD64" w14:textId="77777777" w:rsidR="009D3C66" w:rsidRPr="00D61706" w:rsidRDefault="00691848">
      <w:pPr>
        <w:pStyle w:val="a3"/>
        <w:spacing w:before="1" w:line="360" w:lineRule="auto"/>
        <w:ind w:left="100" w:right="117"/>
        <w:rPr>
          <w:lang w:val="el-GR"/>
        </w:rPr>
      </w:pPr>
      <w:r w:rsidRPr="00D61706">
        <w:rPr>
          <w:lang w:val="el-GR"/>
        </w:rPr>
        <w:t>β. Η συγκρότηση ευρύτερων του είδους ταξινομικών βαθμίδων, γίνεται με βάση το τυπολογικό κριτήριο, δηλαδή το κριτήριο της ομοιότητας μεταξύ των οργανισμών. Έτσι τα είδη που μοιάζουν</w:t>
      </w:r>
      <w:r w:rsidRPr="00D61706">
        <w:rPr>
          <w:lang w:val="el-GR"/>
        </w:rPr>
        <w:t xml:space="preserve"> μεταξύ τους περισσότερο, έχουν δηλαδή περισσότερα κοινά μορφολογικά και βιοχημικά χαρακτηριστικά από ό,τι άλλα, συνιστούν ένα γένος. Το μειξιολογικό κριτήριο κατάταξης</w:t>
      </w:r>
      <w:r w:rsidRPr="00D61706">
        <w:rPr>
          <w:spacing w:val="-13"/>
          <w:lang w:val="el-GR"/>
        </w:rPr>
        <w:t xml:space="preserve"> </w:t>
      </w:r>
      <w:r w:rsidRPr="00D61706">
        <w:rPr>
          <w:lang w:val="el-GR"/>
        </w:rPr>
        <w:t>των</w:t>
      </w:r>
      <w:r w:rsidRPr="00D61706">
        <w:rPr>
          <w:spacing w:val="-14"/>
          <w:lang w:val="el-GR"/>
        </w:rPr>
        <w:t xml:space="preserve"> </w:t>
      </w:r>
      <w:r w:rsidRPr="00D61706">
        <w:rPr>
          <w:lang w:val="el-GR"/>
        </w:rPr>
        <w:t>οργανισμών</w:t>
      </w:r>
      <w:r w:rsidRPr="00D61706">
        <w:rPr>
          <w:spacing w:val="-12"/>
          <w:lang w:val="el-GR"/>
        </w:rPr>
        <w:t xml:space="preserve"> </w:t>
      </w:r>
      <w:r w:rsidRPr="00D61706">
        <w:rPr>
          <w:lang w:val="el-GR"/>
        </w:rPr>
        <w:t>στο</w:t>
      </w:r>
      <w:r w:rsidRPr="00D61706">
        <w:rPr>
          <w:spacing w:val="-11"/>
          <w:lang w:val="el-GR"/>
        </w:rPr>
        <w:t xml:space="preserve"> </w:t>
      </w:r>
      <w:r w:rsidRPr="00D61706">
        <w:rPr>
          <w:lang w:val="el-GR"/>
        </w:rPr>
        <w:t>ίδιο</w:t>
      </w:r>
      <w:r w:rsidRPr="00D61706">
        <w:rPr>
          <w:spacing w:val="-13"/>
          <w:lang w:val="el-GR"/>
        </w:rPr>
        <w:t xml:space="preserve"> </w:t>
      </w:r>
      <w:r w:rsidRPr="00D61706">
        <w:rPr>
          <w:lang w:val="el-GR"/>
        </w:rPr>
        <w:t>ή</w:t>
      </w:r>
      <w:r w:rsidRPr="00D61706">
        <w:rPr>
          <w:spacing w:val="-12"/>
          <w:lang w:val="el-GR"/>
        </w:rPr>
        <w:t xml:space="preserve"> </w:t>
      </w:r>
      <w:r w:rsidRPr="00D61706">
        <w:rPr>
          <w:lang w:val="el-GR"/>
        </w:rPr>
        <w:t>σε</w:t>
      </w:r>
      <w:r w:rsidRPr="00D61706">
        <w:rPr>
          <w:spacing w:val="-12"/>
          <w:lang w:val="el-GR"/>
        </w:rPr>
        <w:t xml:space="preserve"> </w:t>
      </w:r>
      <w:r w:rsidRPr="00D61706">
        <w:rPr>
          <w:lang w:val="el-GR"/>
        </w:rPr>
        <w:t>διαφορετικό</w:t>
      </w:r>
      <w:r w:rsidRPr="00D61706">
        <w:rPr>
          <w:spacing w:val="-12"/>
          <w:lang w:val="el-GR"/>
        </w:rPr>
        <w:t xml:space="preserve"> </w:t>
      </w:r>
      <w:r w:rsidRPr="00D61706">
        <w:rPr>
          <w:lang w:val="el-GR"/>
        </w:rPr>
        <w:t>είδος,</w:t>
      </w:r>
      <w:r w:rsidRPr="00D61706">
        <w:rPr>
          <w:spacing w:val="-13"/>
          <w:lang w:val="el-GR"/>
        </w:rPr>
        <w:t xml:space="preserve"> </w:t>
      </w:r>
      <w:r w:rsidRPr="00D61706">
        <w:rPr>
          <w:lang w:val="el-GR"/>
        </w:rPr>
        <w:t>το</w:t>
      </w:r>
      <w:r w:rsidRPr="00D61706">
        <w:rPr>
          <w:spacing w:val="-11"/>
          <w:lang w:val="el-GR"/>
        </w:rPr>
        <w:t xml:space="preserve"> </w:t>
      </w:r>
      <w:r w:rsidRPr="00D61706">
        <w:rPr>
          <w:lang w:val="el-GR"/>
        </w:rPr>
        <w:t>οποίο</w:t>
      </w:r>
      <w:r w:rsidRPr="00D61706">
        <w:rPr>
          <w:spacing w:val="-12"/>
          <w:lang w:val="el-GR"/>
        </w:rPr>
        <w:t xml:space="preserve"> </w:t>
      </w:r>
      <w:r w:rsidRPr="00D61706">
        <w:rPr>
          <w:lang w:val="el-GR"/>
        </w:rPr>
        <w:t>βασίζεται</w:t>
      </w:r>
      <w:r w:rsidRPr="00D61706">
        <w:rPr>
          <w:spacing w:val="-14"/>
          <w:lang w:val="el-GR"/>
        </w:rPr>
        <w:t xml:space="preserve"> </w:t>
      </w:r>
      <w:r w:rsidRPr="00D61706">
        <w:rPr>
          <w:lang w:val="el-GR"/>
        </w:rPr>
        <w:t>στη</w:t>
      </w:r>
      <w:r w:rsidRPr="00D61706">
        <w:rPr>
          <w:spacing w:val="-11"/>
          <w:lang w:val="el-GR"/>
        </w:rPr>
        <w:t xml:space="preserve"> </w:t>
      </w:r>
      <w:r w:rsidRPr="00D61706">
        <w:rPr>
          <w:lang w:val="el-GR"/>
        </w:rPr>
        <w:t>δυνατότητα αναπαραγωγής ενός ατόμου με ένα άλλο, δεν μπορεί να εφαρμοστεί σε μονοκύτταρους οργανισμούς, όπως στα βακτήρια της εκφώνησης, τα οποία αναπαράγονται με κυτταρική διαίρεση (μονογονία).</w:t>
      </w:r>
    </w:p>
    <w:p w14:paraId="6EE5CBD4" w14:textId="77777777" w:rsidR="009D3C66" w:rsidRPr="00D61706" w:rsidRDefault="009D3C66">
      <w:pPr>
        <w:pStyle w:val="a3"/>
        <w:ind w:left="0"/>
        <w:jc w:val="left"/>
        <w:rPr>
          <w:lang w:val="el-GR"/>
        </w:rPr>
      </w:pPr>
    </w:p>
    <w:p w14:paraId="00C97071" w14:textId="77777777" w:rsidR="009D3C66" w:rsidRPr="00D61706" w:rsidRDefault="00691848">
      <w:pPr>
        <w:pStyle w:val="1"/>
        <w:spacing w:before="147"/>
        <w:ind w:left="100"/>
        <w:jc w:val="left"/>
        <w:rPr>
          <w:lang w:val="el-GR"/>
        </w:rPr>
      </w:pPr>
      <w:r w:rsidRPr="00D61706">
        <w:rPr>
          <w:lang w:val="el-GR"/>
        </w:rPr>
        <w:t>4.2</w:t>
      </w:r>
    </w:p>
    <w:p w14:paraId="4AEB4C3B" w14:textId="77777777" w:rsidR="009D3C66" w:rsidRPr="00D61706" w:rsidRDefault="00691848">
      <w:pPr>
        <w:pStyle w:val="a3"/>
        <w:spacing w:before="146" w:line="360" w:lineRule="auto"/>
        <w:ind w:left="100" w:right="114"/>
        <w:rPr>
          <w:lang w:val="el-GR"/>
        </w:rPr>
      </w:pPr>
      <w:r w:rsidRPr="00D61706">
        <w:rPr>
          <w:lang w:val="el-GR"/>
        </w:rPr>
        <w:t>α.</w:t>
      </w:r>
      <w:r w:rsidRPr="00D61706">
        <w:rPr>
          <w:spacing w:val="-6"/>
          <w:lang w:val="el-GR"/>
        </w:rPr>
        <w:t xml:space="preserve"> </w:t>
      </w:r>
      <w:r w:rsidRPr="00D61706">
        <w:rPr>
          <w:lang w:val="el-GR"/>
        </w:rPr>
        <w:t>Τα</w:t>
      </w:r>
      <w:r w:rsidRPr="00D61706">
        <w:rPr>
          <w:spacing w:val="-4"/>
          <w:lang w:val="el-GR"/>
        </w:rPr>
        <w:t xml:space="preserve"> </w:t>
      </w:r>
      <w:r w:rsidRPr="00D61706">
        <w:rPr>
          <w:lang w:val="el-GR"/>
        </w:rPr>
        <w:t>οικοσυστήματα</w:t>
      </w:r>
      <w:r w:rsidRPr="00D61706">
        <w:rPr>
          <w:spacing w:val="-6"/>
          <w:lang w:val="el-GR"/>
        </w:rPr>
        <w:t xml:space="preserve"> </w:t>
      </w:r>
      <w:r w:rsidRPr="00D61706">
        <w:rPr>
          <w:lang w:val="el-GR"/>
        </w:rPr>
        <w:t>που</w:t>
      </w:r>
      <w:r w:rsidRPr="00D61706">
        <w:rPr>
          <w:spacing w:val="-4"/>
          <w:lang w:val="el-GR"/>
        </w:rPr>
        <w:t xml:space="preserve"> </w:t>
      </w:r>
      <w:r w:rsidRPr="00D61706">
        <w:rPr>
          <w:lang w:val="el-GR"/>
        </w:rPr>
        <w:t>εισάγουν</w:t>
      </w:r>
      <w:r w:rsidRPr="00D61706">
        <w:rPr>
          <w:spacing w:val="-5"/>
          <w:lang w:val="el-GR"/>
        </w:rPr>
        <w:t xml:space="preserve"> </w:t>
      </w:r>
      <w:r w:rsidRPr="00D61706">
        <w:rPr>
          <w:lang w:val="el-GR"/>
        </w:rPr>
        <w:t>την</w:t>
      </w:r>
      <w:r w:rsidRPr="00D61706">
        <w:rPr>
          <w:spacing w:val="-5"/>
          <w:lang w:val="el-GR"/>
        </w:rPr>
        <w:t xml:space="preserve"> </w:t>
      </w:r>
      <w:r w:rsidRPr="00D61706">
        <w:rPr>
          <w:lang w:val="el-GR"/>
        </w:rPr>
        <w:t>απαραίτητη</w:t>
      </w:r>
      <w:r w:rsidRPr="00D61706">
        <w:rPr>
          <w:spacing w:val="-4"/>
          <w:lang w:val="el-GR"/>
        </w:rPr>
        <w:t xml:space="preserve"> </w:t>
      </w:r>
      <w:r w:rsidRPr="00D61706">
        <w:rPr>
          <w:lang w:val="el-GR"/>
        </w:rPr>
        <w:t>ενέργεια</w:t>
      </w:r>
      <w:r w:rsidRPr="00D61706">
        <w:rPr>
          <w:spacing w:val="-4"/>
          <w:lang w:val="el-GR"/>
        </w:rPr>
        <w:t xml:space="preserve"> </w:t>
      </w:r>
      <w:r w:rsidRPr="00D61706">
        <w:rPr>
          <w:lang w:val="el-GR"/>
        </w:rPr>
        <w:t>για</w:t>
      </w:r>
      <w:r w:rsidRPr="00D61706">
        <w:rPr>
          <w:spacing w:val="-7"/>
          <w:lang w:val="el-GR"/>
        </w:rPr>
        <w:t xml:space="preserve"> </w:t>
      </w:r>
      <w:r w:rsidRPr="00D61706">
        <w:rPr>
          <w:lang w:val="el-GR"/>
        </w:rPr>
        <w:t>τη</w:t>
      </w:r>
      <w:r w:rsidRPr="00D61706">
        <w:rPr>
          <w:spacing w:val="-4"/>
          <w:lang w:val="el-GR"/>
        </w:rPr>
        <w:t xml:space="preserve"> </w:t>
      </w:r>
      <w:r w:rsidRPr="00D61706">
        <w:rPr>
          <w:lang w:val="el-GR"/>
        </w:rPr>
        <w:t>διατήρηση</w:t>
      </w:r>
      <w:r w:rsidRPr="00D61706">
        <w:rPr>
          <w:spacing w:val="-5"/>
          <w:lang w:val="el-GR"/>
        </w:rPr>
        <w:t xml:space="preserve"> </w:t>
      </w:r>
      <w:r w:rsidRPr="00D61706">
        <w:rPr>
          <w:lang w:val="el-GR"/>
        </w:rPr>
        <w:t>της</w:t>
      </w:r>
      <w:r w:rsidRPr="00D61706">
        <w:rPr>
          <w:spacing w:val="-4"/>
          <w:lang w:val="el-GR"/>
        </w:rPr>
        <w:t xml:space="preserve"> </w:t>
      </w:r>
      <w:r w:rsidRPr="00D61706">
        <w:rPr>
          <w:lang w:val="el-GR"/>
        </w:rPr>
        <w:t>δομής</w:t>
      </w:r>
      <w:r w:rsidRPr="00D61706">
        <w:rPr>
          <w:spacing w:val="-5"/>
          <w:lang w:val="el-GR"/>
        </w:rPr>
        <w:t xml:space="preserve"> </w:t>
      </w:r>
      <w:r w:rsidRPr="00D61706">
        <w:rPr>
          <w:lang w:val="el-GR"/>
        </w:rPr>
        <w:t>τους, με τη μορφή της ηλιακής ακτινοβολίας, χαρακτηρίζονται ως αυτότροφα. Σύμφωνα με αυτό το κριτήριο</w:t>
      </w:r>
      <w:r w:rsidRPr="00D61706">
        <w:rPr>
          <w:spacing w:val="-10"/>
          <w:lang w:val="el-GR"/>
        </w:rPr>
        <w:t xml:space="preserve"> </w:t>
      </w:r>
      <w:r w:rsidRPr="00D61706">
        <w:rPr>
          <w:lang w:val="el-GR"/>
        </w:rPr>
        <w:t>χαρακτηρίζεται</w:t>
      </w:r>
      <w:r w:rsidRPr="00D61706">
        <w:rPr>
          <w:spacing w:val="-10"/>
          <w:lang w:val="el-GR"/>
        </w:rPr>
        <w:t xml:space="preserve"> </w:t>
      </w:r>
      <w:r w:rsidRPr="00D61706">
        <w:rPr>
          <w:lang w:val="el-GR"/>
        </w:rPr>
        <w:t>και</w:t>
      </w:r>
      <w:r w:rsidRPr="00D61706">
        <w:rPr>
          <w:spacing w:val="-11"/>
          <w:lang w:val="el-GR"/>
        </w:rPr>
        <w:t xml:space="preserve"> </w:t>
      </w:r>
      <w:r w:rsidRPr="00D61706">
        <w:rPr>
          <w:lang w:val="el-GR"/>
        </w:rPr>
        <w:t>το</w:t>
      </w:r>
      <w:r w:rsidRPr="00D61706">
        <w:rPr>
          <w:spacing w:val="-9"/>
          <w:lang w:val="el-GR"/>
        </w:rPr>
        <w:t xml:space="preserve"> </w:t>
      </w:r>
      <w:r w:rsidRPr="00D61706">
        <w:rPr>
          <w:lang w:val="el-GR"/>
        </w:rPr>
        <w:t>οικοσύστημα</w:t>
      </w:r>
      <w:r w:rsidRPr="00D61706">
        <w:rPr>
          <w:spacing w:val="-10"/>
          <w:lang w:val="el-GR"/>
        </w:rPr>
        <w:t xml:space="preserve"> </w:t>
      </w:r>
      <w:r w:rsidRPr="00D61706">
        <w:rPr>
          <w:lang w:val="el-GR"/>
        </w:rPr>
        <w:t>της</w:t>
      </w:r>
      <w:r w:rsidRPr="00D61706">
        <w:rPr>
          <w:spacing w:val="-10"/>
          <w:lang w:val="el-GR"/>
        </w:rPr>
        <w:t xml:space="preserve"> </w:t>
      </w:r>
      <w:r w:rsidRPr="00D61706">
        <w:rPr>
          <w:lang w:val="el-GR"/>
        </w:rPr>
        <w:t>Ροδόπης</w:t>
      </w:r>
      <w:r w:rsidRPr="00D61706">
        <w:rPr>
          <w:spacing w:val="-10"/>
          <w:lang w:val="el-GR"/>
        </w:rPr>
        <w:t xml:space="preserve"> </w:t>
      </w:r>
      <w:r w:rsidRPr="00D61706">
        <w:rPr>
          <w:lang w:val="el-GR"/>
        </w:rPr>
        <w:t>ως</w:t>
      </w:r>
      <w:r w:rsidRPr="00D61706">
        <w:rPr>
          <w:spacing w:val="-10"/>
          <w:lang w:val="el-GR"/>
        </w:rPr>
        <w:t xml:space="preserve"> </w:t>
      </w:r>
      <w:r w:rsidRPr="00D61706">
        <w:rPr>
          <w:lang w:val="el-GR"/>
        </w:rPr>
        <w:t>αυτότροφο.</w:t>
      </w:r>
      <w:r w:rsidRPr="00D61706">
        <w:rPr>
          <w:spacing w:val="-12"/>
          <w:lang w:val="el-GR"/>
        </w:rPr>
        <w:t xml:space="preserve"> </w:t>
      </w:r>
      <w:r w:rsidRPr="00D61706">
        <w:rPr>
          <w:lang w:val="el-GR"/>
        </w:rPr>
        <w:t>Αβιοτικοί</w:t>
      </w:r>
      <w:r w:rsidRPr="00D61706">
        <w:rPr>
          <w:spacing w:val="-10"/>
          <w:lang w:val="el-GR"/>
        </w:rPr>
        <w:t xml:space="preserve"> </w:t>
      </w:r>
      <w:r w:rsidRPr="00D61706">
        <w:rPr>
          <w:lang w:val="el-GR"/>
        </w:rPr>
        <w:t xml:space="preserve">παράγοντες στον βιότοπο αποτελούν τα χαρακτηριστικά του </w:t>
      </w:r>
      <w:r w:rsidRPr="00D61706">
        <w:rPr>
          <w:lang w:val="el-GR"/>
        </w:rPr>
        <w:t>κλίματος της οροσειράς, δηλαδή οι βαρείς χειμώνες, τα θερμά καλοκαίρια, καθώς και οι άφθονες βροχοπτώσεις. Οι αβιοτικοί παράγοντες ενός οικοσυστήματος βρίσκονται σε συνεχή αλληλεπίδραση με τους βιοτικούς και καθορίζουν τη φύση του αλλά και τη λειτουργία το</w:t>
      </w:r>
      <w:r w:rsidRPr="00D61706">
        <w:rPr>
          <w:lang w:val="el-GR"/>
        </w:rPr>
        <w:t>υ. Για παράδειγμα, το πόσο διαθέσιμο είναι το νερό σε ένα οικοσύστημα καθορίζει την ποικιλία των οργανισμών που ζουν σ’ αυτό αλλά και τις μεταξύ τους σχέσεις. Αν, για παράδειγμα, η βροχόπτωση σε μια περιοχή είναι μεγάλη, όπως στο οικοσύστημα της Ροδόπης, ε</w:t>
      </w:r>
      <w:r w:rsidRPr="00D61706">
        <w:rPr>
          <w:lang w:val="el-GR"/>
        </w:rPr>
        <w:t>υνοείται η αύξηση του πληθυσμού των διαφορετικών φυτικών ειδών και κατ’ επέκταση η αύξηση του πληθυσμού των φυτοφάγων</w:t>
      </w:r>
      <w:r w:rsidRPr="00D61706">
        <w:rPr>
          <w:spacing w:val="-5"/>
          <w:lang w:val="el-GR"/>
        </w:rPr>
        <w:t xml:space="preserve"> </w:t>
      </w:r>
      <w:r w:rsidRPr="00D61706">
        <w:rPr>
          <w:lang w:val="el-GR"/>
        </w:rPr>
        <w:t>ζώων.</w:t>
      </w:r>
    </w:p>
    <w:p w14:paraId="3FD86194" w14:textId="77777777" w:rsidR="009D3C66" w:rsidRPr="00D61706" w:rsidRDefault="009D3C66">
      <w:pPr>
        <w:spacing w:line="360" w:lineRule="auto"/>
        <w:rPr>
          <w:lang w:val="el-GR"/>
        </w:rPr>
        <w:sectPr w:rsidR="009D3C66" w:rsidRPr="00D61706">
          <w:pgSz w:w="12240" w:h="15840"/>
          <w:pgMar w:top="1400" w:right="1320" w:bottom="280" w:left="1340" w:header="720" w:footer="720" w:gutter="0"/>
          <w:cols w:space="720"/>
        </w:sectPr>
      </w:pPr>
    </w:p>
    <w:p w14:paraId="6B245084" w14:textId="77777777" w:rsidR="009D3C66" w:rsidRPr="00D61706" w:rsidRDefault="00691848">
      <w:pPr>
        <w:pStyle w:val="a3"/>
        <w:spacing w:before="40" w:line="360" w:lineRule="auto"/>
        <w:ind w:left="100" w:right="116"/>
        <w:rPr>
          <w:lang w:val="el-GR"/>
        </w:rPr>
      </w:pPr>
      <w:r w:rsidRPr="00D61706">
        <w:rPr>
          <w:lang w:val="el-GR"/>
        </w:rPr>
        <w:lastRenderedPageBreak/>
        <w:t>β. Τα τροφικά επίπεδα (επάλληλα ορθογώνια) συνιστούν τις τροφικές πυραμίδες, οι οποίες αποτελούν ποσοτικές απεικονίσεις τω</w:t>
      </w:r>
      <w:r w:rsidRPr="00D61706">
        <w:rPr>
          <w:lang w:val="el-GR"/>
        </w:rPr>
        <w:t>ν τροφικών σχέσεων μεταξύ των οργανισμών ενός οικοσυστήματος. Σε καθένα από τα τροφικά επίπεδα μίας πυραμίδας περιλαμβάνονται όλοι οι οργανισμοί</w:t>
      </w:r>
      <w:r w:rsidRPr="00D61706">
        <w:rPr>
          <w:spacing w:val="-5"/>
          <w:lang w:val="el-GR"/>
        </w:rPr>
        <w:t xml:space="preserve"> </w:t>
      </w:r>
      <w:r w:rsidRPr="00D61706">
        <w:rPr>
          <w:lang w:val="el-GR"/>
        </w:rPr>
        <w:t>που</w:t>
      </w:r>
      <w:r w:rsidRPr="00D61706">
        <w:rPr>
          <w:spacing w:val="-4"/>
          <w:lang w:val="el-GR"/>
        </w:rPr>
        <w:t xml:space="preserve"> </w:t>
      </w:r>
      <w:r w:rsidRPr="00D61706">
        <w:rPr>
          <w:lang w:val="el-GR"/>
        </w:rPr>
        <w:t>τρέφονται</w:t>
      </w:r>
      <w:r w:rsidRPr="00D61706">
        <w:rPr>
          <w:spacing w:val="-5"/>
          <w:lang w:val="el-GR"/>
        </w:rPr>
        <w:t xml:space="preserve"> </w:t>
      </w:r>
      <w:r w:rsidRPr="00D61706">
        <w:rPr>
          <w:lang w:val="el-GR"/>
        </w:rPr>
        <w:t>απέχοντας</w:t>
      </w:r>
      <w:r w:rsidRPr="00D61706">
        <w:rPr>
          <w:spacing w:val="-4"/>
          <w:lang w:val="el-GR"/>
        </w:rPr>
        <w:t xml:space="preserve"> </w:t>
      </w:r>
      <w:r w:rsidRPr="00D61706">
        <w:rPr>
          <w:lang w:val="el-GR"/>
        </w:rPr>
        <w:t>«ίδιο</w:t>
      </w:r>
      <w:r w:rsidRPr="00D61706">
        <w:rPr>
          <w:spacing w:val="-3"/>
          <w:lang w:val="el-GR"/>
        </w:rPr>
        <w:t xml:space="preserve"> </w:t>
      </w:r>
      <w:r w:rsidRPr="00D61706">
        <w:rPr>
          <w:lang w:val="el-GR"/>
        </w:rPr>
        <w:t>αριθμό</w:t>
      </w:r>
      <w:r w:rsidRPr="00D61706">
        <w:rPr>
          <w:spacing w:val="-4"/>
          <w:lang w:val="el-GR"/>
        </w:rPr>
        <w:t xml:space="preserve"> </w:t>
      </w:r>
      <w:r w:rsidRPr="00D61706">
        <w:rPr>
          <w:lang w:val="el-GR"/>
        </w:rPr>
        <w:t>βημάτων»</w:t>
      </w:r>
      <w:r w:rsidRPr="00D61706">
        <w:rPr>
          <w:spacing w:val="-4"/>
          <w:lang w:val="el-GR"/>
        </w:rPr>
        <w:t xml:space="preserve"> </w:t>
      </w:r>
      <w:r w:rsidRPr="00D61706">
        <w:rPr>
          <w:lang w:val="el-GR"/>
        </w:rPr>
        <w:t>από</w:t>
      </w:r>
      <w:r w:rsidRPr="00D61706">
        <w:rPr>
          <w:spacing w:val="-6"/>
          <w:lang w:val="el-GR"/>
        </w:rPr>
        <w:t xml:space="preserve"> </w:t>
      </w:r>
      <w:r w:rsidRPr="00D61706">
        <w:rPr>
          <w:lang w:val="el-GR"/>
        </w:rPr>
        <w:t>τον</w:t>
      </w:r>
      <w:r w:rsidRPr="00D61706">
        <w:rPr>
          <w:spacing w:val="-7"/>
          <w:lang w:val="el-GR"/>
        </w:rPr>
        <w:t xml:space="preserve"> </w:t>
      </w:r>
      <w:r w:rsidRPr="00D61706">
        <w:rPr>
          <w:lang w:val="el-GR"/>
        </w:rPr>
        <w:t>ήλιο</w:t>
      </w:r>
      <w:r w:rsidRPr="00D61706">
        <w:rPr>
          <w:spacing w:val="-3"/>
          <w:lang w:val="el-GR"/>
        </w:rPr>
        <w:t xml:space="preserve"> </w:t>
      </w:r>
      <w:r w:rsidRPr="00D61706">
        <w:rPr>
          <w:lang w:val="el-GR"/>
        </w:rPr>
        <w:t>και</w:t>
      </w:r>
      <w:r w:rsidRPr="00D61706">
        <w:rPr>
          <w:spacing w:val="-5"/>
          <w:lang w:val="el-GR"/>
        </w:rPr>
        <w:t xml:space="preserve"> </w:t>
      </w:r>
      <w:r w:rsidRPr="00D61706">
        <w:rPr>
          <w:lang w:val="el-GR"/>
        </w:rPr>
        <w:t>το</w:t>
      </w:r>
      <w:r w:rsidRPr="00D61706">
        <w:rPr>
          <w:spacing w:val="-3"/>
          <w:lang w:val="el-GR"/>
        </w:rPr>
        <w:t xml:space="preserve"> </w:t>
      </w:r>
      <w:r w:rsidRPr="00D61706">
        <w:rPr>
          <w:lang w:val="el-GR"/>
        </w:rPr>
        <w:t>εμβαδό</w:t>
      </w:r>
      <w:r w:rsidRPr="00D61706">
        <w:rPr>
          <w:spacing w:val="-6"/>
          <w:lang w:val="el-GR"/>
        </w:rPr>
        <w:t xml:space="preserve"> </w:t>
      </w:r>
      <w:r w:rsidRPr="00D61706">
        <w:rPr>
          <w:lang w:val="el-GR"/>
        </w:rPr>
        <w:t>τους είναι ανάλογο του μεγέθους της με</w:t>
      </w:r>
      <w:r w:rsidRPr="00D61706">
        <w:rPr>
          <w:lang w:val="el-GR"/>
        </w:rPr>
        <w:t>ταβλητής που περιγράφουν. Η κατάταξη των καταναλωτών στα τροφικά επίπεδα δεν είναι πάντοτε εύκολη, όπως και στο συγκεκριμένο οικοσύστημα της Ροδόπης,</w:t>
      </w:r>
      <w:r w:rsidRPr="00D61706">
        <w:rPr>
          <w:spacing w:val="-1"/>
          <w:lang w:val="el-GR"/>
        </w:rPr>
        <w:t xml:space="preserve"> </w:t>
      </w:r>
      <w:r w:rsidRPr="00D61706">
        <w:rPr>
          <w:lang w:val="el-GR"/>
        </w:rPr>
        <w:t>γιατί:</w:t>
      </w:r>
    </w:p>
    <w:p w14:paraId="6B31CB6A" w14:textId="77777777" w:rsidR="009D3C66" w:rsidRPr="00D61706" w:rsidRDefault="00691848">
      <w:pPr>
        <w:pStyle w:val="a4"/>
        <w:numPr>
          <w:ilvl w:val="1"/>
          <w:numId w:val="141"/>
        </w:numPr>
        <w:tabs>
          <w:tab w:val="left" w:pos="293"/>
        </w:tabs>
        <w:spacing w:before="0" w:line="360" w:lineRule="auto"/>
        <w:ind w:left="100" w:right="119" w:firstLine="0"/>
        <w:rPr>
          <w:sz w:val="24"/>
          <w:lang w:val="el-GR"/>
        </w:rPr>
      </w:pPr>
      <w:r w:rsidRPr="00D61706">
        <w:rPr>
          <w:sz w:val="24"/>
          <w:lang w:val="el-GR"/>
        </w:rPr>
        <w:t>Υπάρχουν οργανισμοί που μπορεί να αλλάζουν τις διατροφικές τους συνήθειες ανάλογα με την εποχή (π.χ.</w:t>
      </w:r>
      <w:r w:rsidRPr="00D61706">
        <w:rPr>
          <w:spacing w:val="-4"/>
          <w:sz w:val="24"/>
          <w:lang w:val="el-GR"/>
        </w:rPr>
        <w:t xml:space="preserve"> </w:t>
      </w:r>
      <w:r w:rsidRPr="00D61706">
        <w:rPr>
          <w:sz w:val="24"/>
          <w:lang w:val="el-GR"/>
        </w:rPr>
        <w:t>αλεπού).</w:t>
      </w:r>
    </w:p>
    <w:p w14:paraId="70559E43" w14:textId="77777777" w:rsidR="009D3C66" w:rsidRPr="00D61706" w:rsidRDefault="00691848">
      <w:pPr>
        <w:pStyle w:val="a4"/>
        <w:numPr>
          <w:ilvl w:val="1"/>
          <w:numId w:val="141"/>
        </w:numPr>
        <w:tabs>
          <w:tab w:val="left" w:pos="350"/>
        </w:tabs>
        <w:spacing w:before="0" w:line="360" w:lineRule="auto"/>
        <w:ind w:left="100" w:right="118" w:firstLine="0"/>
        <w:rPr>
          <w:sz w:val="24"/>
          <w:lang w:val="el-GR"/>
        </w:rPr>
      </w:pPr>
      <w:r w:rsidRPr="00D61706">
        <w:rPr>
          <w:sz w:val="24"/>
          <w:lang w:val="el-GR"/>
        </w:rPr>
        <w:t>Οι διατροφικές προτιμήσεις κάποιων οργανισμών αλλάζουν ανάλογα με το στάδιο της ζωής τους. Για παράδειγμα, ο βάτραχος στο στάδιο του γυρίνου είναι φυτοφάγος, ενώ, όταν μεταμορφωθεί σε ώριμο βάτραχο, γίνεται</w:t>
      </w:r>
      <w:r w:rsidRPr="00D61706">
        <w:rPr>
          <w:spacing w:val="-8"/>
          <w:sz w:val="24"/>
          <w:lang w:val="el-GR"/>
        </w:rPr>
        <w:t xml:space="preserve"> </w:t>
      </w:r>
      <w:r w:rsidRPr="00D61706">
        <w:rPr>
          <w:sz w:val="24"/>
          <w:lang w:val="el-GR"/>
        </w:rPr>
        <w:t>εντομοφάγος.</w:t>
      </w:r>
    </w:p>
    <w:p w14:paraId="2599BBC0" w14:textId="77777777" w:rsidR="009D3C66" w:rsidRDefault="00691848">
      <w:pPr>
        <w:pStyle w:val="1"/>
        <w:spacing w:before="40"/>
        <w:ind w:left="100"/>
      </w:pPr>
      <w:bookmarkStart w:id="128" w:name="18005"/>
      <w:bookmarkEnd w:id="128"/>
      <w:r>
        <w:t>ΘΕΜΑ 4</w:t>
      </w:r>
    </w:p>
    <w:p w14:paraId="15C47498" w14:textId="77777777" w:rsidR="009D3C66" w:rsidRPr="00D61706" w:rsidRDefault="00691848">
      <w:pPr>
        <w:pStyle w:val="a4"/>
        <w:numPr>
          <w:ilvl w:val="1"/>
          <w:numId w:val="92"/>
        </w:numPr>
        <w:tabs>
          <w:tab w:val="left" w:pos="516"/>
        </w:tabs>
        <w:spacing w:line="360" w:lineRule="auto"/>
        <w:ind w:right="112" w:firstLine="0"/>
        <w:jc w:val="both"/>
        <w:rPr>
          <w:b/>
          <w:sz w:val="24"/>
          <w:lang w:val="el-GR"/>
        </w:rPr>
      </w:pPr>
      <w:r w:rsidRPr="00D61706">
        <w:rPr>
          <w:b/>
          <w:sz w:val="24"/>
          <w:lang w:val="el-GR"/>
        </w:rPr>
        <w:t xml:space="preserve">Ο ιός της ευλογιάς </w:t>
      </w:r>
      <w:r w:rsidRPr="00D61706">
        <w:rPr>
          <w:b/>
          <w:sz w:val="24"/>
          <w:lang w:val="el-GR"/>
        </w:rPr>
        <w:t xml:space="preserve">και ο ιός της δαμαλίτιδας ανήκουν στο γένος </w:t>
      </w:r>
      <w:r>
        <w:rPr>
          <w:b/>
          <w:i/>
          <w:color w:val="1F2021"/>
          <w:sz w:val="24"/>
        </w:rPr>
        <w:t>Orthopoxvirus</w:t>
      </w:r>
      <w:r w:rsidRPr="00D61706">
        <w:rPr>
          <w:b/>
          <w:i/>
          <w:color w:val="1F2021"/>
          <w:sz w:val="24"/>
          <w:lang w:val="el-GR"/>
        </w:rPr>
        <w:t xml:space="preserve"> </w:t>
      </w:r>
      <w:r w:rsidRPr="00D61706">
        <w:rPr>
          <w:b/>
          <w:sz w:val="24"/>
          <w:lang w:val="el-GR"/>
        </w:rPr>
        <w:t>και προκαλούν στον άνθρωπο τις αντίστοιχες λοιμώξεις της ευλογιάς και της δαμαλίτιδας. Η δαμαλίτιδα υπήρξε μια ήπια λοίμωξη, παρά το γεγονός ότι μπορούσε να μεταδοθεί και από ζώα, όπως τις αγελάδες.</w:t>
      </w:r>
      <w:r w:rsidRPr="00D61706">
        <w:rPr>
          <w:b/>
          <w:sz w:val="24"/>
          <w:lang w:val="el-GR"/>
        </w:rPr>
        <w:t xml:space="preserve"> Η ευλογιά, ωστόσο, εκδήλωνε υψηλό πυρετό, έντονα εξανθήματα και τελικά εκτεταμένη αιμορραγία στο δέρμα και τους βλεννογόνους. Από τη νόσο αυτή, τον 18</w:t>
      </w:r>
      <w:r w:rsidRPr="00D61706">
        <w:rPr>
          <w:b/>
          <w:position w:val="8"/>
          <w:sz w:val="16"/>
          <w:lang w:val="el-GR"/>
        </w:rPr>
        <w:t>0</w:t>
      </w:r>
      <w:r w:rsidRPr="00D61706">
        <w:rPr>
          <w:b/>
          <w:spacing w:val="8"/>
          <w:position w:val="8"/>
          <w:sz w:val="16"/>
          <w:lang w:val="el-GR"/>
        </w:rPr>
        <w:t xml:space="preserve"> </w:t>
      </w:r>
      <w:r w:rsidRPr="00D61706">
        <w:rPr>
          <w:b/>
          <w:sz w:val="24"/>
          <w:lang w:val="el-GR"/>
        </w:rPr>
        <w:t>αιώνα,</w:t>
      </w:r>
      <w:r w:rsidRPr="00D61706">
        <w:rPr>
          <w:b/>
          <w:spacing w:val="-9"/>
          <w:sz w:val="24"/>
          <w:lang w:val="el-GR"/>
        </w:rPr>
        <w:t xml:space="preserve"> </w:t>
      </w:r>
      <w:r w:rsidRPr="00D61706">
        <w:rPr>
          <w:b/>
          <w:sz w:val="24"/>
          <w:lang w:val="el-GR"/>
        </w:rPr>
        <w:t>κατέληγαν</w:t>
      </w:r>
      <w:r w:rsidRPr="00D61706">
        <w:rPr>
          <w:b/>
          <w:spacing w:val="-10"/>
          <w:sz w:val="24"/>
          <w:lang w:val="el-GR"/>
        </w:rPr>
        <w:t xml:space="preserve"> </w:t>
      </w:r>
      <w:r w:rsidRPr="00D61706">
        <w:rPr>
          <w:b/>
          <w:sz w:val="24"/>
          <w:lang w:val="el-GR"/>
        </w:rPr>
        <w:t>400</w:t>
      </w:r>
      <w:r w:rsidRPr="00D61706">
        <w:rPr>
          <w:b/>
          <w:spacing w:val="-9"/>
          <w:sz w:val="24"/>
          <w:lang w:val="el-GR"/>
        </w:rPr>
        <w:t xml:space="preserve"> </w:t>
      </w:r>
      <w:r w:rsidRPr="00D61706">
        <w:rPr>
          <w:b/>
          <w:sz w:val="24"/>
          <w:lang w:val="el-GR"/>
        </w:rPr>
        <w:t>χιλιάδες</w:t>
      </w:r>
      <w:r w:rsidRPr="00D61706">
        <w:rPr>
          <w:b/>
          <w:spacing w:val="-11"/>
          <w:sz w:val="24"/>
          <w:lang w:val="el-GR"/>
        </w:rPr>
        <w:t xml:space="preserve"> </w:t>
      </w:r>
      <w:r w:rsidRPr="00D61706">
        <w:rPr>
          <w:b/>
          <w:sz w:val="24"/>
          <w:lang w:val="el-GR"/>
        </w:rPr>
        <w:t>άνθρωποι</w:t>
      </w:r>
      <w:r w:rsidRPr="00D61706">
        <w:rPr>
          <w:b/>
          <w:spacing w:val="-11"/>
          <w:sz w:val="24"/>
          <w:lang w:val="el-GR"/>
        </w:rPr>
        <w:t xml:space="preserve"> </w:t>
      </w:r>
      <w:r w:rsidRPr="00D61706">
        <w:rPr>
          <w:b/>
          <w:sz w:val="24"/>
          <w:lang w:val="el-GR"/>
        </w:rPr>
        <w:t>ετησίως.</w:t>
      </w:r>
      <w:r w:rsidRPr="00D61706">
        <w:rPr>
          <w:b/>
          <w:spacing w:val="-9"/>
          <w:sz w:val="24"/>
          <w:lang w:val="el-GR"/>
        </w:rPr>
        <w:t xml:space="preserve"> </w:t>
      </w:r>
      <w:r w:rsidRPr="00D61706">
        <w:rPr>
          <w:b/>
          <w:sz w:val="24"/>
          <w:lang w:val="el-GR"/>
        </w:rPr>
        <w:t>Ο</w:t>
      </w:r>
      <w:r w:rsidRPr="00D61706">
        <w:rPr>
          <w:b/>
          <w:spacing w:val="-11"/>
          <w:sz w:val="24"/>
          <w:lang w:val="el-GR"/>
        </w:rPr>
        <w:t xml:space="preserve"> </w:t>
      </w:r>
      <w:r w:rsidRPr="00D61706">
        <w:rPr>
          <w:b/>
          <w:sz w:val="24"/>
          <w:lang w:val="el-GR"/>
        </w:rPr>
        <w:t>γιατρός</w:t>
      </w:r>
      <w:r w:rsidRPr="00D61706">
        <w:rPr>
          <w:b/>
          <w:spacing w:val="-5"/>
          <w:sz w:val="24"/>
          <w:lang w:val="el-GR"/>
        </w:rPr>
        <w:t xml:space="preserve"> </w:t>
      </w:r>
      <w:r>
        <w:rPr>
          <w:b/>
          <w:i/>
          <w:sz w:val="24"/>
        </w:rPr>
        <w:t>Edward</w:t>
      </w:r>
      <w:r w:rsidRPr="00D61706">
        <w:rPr>
          <w:b/>
          <w:i/>
          <w:spacing w:val="-9"/>
          <w:sz w:val="24"/>
          <w:lang w:val="el-GR"/>
        </w:rPr>
        <w:t xml:space="preserve"> </w:t>
      </w:r>
      <w:r>
        <w:rPr>
          <w:b/>
          <w:i/>
          <w:sz w:val="24"/>
        </w:rPr>
        <w:t>Jenner</w:t>
      </w:r>
      <w:r w:rsidRPr="00D61706">
        <w:rPr>
          <w:b/>
          <w:i/>
          <w:spacing w:val="-10"/>
          <w:sz w:val="24"/>
          <w:lang w:val="el-GR"/>
        </w:rPr>
        <w:t xml:space="preserve"> </w:t>
      </w:r>
      <w:r w:rsidRPr="00D61706">
        <w:rPr>
          <w:b/>
          <w:sz w:val="24"/>
          <w:lang w:val="el-GR"/>
        </w:rPr>
        <w:t>(1749-</w:t>
      </w:r>
      <w:r w:rsidRPr="00D61706">
        <w:rPr>
          <w:b/>
          <w:spacing w:val="-9"/>
          <w:sz w:val="24"/>
          <w:lang w:val="el-GR"/>
        </w:rPr>
        <w:t xml:space="preserve"> </w:t>
      </w:r>
      <w:r w:rsidRPr="00D61706">
        <w:rPr>
          <w:b/>
          <w:sz w:val="24"/>
          <w:lang w:val="el-GR"/>
        </w:rPr>
        <w:t>1823), παρατήρησε ότι όσ</w:t>
      </w:r>
      <w:r w:rsidRPr="00D61706">
        <w:rPr>
          <w:b/>
          <w:sz w:val="24"/>
          <w:lang w:val="el-GR"/>
        </w:rPr>
        <w:t>οι νοσούσαν από δαμαλίτιδα δε νοσούσαν από ευλογιά. Έτσι, άρχισε να χρησιμοποιεί αγκάθια που είχε βάλει σε φουσκάλες με πύον μιας εργάτριας βουστασίου, η οποία είχε κολλήσει δαμαλίτιδα από τις αγελάδες, προκειμένου να τρυπήσει με αυτά υγιείς εθελοντές.</w:t>
      </w:r>
    </w:p>
    <w:p w14:paraId="2CB99568" w14:textId="77777777" w:rsidR="009D3C66" w:rsidRPr="00D61706" w:rsidRDefault="00691848">
      <w:pPr>
        <w:pStyle w:val="a3"/>
        <w:spacing w:line="360" w:lineRule="auto"/>
        <w:ind w:left="100" w:right="117"/>
        <w:rPr>
          <w:lang w:val="el-GR"/>
        </w:rPr>
      </w:pPr>
      <w:r w:rsidRPr="00D61706">
        <w:rPr>
          <w:lang w:val="el-GR"/>
        </w:rPr>
        <w:t xml:space="preserve">α. </w:t>
      </w:r>
      <w:r w:rsidRPr="00D61706">
        <w:rPr>
          <w:lang w:val="el-GR"/>
        </w:rPr>
        <w:t>Αφού ορίσετε την ανοσία (μονάδες 2), να προσδιορίσετε ποιο τύπο ανοσίας πιστεύετε ότι προσπάθησε</w:t>
      </w:r>
      <w:r w:rsidRPr="00D61706">
        <w:rPr>
          <w:spacing w:val="-14"/>
          <w:lang w:val="el-GR"/>
        </w:rPr>
        <w:t xml:space="preserve"> </w:t>
      </w:r>
      <w:r w:rsidRPr="00D61706">
        <w:rPr>
          <w:lang w:val="el-GR"/>
        </w:rPr>
        <w:t>ο</w:t>
      </w:r>
      <w:r w:rsidRPr="00D61706">
        <w:rPr>
          <w:spacing w:val="-17"/>
          <w:lang w:val="el-GR"/>
        </w:rPr>
        <w:t xml:space="preserve"> </w:t>
      </w:r>
      <w:r>
        <w:rPr>
          <w:i/>
        </w:rPr>
        <w:t>Edward</w:t>
      </w:r>
      <w:r w:rsidRPr="00D61706">
        <w:rPr>
          <w:i/>
          <w:spacing w:val="-15"/>
          <w:lang w:val="el-GR"/>
        </w:rPr>
        <w:t xml:space="preserve"> </w:t>
      </w:r>
      <w:r>
        <w:rPr>
          <w:i/>
        </w:rPr>
        <w:t>Jenner</w:t>
      </w:r>
      <w:r w:rsidRPr="00D61706">
        <w:rPr>
          <w:i/>
          <w:spacing w:val="-14"/>
          <w:lang w:val="el-GR"/>
        </w:rPr>
        <w:t xml:space="preserve"> </w:t>
      </w:r>
      <w:r w:rsidRPr="00D61706">
        <w:rPr>
          <w:lang w:val="el-GR"/>
        </w:rPr>
        <w:t>να</w:t>
      </w:r>
      <w:r w:rsidRPr="00D61706">
        <w:rPr>
          <w:spacing w:val="-13"/>
          <w:lang w:val="el-GR"/>
        </w:rPr>
        <w:t xml:space="preserve"> </w:t>
      </w:r>
      <w:r w:rsidRPr="00D61706">
        <w:rPr>
          <w:lang w:val="el-GR"/>
        </w:rPr>
        <w:t>προκαλέσει</w:t>
      </w:r>
      <w:r w:rsidRPr="00D61706">
        <w:rPr>
          <w:spacing w:val="-18"/>
          <w:lang w:val="el-GR"/>
        </w:rPr>
        <w:t xml:space="preserve"> </w:t>
      </w:r>
      <w:r w:rsidRPr="00D61706">
        <w:rPr>
          <w:lang w:val="el-GR"/>
        </w:rPr>
        <w:t>στους</w:t>
      </w:r>
      <w:r w:rsidRPr="00D61706">
        <w:rPr>
          <w:spacing w:val="-14"/>
          <w:lang w:val="el-GR"/>
        </w:rPr>
        <w:t xml:space="preserve"> </w:t>
      </w:r>
      <w:r w:rsidRPr="00D61706">
        <w:rPr>
          <w:lang w:val="el-GR"/>
        </w:rPr>
        <w:t>εθελοντές</w:t>
      </w:r>
      <w:r w:rsidRPr="00D61706">
        <w:rPr>
          <w:spacing w:val="-17"/>
          <w:lang w:val="el-GR"/>
        </w:rPr>
        <w:t xml:space="preserve"> </w:t>
      </w:r>
      <w:r w:rsidRPr="00D61706">
        <w:rPr>
          <w:lang w:val="el-GR"/>
        </w:rPr>
        <w:t>του</w:t>
      </w:r>
      <w:r w:rsidRPr="00D61706">
        <w:rPr>
          <w:spacing w:val="-13"/>
          <w:lang w:val="el-GR"/>
        </w:rPr>
        <w:t xml:space="preserve"> </w:t>
      </w:r>
      <w:r w:rsidRPr="00D61706">
        <w:rPr>
          <w:lang w:val="el-GR"/>
        </w:rPr>
        <w:t>(μονάδες</w:t>
      </w:r>
      <w:r w:rsidRPr="00D61706">
        <w:rPr>
          <w:spacing w:val="-15"/>
          <w:lang w:val="el-GR"/>
        </w:rPr>
        <w:t xml:space="preserve"> </w:t>
      </w:r>
      <w:r w:rsidRPr="00D61706">
        <w:rPr>
          <w:lang w:val="el-GR"/>
        </w:rPr>
        <w:t>2)</w:t>
      </w:r>
      <w:r w:rsidRPr="00D61706">
        <w:rPr>
          <w:spacing w:val="-16"/>
          <w:lang w:val="el-GR"/>
        </w:rPr>
        <w:t xml:space="preserve"> </w:t>
      </w:r>
      <w:r w:rsidRPr="00D61706">
        <w:rPr>
          <w:lang w:val="el-GR"/>
        </w:rPr>
        <w:t>και</w:t>
      </w:r>
      <w:r w:rsidRPr="00D61706">
        <w:rPr>
          <w:spacing w:val="-16"/>
          <w:lang w:val="el-GR"/>
        </w:rPr>
        <w:t xml:space="preserve"> </w:t>
      </w:r>
      <w:r w:rsidRPr="00D61706">
        <w:rPr>
          <w:lang w:val="el-GR"/>
        </w:rPr>
        <w:t>να</w:t>
      </w:r>
      <w:r w:rsidRPr="00D61706">
        <w:rPr>
          <w:spacing w:val="-16"/>
          <w:lang w:val="el-GR"/>
        </w:rPr>
        <w:t xml:space="preserve"> </w:t>
      </w:r>
      <w:r w:rsidRPr="00D61706">
        <w:rPr>
          <w:lang w:val="el-GR"/>
        </w:rPr>
        <w:t xml:space="preserve">συγκρίνετε την ιδέα του </w:t>
      </w:r>
      <w:r>
        <w:rPr>
          <w:i/>
        </w:rPr>
        <w:t>Edward</w:t>
      </w:r>
      <w:r w:rsidRPr="00D61706">
        <w:rPr>
          <w:i/>
          <w:lang w:val="el-GR"/>
        </w:rPr>
        <w:t xml:space="preserve"> </w:t>
      </w:r>
      <w:r>
        <w:rPr>
          <w:i/>
        </w:rPr>
        <w:t>Jenner</w:t>
      </w:r>
      <w:r w:rsidRPr="00D61706">
        <w:rPr>
          <w:i/>
          <w:lang w:val="el-GR"/>
        </w:rPr>
        <w:t xml:space="preserve"> </w:t>
      </w:r>
      <w:r w:rsidRPr="00D61706">
        <w:rPr>
          <w:lang w:val="el-GR"/>
        </w:rPr>
        <w:t>με τη σημερινή μέθοδο πρόκλησης του ίδιου τύπου ανοσίας (μονάδες</w:t>
      </w:r>
      <w:r w:rsidRPr="00D61706">
        <w:rPr>
          <w:spacing w:val="-1"/>
          <w:lang w:val="el-GR"/>
        </w:rPr>
        <w:t xml:space="preserve"> </w:t>
      </w:r>
      <w:r w:rsidRPr="00D61706">
        <w:rPr>
          <w:lang w:val="el-GR"/>
        </w:rPr>
        <w:t>2).</w:t>
      </w:r>
    </w:p>
    <w:p w14:paraId="66A5745F" w14:textId="77777777" w:rsidR="009D3C66" w:rsidRPr="00D61706" w:rsidRDefault="00691848">
      <w:pPr>
        <w:pStyle w:val="a3"/>
        <w:spacing w:line="360" w:lineRule="auto"/>
        <w:ind w:left="100" w:right="120"/>
        <w:rPr>
          <w:lang w:val="el-GR"/>
        </w:rPr>
      </w:pPr>
      <w:r w:rsidRPr="00D61706">
        <w:rPr>
          <w:lang w:val="el-GR"/>
        </w:rPr>
        <w:t>β. Να εξηγήσετε με ποιο άλλο τρόπο μπορεί να επιτευχθεί η συγκεκριμένη ανοσία σε έναν άνθρωπο (μονάδες 2) και να περιγράψετε το χαρακτηριστικό της ειδικής άμυνας στο οποίο στηρίζεται ο τύ</w:t>
      </w:r>
      <w:r w:rsidRPr="00D61706">
        <w:rPr>
          <w:lang w:val="el-GR"/>
        </w:rPr>
        <w:t xml:space="preserve">πος ανοσίας που προκλήθηκε από τον </w:t>
      </w:r>
      <w:r>
        <w:rPr>
          <w:i/>
        </w:rPr>
        <w:t>Edward</w:t>
      </w:r>
      <w:r w:rsidRPr="00D61706">
        <w:rPr>
          <w:i/>
          <w:lang w:val="el-GR"/>
        </w:rPr>
        <w:t xml:space="preserve"> </w:t>
      </w:r>
      <w:r>
        <w:rPr>
          <w:i/>
        </w:rPr>
        <w:t>Jenner</w:t>
      </w:r>
      <w:r w:rsidRPr="00D61706">
        <w:rPr>
          <w:i/>
          <w:lang w:val="el-GR"/>
        </w:rPr>
        <w:t xml:space="preserve"> </w:t>
      </w:r>
      <w:r w:rsidRPr="00D61706">
        <w:rPr>
          <w:lang w:val="el-GR"/>
        </w:rPr>
        <w:t>(μονάδες 4).</w:t>
      </w:r>
    </w:p>
    <w:p w14:paraId="746E4630" w14:textId="77777777" w:rsidR="009D3C66" w:rsidRDefault="00691848">
      <w:pPr>
        <w:pStyle w:val="1"/>
        <w:spacing w:line="291" w:lineRule="exact"/>
        <w:ind w:left="8235"/>
      </w:pPr>
      <w:r>
        <w:t>Μονάδες 12</w:t>
      </w:r>
    </w:p>
    <w:p w14:paraId="45878BEF" w14:textId="77777777" w:rsidR="009D3C66" w:rsidRPr="00D61706" w:rsidRDefault="00691848">
      <w:pPr>
        <w:pStyle w:val="a4"/>
        <w:numPr>
          <w:ilvl w:val="1"/>
          <w:numId w:val="92"/>
        </w:numPr>
        <w:tabs>
          <w:tab w:val="left" w:pos="468"/>
        </w:tabs>
        <w:spacing w:line="360" w:lineRule="auto"/>
        <w:ind w:right="116" w:firstLine="0"/>
        <w:jc w:val="both"/>
        <w:rPr>
          <w:b/>
          <w:sz w:val="24"/>
          <w:lang w:val="el-GR"/>
        </w:rPr>
      </w:pPr>
      <w:r w:rsidRPr="00D61706">
        <w:rPr>
          <w:b/>
          <w:sz w:val="24"/>
          <w:lang w:val="el-GR"/>
        </w:rPr>
        <w:t>Το νερό περιέχει πολλά αέρια σε διάλυση. Όλα τα αέρια της ατμόσφαιρας είναι διαλυτά στο νερό, παρουσιάζοντας την τάση να διαχέονται στα υδάτινα περιβάλλοντα μέσω του αέρα. Έτσι και το</w:t>
      </w:r>
      <w:r w:rsidRPr="00D61706">
        <w:rPr>
          <w:b/>
          <w:sz w:val="24"/>
          <w:lang w:val="el-GR"/>
        </w:rPr>
        <w:t xml:space="preserve"> ζωτικό, για τους οργανισμούς των υδάτινων οικοσυστημάτων, οξυγόνο </w:t>
      </w:r>
      <w:r w:rsidRPr="00D61706">
        <w:rPr>
          <w:b/>
          <w:sz w:val="24"/>
          <w:lang w:val="el-GR"/>
        </w:rPr>
        <w:lastRenderedPageBreak/>
        <w:t>αποτελεί</w:t>
      </w:r>
      <w:r w:rsidRPr="00D61706">
        <w:rPr>
          <w:b/>
          <w:spacing w:val="-13"/>
          <w:sz w:val="24"/>
          <w:lang w:val="el-GR"/>
        </w:rPr>
        <w:t xml:space="preserve"> </w:t>
      </w:r>
      <w:r w:rsidRPr="00D61706">
        <w:rPr>
          <w:b/>
          <w:sz w:val="24"/>
          <w:lang w:val="el-GR"/>
        </w:rPr>
        <w:t>παράδειγμα</w:t>
      </w:r>
      <w:r w:rsidRPr="00D61706">
        <w:rPr>
          <w:b/>
          <w:spacing w:val="-12"/>
          <w:sz w:val="24"/>
          <w:lang w:val="el-GR"/>
        </w:rPr>
        <w:t xml:space="preserve"> </w:t>
      </w:r>
      <w:r w:rsidRPr="00D61706">
        <w:rPr>
          <w:b/>
          <w:sz w:val="24"/>
          <w:lang w:val="el-GR"/>
        </w:rPr>
        <w:t>αερίου</w:t>
      </w:r>
      <w:r w:rsidRPr="00D61706">
        <w:rPr>
          <w:b/>
          <w:spacing w:val="-11"/>
          <w:sz w:val="24"/>
          <w:lang w:val="el-GR"/>
        </w:rPr>
        <w:t xml:space="preserve"> </w:t>
      </w:r>
      <w:r w:rsidRPr="00D61706">
        <w:rPr>
          <w:b/>
          <w:sz w:val="24"/>
          <w:lang w:val="el-GR"/>
        </w:rPr>
        <w:t>που</w:t>
      </w:r>
      <w:r w:rsidRPr="00D61706">
        <w:rPr>
          <w:b/>
          <w:spacing w:val="-9"/>
          <w:sz w:val="24"/>
          <w:lang w:val="el-GR"/>
        </w:rPr>
        <w:t xml:space="preserve"> </w:t>
      </w:r>
      <w:r w:rsidRPr="00D61706">
        <w:rPr>
          <w:b/>
          <w:sz w:val="24"/>
          <w:lang w:val="el-GR"/>
        </w:rPr>
        <w:t>με</w:t>
      </w:r>
      <w:r w:rsidRPr="00D61706">
        <w:rPr>
          <w:b/>
          <w:spacing w:val="-10"/>
          <w:sz w:val="24"/>
          <w:lang w:val="el-GR"/>
        </w:rPr>
        <w:t xml:space="preserve"> </w:t>
      </w:r>
      <w:r w:rsidRPr="00D61706">
        <w:rPr>
          <w:b/>
          <w:sz w:val="24"/>
          <w:lang w:val="el-GR"/>
        </w:rPr>
        <w:t>διάχυση</w:t>
      </w:r>
      <w:r w:rsidRPr="00D61706">
        <w:rPr>
          <w:b/>
          <w:spacing w:val="-13"/>
          <w:sz w:val="24"/>
          <w:lang w:val="el-GR"/>
        </w:rPr>
        <w:t xml:space="preserve"> </w:t>
      </w:r>
      <w:r w:rsidRPr="00D61706">
        <w:rPr>
          <w:b/>
          <w:sz w:val="24"/>
          <w:lang w:val="el-GR"/>
        </w:rPr>
        <w:t>εμπλουτίζει</w:t>
      </w:r>
      <w:r w:rsidRPr="00D61706">
        <w:rPr>
          <w:b/>
          <w:spacing w:val="-10"/>
          <w:sz w:val="24"/>
          <w:lang w:val="el-GR"/>
        </w:rPr>
        <w:t xml:space="preserve"> </w:t>
      </w:r>
      <w:r w:rsidRPr="00D61706">
        <w:rPr>
          <w:b/>
          <w:sz w:val="24"/>
          <w:lang w:val="el-GR"/>
        </w:rPr>
        <w:t>το</w:t>
      </w:r>
      <w:r w:rsidRPr="00D61706">
        <w:rPr>
          <w:b/>
          <w:spacing w:val="-11"/>
          <w:sz w:val="24"/>
          <w:lang w:val="el-GR"/>
        </w:rPr>
        <w:t xml:space="preserve"> </w:t>
      </w:r>
      <w:r w:rsidRPr="00D61706">
        <w:rPr>
          <w:b/>
          <w:sz w:val="24"/>
          <w:lang w:val="el-GR"/>
        </w:rPr>
        <w:t>νερό.</w:t>
      </w:r>
      <w:r w:rsidRPr="00D61706">
        <w:rPr>
          <w:b/>
          <w:spacing w:val="-12"/>
          <w:sz w:val="24"/>
          <w:lang w:val="el-GR"/>
        </w:rPr>
        <w:t xml:space="preserve"> </w:t>
      </w:r>
      <w:r w:rsidRPr="00D61706">
        <w:rPr>
          <w:b/>
          <w:sz w:val="24"/>
          <w:lang w:val="el-GR"/>
        </w:rPr>
        <w:t>Από</w:t>
      </w:r>
      <w:r w:rsidRPr="00D61706">
        <w:rPr>
          <w:b/>
          <w:spacing w:val="-13"/>
          <w:sz w:val="24"/>
          <w:lang w:val="el-GR"/>
        </w:rPr>
        <w:t xml:space="preserve"> </w:t>
      </w:r>
      <w:r w:rsidRPr="00D61706">
        <w:rPr>
          <w:b/>
          <w:sz w:val="24"/>
          <w:lang w:val="el-GR"/>
        </w:rPr>
        <w:t>μελέτη</w:t>
      </w:r>
      <w:r w:rsidRPr="00D61706">
        <w:rPr>
          <w:b/>
          <w:spacing w:val="-13"/>
          <w:sz w:val="24"/>
          <w:lang w:val="el-GR"/>
        </w:rPr>
        <w:t xml:space="preserve"> </w:t>
      </w:r>
      <w:r w:rsidRPr="00D61706">
        <w:rPr>
          <w:b/>
          <w:sz w:val="24"/>
          <w:lang w:val="el-GR"/>
        </w:rPr>
        <w:t>της</w:t>
      </w:r>
      <w:r w:rsidRPr="00D61706">
        <w:rPr>
          <w:b/>
          <w:spacing w:val="-10"/>
          <w:sz w:val="24"/>
          <w:lang w:val="el-GR"/>
        </w:rPr>
        <w:t xml:space="preserve"> </w:t>
      </w:r>
      <w:r w:rsidRPr="00D61706">
        <w:rPr>
          <w:b/>
          <w:sz w:val="24"/>
          <w:lang w:val="el-GR"/>
        </w:rPr>
        <w:t xml:space="preserve">μεταβολής της συγκέντρωσης του διαλυμένου οξυγόνου στο γλυκό και στο θαλασσινό νερό σε σχέση με τη θερμοκρασία </w:t>
      </w:r>
      <w:r w:rsidRPr="00D61706">
        <w:rPr>
          <w:b/>
          <w:sz w:val="24"/>
          <w:lang w:val="el-GR"/>
        </w:rPr>
        <w:t>προέκυψε το διάγραμμα που ακολουθεί:</w:t>
      </w:r>
    </w:p>
    <w:p w14:paraId="13322F66" w14:textId="77777777" w:rsidR="009D3C66" w:rsidRPr="00D61706" w:rsidRDefault="009D3C66">
      <w:pPr>
        <w:pStyle w:val="a3"/>
        <w:spacing w:before="8"/>
        <w:ind w:left="0"/>
        <w:jc w:val="left"/>
        <w:rPr>
          <w:b/>
          <w:sz w:val="9"/>
          <w:lang w:val="el-GR"/>
        </w:rPr>
      </w:pPr>
    </w:p>
    <w:p w14:paraId="075114A1" w14:textId="77777777" w:rsidR="009D3C66" w:rsidRDefault="00691848">
      <w:pPr>
        <w:pStyle w:val="a3"/>
        <w:ind w:left="211"/>
        <w:jc w:val="left"/>
        <w:rPr>
          <w:sz w:val="20"/>
        </w:rPr>
      </w:pPr>
      <w:r>
        <w:rPr>
          <w:noProof/>
          <w:sz w:val="20"/>
        </w:rPr>
        <w:drawing>
          <wp:inline distT="0" distB="0" distL="0" distR="0" wp14:anchorId="4437CB5D" wp14:editId="2B818554">
            <wp:extent cx="5734261" cy="2143125"/>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3" cstate="print"/>
                    <a:stretch>
                      <a:fillRect/>
                    </a:stretch>
                  </pic:blipFill>
                  <pic:spPr>
                    <a:xfrm>
                      <a:off x="0" y="0"/>
                      <a:ext cx="5734261" cy="2143125"/>
                    </a:xfrm>
                    <a:prstGeom prst="rect">
                      <a:avLst/>
                    </a:prstGeom>
                  </pic:spPr>
                </pic:pic>
              </a:graphicData>
            </a:graphic>
          </wp:inline>
        </w:drawing>
      </w:r>
    </w:p>
    <w:p w14:paraId="4C911D49" w14:textId="77777777" w:rsidR="009D3C66" w:rsidRDefault="009D3C66">
      <w:pPr>
        <w:pStyle w:val="a3"/>
        <w:spacing w:before="12"/>
        <w:ind w:left="0"/>
        <w:jc w:val="left"/>
        <w:rPr>
          <w:b/>
          <w:sz w:val="14"/>
        </w:rPr>
      </w:pPr>
    </w:p>
    <w:p w14:paraId="761D4738" w14:textId="77777777" w:rsidR="009D3C66" w:rsidRPr="00D61706" w:rsidRDefault="00691848">
      <w:pPr>
        <w:pStyle w:val="a3"/>
        <w:spacing w:before="51" w:line="360" w:lineRule="auto"/>
        <w:ind w:left="100" w:right="115"/>
        <w:rPr>
          <w:lang w:val="el-GR"/>
        </w:rPr>
      </w:pPr>
      <w:r w:rsidRPr="00D61706">
        <w:rPr>
          <w:lang w:val="el-GR"/>
        </w:rPr>
        <w:t>α. Εκτός από τη διάχυση του ατμοσφαιρικού οξυγόνου και με δεδομένο ότι οι κυριότεροι παραγωγοί των υδάτινων οικοσυστημάτων είναι το φυτοπλαγκτόν, να αναφέρετε ποια άλλη διαδικασία</w:t>
      </w:r>
      <w:r w:rsidRPr="00D61706">
        <w:rPr>
          <w:spacing w:val="-8"/>
          <w:lang w:val="el-GR"/>
        </w:rPr>
        <w:t xml:space="preserve"> </w:t>
      </w:r>
      <w:r w:rsidRPr="00D61706">
        <w:rPr>
          <w:lang w:val="el-GR"/>
        </w:rPr>
        <w:t>εμπλουτίζει</w:t>
      </w:r>
      <w:r w:rsidRPr="00D61706">
        <w:rPr>
          <w:spacing w:val="-8"/>
          <w:lang w:val="el-GR"/>
        </w:rPr>
        <w:t xml:space="preserve"> </w:t>
      </w:r>
      <w:r w:rsidRPr="00D61706">
        <w:rPr>
          <w:lang w:val="el-GR"/>
        </w:rPr>
        <w:t>τα</w:t>
      </w:r>
      <w:r w:rsidRPr="00D61706">
        <w:rPr>
          <w:spacing w:val="-6"/>
          <w:lang w:val="el-GR"/>
        </w:rPr>
        <w:t xml:space="preserve"> </w:t>
      </w:r>
      <w:r w:rsidRPr="00D61706">
        <w:rPr>
          <w:lang w:val="el-GR"/>
        </w:rPr>
        <w:t>οικοσυστήματα</w:t>
      </w:r>
      <w:r w:rsidRPr="00D61706">
        <w:rPr>
          <w:spacing w:val="-7"/>
          <w:lang w:val="el-GR"/>
        </w:rPr>
        <w:t xml:space="preserve"> </w:t>
      </w:r>
      <w:r w:rsidRPr="00D61706">
        <w:rPr>
          <w:lang w:val="el-GR"/>
        </w:rPr>
        <w:t>αυτά</w:t>
      </w:r>
      <w:r w:rsidRPr="00D61706">
        <w:rPr>
          <w:spacing w:val="-7"/>
          <w:lang w:val="el-GR"/>
        </w:rPr>
        <w:t xml:space="preserve"> </w:t>
      </w:r>
      <w:r w:rsidRPr="00D61706">
        <w:rPr>
          <w:lang w:val="el-GR"/>
        </w:rPr>
        <w:t>με</w:t>
      </w:r>
      <w:r w:rsidRPr="00D61706">
        <w:rPr>
          <w:spacing w:val="-7"/>
          <w:lang w:val="el-GR"/>
        </w:rPr>
        <w:t xml:space="preserve"> </w:t>
      </w:r>
      <w:r w:rsidRPr="00D61706">
        <w:rPr>
          <w:lang w:val="el-GR"/>
        </w:rPr>
        <w:t>οξυγόνο</w:t>
      </w:r>
      <w:r w:rsidRPr="00D61706">
        <w:rPr>
          <w:spacing w:val="-3"/>
          <w:lang w:val="el-GR"/>
        </w:rPr>
        <w:t xml:space="preserve"> </w:t>
      </w:r>
      <w:r w:rsidRPr="00D61706">
        <w:rPr>
          <w:lang w:val="el-GR"/>
        </w:rPr>
        <w:t>(μονάδα</w:t>
      </w:r>
      <w:r w:rsidRPr="00D61706">
        <w:rPr>
          <w:spacing w:val="-7"/>
          <w:lang w:val="el-GR"/>
        </w:rPr>
        <w:t xml:space="preserve"> </w:t>
      </w:r>
      <w:r w:rsidRPr="00D61706">
        <w:rPr>
          <w:lang w:val="el-GR"/>
        </w:rPr>
        <w:t>1)</w:t>
      </w:r>
      <w:r w:rsidRPr="00D61706">
        <w:rPr>
          <w:spacing w:val="-7"/>
          <w:lang w:val="el-GR"/>
        </w:rPr>
        <w:t xml:space="preserve"> </w:t>
      </w:r>
      <w:r w:rsidRPr="00D61706">
        <w:rPr>
          <w:lang w:val="el-GR"/>
        </w:rPr>
        <w:t>και</w:t>
      </w:r>
      <w:r w:rsidRPr="00D61706">
        <w:rPr>
          <w:spacing w:val="-8"/>
          <w:lang w:val="el-GR"/>
        </w:rPr>
        <w:t xml:space="preserve"> </w:t>
      </w:r>
      <w:r w:rsidRPr="00D61706">
        <w:rPr>
          <w:lang w:val="el-GR"/>
        </w:rPr>
        <w:t>να</w:t>
      </w:r>
      <w:r w:rsidRPr="00D61706">
        <w:rPr>
          <w:spacing w:val="-8"/>
          <w:lang w:val="el-GR"/>
        </w:rPr>
        <w:t xml:space="preserve"> </w:t>
      </w:r>
      <w:r w:rsidRPr="00D61706">
        <w:rPr>
          <w:lang w:val="el-GR"/>
        </w:rPr>
        <w:t>την</w:t>
      </w:r>
      <w:r w:rsidRPr="00D61706">
        <w:rPr>
          <w:spacing w:val="-7"/>
          <w:lang w:val="el-GR"/>
        </w:rPr>
        <w:t xml:space="preserve"> </w:t>
      </w:r>
      <w:r w:rsidRPr="00D61706">
        <w:rPr>
          <w:lang w:val="el-GR"/>
        </w:rPr>
        <w:t>περιγράψετε (μονάδες</w:t>
      </w:r>
      <w:r w:rsidRPr="00D61706">
        <w:rPr>
          <w:spacing w:val="-8"/>
          <w:lang w:val="el-GR"/>
        </w:rPr>
        <w:t xml:space="preserve"> </w:t>
      </w:r>
      <w:r w:rsidRPr="00D61706">
        <w:rPr>
          <w:lang w:val="el-GR"/>
        </w:rPr>
        <w:t>3).</w:t>
      </w:r>
      <w:r w:rsidRPr="00D61706">
        <w:rPr>
          <w:spacing w:val="-11"/>
          <w:lang w:val="el-GR"/>
        </w:rPr>
        <w:t xml:space="preserve"> </w:t>
      </w:r>
      <w:r w:rsidRPr="00D61706">
        <w:rPr>
          <w:lang w:val="el-GR"/>
        </w:rPr>
        <w:t>Να</w:t>
      </w:r>
      <w:r w:rsidRPr="00D61706">
        <w:rPr>
          <w:spacing w:val="-9"/>
          <w:lang w:val="el-GR"/>
        </w:rPr>
        <w:t xml:space="preserve"> </w:t>
      </w:r>
      <w:r w:rsidRPr="00D61706">
        <w:rPr>
          <w:lang w:val="el-GR"/>
        </w:rPr>
        <w:t>εξηγήσετε</w:t>
      </w:r>
      <w:r w:rsidRPr="00D61706">
        <w:rPr>
          <w:spacing w:val="-6"/>
          <w:lang w:val="el-GR"/>
        </w:rPr>
        <w:t xml:space="preserve"> </w:t>
      </w:r>
      <w:r w:rsidRPr="00D61706">
        <w:rPr>
          <w:lang w:val="el-GR"/>
        </w:rPr>
        <w:t>με</w:t>
      </w:r>
      <w:r w:rsidRPr="00D61706">
        <w:rPr>
          <w:spacing w:val="-10"/>
          <w:lang w:val="el-GR"/>
        </w:rPr>
        <w:t xml:space="preserve"> </w:t>
      </w:r>
      <w:r w:rsidRPr="00D61706">
        <w:rPr>
          <w:lang w:val="el-GR"/>
        </w:rPr>
        <w:t>βάση</w:t>
      </w:r>
      <w:r w:rsidRPr="00D61706">
        <w:rPr>
          <w:spacing w:val="-9"/>
          <w:lang w:val="el-GR"/>
        </w:rPr>
        <w:t xml:space="preserve"> </w:t>
      </w:r>
      <w:r w:rsidRPr="00D61706">
        <w:rPr>
          <w:lang w:val="el-GR"/>
        </w:rPr>
        <w:t>τη</w:t>
      </w:r>
      <w:r w:rsidRPr="00D61706">
        <w:rPr>
          <w:spacing w:val="-9"/>
          <w:lang w:val="el-GR"/>
        </w:rPr>
        <w:t xml:space="preserve"> </w:t>
      </w:r>
      <w:r w:rsidRPr="00D61706">
        <w:rPr>
          <w:lang w:val="el-GR"/>
        </w:rPr>
        <w:t>διαδικασία</w:t>
      </w:r>
      <w:r w:rsidRPr="00D61706">
        <w:rPr>
          <w:spacing w:val="-8"/>
          <w:lang w:val="el-GR"/>
        </w:rPr>
        <w:t xml:space="preserve"> </w:t>
      </w:r>
      <w:r w:rsidRPr="00D61706">
        <w:rPr>
          <w:lang w:val="el-GR"/>
        </w:rPr>
        <w:t>αυτή,</w:t>
      </w:r>
      <w:r w:rsidRPr="00D61706">
        <w:rPr>
          <w:spacing w:val="-8"/>
          <w:lang w:val="el-GR"/>
        </w:rPr>
        <w:t xml:space="preserve"> </w:t>
      </w:r>
      <w:r w:rsidRPr="00D61706">
        <w:rPr>
          <w:lang w:val="el-GR"/>
        </w:rPr>
        <w:t>τους</w:t>
      </w:r>
      <w:r w:rsidRPr="00D61706">
        <w:rPr>
          <w:spacing w:val="-11"/>
          <w:lang w:val="el-GR"/>
        </w:rPr>
        <w:t xml:space="preserve"> </w:t>
      </w:r>
      <w:r w:rsidRPr="00D61706">
        <w:rPr>
          <w:lang w:val="el-GR"/>
        </w:rPr>
        <w:t>χαρακτηρισμούς</w:t>
      </w:r>
      <w:r w:rsidRPr="00D61706">
        <w:rPr>
          <w:spacing w:val="-8"/>
          <w:lang w:val="el-GR"/>
        </w:rPr>
        <w:t xml:space="preserve"> </w:t>
      </w:r>
      <w:r w:rsidRPr="00D61706">
        <w:rPr>
          <w:lang w:val="el-GR"/>
        </w:rPr>
        <w:t>“παραγωγοί”</w:t>
      </w:r>
      <w:r w:rsidRPr="00D61706">
        <w:rPr>
          <w:spacing w:val="-8"/>
          <w:lang w:val="el-GR"/>
        </w:rPr>
        <w:t xml:space="preserve"> </w:t>
      </w:r>
      <w:r w:rsidRPr="00D61706">
        <w:rPr>
          <w:lang w:val="el-GR"/>
        </w:rPr>
        <w:t>και “αυτότροφοι”, οι οποίοι αποδίδονται στους φυτοπλαγκτονικούς οργανισμούς (μονάδες</w:t>
      </w:r>
      <w:r w:rsidRPr="00D61706">
        <w:rPr>
          <w:spacing w:val="-17"/>
          <w:lang w:val="el-GR"/>
        </w:rPr>
        <w:t xml:space="preserve"> </w:t>
      </w:r>
      <w:r w:rsidRPr="00D61706">
        <w:rPr>
          <w:lang w:val="el-GR"/>
        </w:rPr>
        <w:t>2).</w:t>
      </w:r>
    </w:p>
    <w:p w14:paraId="5C42170B" w14:textId="77777777" w:rsidR="009D3C66" w:rsidRPr="00D61706" w:rsidRDefault="00691848">
      <w:pPr>
        <w:pStyle w:val="a3"/>
        <w:spacing w:line="360" w:lineRule="auto"/>
        <w:ind w:left="100" w:right="111"/>
        <w:rPr>
          <w:lang w:val="el-GR"/>
        </w:rPr>
      </w:pPr>
      <w:r w:rsidRPr="00D61706">
        <w:rPr>
          <w:lang w:val="el-GR"/>
        </w:rPr>
        <w:t>β. Σύμφωνα με τα δεδομένα του διαγράμματος, ποια συμπεράσματα βγάζετε</w:t>
      </w:r>
      <w:r w:rsidRPr="00D61706">
        <w:rPr>
          <w:lang w:val="el-GR"/>
        </w:rPr>
        <w:t xml:space="preserve"> για τη μεταβολή της</w:t>
      </w:r>
      <w:r w:rsidRPr="00D61706">
        <w:rPr>
          <w:spacing w:val="-14"/>
          <w:lang w:val="el-GR"/>
        </w:rPr>
        <w:t xml:space="preserve"> </w:t>
      </w:r>
      <w:r w:rsidRPr="00D61706">
        <w:rPr>
          <w:lang w:val="el-GR"/>
        </w:rPr>
        <w:t>διαλυτότητας</w:t>
      </w:r>
      <w:r w:rsidRPr="00D61706">
        <w:rPr>
          <w:spacing w:val="-13"/>
          <w:lang w:val="el-GR"/>
        </w:rPr>
        <w:t xml:space="preserve"> </w:t>
      </w:r>
      <w:r w:rsidRPr="00D61706">
        <w:rPr>
          <w:lang w:val="el-GR"/>
        </w:rPr>
        <w:t>του</w:t>
      </w:r>
      <w:r w:rsidRPr="00D61706">
        <w:rPr>
          <w:spacing w:val="-14"/>
          <w:lang w:val="el-GR"/>
        </w:rPr>
        <w:t xml:space="preserve"> </w:t>
      </w:r>
      <w:r w:rsidRPr="00D61706">
        <w:rPr>
          <w:lang w:val="el-GR"/>
        </w:rPr>
        <w:t>οξυγόνου</w:t>
      </w:r>
      <w:r w:rsidRPr="00D61706">
        <w:rPr>
          <w:spacing w:val="-14"/>
          <w:lang w:val="el-GR"/>
        </w:rPr>
        <w:t xml:space="preserve"> </w:t>
      </w:r>
      <w:r w:rsidRPr="00D61706">
        <w:rPr>
          <w:lang w:val="el-GR"/>
        </w:rPr>
        <w:t>σε</w:t>
      </w:r>
      <w:r w:rsidRPr="00D61706">
        <w:rPr>
          <w:spacing w:val="-13"/>
          <w:lang w:val="el-GR"/>
        </w:rPr>
        <w:t xml:space="preserve"> </w:t>
      </w:r>
      <w:r w:rsidRPr="00D61706">
        <w:rPr>
          <w:lang w:val="el-GR"/>
        </w:rPr>
        <w:t>σχέση</w:t>
      </w:r>
      <w:r w:rsidRPr="00D61706">
        <w:rPr>
          <w:spacing w:val="-13"/>
          <w:lang w:val="el-GR"/>
        </w:rPr>
        <w:t xml:space="preserve"> </w:t>
      </w:r>
      <w:r w:rsidRPr="00D61706">
        <w:rPr>
          <w:lang w:val="el-GR"/>
        </w:rPr>
        <w:t>με</w:t>
      </w:r>
      <w:r w:rsidRPr="00D61706">
        <w:rPr>
          <w:spacing w:val="-15"/>
          <w:lang w:val="el-GR"/>
        </w:rPr>
        <w:t xml:space="preserve"> </w:t>
      </w:r>
      <w:r w:rsidRPr="00D61706">
        <w:rPr>
          <w:lang w:val="el-GR"/>
        </w:rPr>
        <w:t>τη</w:t>
      </w:r>
      <w:r w:rsidRPr="00D61706">
        <w:rPr>
          <w:spacing w:val="-13"/>
          <w:lang w:val="el-GR"/>
        </w:rPr>
        <w:t xml:space="preserve"> </w:t>
      </w:r>
      <w:r w:rsidRPr="00D61706">
        <w:rPr>
          <w:lang w:val="el-GR"/>
        </w:rPr>
        <w:t>μεταβολή</w:t>
      </w:r>
      <w:r w:rsidRPr="00D61706">
        <w:rPr>
          <w:spacing w:val="-12"/>
          <w:lang w:val="el-GR"/>
        </w:rPr>
        <w:t xml:space="preserve"> </w:t>
      </w:r>
      <w:r w:rsidRPr="00D61706">
        <w:rPr>
          <w:lang w:val="el-GR"/>
        </w:rPr>
        <w:t>της</w:t>
      </w:r>
      <w:r w:rsidRPr="00D61706">
        <w:rPr>
          <w:spacing w:val="-13"/>
          <w:lang w:val="el-GR"/>
        </w:rPr>
        <w:t xml:space="preserve"> </w:t>
      </w:r>
      <w:r w:rsidRPr="00D61706">
        <w:rPr>
          <w:lang w:val="el-GR"/>
        </w:rPr>
        <w:t>θερμοκρασίας</w:t>
      </w:r>
      <w:r w:rsidRPr="00D61706">
        <w:rPr>
          <w:spacing w:val="-14"/>
          <w:lang w:val="el-GR"/>
        </w:rPr>
        <w:t xml:space="preserve"> </w:t>
      </w:r>
      <w:r w:rsidRPr="00D61706">
        <w:rPr>
          <w:lang w:val="el-GR"/>
        </w:rPr>
        <w:t>του</w:t>
      </w:r>
      <w:r w:rsidRPr="00D61706">
        <w:rPr>
          <w:spacing w:val="-14"/>
          <w:lang w:val="el-GR"/>
        </w:rPr>
        <w:t xml:space="preserve"> </w:t>
      </w:r>
      <w:r w:rsidRPr="00D61706">
        <w:rPr>
          <w:lang w:val="el-GR"/>
        </w:rPr>
        <w:t>νερού</w:t>
      </w:r>
      <w:r w:rsidRPr="00D61706">
        <w:rPr>
          <w:spacing w:val="-13"/>
          <w:lang w:val="el-GR"/>
        </w:rPr>
        <w:t xml:space="preserve"> </w:t>
      </w:r>
      <w:r w:rsidRPr="00D61706">
        <w:rPr>
          <w:lang w:val="el-GR"/>
        </w:rPr>
        <w:t>(μονάδες 2); Να συσχετίσετε το διάγραμμα με την επίδραση της βιομηχανικής δραστηριότητας στη συγκέντρωση του οξυγόνου στα υδάτινα οικοσυστήματα (μονάδες</w:t>
      </w:r>
      <w:r w:rsidRPr="00D61706">
        <w:rPr>
          <w:spacing w:val="-10"/>
          <w:lang w:val="el-GR"/>
        </w:rPr>
        <w:t xml:space="preserve"> </w:t>
      </w:r>
      <w:r w:rsidRPr="00D61706">
        <w:rPr>
          <w:lang w:val="el-GR"/>
        </w:rPr>
        <w:t>5).</w:t>
      </w:r>
    </w:p>
    <w:p w14:paraId="6E7AE9D1" w14:textId="77777777" w:rsidR="009D3C66" w:rsidRPr="00D61706" w:rsidRDefault="00691848">
      <w:pPr>
        <w:pStyle w:val="1"/>
        <w:spacing w:before="1"/>
        <w:ind w:left="0" w:right="115"/>
        <w:jc w:val="right"/>
        <w:rPr>
          <w:lang w:val="el-GR"/>
        </w:rPr>
      </w:pPr>
      <w:r w:rsidRPr="00D61706">
        <w:rPr>
          <w:lang w:val="el-GR"/>
        </w:rPr>
        <w:t>Μ</w:t>
      </w:r>
      <w:r w:rsidRPr="00D61706">
        <w:rPr>
          <w:lang w:val="el-GR"/>
        </w:rPr>
        <w:t>ονάδες 13</w:t>
      </w:r>
    </w:p>
    <w:p w14:paraId="6287172E" w14:textId="77777777" w:rsidR="009D3C66" w:rsidRPr="00D61706" w:rsidRDefault="00691848">
      <w:pPr>
        <w:spacing w:before="40"/>
        <w:ind w:left="100"/>
        <w:rPr>
          <w:b/>
          <w:sz w:val="24"/>
          <w:lang w:val="el-GR"/>
        </w:rPr>
      </w:pPr>
      <w:bookmarkStart w:id="129" w:name="18005_SOLUTION"/>
      <w:bookmarkEnd w:id="129"/>
      <w:r w:rsidRPr="00D61706">
        <w:rPr>
          <w:b/>
          <w:sz w:val="24"/>
          <w:lang w:val="el-GR"/>
        </w:rPr>
        <w:t>4.1</w:t>
      </w:r>
    </w:p>
    <w:p w14:paraId="73911A26" w14:textId="77777777" w:rsidR="009D3C66" w:rsidRPr="00D61706" w:rsidRDefault="00691848">
      <w:pPr>
        <w:pStyle w:val="a3"/>
        <w:spacing w:before="146" w:line="360" w:lineRule="auto"/>
        <w:ind w:left="100" w:right="115"/>
        <w:rPr>
          <w:lang w:val="el-GR"/>
        </w:rPr>
      </w:pPr>
      <w:r w:rsidRPr="00D61706">
        <w:rPr>
          <w:lang w:val="el-GR"/>
        </w:rPr>
        <w:t xml:space="preserve">α. Η ανοσία είναι η ικανότητα του οργανισμού να παράγει κύτταρα και κυτταρικά προϊόντα (αντισώματα) που είναι αποτελεσματικά στην εξουδετέρωση οποιουδήποτε αντιγόνου και μία διάκρισή της είναι σε ενεργητική και παθητική. Η διάκριση αυτή γίνεται με βάση το </w:t>
      </w:r>
      <w:r w:rsidRPr="00D61706">
        <w:rPr>
          <w:lang w:val="el-GR"/>
        </w:rPr>
        <w:t>αν τα αντισώματα</w:t>
      </w:r>
      <w:r w:rsidRPr="00D61706">
        <w:rPr>
          <w:spacing w:val="-4"/>
          <w:lang w:val="el-GR"/>
        </w:rPr>
        <w:t xml:space="preserve"> </w:t>
      </w:r>
      <w:r w:rsidRPr="00D61706">
        <w:rPr>
          <w:lang w:val="el-GR"/>
        </w:rPr>
        <w:t>παράγονται</w:t>
      </w:r>
      <w:r w:rsidRPr="00D61706">
        <w:rPr>
          <w:spacing w:val="-8"/>
          <w:lang w:val="el-GR"/>
        </w:rPr>
        <w:t xml:space="preserve"> </w:t>
      </w:r>
      <w:r w:rsidRPr="00D61706">
        <w:rPr>
          <w:lang w:val="el-GR"/>
        </w:rPr>
        <w:t>από</w:t>
      </w:r>
      <w:r w:rsidRPr="00D61706">
        <w:rPr>
          <w:spacing w:val="-4"/>
          <w:lang w:val="el-GR"/>
        </w:rPr>
        <w:t xml:space="preserve"> </w:t>
      </w:r>
      <w:r w:rsidRPr="00D61706">
        <w:rPr>
          <w:lang w:val="el-GR"/>
        </w:rPr>
        <w:t>τον</w:t>
      </w:r>
      <w:r w:rsidRPr="00D61706">
        <w:rPr>
          <w:spacing w:val="-5"/>
          <w:lang w:val="el-GR"/>
        </w:rPr>
        <w:t xml:space="preserve"> </w:t>
      </w:r>
      <w:r w:rsidRPr="00D61706">
        <w:rPr>
          <w:lang w:val="el-GR"/>
        </w:rPr>
        <w:t>ίδιο</w:t>
      </w:r>
      <w:r w:rsidRPr="00D61706">
        <w:rPr>
          <w:spacing w:val="-4"/>
          <w:lang w:val="el-GR"/>
        </w:rPr>
        <w:t xml:space="preserve"> </w:t>
      </w:r>
      <w:r w:rsidRPr="00D61706">
        <w:rPr>
          <w:lang w:val="el-GR"/>
        </w:rPr>
        <w:t>τον</w:t>
      </w:r>
      <w:r w:rsidRPr="00D61706">
        <w:rPr>
          <w:spacing w:val="-4"/>
          <w:lang w:val="el-GR"/>
        </w:rPr>
        <w:t xml:space="preserve"> </w:t>
      </w:r>
      <w:r w:rsidRPr="00D61706">
        <w:rPr>
          <w:lang w:val="el-GR"/>
        </w:rPr>
        <w:t>οργανισμό</w:t>
      </w:r>
      <w:r w:rsidRPr="00D61706">
        <w:rPr>
          <w:spacing w:val="-5"/>
          <w:lang w:val="el-GR"/>
        </w:rPr>
        <w:t xml:space="preserve"> </w:t>
      </w:r>
      <w:r w:rsidRPr="00D61706">
        <w:rPr>
          <w:lang w:val="el-GR"/>
        </w:rPr>
        <w:t>(ενεργητική</w:t>
      </w:r>
      <w:r w:rsidRPr="00D61706">
        <w:rPr>
          <w:spacing w:val="-4"/>
          <w:lang w:val="el-GR"/>
        </w:rPr>
        <w:t xml:space="preserve"> </w:t>
      </w:r>
      <w:r w:rsidRPr="00D61706">
        <w:rPr>
          <w:lang w:val="el-GR"/>
        </w:rPr>
        <w:t>ανοσία)</w:t>
      </w:r>
      <w:r w:rsidRPr="00D61706">
        <w:rPr>
          <w:spacing w:val="-5"/>
          <w:lang w:val="el-GR"/>
        </w:rPr>
        <w:t xml:space="preserve"> </w:t>
      </w:r>
      <w:r w:rsidRPr="00D61706">
        <w:rPr>
          <w:lang w:val="el-GR"/>
        </w:rPr>
        <w:t>ή</w:t>
      </w:r>
      <w:r w:rsidRPr="00D61706">
        <w:rPr>
          <w:spacing w:val="-4"/>
          <w:lang w:val="el-GR"/>
        </w:rPr>
        <w:t xml:space="preserve"> </w:t>
      </w:r>
      <w:r w:rsidRPr="00D61706">
        <w:rPr>
          <w:lang w:val="el-GR"/>
        </w:rPr>
        <w:t>αν</w:t>
      </w:r>
      <w:r w:rsidRPr="00D61706">
        <w:rPr>
          <w:spacing w:val="-5"/>
          <w:lang w:val="el-GR"/>
        </w:rPr>
        <w:t xml:space="preserve"> </w:t>
      </w:r>
      <w:r w:rsidRPr="00D61706">
        <w:rPr>
          <w:lang w:val="el-GR"/>
        </w:rPr>
        <w:t>παρέχονται</w:t>
      </w:r>
      <w:r w:rsidRPr="00D61706">
        <w:rPr>
          <w:spacing w:val="-5"/>
          <w:lang w:val="el-GR"/>
        </w:rPr>
        <w:t xml:space="preserve"> </w:t>
      </w:r>
      <w:r w:rsidRPr="00D61706">
        <w:rPr>
          <w:lang w:val="el-GR"/>
        </w:rPr>
        <w:t xml:space="preserve">στον οργανισμό έτοιμα αντισώματα που έχουν παραχθεί από άλλο οργανισμό (παθητική ανοσία). Ο </w:t>
      </w:r>
      <w:r>
        <w:rPr>
          <w:i/>
        </w:rPr>
        <w:t>Edward</w:t>
      </w:r>
      <w:r w:rsidRPr="00D61706">
        <w:rPr>
          <w:i/>
          <w:lang w:val="el-GR"/>
        </w:rPr>
        <w:t xml:space="preserve"> </w:t>
      </w:r>
      <w:r>
        <w:rPr>
          <w:i/>
        </w:rPr>
        <w:t>Jenner</w:t>
      </w:r>
      <w:r w:rsidRPr="00D61706">
        <w:rPr>
          <w:i/>
          <w:lang w:val="el-GR"/>
        </w:rPr>
        <w:t xml:space="preserve"> </w:t>
      </w:r>
      <w:r w:rsidRPr="00D61706">
        <w:rPr>
          <w:lang w:val="el-GR"/>
        </w:rPr>
        <w:t>προσπάθησε να προκαλέσει ενεργητική ανοσία εναντίον της ευλ</w:t>
      </w:r>
      <w:r w:rsidRPr="00D61706">
        <w:rPr>
          <w:lang w:val="el-GR"/>
        </w:rPr>
        <w:t xml:space="preserve">ογιάς. Η ιδέα του </w:t>
      </w:r>
      <w:r>
        <w:rPr>
          <w:i/>
        </w:rPr>
        <w:t>Edward</w:t>
      </w:r>
      <w:r w:rsidRPr="00D61706">
        <w:rPr>
          <w:i/>
          <w:lang w:val="el-GR"/>
        </w:rPr>
        <w:t xml:space="preserve"> </w:t>
      </w:r>
      <w:r>
        <w:rPr>
          <w:i/>
        </w:rPr>
        <w:t>Jenner</w:t>
      </w:r>
      <w:r w:rsidRPr="00D61706">
        <w:rPr>
          <w:i/>
          <w:lang w:val="el-GR"/>
        </w:rPr>
        <w:t xml:space="preserve"> </w:t>
      </w:r>
      <w:r w:rsidRPr="00D61706">
        <w:rPr>
          <w:lang w:val="el-GR"/>
        </w:rPr>
        <w:t>είναι παρόμοια με τη βασική μέθοδο που εφαρμόζεται σήμερα για την πρόκληση τεχνητής ενεργητικής ανοσίας και είναι το εμβόλιο. Τα εμβόλια, σε αντιστοιχία με το πύον από τους ασθενείς με δαμαλίτιδα, περιέχουν μια ποσότητα νεκρ</w:t>
      </w:r>
      <w:r w:rsidRPr="00D61706">
        <w:rPr>
          <w:lang w:val="el-GR"/>
        </w:rPr>
        <w:t xml:space="preserve">ών ή εξασθενημένων μικροοργανισμών ή τμήματά τους (τεχνητός τρόπος). Το εμβόλιο, όπως θα έκανε και ο ίδιος ο μικροοργανισμός, ενεργοποιεί τον ανοσοβιολογικό μηχανισμό, για να </w:t>
      </w:r>
      <w:r w:rsidRPr="00D61706">
        <w:rPr>
          <w:lang w:val="el-GR"/>
        </w:rPr>
        <w:lastRenderedPageBreak/>
        <w:t>παράγει αντισώματα και κύτταρα μνήμης.</w:t>
      </w:r>
    </w:p>
    <w:p w14:paraId="20A506DD" w14:textId="77777777" w:rsidR="009D3C66" w:rsidRPr="00D61706" w:rsidRDefault="00691848">
      <w:pPr>
        <w:pStyle w:val="a3"/>
        <w:spacing w:line="360" w:lineRule="auto"/>
        <w:ind w:left="100" w:right="118"/>
        <w:rPr>
          <w:lang w:val="el-GR"/>
        </w:rPr>
      </w:pPr>
      <w:r w:rsidRPr="00D61706">
        <w:rPr>
          <w:lang w:val="el-GR"/>
        </w:rPr>
        <w:t>β. Η ενεργητική ανοσία μπορεί να ενεργοποι</w:t>
      </w:r>
      <w:r w:rsidRPr="00D61706">
        <w:rPr>
          <w:lang w:val="el-GR"/>
        </w:rPr>
        <w:t>ηθεί και με την επαφή με ένα αντιγόνο που βρίσκεται στο περιβάλλον (φυσικός τρόπος). Το χαρακτηριστικό της ειδικής άμυνας , στο οποίο στηρίζεται η ιδέα του εμβολίου είναι η μνήμη. Η μνήμη είναι η ικανότητα του οργανισμού να</w:t>
      </w:r>
    </w:p>
    <w:p w14:paraId="760504DA" w14:textId="77777777" w:rsidR="009D3C66" w:rsidRPr="00D61706" w:rsidRDefault="00691848">
      <w:pPr>
        <w:pStyle w:val="a3"/>
        <w:spacing w:before="2" w:line="360" w:lineRule="auto"/>
        <w:ind w:left="100" w:right="121"/>
        <w:rPr>
          <w:lang w:val="el-GR"/>
        </w:rPr>
      </w:pPr>
      <w:r w:rsidRPr="00D61706">
        <w:rPr>
          <w:lang w:val="el-GR"/>
        </w:rPr>
        <w:t>«θυμάται» τα αντιγόνα με τα οποί</w:t>
      </w:r>
      <w:r w:rsidRPr="00D61706">
        <w:rPr>
          <w:lang w:val="el-GR"/>
        </w:rPr>
        <w:t>α έχει έρθει σε επαφή, έτσι ώστε μετά από μια πιθανή δεύτερη έκθεσή του σ’ αυτά να αντιδρά γρηγορότερα.</w:t>
      </w:r>
    </w:p>
    <w:p w14:paraId="399824B8" w14:textId="77777777" w:rsidR="009D3C66" w:rsidRPr="00D61706" w:rsidRDefault="009D3C66">
      <w:pPr>
        <w:pStyle w:val="a3"/>
        <w:spacing w:before="11"/>
        <w:ind w:left="0"/>
        <w:jc w:val="left"/>
        <w:rPr>
          <w:sz w:val="35"/>
          <w:lang w:val="el-GR"/>
        </w:rPr>
      </w:pPr>
    </w:p>
    <w:p w14:paraId="1CC574B2" w14:textId="77777777" w:rsidR="009D3C66" w:rsidRPr="00D61706" w:rsidRDefault="00691848">
      <w:pPr>
        <w:pStyle w:val="1"/>
        <w:ind w:left="100"/>
        <w:jc w:val="left"/>
        <w:rPr>
          <w:lang w:val="el-GR"/>
        </w:rPr>
      </w:pPr>
      <w:r w:rsidRPr="00D61706">
        <w:rPr>
          <w:lang w:val="el-GR"/>
        </w:rPr>
        <w:t>4.2</w:t>
      </w:r>
    </w:p>
    <w:p w14:paraId="5E1A9FF0" w14:textId="77777777" w:rsidR="009D3C66" w:rsidRPr="00D61706" w:rsidRDefault="00691848">
      <w:pPr>
        <w:pStyle w:val="a3"/>
        <w:spacing w:before="146" w:line="360" w:lineRule="auto"/>
        <w:ind w:left="100" w:right="113"/>
        <w:rPr>
          <w:lang w:val="el-GR"/>
        </w:rPr>
      </w:pPr>
      <w:r w:rsidRPr="00D61706">
        <w:rPr>
          <w:lang w:val="el-GR"/>
        </w:rPr>
        <w:t>α. Η διαδικασία είναι η φωτοσύνθεση, κατά την οποία οι παραγωγοί δεσμεύουν την ηλιακή ενέργεια και την αξιοποιούν για την παραγωγή γλυκόζης και άλλ</w:t>
      </w:r>
      <w:r w:rsidRPr="00D61706">
        <w:rPr>
          <w:lang w:val="el-GR"/>
        </w:rPr>
        <w:t>ων υδατανθράκων από απλά ανόργανα μόρια (διοξείδιο του άνθρακα και νερό). Οι παραγωγοί είναι οι οργανισμοί που φωτοσυνθέτουν (και παράγουν ενέργεια για όλους τους άλλους οργανισμούς της βιόσφαιρας) και χαρακτηρίζονται επίσης ως αυτότροφοι</w:t>
      </w:r>
      <w:r w:rsidRPr="00D61706">
        <w:rPr>
          <w:sz w:val="22"/>
          <w:lang w:val="el-GR"/>
        </w:rPr>
        <w:t xml:space="preserve">, </w:t>
      </w:r>
      <w:r w:rsidRPr="00D61706">
        <w:rPr>
          <w:lang w:val="el-GR"/>
        </w:rPr>
        <w:t>διότι παράγουν ο</w:t>
      </w:r>
      <w:r w:rsidRPr="00D61706">
        <w:rPr>
          <w:lang w:val="el-GR"/>
        </w:rPr>
        <w:t>ι ίδιοι τις χημικές ουσίες από τις οποίες εξασφαλίζεται η απαραίτητη ενέργεια για την επιβίωσή τους.</w:t>
      </w:r>
    </w:p>
    <w:p w14:paraId="3E769AC5" w14:textId="77777777" w:rsidR="009D3C66" w:rsidRPr="00D61706" w:rsidRDefault="00691848">
      <w:pPr>
        <w:pStyle w:val="a3"/>
        <w:spacing w:before="2" w:line="360" w:lineRule="auto"/>
        <w:ind w:left="100" w:right="115"/>
        <w:rPr>
          <w:lang w:val="el-GR"/>
        </w:rPr>
      </w:pPr>
      <w:r w:rsidRPr="00D61706">
        <w:rPr>
          <w:lang w:val="el-GR"/>
        </w:rPr>
        <w:t>β. Στο διάγραμμα παρατηρείται μείωση της διαλυτότητας του οξυγόνου με την αύξηση της θερμοκρασίας του νερού (τόσο για το γλυκό όσο και για το αλμυρό νερό). Το θερμό νερό από τις ψυκτικές εγκαταστάσεις των πυρηνικών αντιδραστήρων και των εργοστασίων που</w:t>
      </w:r>
    </w:p>
    <w:p w14:paraId="45322B88" w14:textId="77777777" w:rsidR="009D3C66" w:rsidRPr="00D61706" w:rsidRDefault="00691848">
      <w:pPr>
        <w:pStyle w:val="a3"/>
        <w:spacing w:before="40" w:line="360" w:lineRule="auto"/>
        <w:ind w:left="100" w:right="115"/>
        <w:rPr>
          <w:lang w:val="el-GR"/>
        </w:rPr>
      </w:pPr>
      <w:r w:rsidRPr="00D61706">
        <w:rPr>
          <w:lang w:val="el-GR"/>
        </w:rPr>
        <w:t>χρησιμοποιούν ορυκτά καύσιμα, όταν διοχετεύεται σε ένα υδάτινο οικοσύστημα, μπορεί να προκαλέσει αύξηση της θερμοκρασίας του νερού και επομένως ελάττωση της συγκέντρωσης του οξυγόνου που βρίσκεται διαλυμένο σ΄αυτό.</w:t>
      </w:r>
    </w:p>
    <w:p w14:paraId="559DB09F" w14:textId="77777777" w:rsidR="009D3C66" w:rsidRDefault="00691848">
      <w:pPr>
        <w:pStyle w:val="1"/>
        <w:spacing w:before="40"/>
        <w:ind w:left="100"/>
      </w:pPr>
      <w:bookmarkStart w:id="130" w:name="18006"/>
      <w:bookmarkEnd w:id="130"/>
      <w:r>
        <w:t>ΘΕΜΑ 2</w:t>
      </w:r>
    </w:p>
    <w:p w14:paraId="1D8DA911" w14:textId="77777777" w:rsidR="009D3C66" w:rsidRPr="00D61706" w:rsidRDefault="00691848">
      <w:pPr>
        <w:pStyle w:val="a4"/>
        <w:numPr>
          <w:ilvl w:val="1"/>
          <w:numId w:val="91"/>
        </w:numPr>
        <w:tabs>
          <w:tab w:val="left" w:pos="456"/>
        </w:tabs>
        <w:spacing w:line="360" w:lineRule="auto"/>
        <w:ind w:right="115" w:firstLine="0"/>
        <w:jc w:val="both"/>
        <w:rPr>
          <w:b/>
          <w:sz w:val="24"/>
          <w:lang w:val="el-GR"/>
        </w:rPr>
      </w:pPr>
      <w:r w:rsidRPr="00D61706">
        <w:rPr>
          <w:b/>
          <w:color w:val="221F1F"/>
          <w:sz w:val="24"/>
          <w:lang w:val="el-GR"/>
        </w:rPr>
        <w:t>Για</w:t>
      </w:r>
      <w:r w:rsidRPr="00D61706">
        <w:rPr>
          <w:b/>
          <w:color w:val="221F1F"/>
          <w:spacing w:val="-12"/>
          <w:sz w:val="24"/>
          <w:lang w:val="el-GR"/>
        </w:rPr>
        <w:t xml:space="preserve"> </w:t>
      </w:r>
      <w:r w:rsidRPr="00D61706">
        <w:rPr>
          <w:b/>
          <w:color w:val="221F1F"/>
          <w:sz w:val="24"/>
          <w:lang w:val="el-GR"/>
        </w:rPr>
        <w:t>την</w:t>
      </w:r>
      <w:r w:rsidRPr="00D61706">
        <w:rPr>
          <w:b/>
          <w:color w:val="221F1F"/>
          <w:spacing w:val="-12"/>
          <w:sz w:val="24"/>
          <w:lang w:val="el-GR"/>
        </w:rPr>
        <w:t xml:space="preserve"> </w:t>
      </w:r>
      <w:r w:rsidRPr="00D61706">
        <w:rPr>
          <w:b/>
          <w:color w:val="221F1F"/>
          <w:sz w:val="24"/>
          <w:lang w:val="el-GR"/>
        </w:rPr>
        <w:t>ανακού</w:t>
      </w:r>
      <w:r w:rsidRPr="00D61706">
        <w:rPr>
          <w:b/>
          <w:color w:val="221F1F"/>
          <w:sz w:val="24"/>
          <w:lang w:val="el-GR"/>
        </w:rPr>
        <w:t>φιση</w:t>
      </w:r>
      <w:r w:rsidRPr="00D61706">
        <w:rPr>
          <w:b/>
          <w:color w:val="221F1F"/>
          <w:spacing w:val="-12"/>
          <w:sz w:val="24"/>
          <w:lang w:val="el-GR"/>
        </w:rPr>
        <w:t xml:space="preserve"> </w:t>
      </w:r>
      <w:r w:rsidRPr="00D61706">
        <w:rPr>
          <w:b/>
          <w:color w:val="221F1F"/>
          <w:sz w:val="24"/>
          <w:lang w:val="el-GR"/>
        </w:rPr>
        <w:t>των</w:t>
      </w:r>
      <w:r w:rsidRPr="00D61706">
        <w:rPr>
          <w:b/>
          <w:color w:val="221F1F"/>
          <w:spacing w:val="-12"/>
          <w:sz w:val="24"/>
          <w:lang w:val="el-GR"/>
        </w:rPr>
        <w:t xml:space="preserve"> </w:t>
      </w:r>
      <w:r w:rsidRPr="00D61706">
        <w:rPr>
          <w:b/>
          <w:color w:val="221F1F"/>
          <w:sz w:val="24"/>
          <w:lang w:val="el-GR"/>
        </w:rPr>
        <w:t>αλλεργικών</w:t>
      </w:r>
      <w:r w:rsidRPr="00D61706">
        <w:rPr>
          <w:b/>
          <w:color w:val="221F1F"/>
          <w:spacing w:val="-12"/>
          <w:sz w:val="24"/>
          <w:lang w:val="el-GR"/>
        </w:rPr>
        <w:t xml:space="preserve"> </w:t>
      </w:r>
      <w:r w:rsidRPr="00D61706">
        <w:rPr>
          <w:b/>
          <w:color w:val="221F1F"/>
          <w:sz w:val="24"/>
          <w:lang w:val="el-GR"/>
        </w:rPr>
        <w:t>εκδηλώσεων,</w:t>
      </w:r>
      <w:r w:rsidRPr="00D61706">
        <w:rPr>
          <w:b/>
          <w:color w:val="221F1F"/>
          <w:spacing w:val="-11"/>
          <w:sz w:val="24"/>
          <w:lang w:val="el-GR"/>
        </w:rPr>
        <w:t xml:space="preserve"> </w:t>
      </w:r>
      <w:r w:rsidRPr="00D61706">
        <w:rPr>
          <w:b/>
          <w:color w:val="221F1F"/>
          <w:sz w:val="24"/>
          <w:lang w:val="el-GR"/>
        </w:rPr>
        <w:t>όπως</w:t>
      </w:r>
      <w:r w:rsidRPr="00D61706">
        <w:rPr>
          <w:b/>
          <w:color w:val="221F1F"/>
          <w:spacing w:val="-11"/>
          <w:sz w:val="24"/>
          <w:lang w:val="el-GR"/>
        </w:rPr>
        <w:t xml:space="preserve"> </w:t>
      </w:r>
      <w:r w:rsidRPr="00D61706">
        <w:rPr>
          <w:b/>
          <w:color w:val="221F1F"/>
          <w:sz w:val="24"/>
          <w:lang w:val="el-GR"/>
        </w:rPr>
        <w:t>η</w:t>
      </w:r>
      <w:r w:rsidRPr="00D61706">
        <w:rPr>
          <w:b/>
          <w:color w:val="221F1F"/>
          <w:spacing w:val="-13"/>
          <w:sz w:val="24"/>
          <w:lang w:val="el-GR"/>
        </w:rPr>
        <w:t xml:space="preserve"> </w:t>
      </w:r>
      <w:r w:rsidRPr="00D61706">
        <w:rPr>
          <w:b/>
          <w:color w:val="221F1F"/>
          <w:sz w:val="24"/>
          <w:lang w:val="el-GR"/>
        </w:rPr>
        <w:t>αλλεργική</w:t>
      </w:r>
      <w:r w:rsidRPr="00D61706">
        <w:rPr>
          <w:b/>
          <w:color w:val="221F1F"/>
          <w:spacing w:val="-12"/>
          <w:sz w:val="24"/>
          <w:lang w:val="el-GR"/>
        </w:rPr>
        <w:t xml:space="preserve"> </w:t>
      </w:r>
      <w:r w:rsidRPr="00D61706">
        <w:rPr>
          <w:b/>
          <w:color w:val="221F1F"/>
          <w:sz w:val="24"/>
          <w:lang w:val="el-GR"/>
        </w:rPr>
        <w:t>ρινίτιδα,</w:t>
      </w:r>
      <w:r w:rsidRPr="00D61706">
        <w:rPr>
          <w:b/>
          <w:color w:val="221F1F"/>
          <w:spacing w:val="-12"/>
          <w:sz w:val="24"/>
          <w:lang w:val="el-GR"/>
        </w:rPr>
        <w:t xml:space="preserve"> </w:t>
      </w:r>
      <w:r w:rsidRPr="00D61706">
        <w:rPr>
          <w:b/>
          <w:color w:val="221F1F"/>
          <w:sz w:val="24"/>
          <w:lang w:val="el-GR"/>
        </w:rPr>
        <w:t>η</w:t>
      </w:r>
      <w:r w:rsidRPr="00D61706">
        <w:rPr>
          <w:b/>
          <w:color w:val="221F1F"/>
          <w:spacing w:val="-12"/>
          <w:sz w:val="24"/>
          <w:lang w:val="el-GR"/>
        </w:rPr>
        <w:t xml:space="preserve"> </w:t>
      </w:r>
      <w:r w:rsidRPr="00D61706">
        <w:rPr>
          <w:b/>
          <w:color w:val="221F1F"/>
          <w:sz w:val="24"/>
          <w:lang w:val="el-GR"/>
        </w:rPr>
        <w:t>φαγούρα και η αντιμετώπιση των τσιμπημάτων από έντομα χρησιμοποιούνται ειδικά φάρμακα, τα αντιισταμινικά.</w:t>
      </w:r>
    </w:p>
    <w:p w14:paraId="5E9BBAD4" w14:textId="77777777" w:rsidR="009D3C66" w:rsidRPr="00D61706" w:rsidRDefault="00691848">
      <w:pPr>
        <w:pStyle w:val="a3"/>
        <w:spacing w:line="360" w:lineRule="auto"/>
        <w:ind w:left="100" w:right="114"/>
        <w:rPr>
          <w:lang w:val="el-GR"/>
        </w:rPr>
      </w:pPr>
      <w:r w:rsidRPr="00D61706">
        <w:rPr>
          <w:color w:val="221F1F"/>
          <w:lang w:val="el-GR"/>
        </w:rPr>
        <w:t>α. Να αναφέρετε ποιοι είναι οι παράγοντες που μπορούν να προκαλέσουν την αλλεργική εκδήλωση (μονάδες 2) και να περιγράψετε τι συμβαίνει στον ανθρώπινο</w:t>
      </w:r>
      <w:r w:rsidRPr="00D61706">
        <w:rPr>
          <w:color w:val="221F1F"/>
          <w:lang w:val="el-GR"/>
        </w:rPr>
        <w:t xml:space="preserve"> οργανισμό κατά το στάδιο της ευαισθητοποίησης από αυτούς τους παράγοντες (μονάδες 4).</w:t>
      </w:r>
    </w:p>
    <w:p w14:paraId="175B4610" w14:textId="77777777" w:rsidR="009D3C66" w:rsidRPr="00D61706" w:rsidRDefault="00691848">
      <w:pPr>
        <w:pStyle w:val="a3"/>
        <w:spacing w:before="1" w:line="360" w:lineRule="auto"/>
        <w:ind w:left="100" w:right="117"/>
        <w:rPr>
          <w:lang w:val="el-GR"/>
        </w:rPr>
      </w:pPr>
      <w:r w:rsidRPr="00D61706">
        <w:rPr>
          <w:color w:val="221F1F"/>
          <w:lang w:val="el-GR"/>
        </w:rPr>
        <w:t>β. Να εξηγήσετε πότε εκδηλώνονται τα κλινικά συμπτώματα της αλλεργίας και αφού τα περιγράψετε (μονάδες 4), να αιτιολογήστε τη χρήση των αντιισταμινικών για την ανακούφισ</w:t>
      </w:r>
      <w:r w:rsidRPr="00D61706">
        <w:rPr>
          <w:color w:val="221F1F"/>
          <w:lang w:val="el-GR"/>
        </w:rPr>
        <w:t>ή τους (μονάδες 2).</w:t>
      </w:r>
    </w:p>
    <w:p w14:paraId="239B8EA2" w14:textId="77777777" w:rsidR="009D3C66" w:rsidRDefault="00691848">
      <w:pPr>
        <w:pStyle w:val="1"/>
        <w:ind w:left="8235"/>
      </w:pPr>
      <w:r>
        <w:t>Μονάδες 12</w:t>
      </w:r>
    </w:p>
    <w:p w14:paraId="21BBA6E2" w14:textId="77777777" w:rsidR="009D3C66" w:rsidRPr="00D61706" w:rsidRDefault="00691848">
      <w:pPr>
        <w:pStyle w:val="a4"/>
        <w:numPr>
          <w:ilvl w:val="1"/>
          <w:numId w:val="91"/>
        </w:numPr>
        <w:tabs>
          <w:tab w:val="left" w:pos="463"/>
        </w:tabs>
        <w:spacing w:line="360" w:lineRule="auto"/>
        <w:ind w:right="114" w:firstLine="0"/>
        <w:jc w:val="both"/>
        <w:rPr>
          <w:b/>
          <w:sz w:val="24"/>
          <w:lang w:val="el-GR"/>
        </w:rPr>
      </w:pPr>
      <w:r w:rsidRPr="00D61706">
        <w:rPr>
          <w:b/>
          <w:sz w:val="24"/>
          <w:lang w:val="el-GR"/>
        </w:rPr>
        <w:t>Αν και δεν υπάρχουν ούτε δύο εντελώς όμοια όντα στον πλανήτη –εξαιρουμένων</w:t>
      </w:r>
      <w:r w:rsidRPr="00D61706">
        <w:rPr>
          <w:b/>
          <w:spacing w:val="-36"/>
          <w:sz w:val="24"/>
          <w:lang w:val="el-GR"/>
        </w:rPr>
        <w:t xml:space="preserve"> </w:t>
      </w:r>
      <w:r w:rsidRPr="00D61706">
        <w:rPr>
          <w:b/>
          <w:sz w:val="24"/>
          <w:lang w:val="el-GR"/>
        </w:rPr>
        <w:t xml:space="preserve">φυσικά των μονοζυγωτικών διδύμων ή των μικροοργανισμών που ανήκουν στον ίδιο </w:t>
      </w:r>
      <w:r w:rsidRPr="00D61706">
        <w:rPr>
          <w:b/>
          <w:sz w:val="24"/>
          <w:lang w:val="el-GR"/>
        </w:rPr>
        <w:lastRenderedPageBreak/>
        <w:t>κλώνο – οι επιστήμονες επιμένουν να κατατάσσουν τους οργανισμούς σε ομάδε</w:t>
      </w:r>
      <w:r w:rsidRPr="00D61706">
        <w:rPr>
          <w:b/>
          <w:sz w:val="24"/>
          <w:lang w:val="el-GR"/>
        </w:rPr>
        <w:t>ς, ανάλογα με το πόσο μοιάζουν μεταξύ τους.</w:t>
      </w:r>
    </w:p>
    <w:p w14:paraId="36FDF143" w14:textId="77777777" w:rsidR="009D3C66" w:rsidRPr="00D61706" w:rsidRDefault="00691848">
      <w:pPr>
        <w:pStyle w:val="a3"/>
        <w:spacing w:before="1" w:line="360" w:lineRule="auto"/>
        <w:ind w:left="100" w:right="120"/>
        <w:rPr>
          <w:lang w:val="el-GR"/>
        </w:rPr>
      </w:pPr>
      <w:r w:rsidRPr="00D61706">
        <w:rPr>
          <w:lang w:val="el-GR"/>
        </w:rPr>
        <w:t>α. Να εξηγήσετε γιατί οι επιστήμονες επιμένουν να κατατάσσουν τους οργανισμούς σε ομάδες (μονάδες 6).</w:t>
      </w:r>
    </w:p>
    <w:p w14:paraId="471D63EB" w14:textId="77777777" w:rsidR="009D3C66" w:rsidRPr="00D61706" w:rsidRDefault="00691848">
      <w:pPr>
        <w:pStyle w:val="a3"/>
        <w:spacing w:line="360" w:lineRule="auto"/>
        <w:ind w:left="100" w:right="119"/>
        <w:rPr>
          <w:lang w:val="el-GR"/>
        </w:rPr>
      </w:pPr>
      <w:r w:rsidRPr="00D61706">
        <w:rPr>
          <w:lang w:val="el-GR"/>
        </w:rPr>
        <w:t>β. Να αιτιολογήσετε γιατί δεν είναι δυνατόν να ταξινομηθούν οι οργανισμοί με βάση τον πληθυσμό στον οποίο ανήκ</w:t>
      </w:r>
      <w:r w:rsidRPr="00D61706">
        <w:rPr>
          <w:lang w:val="el-GR"/>
        </w:rPr>
        <w:t>ουν (μονάδες 4) και γιατί οι επιστήμονες επινόησαν την έννοια του είδους για την κατάταξη των οργανισμών (μονάδες 3).</w:t>
      </w:r>
    </w:p>
    <w:p w14:paraId="4D8EFA46" w14:textId="77777777" w:rsidR="009D3C66" w:rsidRPr="00D61706" w:rsidRDefault="00691848">
      <w:pPr>
        <w:pStyle w:val="1"/>
        <w:spacing w:line="293" w:lineRule="exact"/>
        <w:ind w:left="0" w:right="115"/>
        <w:jc w:val="right"/>
        <w:rPr>
          <w:lang w:val="el-GR"/>
        </w:rPr>
      </w:pPr>
      <w:r w:rsidRPr="00D61706">
        <w:rPr>
          <w:lang w:val="el-GR"/>
        </w:rPr>
        <w:t>Μονάδες 13</w:t>
      </w:r>
    </w:p>
    <w:p w14:paraId="6352ED9B" w14:textId="77777777" w:rsidR="009D3C66" w:rsidRPr="00D61706" w:rsidRDefault="00691848">
      <w:pPr>
        <w:spacing w:before="40"/>
        <w:ind w:left="100"/>
        <w:rPr>
          <w:b/>
          <w:sz w:val="24"/>
          <w:lang w:val="el-GR"/>
        </w:rPr>
      </w:pPr>
      <w:bookmarkStart w:id="131" w:name="18006_SOLUTION"/>
      <w:bookmarkEnd w:id="131"/>
      <w:r w:rsidRPr="00D61706">
        <w:rPr>
          <w:b/>
          <w:sz w:val="24"/>
          <w:lang w:val="el-GR"/>
        </w:rPr>
        <w:t>2.1</w:t>
      </w:r>
    </w:p>
    <w:p w14:paraId="7F724EF0" w14:textId="77777777" w:rsidR="009D3C66" w:rsidRPr="00D61706" w:rsidRDefault="00691848">
      <w:pPr>
        <w:pStyle w:val="a3"/>
        <w:spacing w:before="146" w:line="360" w:lineRule="auto"/>
        <w:ind w:left="100" w:right="116"/>
        <w:rPr>
          <w:lang w:val="el-GR"/>
        </w:rPr>
      </w:pPr>
      <w:r w:rsidRPr="00D61706">
        <w:rPr>
          <w:lang w:val="el-GR"/>
        </w:rPr>
        <w:t>α. Η ενεργοποίηση του ανοσοβιολογικού συστήματος του οργανισμού από παράγοντες που υπάρχουν</w:t>
      </w:r>
      <w:r w:rsidRPr="00D61706">
        <w:rPr>
          <w:spacing w:val="-12"/>
          <w:lang w:val="el-GR"/>
        </w:rPr>
        <w:t xml:space="preserve"> </w:t>
      </w:r>
      <w:r w:rsidRPr="00D61706">
        <w:rPr>
          <w:lang w:val="el-GR"/>
        </w:rPr>
        <w:t>στο</w:t>
      </w:r>
      <w:r w:rsidRPr="00D61706">
        <w:rPr>
          <w:spacing w:val="-14"/>
          <w:lang w:val="el-GR"/>
        </w:rPr>
        <w:t xml:space="preserve"> </w:t>
      </w:r>
      <w:r w:rsidRPr="00D61706">
        <w:rPr>
          <w:lang w:val="el-GR"/>
        </w:rPr>
        <w:t>περιβάλλον</w:t>
      </w:r>
      <w:r w:rsidRPr="00D61706">
        <w:rPr>
          <w:spacing w:val="-11"/>
          <w:lang w:val="el-GR"/>
        </w:rPr>
        <w:t xml:space="preserve"> </w:t>
      </w:r>
      <w:r w:rsidRPr="00D61706">
        <w:rPr>
          <w:lang w:val="el-GR"/>
        </w:rPr>
        <w:t>του,</w:t>
      </w:r>
      <w:r w:rsidRPr="00D61706">
        <w:rPr>
          <w:spacing w:val="-15"/>
          <w:lang w:val="el-GR"/>
        </w:rPr>
        <w:t xml:space="preserve"> </w:t>
      </w:r>
      <w:r w:rsidRPr="00D61706">
        <w:rPr>
          <w:lang w:val="el-GR"/>
        </w:rPr>
        <w:t>όπως</w:t>
      </w:r>
      <w:r w:rsidRPr="00D61706">
        <w:rPr>
          <w:spacing w:val="-14"/>
          <w:lang w:val="el-GR"/>
        </w:rPr>
        <w:t xml:space="preserve"> </w:t>
      </w:r>
      <w:r w:rsidRPr="00D61706">
        <w:rPr>
          <w:lang w:val="el-GR"/>
        </w:rPr>
        <w:t>για</w:t>
      </w:r>
      <w:r w:rsidRPr="00D61706">
        <w:rPr>
          <w:spacing w:val="-14"/>
          <w:lang w:val="el-GR"/>
        </w:rPr>
        <w:t xml:space="preserve"> </w:t>
      </w:r>
      <w:r w:rsidRPr="00D61706">
        <w:rPr>
          <w:lang w:val="el-GR"/>
        </w:rPr>
        <w:t>παράδειγμα</w:t>
      </w:r>
      <w:r w:rsidRPr="00D61706">
        <w:rPr>
          <w:spacing w:val="-11"/>
          <w:lang w:val="el-GR"/>
        </w:rPr>
        <w:t xml:space="preserve"> </w:t>
      </w:r>
      <w:r w:rsidRPr="00D61706">
        <w:rPr>
          <w:lang w:val="el-GR"/>
        </w:rPr>
        <w:t>στα</w:t>
      </w:r>
      <w:r w:rsidRPr="00D61706">
        <w:rPr>
          <w:spacing w:val="-14"/>
          <w:lang w:val="el-GR"/>
        </w:rPr>
        <w:t xml:space="preserve"> </w:t>
      </w:r>
      <w:r w:rsidRPr="00D61706">
        <w:rPr>
          <w:lang w:val="el-GR"/>
        </w:rPr>
        <w:t>τρόφιμα</w:t>
      </w:r>
      <w:r w:rsidRPr="00D61706">
        <w:rPr>
          <w:spacing w:val="-13"/>
          <w:lang w:val="el-GR"/>
        </w:rPr>
        <w:t xml:space="preserve"> </w:t>
      </w:r>
      <w:r w:rsidRPr="00D61706">
        <w:rPr>
          <w:lang w:val="el-GR"/>
        </w:rPr>
        <w:t>ή</w:t>
      </w:r>
      <w:r w:rsidRPr="00D61706">
        <w:rPr>
          <w:spacing w:val="-12"/>
          <w:lang w:val="el-GR"/>
        </w:rPr>
        <w:t xml:space="preserve"> </w:t>
      </w:r>
      <w:r w:rsidRPr="00D61706">
        <w:rPr>
          <w:lang w:val="el-GR"/>
        </w:rPr>
        <w:t>στα</w:t>
      </w:r>
      <w:r w:rsidRPr="00D61706">
        <w:rPr>
          <w:spacing w:val="-12"/>
          <w:lang w:val="el-GR"/>
        </w:rPr>
        <w:t xml:space="preserve"> </w:t>
      </w:r>
      <w:r w:rsidRPr="00D61706">
        <w:rPr>
          <w:lang w:val="el-GR"/>
        </w:rPr>
        <w:t>φάρμακα,</w:t>
      </w:r>
      <w:r w:rsidRPr="00D61706">
        <w:rPr>
          <w:spacing w:val="-12"/>
          <w:lang w:val="el-GR"/>
        </w:rPr>
        <w:t xml:space="preserve"> </w:t>
      </w:r>
      <w:r w:rsidRPr="00D61706">
        <w:rPr>
          <w:lang w:val="el-GR"/>
        </w:rPr>
        <w:t>και</w:t>
      </w:r>
      <w:r w:rsidRPr="00D61706">
        <w:rPr>
          <w:spacing w:val="-12"/>
          <w:lang w:val="el-GR"/>
        </w:rPr>
        <w:t xml:space="preserve"> </w:t>
      </w:r>
      <w:r w:rsidRPr="00D61706">
        <w:rPr>
          <w:lang w:val="el-GR"/>
        </w:rPr>
        <w:t>οι</w:t>
      </w:r>
      <w:r w:rsidRPr="00D61706">
        <w:rPr>
          <w:spacing w:val="-13"/>
          <w:lang w:val="el-GR"/>
        </w:rPr>
        <w:t xml:space="preserve"> </w:t>
      </w:r>
      <w:r w:rsidRPr="00D61706">
        <w:rPr>
          <w:lang w:val="el-GR"/>
        </w:rPr>
        <w:t>οποίοι δεν είναι παθογόνοι ή γενικώς επικίνδυνοι για την υγεία ονομάζεται αλλεργία. Οι παρ</w:t>
      </w:r>
      <w:r w:rsidRPr="00D61706">
        <w:rPr>
          <w:lang w:val="el-GR"/>
        </w:rPr>
        <w:t>άγοντες που προκαλούν την αλλεργία ονομάζονται αλλεργιογόνα. Όταν το αλλεργιογόνο εισέρχεται στον οργανισμό - φάση ευαισθητοποίησης - αναγνωρίζεται σαν ξένο, υφίσταται επεξεργασία και εκτίθεται από τα αντιγονοπαρουσιαστικά κύτταρα στα βοηθητικά</w:t>
      </w:r>
      <w:r w:rsidRPr="00D61706">
        <w:rPr>
          <w:spacing w:val="-12"/>
          <w:lang w:val="el-GR"/>
        </w:rPr>
        <w:t xml:space="preserve"> </w:t>
      </w:r>
      <w:r w:rsidRPr="00D61706">
        <w:rPr>
          <w:lang w:val="el-GR"/>
        </w:rPr>
        <w:t>Τ-λεμφοκύττ</w:t>
      </w:r>
      <w:r w:rsidRPr="00D61706">
        <w:rPr>
          <w:lang w:val="el-GR"/>
        </w:rPr>
        <w:t>αρα.</w:t>
      </w:r>
    </w:p>
    <w:p w14:paraId="5F4B4D9D" w14:textId="77777777" w:rsidR="009D3C66" w:rsidRPr="00D61706" w:rsidRDefault="00691848">
      <w:pPr>
        <w:pStyle w:val="a3"/>
        <w:spacing w:before="1" w:line="360" w:lineRule="auto"/>
        <w:ind w:left="100" w:right="114"/>
        <w:rPr>
          <w:lang w:val="el-GR"/>
        </w:rPr>
      </w:pPr>
      <w:r w:rsidRPr="00D61706">
        <w:rPr>
          <w:lang w:val="el-GR"/>
        </w:rPr>
        <w:t>β. Η επανέκθεση του οργανισμού στο ίδιο αντιγόνο οδηγεί στην εκδήλωση των κλινικών συμπτωμάτων της αλλεργίας. Όταν το ίδιο αλλεργιογόνο εισέλθει την επόμενη φορά στον ίδιο οργανισμό και αρχίσει τη δράση του, τότε από ειδικά κύτταρα του οργανισμού παρά</w:t>
      </w:r>
      <w:r w:rsidRPr="00D61706">
        <w:rPr>
          <w:lang w:val="el-GR"/>
        </w:rPr>
        <w:t>γονται κάποιες ουσίες, όπως είναι η ισταμίνη, η οποία προκαλεί αύξηση της διαπερατότητας των αγγείων, σύσπαση των λείων μυϊκών ινών και διεγείρει την εκκριτική δραστηριότητα των βλεννογόνων αδένων. Οι αλλεργίες έχουν συνήθως ως αποτέλεσμα την εμφάνιση άσθμ</w:t>
      </w:r>
      <w:r w:rsidRPr="00D61706">
        <w:rPr>
          <w:lang w:val="el-GR"/>
        </w:rPr>
        <w:t>ατος, ναυτίας, καταρροής και διάρροιας, ανάλογα με τους ιστούς τους που προσβάλλονται. Έτσι, η χρήση αντιισταμινικών φαρμάκων ενδείκνυται για την καταπολέμηση των συμπτωμάτων της αλλεργίας.</w:t>
      </w:r>
    </w:p>
    <w:p w14:paraId="66ED66C3" w14:textId="77777777" w:rsidR="009D3C66" w:rsidRPr="00D61706" w:rsidRDefault="009D3C66">
      <w:pPr>
        <w:pStyle w:val="a3"/>
        <w:ind w:left="0"/>
        <w:jc w:val="left"/>
        <w:rPr>
          <w:lang w:val="el-GR"/>
        </w:rPr>
      </w:pPr>
    </w:p>
    <w:p w14:paraId="3C8C21CE" w14:textId="77777777" w:rsidR="009D3C66" w:rsidRPr="00D61706" w:rsidRDefault="00691848">
      <w:pPr>
        <w:pStyle w:val="1"/>
        <w:spacing w:before="147"/>
        <w:ind w:left="100"/>
        <w:jc w:val="left"/>
        <w:rPr>
          <w:lang w:val="el-GR"/>
        </w:rPr>
      </w:pPr>
      <w:r w:rsidRPr="00D61706">
        <w:rPr>
          <w:lang w:val="el-GR"/>
        </w:rPr>
        <w:t>2.2</w:t>
      </w:r>
    </w:p>
    <w:p w14:paraId="66F9A2F1" w14:textId="77777777" w:rsidR="009D3C66" w:rsidRPr="00D61706" w:rsidRDefault="00691848">
      <w:pPr>
        <w:pStyle w:val="a3"/>
        <w:spacing w:before="146" w:line="360" w:lineRule="auto"/>
        <w:ind w:left="100" w:right="114"/>
        <w:jc w:val="left"/>
        <w:rPr>
          <w:lang w:val="el-GR"/>
        </w:rPr>
      </w:pPr>
      <w:r w:rsidRPr="00D61706">
        <w:rPr>
          <w:lang w:val="el-GR"/>
        </w:rPr>
        <w:t>α. Η επιμονή αυτή εξηγείται από το γεγονός ότι η μελέτη των ο</w:t>
      </w:r>
      <w:r w:rsidRPr="00D61706">
        <w:rPr>
          <w:lang w:val="el-GR"/>
        </w:rPr>
        <w:t>ργανισμών θα ήταν αδύνατη χωρίς</w:t>
      </w:r>
      <w:r w:rsidRPr="00D61706">
        <w:rPr>
          <w:spacing w:val="-10"/>
          <w:lang w:val="el-GR"/>
        </w:rPr>
        <w:t xml:space="preserve"> </w:t>
      </w:r>
      <w:r w:rsidRPr="00D61706">
        <w:rPr>
          <w:lang w:val="el-GR"/>
        </w:rPr>
        <w:t>τη</w:t>
      </w:r>
      <w:r w:rsidRPr="00D61706">
        <w:rPr>
          <w:spacing w:val="-8"/>
          <w:lang w:val="el-GR"/>
        </w:rPr>
        <w:t xml:space="preserve"> </w:t>
      </w:r>
      <w:r w:rsidRPr="00D61706">
        <w:rPr>
          <w:lang w:val="el-GR"/>
        </w:rPr>
        <w:t>συλλογή,</w:t>
      </w:r>
      <w:r w:rsidRPr="00D61706">
        <w:rPr>
          <w:spacing w:val="-11"/>
          <w:lang w:val="el-GR"/>
        </w:rPr>
        <w:t xml:space="preserve"> </w:t>
      </w:r>
      <w:r w:rsidRPr="00D61706">
        <w:rPr>
          <w:lang w:val="el-GR"/>
        </w:rPr>
        <w:t>την</w:t>
      </w:r>
      <w:r w:rsidRPr="00D61706">
        <w:rPr>
          <w:spacing w:val="-8"/>
          <w:lang w:val="el-GR"/>
        </w:rPr>
        <w:t xml:space="preserve"> </w:t>
      </w:r>
      <w:r w:rsidRPr="00D61706">
        <w:rPr>
          <w:lang w:val="el-GR"/>
        </w:rPr>
        <w:t>κατάταξη</w:t>
      </w:r>
      <w:r w:rsidRPr="00D61706">
        <w:rPr>
          <w:spacing w:val="-8"/>
          <w:lang w:val="el-GR"/>
        </w:rPr>
        <w:t xml:space="preserve"> </w:t>
      </w:r>
      <w:r w:rsidRPr="00D61706">
        <w:rPr>
          <w:lang w:val="el-GR"/>
        </w:rPr>
        <w:t>και</w:t>
      </w:r>
      <w:r w:rsidRPr="00D61706">
        <w:rPr>
          <w:spacing w:val="-10"/>
          <w:lang w:val="el-GR"/>
        </w:rPr>
        <w:t xml:space="preserve"> </w:t>
      </w:r>
      <w:r w:rsidRPr="00D61706">
        <w:rPr>
          <w:lang w:val="el-GR"/>
        </w:rPr>
        <w:t>τη</w:t>
      </w:r>
      <w:r w:rsidRPr="00D61706">
        <w:rPr>
          <w:spacing w:val="-9"/>
          <w:lang w:val="el-GR"/>
        </w:rPr>
        <w:t xml:space="preserve"> </w:t>
      </w:r>
      <w:r w:rsidRPr="00D61706">
        <w:rPr>
          <w:lang w:val="el-GR"/>
        </w:rPr>
        <w:t>σύγκρισή</w:t>
      </w:r>
      <w:r w:rsidRPr="00D61706">
        <w:rPr>
          <w:spacing w:val="-8"/>
          <w:lang w:val="el-GR"/>
        </w:rPr>
        <w:t xml:space="preserve"> </w:t>
      </w:r>
      <w:r w:rsidRPr="00D61706">
        <w:rPr>
          <w:lang w:val="el-GR"/>
        </w:rPr>
        <w:t>τους.</w:t>
      </w:r>
      <w:r w:rsidRPr="00D61706">
        <w:rPr>
          <w:spacing w:val="-9"/>
          <w:lang w:val="el-GR"/>
        </w:rPr>
        <w:t xml:space="preserve"> </w:t>
      </w:r>
      <w:r w:rsidRPr="00D61706">
        <w:rPr>
          <w:lang w:val="el-GR"/>
        </w:rPr>
        <w:t>Η</w:t>
      </w:r>
      <w:r w:rsidRPr="00D61706">
        <w:rPr>
          <w:spacing w:val="-9"/>
          <w:lang w:val="el-GR"/>
        </w:rPr>
        <w:t xml:space="preserve"> </w:t>
      </w:r>
      <w:r w:rsidRPr="00D61706">
        <w:rPr>
          <w:lang w:val="el-GR"/>
        </w:rPr>
        <w:t>ταξινόμηση</w:t>
      </w:r>
      <w:r w:rsidRPr="00D61706">
        <w:rPr>
          <w:spacing w:val="-8"/>
          <w:lang w:val="el-GR"/>
        </w:rPr>
        <w:t xml:space="preserve"> </w:t>
      </w:r>
      <w:r w:rsidRPr="00D61706">
        <w:rPr>
          <w:lang w:val="el-GR"/>
        </w:rPr>
        <w:t>των</w:t>
      </w:r>
      <w:r w:rsidRPr="00D61706">
        <w:rPr>
          <w:spacing w:val="-8"/>
          <w:lang w:val="el-GR"/>
        </w:rPr>
        <w:t xml:space="preserve"> </w:t>
      </w:r>
      <w:r w:rsidRPr="00D61706">
        <w:rPr>
          <w:lang w:val="el-GR"/>
        </w:rPr>
        <w:t>οργανισμών,</w:t>
      </w:r>
      <w:r w:rsidRPr="00D61706">
        <w:rPr>
          <w:spacing w:val="-9"/>
          <w:lang w:val="el-GR"/>
        </w:rPr>
        <w:t xml:space="preserve"> </w:t>
      </w:r>
      <w:r w:rsidRPr="00D61706">
        <w:rPr>
          <w:lang w:val="el-GR"/>
        </w:rPr>
        <w:t>εκτός</w:t>
      </w:r>
      <w:r w:rsidRPr="00D61706">
        <w:rPr>
          <w:spacing w:val="-11"/>
          <w:lang w:val="el-GR"/>
        </w:rPr>
        <w:t xml:space="preserve"> </w:t>
      </w:r>
      <w:r w:rsidRPr="00D61706">
        <w:rPr>
          <w:lang w:val="el-GR"/>
        </w:rPr>
        <w:t xml:space="preserve">του ότι διευκολύνει τη μελέτη τους, αντανακλά και τον τρόπο με τον οποίο αυτοί έχουν εξελιχθεί. β. Πληθυσμός είναι ένα σύνολο ατόμων που μπορούν να αναπαραχθούν επειδή βρίσκονται στην ίδια γεωγραφική περιοχή. Τα άτομα από διαφορετικές περιοχές δεν μπορούν </w:t>
      </w:r>
      <w:r w:rsidRPr="00D61706">
        <w:rPr>
          <w:lang w:val="el-GR"/>
        </w:rPr>
        <w:t xml:space="preserve">να αναπαραχθούν λόγω απόστασης. Όμως, αν οι πληθυσμοί των διαφορετικών περιοχών αναμειχθούν θα μπορέσουν να αναπαραχθούν. Αυτός είναι ένας βασικός λόγος που δεν μπορούμε να κατατάξουμε τους οργανισμούς με βάση τον πληθυσμό, διότι δεν έχει </w:t>
      </w:r>
      <w:r w:rsidRPr="00D61706">
        <w:rPr>
          <w:lang w:val="el-GR"/>
        </w:rPr>
        <w:lastRenderedPageBreak/>
        <w:t>πολύ αυστηρά όρια</w:t>
      </w:r>
      <w:r w:rsidRPr="00D61706">
        <w:rPr>
          <w:lang w:val="el-GR"/>
        </w:rPr>
        <w:t>. Για τον λόγο αυτό έχουμε επιλέξει την έννοια του είδους για την κατάταξη των οργανισμών σε είδη (Το είδος περιλαμβάνει το σύνολο των διαφορετικών πληθυσμών,</w:t>
      </w:r>
      <w:r w:rsidRPr="00D61706">
        <w:rPr>
          <w:spacing w:val="-11"/>
          <w:lang w:val="el-GR"/>
        </w:rPr>
        <w:t xml:space="preserve"> </w:t>
      </w:r>
      <w:r w:rsidRPr="00D61706">
        <w:rPr>
          <w:lang w:val="el-GR"/>
        </w:rPr>
        <w:t>δηλαδή</w:t>
      </w:r>
    </w:p>
    <w:p w14:paraId="4754820A" w14:textId="77777777" w:rsidR="009D3C66" w:rsidRPr="00D61706" w:rsidRDefault="00691848">
      <w:pPr>
        <w:pStyle w:val="a3"/>
        <w:spacing w:before="40" w:line="360" w:lineRule="auto"/>
        <w:ind w:left="100"/>
        <w:jc w:val="left"/>
        <w:rPr>
          <w:lang w:val="el-GR"/>
        </w:rPr>
      </w:pPr>
      <w:r w:rsidRPr="00D61706">
        <w:rPr>
          <w:lang w:val="el-GR"/>
        </w:rPr>
        <w:t>το σύνολο όλων των οργανισμών που μπορούν να αναπαραχθούν μεταξύ τους και να απο</w:t>
      </w:r>
      <w:r w:rsidRPr="00D61706">
        <w:rPr>
          <w:lang w:val="el-GR"/>
        </w:rPr>
        <w:t>κτήσουν γόνιμους απογόνους).</w:t>
      </w:r>
    </w:p>
    <w:p w14:paraId="7557E9AF" w14:textId="77777777" w:rsidR="009D3C66" w:rsidRDefault="00691848">
      <w:pPr>
        <w:pStyle w:val="1"/>
        <w:spacing w:before="40"/>
      </w:pPr>
      <w:bookmarkStart w:id="132" w:name="18011"/>
      <w:bookmarkEnd w:id="132"/>
      <w:r>
        <w:t>ΘΕΜΑ 4</w:t>
      </w:r>
    </w:p>
    <w:p w14:paraId="48ACDB8E" w14:textId="77777777" w:rsidR="009D3C66" w:rsidRPr="00D61706" w:rsidRDefault="00691848">
      <w:pPr>
        <w:pStyle w:val="a4"/>
        <w:numPr>
          <w:ilvl w:val="1"/>
          <w:numId w:val="90"/>
        </w:numPr>
        <w:tabs>
          <w:tab w:val="left" w:pos="486"/>
        </w:tabs>
        <w:spacing w:line="360" w:lineRule="auto"/>
        <w:ind w:right="156" w:firstLine="0"/>
        <w:jc w:val="both"/>
        <w:rPr>
          <w:b/>
          <w:sz w:val="24"/>
          <w:lang w:val="el-GR"/>
        </w:rPr>
      </w:pPr>
      <w:r w:rsidRPr="00D61706">
        <w:rPr>
          <w:b/>
          <w:sz w:val="24"/>
          <w:lang w:val="el-GR"/>
        </w:rPr>
        <w:t>Ο δεύτερος πιο γνωστός δρόμος εμπορίου της Ανατολής, μετά το δρόμο του μεταξιού, ξεκινούσε</w:t>
      </w:r>
      <w:r w:rsidRPr="00D61706">
        <w:rPr>
          <w:b/>
          <w:spacing w:val="-5"/>
          <w:sz w:val="24"/>
          <w:lang w:val="el-GR"/>
        </w:rPr>
        <w:t xml:space="preserve"> </w:t>
      </w:r>
      <w:r w:rsidRPr="00D61706">
        <w:rPr>
          <w:b/>
          <w:sz w:val="24"/>
          <w:lang w:val="el-GR"/>
        </w:rPr>
        <w:t>από</w:t>
      </w:r>
      <w:r w:rsidRPr="00D61706">
        <w:rPr>
          <w:b/>
          <w:spacing w:val="-4"/>
          <w:sz w:val="24"/>
          <w:lang w:val="el-GR"/>
        </w:rPr>
        <w:t xml:space="preserve"> </w:t>
      </w:r>
      <w:r w:rsidRPr="00D61706">
        <w:rPr>
          <w:b/>
          <w:sz w:val="24"/>
          <w:lang w:val="el-GR"/>
        </w:rPr>
        <w:t>τα</w:t>
      </w:r>
      <w:r w:rsidRPr="00D61706">
        <w:rPr>
          <w:b/>
          <w:spacing w:val="-6"/>
          <w:sz w:val="24"/>
          <w:lang w:val="el-GR"/>
        </w:rPr>
        <w:t xml:space="preserve"> </w:t>
      </w:r>
      <w:r w:rsidRPr="00D61706">
        <w:rPr>
          <w:b/>
          <w:sz w:val="24"/>
          <w:lang w:val="el-GR"/>
        </w:rPr>
        <w:t>αφιλόξενα</w:t>
      </w:r>
      <w:r w:rsidRPr="00D61706">
        <w:rPr>
          <w:b/>
          <w:spacing w:val="-5"/>
          <w:sz w:val="24"/>
          <w:lang w:val="el-GR"/>
        </w:rPr>
        <w:t xml:space="preserve"> </w:t>
      </w:r>
      <w:r w:rsidRPr="00D61706">
        <w:rPr>
          <w:b/>
          <w:sz w:val="24"/>
          <w:lang w:val="el-GR"/>
        </w:rPr>
        <w:t>και</w:t>
      </w:r>
      <w:r w:rsidRPr="00D61706">
        <w:rPr>
          <w:b/>
          <w:spacing w:val="-5"/>
          <w:sz w:val="24"/>
          <w:lang w:val="el-GR"/>
        </w:rPr>
        <w:t xml:space="preserve"> </w:t>
      </w:r>
      <w:r w:rsidRPr="00D61706">
        <w:rPr>
          <w:b/>
          <w:sz w:val="24"/>
          <w:lang w:val="el-GR"/>
        </w:rPr>
        <w:t>δυσπρόσιτα</w:t>
      </w:r>
      <w:r w:rsidRPr="00D61706">
        <w:rPr>
          <w:b/>
          <w:spacing w:val="-8"/>
          <w:sz w:val="24"/>
          <w:lang w:val="el-GR"/>
        </w:rPr>
        <w:t xml:space="preserve"> </w:t>
      </w:r>
      <w:r w:rsidRPr="00D61706">
        <w:rPr>
          <w:b/>
          <w:sz w:val="24"/>
          <w:lang w:val="el-GR"/>
        </w:rPr>
        <w:t>βουνά</w:t>
      </w:r>
      <w:r w:rsidRPr="00D61706">
        <w:rPr>
          <w:b/>
          <w:spacing w:val="-5"/>
          <w:sz w:val="24"/>
          <w:lang w:val="el-GR"/>
        </w:rPr>
        <w:t xml:space="preserve"> </w:t>
      </w:r>
      <w:r w:rsidRPr="00D61706">
        <w:rPr>
          <w:b/>
          <w:sz w:val="24"/>
          <w:lang w:val="el-GR"/>
        </w:rPr>
        <w:t>του</w:t>
      </w:r>
      <w:r w:rsidRPr="00D61706">
        <w:rPr>
          <w:b/>
          <w:spacing w:val="-5"/>
          <w:sz w:val="24"/>
          <w:lang w:val="el-GR"/>
        </w:rPr>
        <w:t xml:space="preserve"> </w:t>
      </w:r>
      <w:r w:rsidRPr="00D61706">
        <w:rPr>
          <w:b/>
          <w:sz w:val="24"/>
          <w:lang w:val="el-GR"/>
        </w:rPr>
        <w:t>Αφγανιστάν</w:t>
      </w:r>
      <w:r w:rsidRPr="00D61706">
        <w:rPr>
          <w:b/>
          <w:spacing w:val="-5"/>
          <w:sz w:val="24"/>
          <w:lang w:val="el-GR"/>
        </w:rPr>
        <w:t xml:space="preserve"> </w:t>
      </w:r>
      <w:r w:rsidRPr="00D61706">
        <w:rPr>
          <w:b/>
          <w:sz w:val="24"/>
          <w:lang w:val="el-GR"/>
        </w:rPr>
        <w:t>με</w:t>
      </w:r>
      <w:r w:rsidRPr="00D61706">
        <w:rPr>
          <w:b/>
          <w:spacing w:val="-4"/>
          <w:sz w:val="24"/>
          <w:lang w:val="el-GR"/>
        </w:rPr>
        <w:t xml:space="preserve"> </w:t>
      </w:r>
      <w:r w:rsidRPr="00D61706">
        <w:rPr>
          <w:b/>
          <w:sz w:val="24"/>
          <w:lang w:val="el-GR"/>
        </w:rPr>
        <w:t>τελικό</w:t>
      </w:r>
      <w:r w:rsidRPr="00D61706">
        <w:rPr>
          <w:b/>
          <w:spacing w:val="-5"/>
          <w:sz w:val="24"/>
          <w:lang w:val="el-GR"/>
        </w:rPr>
        <w:t xml:space="preserve"> </w:t>
      </w:r>
      <w:r w:rsidRPr="00D61706">
        <w:rPr>
          <w:b/>
          <w:sz w:val="24"/>
          <w:lang w:val="el-GR"/>
        </w:rPr>
        <w:t>προορισμό τα πολυτελή σαλόνια της Ευρώπης. Ο δρόμος αυτός περιελάμβανε τη διακίνηση μιας ναρκωτικής ουσίας, επονομαζόμενης όπιο. Αυτό όμως που δεν είναι γνωστό για το όπιο, είναι ότι έχουν ξεσπάσει πολλές διαμάχες και εμπόλεμες συρράξεις, μεταξύ πολλών κρα</w:t>
      </w:r>
      <w:r w:rsidRPr="00D61706">
        <w:rPr>
          <w:b/>
          <w:sz w:val="24"/>
          <w:lang w:val="el-GR"/>
        </w:rPr>
        <w:t>τών, προκειμένου να το αποκτήσουν.</w:t>
      </w:r>
    </w:p>
    <w:p w14:paraId="2A6FAF87" w14:textId="77777777" w:rsidR="009D3C66" w:rsidRPr="00D61706" w:rsidRDefault="00691848">
      <w:pPr>
        <w:pStyle w:val="a3"/>
        <w:spacing w:before="1" w:line="360" w:lineRule="auto"/>
        <w:ind w:right="152"/>
        <w:rPr>
          <w:lang w:val="el-GR"/>
        </w:rPr>
      </w:pPr>
      <w:r w:rsidRPr="00D61706">
        <w:rPr>
          <w:lang w:val="el-GR"/>
        </w:rPr>
        <w:t>α. Να αναφέρετε από ποιο φυτό παράγεται το όπιο (μονάδες 2), ποια ουσία απομονώθηκε από αυτό (μονάδες 2) καθώς και ποια παρασκευάστηκε μετά από χημική επεξεργασία του (μονάδες 2).</w:t>
      </w:r>
    </w:p>
    <w:p w14:paraId="19AD98D3" w14:textId="77777777" w:rsidR="009D3C66" w:rsidRPr="00D61706" w:rsidRDefault="00691848">
      <w:pPr>
        <w:pStyle w:val="a3"/>
        <w:spacing w:line="360" w:lineRule="auto"/>
        <w:ind w:right="154"/>
        <w:rPr>
          <w:lang w:val="el-GR"/>
        </w:rPr>
      </w:pPr>
      <w:r w:rsidRPr="00D61706">
        <w:rPr>
          <w:lang w:val="el-GR"/>
        </w:rPr>
        <w:t>β. Να ονομάσετε τις ουσίες του οργανισμού</w:t>
      </w:r>
      <w:r w:rsidRPr="00D61706">
        <w:rPr>
          <w:lang w:val="el-GR"/>
        </w:rPr>
        <w:t xml:space="preserve"> μας που δρουν ανταγωνιστικά με τα προαναφερόμενα προϊόντα του οπίου (μονάδες 2) και να εξηγήσετε σε ποιο φαινόμενο μπορεί να οδηγήσει αυτός ο ανταγωνισμός (μονάδες 4).</w:t>
      </w:r>
    </w:p>
    <w:p w14:paraId="33CC94C5" w14:textId="77777777" w:rsidR="009D3C66" w:rsidRDefault="00691848">
      <w:pPr>
        <w:pStyle w:val="1"/>
        <w:spacing w:line="292" w:lineRule="exact"/>
        <w:ind w:left="7963"/>
      </w:pPr>
      <w:r>
        <w:t>Μονάδες 12</w:t>
      </w:r>
    </w:p>
    <w:p w14:paraId="4A74134C" w14:textId="77777777" w:rsidR="009D3C66" w:rsidRPr="00D61706" w:rsidRDefault="00691848">
      <w:pPr>
        <w:pStyle w:val="a4"/>
        <w:numPr>
          <w:ilvl w:val="1"/>
          <w:numId w:val="90"/>
        </w:numPr>
        <w:tabs>
          <w:tab w:val="left" w:pos="561"/>
        </w:tabs>
        <w:spacing w:line="360" w:lineRule="auto"/>
        <w:ind w:right="154" w:firstLine="0"/>
        <w:jc w:val="both"/>
        <w:rPr>
          <w:b/>
          <w:sz w:val="24"/>
          <w:lang w:val="el-GR"/>
        </w:rPr>
      </w:pPr>
      <w:r w:rsidRPr="00D61706">
        <w:rPr>
          <w:b/>
          <w:sz w:val="24"/>
          <w:lang w:val="el-GR"/>
        </w:rPr>
        <w:t>Η χώρα μας, ανεξαρτήτως εποχής, συγκαταλέγεται ανάμεσα στους κορυφαίους τουρ</w:t>
      </w:r>
      <w:r w:rsidRPr="00D61706">
        <w:rPr>
          <w:b/>
          <w:sz w:val="24"/>
          <w:lang w:val="el-GR"/>
        </w:rPr>
        <w:t>ιστικούς προορισμούς στον κόσμο. Σημαντικό ρόλο, εκτός των άλλων, κατέχει η ιδιαίτερη γεωγραφικής της θέσης αλλά και το μοναδικό της κλίμα. Το συγκεκριμένο</w:t>
      </w:r>
      <w:r w:rsidRPr="00D61706">
        <w:rPr>
          <w:b/>
          <w:spacing w:val="-37"/>
          <w:sz w:val="24"/>
          <w:lang w:val="el-GR"/>
        </w:rPr>
        <w:t xml:space="preserve"> </w:t>
      </w:r>
      <w:r w:rsidRPr="00D61706">
        <w:rPr>
          <w:b/>
          <w:sz w:val="24"/>
          <w:lang w:val="el-GR"/>
        </w:rPr>
        <w:t xml:space="preserve">κλίμα φημιζόταν ανέκαθεν για τις ευεργετικές του ιδιότητες, τόσο για την καλλιέργεια μοναδικών, για </w:t>
      </w:r>
      <w:r w:rsidRPr="00D61706">
        <w:rPr>
          <w:b/>
          <w:sz w:val="24"/>
          <w:lang w:val="el-GR"/>
        </w:rPr>
        <w:t>τη θρεπτική τους αξία, φυτικών οργανισμών, όπως η ελιά, όσο και για τις θεραπευτικές του ιδιότητες στο ψυχισμό των</w:t>
      </w:r>
      <w:r w:rsidRPr="00D61706">
        <w:rPr>
          <w:b/>
          <w:spacing w:val="1"/>
          <w:sz w:val="24"/>
          <w:lang w:val="el-GR"/>
        </w:rPr>
        <w:t xml:space="preserve"> </w:t>
      </w:r>
      <w:r w:rsidRPr="00D61706">
        <w:rPr>
          <w:b/>
          <w:sz w:val="24"/>
          <w:lang w:val="el-GR"/>
        </w:rPr>
        <w:t>ανθρώπων.</w:t>
      </w:r>
    </w:p>
    <w:p w14:paraId="62151A42" w14:textId="77777777" w:rsidR="009D3C66" w:rsidRPr="00D61706" w:rsidRDefault="00691848">
      <w:pPr>
        <w:pStyle w:val="a3"/>
        <w:spacing w:before="1" w:line="360" w:lineRule="auto"/>
        <w:ind w:right="153"/>
        <w:rPr>
          <w:lang w:val="el-GR"/>
        </w:rPr>
      </w:pPr>
      <w:r w:rsidRPr="00D61706">
        <w:rPr>
          <w:lang w:val="el-GR"/>
        </w:rPr>
        <w:t>α. Να αναφέρετε πως ονομάζεται το συγκεκριμένο κλίμα (μονάδα 1), να περιγράψετε τα χαρακτηριστικά του που το καθιστούν ιδιαίτερο κα</w:t>
      </w:r>
      <w:r w:rsidRPr="00D61706">
        <w:rPr>
          <w:lang w:val="el-GR"/>
        </w:rPr>
        <w:t>ι μοναδικό (μονάδες 4) και να εξηγήσετε δύο</w:t>
      </w:r>
      <w:r w:rsidRPr="00D61706">
        <w:rPr>
          <w:spacing w:val="-14"/>
          <w:lang w:val="el-GR"/>
        </w:rPr>
        <w:t xml:space="preserve"> </w:t>
      </w:r>
      <w:r w:rsidRPr="00D61706">
        <w:rPr>
          <w:lang w:val="el-GR"/>
        </w:rPr>
        <w:t>μηχανισμούς</w:t>
      </w:r>
      <w:r w:rsidRPr="00D61706">
        <w:rPr>
          <w:spacing w:val="-14"/>
          <w:lang w:val="el-GR"/>
        </w:rPr>
        <w:t xml:space="preserve"> </w:t>
      </w:r>
      <w:r w:rsidRPr="00D61706">
        <w:rPr>
          <w:lang w:val="el-GR"/>
        </w:rPr>
        <w:t>που</w:t>
      </w:r>
      <w:r w:rsidRPr="00D61706">
        <w:rPr>
          <w:spacing w:val="-17"/>
          <w:lang w:val="el-GR"/>
        </w:rPr>
        <w:t xml:space="preserve"> </w:t>
      </w:r>
      <w:r w:rsidRPr="00D61706">
        <w:rPr>
          <w:lang w:val="el-GR"/>
        </w:rPr>
        <w:t>ανέπτυξαν</w:t>
      </w:r>
      <w:r w:rsidRPr="00D61706">
        <w:rPr>
          <w:spacing w:val="-17"/>
          <w:lang w:val="el-GR"/>
        </w:rPr>
        <w:t xml:space="preserve"> </w:t>
      </w:r>
      <w:r w:rsidRPr="00D61706">
        <w:rPr>
          <w:lang w:val="el-GR"/>
        </w:rPr>
        <w:t>τα</w:t>
      </w:r>
      <w:r w:rsidRPr="00D61706">
        <w:rPr>
          <w:spacing w:val="-16"/>
          <w:lang w:val="el-GR"/>
        </w:rPr>
        <w:t xml:space="preserve"> </w:t>
      </w:r>
      <w:r w:rsidRPr="00D61706">
        <w:rPr>
          <w:lang w:val="el-GR"/>
        </w:rPr>
        <w:t>οικοσυστήματα</w:t>
      </w:r>
      <w:r w:rsidRPr="00D61706">
        <w:rPr>
          <w:spacing w:val="-16"/>
          <w:lang w:val="el-GR"/>
        </w:rPr>
        <w:t xml:space="preserve"> </w:t>
      </w:r>
      <w:r w:rsidRPr="00D61706">
        <w:rPr>
          <w:lang w:val="el-GR"/>
        </w:rPr>
        <w:t>της</w:t>
      </w:r>
      <w:r w:rsidRPr="00D61706">
        <w:rPr>
          <w:spacing w:val="-14"/>
          <w:lang w:val="el-GR"/>
        </w:rPr>
        <w:t xml:space="preserve"> </w:t>
      </w:r>
      <w:r w:rsidRPr="00D61706">
        <w:rPr>
          <w:lang w:val="el-GR"/>
        </w:rPr>
        <w:t>χώρας</w:t>
      </w:r>
      <w:r w:rsidRPr="00D61706">
        <w:rPr>
          <w:spacing w:val="-15"/>
          <w:lang w:val="el-GR"/>
        </w:rPr>
        <w:t xml:space="preserve"> </w:t>
      </w:r>
      <w:r w:rsidRPr="00D61706">
        <w:rPr>
          <w:lang w:val="el-GR"/>
        </w:rPr>
        <w:t>μας,</w:t>
      </w:r>
      <w:r w:rsidRPr="00D61706">
        <w:rPr>
          <w:spacing w:val="-17"/>
          <w:lang w:val="el-GR"/>
        </w:rPr>
        <w:t xml:space="preserve"> </w:t>
      </w:r>
      <w:r w:rsidRPr="00D61706">
        <w:rPr>
          <w:lang w:val="el-GR"/>
        </w:rPr>
        <w:t>ώστε</w:t>
      </w:r>
      <w:r w:rsidRPr="00D61706">
        <w:rPr>
          <w:spacing w:val="-16"/>
          <w:lang w:val="el-GR"/>
        </w:rPr>
        <w:t xml:space="preserve"> </w:t>
      </w:r>
      <w:r w:rsidRPr="00D61706">
        <w:rPr>
          <w:lang w:val="el-GR"/>
        </w:rPr>
        <w:t>να</w:t>
      </w:r>
      <w:r w:rsidRPr="00D61706">
        <w:rPr>
          <w:spacing w:val="-14"/>
          <w:lang w:val="el-GR"/>
        </w:rPr>
        <w:t xml:space="preserve"> </w:t>
      </w:r>
      <w:r w:rsidRPr="00D61706">
        <w:rPr>
          <w:lang w:val="el-GR"/>
        </w:rPr>
        <w:t>προσαρμόζονται και να επανακάμπτουν από την περιοδική εμφάνιση ακραίων φαινομένων (μονάδες</w:t>
      </w:r>
      <w:r w:rsidRPr="00D61706">
        <w:rPr>
          <w:spacing w:val="-18"/>
          <w:lang w:val="el-GR"/>
        </w:rPr>
        <w:t xml:space="preserve"> </w:t>
      </w:r>
      <w:r w:rsidRPr="00D61706">
        <w:rPr>
          <w:lang w:val="el-GR"/>
        </w:rPr>
        <w:t>2).</w:t>
      </w:r>
    </w:p>
    <w:p w14:paraId="5E9D3309" w14:textId="77777777" w:rsidR="009D3C66" w:rsidRPr="00D61706" w:rsidRDefault="00691848">
      <w:pPr>
        <w:pStyle w:val="a3"/>
        <w:spacing w:line="360" w:lineRule="auto"/>
        <w:ind w:right="154"/>
        <w:rPr>
          <w:lang w:val="el-GR"/>
        </w:rPr>
      </w:pPr>
      <w:r w:rsidRPr="00D61706">
        <w:rPr>
          <w:lang w:val="el-GR"/>
        </w:rPr>
        <w:t>β.</w:t>
      </w:r>
      <w:r w:rsidRPr="00D61706">
        <w:rPr>
          <w:spacing w:val="-15"/>
          <w:lang w:val="el-GR"/>
        </w:rPr>
        <w:t xml:space="preserve"> </w:t>
      </w:r>
      <w:r w:rsidRPr="00D61706">
        <w:rPr>
          <w:lang w:val="el-GR"/>
        </w:rPr>
        <w:t>Να</w:t>
      </w:r>
      <w:r w:rsidRPr="00D61706">
        <w:rPr>
          <w:spacing w:val="-14"/>
          <w:lang w:val="el-GR"/>
        </w:rPr>
        <w:t xml:space="preserve"> </w:t>
      </w:r>
      <w:r w:rsidRPr="00D61706">
        <w:rPr>
          <w:lang w:val="el-GR"/>
        </w:rPr>
        <w:t>επισημάνετε</w:t>
      </w:r>
      <w:r w:rsidRPr="00D61706">
        <w:rPr>
          <w:spacing w:val="-14"/>
          <w:lang w:val="el-GR"/>
        </w:rPr>
        <w:t xml:space="preserve"> </w:t>
      </w:r>
      <w:r w:rsidRPr="00D61706">
        <w:rPr>
          <w:lang w:val="el-GR"/>
        </w:rPr>
        <w:t>δύο</w:t>
      </w:r>
      <w:r w:rsidRPr="00D61706">
        <w:rPr>
          <w:spacing w:val="-14"/>
          <w:lang w:val="el-GR"/>
        </w:rPr>
        <w:t xml:space="preserve"> </w:t>
      </w:r>
      <w:r w:rsidRPr="00D61706">
        <w:rPr>
          <w:lang w:val="el-GR"/>
        </w:rPr>
        <w:t>λόγους</w:t>
      </w:r>
      <w:r w:rsidRPr="00D61706">
        <w:rPr>
          <w:spacing w:val="-14"/>
          <w:lang w:val="el-GR"/>
        </w:rPr>
        <w:t xml:space="preserve"> </w:t>
      </w:r>
      <w:r w:rsidRPr="00D61706">
        <w:rPr>
          <w:lang w:val="el-GR"/>
        </w:rPr>
        <w:t>για</w:t>
      </w:r>
      <w:r w:rsidRPr="00D61706">
        <w:rPr>
          <w:spacing w:val="-16"/>
          <w:lang w:val="el-GR"/>
        </w:rPr>
        <w:t xml:space="preserve"> </w:t>
      </w:r>
      <w:r w:rsidRPr="00D61706">
        <w:rPr>
          <w:lang w:val="el-GR"/>
        </w:rPr>
        <w:t>τους</w:t>
      </w:r>
      <w:r w:rsidRPr="00D61706">
        <w:rPr>
          <w:spacing w:val="-15"/>
          <w:lang w:val="el-GR"/>
        </w:rPr>
        <w:t xml:space="preserve"> </w:t>
      </w:r>
      <w:r w:rsidRPr="00D61706">
        <w:rPr>
          <w:lang w:val="el-GR"/>
        </w:rPr>
        <w:t>οποίους</w:t>
      </w:r>
      <w:r w:rsidRPr="00D61706">
        <w:rPr>
          <w:spacing w:val="-16"/>
          <w:lang w:val="el-GR"/>
        </w:rPr>
        <w:t xml:space="preserve"> </w:t>
      </w:r>
      <w:r w:rsidRPr="00D61706">
        <w:rPr>
          <w:lang w:val="el-GR"/>
        </w:rPr>
        <w:t>ένα</w:t>
      </w:r>
      <w:r w:rsidRPr="00D61706">
        <w:rPr>
          <w:spacing w:val="-14"/>
          <w:lang w:val="el-GR"/>
        </w:rPr>
        <w:t xml:space="preserve"> </w:t>
      </w:r>
      <w:r w:rsidRPr="00D61706">
        <w:rPr>
          <w:lang w:val="el-GR"/>
        </w:rPr>
        <w:t>οικοσύστημα,</w:t>
      </w:r>
      <w:r w:rsidRPr="00D61706">
        <w:rPr>
          <w:spacing w:val="-13"/>
          <w:lang w:val="el-GR"/>
        </w:rPr>
        <w:t xml:space="preserve"> </w:t>
      </w:r>
      <w:r w:rsidRPr="00D61706">
        <w:rPr>
          <w:lang w:val="el-GR"/>
        </w:rPr>
        <w:t>όπως</w:t>
      </w:r>
      <w:r w:rsidRPr="00D61706">
        <w:rPr>
          <w:spacing w:val="-17"/>
          <w:lang w:val="el-GR"/>
        </w:rPr>
        <w:t xml:space="preserve"> </w:t>
      </w:r>
      <w:r w:rsidRPr="00D61706">
        <w:rPr>
          <w:lang w:val="el-GR"/>
        </w:rPr>
        <w:t>αυτό</w:t>
      </w:r>
      <w:r w:rsidRPr="00D61706">
        <w:rPr>
          <w:spacing w:val="-13"/>
          <w:lang w:val="el-GR"/>
        </w:rPr>
        <w:t xml:space="preserve"> </w:t>
      </w:r>
      <w:r w:rsidRPr="00D61706">
        <w:rPr>
          <w:lang w:val="el-GR"/>
        </w:rPr>
        <w:t>της</w:t>
      </w:r>
      <w:r w:rsidRPr="00D61706">
        <w:rPr>
          <w:spacing w:val="-17"/>
          <w:lang w:val="el-GR"/>
        </w:rPr>
        <w:t xml:space="preserve"> </w:t>
      </w:r>
      <w:r w:rsidRPr="00D61706">
        <w:rPr>
          <w:lang w:val="el-GR"/>
        </w:rPr>
        <w:t>χώρας</w:t>
      </w:r>
      <w:r w:rsidRPr="00D61706">
        <w:rPr>
          <w:spacing w:val="-14"/>
          <w:lang w:val="el-GR"/>
        </w:rPr>
        <w:t xml:space="preserve"> </w:t>
      </w:r>
      <w:r w:rsidRPr="00D61706">
        <w:rPr>
          <w:lang w:val="el-GR"/>
        </w:rPr>
        <w:t xml:space="preserve">μας, μπορεί να οδηγηθεί στην ερημοποίηση, εξαιτίας των ανθρώπινων παρεμβάσεων </w:t>
      </w:r>
      <w:r w:rsidRPr="00D61706">
        <w:rPr>
          <w:lang w:val="el-GR"/>
        </w:rPr>
        <w:t>(μονάδες 6).</w:t>
      </w:r>
    </w:p>
    <w:p w14:paraId="4FBBD109" w14:textId="77777777" w:rsidR="009D3C66" w:rsidRPr="00D61706" w:rsidRDefault="00691848">
      <w:pPr>
        <w:pStyle w:val="1"/>
        <w:spacing w:before="1"/>
        <w:ind w:left="0" w:right="152"/>
        <w:jc w:val="right"/>
        <w:rPr>
          <w:lang w:val="el-GR"/>
        </w:rPr>
      </w:pPr>
      <w:r w:rsidRPr="00D61706">
        <w:rPr>
          <w:lang w:val="el-GR"/>
        </w:rPr>
        <w:t>Μονάδες 13</w:t>
      </w:r>
    </w:p>
    <w:p w14:paraId="734F2E44" w14:textId="77777777" w:rsidR="009D3C66" w:rsidRPr="00D61706" w:rsidRDefault="009D3C66">
      <w:pPr>
        <w:jc w:val="right"/>
        <w:rPr>
          <w:lang w:val="el-GR"/>
        </w:rPr>
        <w:sectPr w:rsidR="009D3C66" w:rsidRPr="00D61706">
          <w:pgSz w:w="11910" w:h="16840"/>
          <w:pgMar w:top="1360" w:right="1260" w:bottom="280" w:left="1300" w:header="720" w:footer="720" w:gutter="0"/>
          <w:cols w:space="720"/>
        </w:sectPr>
      </w:pPr>
    </w:p>
    <w:p w14:paraId="3FAEEB67" w14:textId="77777777" w:rsidR="009D3C66" w:rsidRPr="00D61706" w:rsidRDefault="00691848">
      <w:pPr>
        <w:spacing w:before="40"/>
        <w:ind w:left="118"/>
        <w:rPr>
          <w:b/>
          <w:sz w:val="24"/>
          <w:lang w:val="el-GR"/>
        </w:rPr>
      </w:pPr>
      <w:bookmarkStart w:id="133" w:name="18011_SOLUTION"/>
      <w:bookmarkEnd w:id="133"/>
      <w:r w:rsidRPr="00D61706">
        <w:rPr>
          <w:b/>
          <w:sz w:val="24"/>
          <w:lang w:val="el-GR"/>
        </w:rPr>
        <w:lastRenderedPageBreak/>
        <w:t>4.1</w:t>
      </w:r>
    </w:p>
    <w:p w14:paraId="34899C45" w14:textId="77777777" w:rsidR="009D3C66" w:rsidRPr="00D61706" w:rsidRDefault="00691848">
      <w:pPr>
        <w:pStyle w:val="a3"/>
        <w:spacing w:before="146" w:line="360" w:lineRule="auto"/>
        <w:ind w:right="153"/>
        <w:rPr>
          <w:lang w:val="el-GR"/>
        </w:rPr>
      </w:pPr>
      <w:r w:rsidRPr="00D61706">
        <w:rPr>
          <w:lang w:val="el-GR"/>
        </w:rPr>
        <w:t xml:space="preserve">α. Το όπιο παράγεται από το φυτό </w:t>
      </w:r>
      <w:r w:rsidRPr="00D61706">
        <w:rPr>
          <w:b/>
          <w:lang w:val="el-GR"/>
        </w:rPr>
        <w:t>“</w:t>
      </w:r>
      <w:r w:rsidRPr="00D61706">
        <w:rPr>
          <w:b/>
          <w:i/>
          <w:lang w:val="el-GR"/>
        </w:rPr>
        <w:t xml:space="preserve">μήκων η υπνοφόρος” </w:t>
      </w:r>
      <w:r w:rsidRPr="00D61706">
        <w:rPr>
          <w:lang w:val="el-GR"/>
        </w:rPr>
        <w:t>ή παπαρούνα. Η μορφίνη απομονώθηκε από το όπιο ενώ η ηρωίνη παρασκευάστηκε με χημική επεξεργασία από το όπιο.</w:t>
      </w:r>
    </w:p>
    <w:p w14:paraId="1E3CD258" w14:textId="77777777" w:rsidR="009D3C66" w:rsidRPr="00D61706" w:rsidRDefault="00691848">
      <w:pPr>
        <w:pStyle w:val="a3"/>
        <w:spacing w:line="360" w:lineRule="auto"/>
        <w:ind w:right="152"/>
        <w:rPr>
          <w:lang w:val="el-GR"/>
        </w:rPr>
      </w:pPr>
      <w:r w:rsidRPr="00D61706">
        <w:rPr>
          <w:lang w:val="el-GR"/>
        </w:rPr>
        <w:t>β. Οι ουσίες του οργανισμού που δρουν ανταγωνιστικά</w:t>
      </w:r>
      <w:r w:rsidRPr="00D61706">
        <w:rPr>
          <w:lang w:val="el-GR"/>
        </w:rPr>
        <w:t xml:space="preserve"> με τα προϊόντα του οπίου, όπως η μορφίνη, είναι οι ενδορφίνες και οι εγκεφαλίνες. Το φαινόμενο στο οποίο οδηγούν είναι η εξάρτηση</w:t>
      </w:r>
      <w:r w:rsidRPr="00D61706">
        <w:rPr>
          <w:spacing w:val="-14"/>
          <w:lang w:val="el-GR"/>
        </w:rPr>
        <w:t xml:space="preserve"> </w:t>
      </w:r>
      <w:r w:rsidRPr="00D61706">
        <w:rPr>
          <w:lang w:val="el-GR"/>
        </w:rPr>
        <w:t>από</w:t>
      </w:r>
      <w:r w:rsidRPr="00D61706">
        <w:rPr>
          <w:spacing w:val="-14"/>
          <w:lang w:val="el-GR"/>
        </w:rPr>
        <w:t xml:space="preserve"> </w:t>
      </w:r>
      <w:r w:rsidRPr="00D61706">
        <w:rPr>
          <w:lang w:val="el-GR"/>
        </w:rPr>
        <w:t>αυτές</w:t>
      </w:r>
      <w:r w:rsidRPr="00D61706">
        <w:rPr>
          <w:spacing w:val="-15"/>
          <w:lang w:val="el-GR"/>
        </w:rPr>
        <w:t xml:space="preserve"> </w:t>
      </w:r>
      <w:r w:rsidRPr="00D61706">
        <w:rPr>
          <w:lang w:val="el-GR"/>
        </w:rPr>
        <w:t>(εναλλακτικά:</w:t>
      </w:r>
      <w:r w:rsidRPr="00D61706">
        <w:rPr>
          <w:spacing w:val="-11"/>
          <w:lang w:val="el-GR"/>
        </w:rPr>
        <w:t xml:space="preserve"> </w:t>
      </w:r>
      <w:r w:rsidRPr="00D61706">
        <w:rPr>
          <w:lang w:val="el-GR"/>
        </w:rPr>
        <w:t>το</w:t>
      </w:r>
      <w:r w:rsidRPr="00D61706">
        <w:rPr>
          <w:spacing w:val="-11"/>
          <w:lang w:val="el-GR"/>
        </w:rPr>
        <w:t xml:space="preserve"> </w:t>
      </w:r>
      <w:r w:rsidRPr="00D61706">
        <w:rPr>
          <w:lang w:val="el-GR"/>
        </w:rPr>
        <w:t>στερητικό</w:t>
      </w:r>
      <w:r w:rsidRPr="00D61706">
        <w:rPr>
          <w:spacing w:val="-14"/>
          <w:lang w:val="el-GR"/>
        </w:rPr>
        <w:t xml:space="preserve"> </w:t>
      </w:r>
      <w:r w:rsidRPr="00D61706">
        <w:rPr>
          <w:lang w:val="el-GR"/>
        </w:rPr>
        <w:t>σύνδρομο</w:t>
      </w:r>
      <w:r w:rsidRPr="00D61706">
        <w:rPr>
          <w:spacing w:val="-12"/>
          <w:lang w:val="el-GR"/>
        </w:rPr>
        <w:t xml:space="preserve"> </w:t>
      </w:r>
      <w:r w:rsidRPr="00D61706">
        <w:rPr>
          <w:lang w:val="el-GR"/>
        </w:rPr>
        <w:t>κατά</w:t>
      </w:r>
      <w:r w:rsidRPr="00D61706">
        <w:rPr>
          <w:spacing w:val="-13"/>
          <w:lang w:val="el-GR"/>
        </w:rPr>
        <w:t xml:space="preserve"> </w:t>
      </w:r>
      <w:r w:rsidRPr="00D61706">
        <w:rPr>
          <w:lang w:val="el-GR"/>
        </w:rPr>
        <w:t>την</w:t>
      </w:r>
      <w:r w:rsidRPr="00D61706">
        <w:rPr>
          <w:spacing w:val="-13"/>
          <w:lang w:val="el-GR"/>
        </w:rPr>
        <w:t xml:space="preserve"> </w:t>
      </w:r>
      <w:r w:rsidRPr="00D61706">
        <w:rPr>
          <w:lang w:val="el-GR"/>
        </w:rPr>
        <w:t>απεξάρτηση).</w:t>
      </w:r>
      <w:r w:rsidRPr="00D61706">
        <w:rPr>
          <w:spacing w:val="-9"/>
          <w:lang w:val="el-GR"/>
        </w:rPr>
        <w:t xml:space="preserve"> </w:t>
      </w:r>
      <w:r w:rsidRPr="00D61706">
        <w:rPr>
          <w:lang w:val="el-GR"/>
        </w:rPr>
        <w:t>Η</w:t>
      </w:r>
      <w:r w:rsidRPr="00D61706">
        <w:rPr>
          <w:spacing w:val="-13"/>
          <w:lang w:val="el-GR"/>
        </w:rPr>
        <w:t xml:space="preserve"> </w:t>
      </w:r>
      <w:r w:rsidRPr="00D61706">
        <w:rPr>
          <w:lang w:val="el-GR"/>
        </w:rPr>
        <w:t>μορφίνη και τα παράγωγά της λειτουργούν όπως οι ενδορφί</w:t>
      </w:r>
      <w:r w:rsidRPr="00D61706">
        <w:rPr>
          <w:lang w:val="el-GR"/>
        </w:rPr>
        <w:t>νες, αλλά έχουν ισχυρότερη δράση. Λαμβάνοντας</w:t>
      </w:r>
      <w:r w:rsidRPr="00D61706">
        <w:rPr>
          <w:spacing w:val="-6"/>
          <w:lang w:val="el-GR"/>
        </w:rPr>
        <w:t xml:space="preserve"> </w:t>
      </w:r>
      <w:r w:rsidRPr="00D61706">
        <w:rPr>
          <w:lang w:val="el-GR"/>
        </w:rPr>
        <w:t>συνεχώς</w:t>
      </w:r>
      <w:r w:rsidRPr="00D61706">
        <w:rPr>
          <w:spacing w:val="-5"/>
          <w:lang w:val="el-GR"/>
        </w:rPr>
        <w:t xml:space="preserve"> </w:t>
      </w:r>
      <w:r w:rsidRPr="00D61706">
        <w:rPr>
          <w:lang w:val="el-GR"/>
        </w:rPr>
        <w:t>δόσεις</w:t>
      </w:r>
      <w:r w:rsidRPr="00D61706">
        <w:rPr>
          <w:spacing w:val="-5"/>
          <w:lang w:val="el-GR"/>
        </w:rPr>
        <w:t xml:space="preserve"> </w:t>
      </w:r>
      <w:r w:rsidRPr="00D61706">
        <w:rPr>
          <w:lang w:val="el-GR"/>
        </w:rPr>
        <w:t>μορφίνης,</w:t>
      </w:r>
      <w:r w:rsidRPr="00D61706">
        <w:rPr>
          <w:spacing w:val="-5"/>
          <w:lang w:val="el-GR"/>
        </w:rPr>
        <w:t xml:space="preserve"> </w:t>
      </w:r>
      <w:r w:rsidRPr="00D61706">
        <w:rPr>
          <w:lang w:val="el-GR"/>
        </w:rPr>
        <w:t>εκτός</w:t>
      </w:r>
      <w:r w:rsidRPr="00D61706">
        <w:rPr>
          <w:spacing w:val="-6"/>
          <w:lang w:val="el-GR"/>
        </w:rPr>
        <w:t xml:space="preserve"> </w:t>
      </w:r>
      <w:r w:rsidRPr="00D61706">
        <w:rPr>
          <w:lang w:val="el-GR"/>
        </w:rPr>
        <w:t>των</w:t>
      </w:r>
      <w:r w:rsidRPr="00D61706">
        <w:rPr>
          <w:spacing w:val="-5"/>
          <w:lang w:val="el-GR"/>
        </w:rPr>
        <w:t xml:space="preserve"> </w:t>
      </w:r>
      <w:r w:rsidRPr="00D61706">
        <w:rPr>
          <w:lang w:val="el-GR"/>
        </w:rPr>
        <w:t>άλλων,</w:t>
      </w:r>
      <w:r w:rsidRPr="00D61706">
        <w:rPr>
          <w:spacing w:val="-5"/>
          <w:lang w:val="el-GR"/>
        </w:rPr>
        <w:t xml:space="preserve"> </w:t>
      </w:r>
      <w:r w:rsidRPr="00D61706">
        <w:rPr>
          <w:lang w:val="el-GR"/>
        </w:rPr>
        <w:t>αναστέλλουμε</w:t>
      </w:r>
      <w:r w:rsidRPr="00D61706">
        <w:rPr>
          <w:spacing w:val="-4"/>
          <w:lang w:val="el-GR"/>
        </w:rPr>
        <w:t xml:space="preserve"> </w:t>
      </w:r>
      <w:r w:rsidRPr="00D61706">
        <w:rPr>
          <w:lang w:val="el-GR"/>
        </w:rPr>
        <w:t>τους</w:t>
      </w:r>
      <w:r w:rsidRPr="00D61706">
        <w:rPr>
          <w:spacing w:val="-6"/>
          <w:lang w:val="el-GR"/>
        </w:rPr>
        <w:t xml:space="preserve"> </w:t>
      </w:r>
      <w:r w:rsidRPr="00D61706">
        <w:rPr>
          <w:lang w:val="el-GR"/>
        </w:rPr>
        <w:t>μηχανισμούς παραγωγής των ενδορφινών, γιατί πλέον οι ουσίες αυτές δεν μας χρειάζονται. Αυτές επιδρούν στα εγκεφαλικά κέντρα και έχουν ως σκοπό την καταστολή των μικρών πόνων και των</w:t>
      </w:r>
      <w:r w:rsidRPr="00D61706">
        <w:rPr>
          <w:spacing w:val="-12"/>
          <w:lang w:val="el-GR"/>
        </w:rPr>
        <w:t xml:space="preserve"> </w:t>
      </w:r>
      <w:r w:rsidRPr="00D61706">
        <w:rPr>
          <w:lang w:val="el-GR"/>
        </w:rPr>
        <w:t>διεγέρσεων</w:t>
      </w:r>
      <w:r w:rsidRPr="00D61706">
        <w:rPr>
          <w:spacing w:val="-12"/>
          <w:lang w:val="el-GR"/>
        </w:rPr>
        <w:t xml:space="preserve"> </w:t>
      </w:r>
      <w:r w:rsidRPr="00D61706">
        <w:rPr>
          <w:lang w:val="el-GR"/>
        </w:rPr>
        <w:t>που</w:t>
      </w:r>
      <w:r w:rsidRPr="00D61706">
        <w:rPr>
          <w:spacing w:val="-10"/>
          <w:lang w:val="el-GR"/>
        </w:rPr>
        <w:t xml:space="preserve"> </w:t>
      </w:r>
      <w:r w:rsidRPr="00D61706">
        <w:rPr>
          <w:lang w:val="el-GR"/>
        </w:rPr>
        <w:t>παρουσιάζονται</w:t>
      </w:r>
      <w:r w:rsidRPr="00D61706">
        <w:rPr>
          <w:spacing w:val="-12"/>
          <w:lang w:val="el-GR"/>
        </w:rPr>
        <w:t xml:space="preserve"> </w:t>
      </w:r>
      <w:r w:rsidRPr="00D61706">
        <w:rPr>
          <w:lang w:val="el-GR"/>
        </w:rPr>
        <w:t>ανά</w:t>
      </w:r>
      <w:r w:rsidRPr="00D61706">
        <w:rPr>
          <w:spacing w:val="-11"/>
          <w:lang w:val="el-GR"/>
        </w:rPr>
        <w:t xml:space="preserve"> </w:t>
      </w:r>
      <w:r w:rsidRPr="00D61706">
        <w:rPr>
          <w:lang w:val="el-GR"/>
        </w:rPr>
        <w:t>πάσα</w:t>
      </w:r>
      <w:r w:rsidRPr="00D61706">
        <w:rPr>
          <w:spacing w:val="-11"/>
          <w:lang w:val="el-GR"/>
        </w:rPr>
        <w:t xml:space="preserve"> </w:t>
      </w:r>
      <w:r w:rsidRPr="00D61706">
        <w:rPr>
          <w:lang w:val="el-GR"/>
        </w:rPr>
        <w:t>στιγμή</w:t>
      </w:r>
      <w:r w:rsidRPr="00D61706">
        <w:rPr>
          <w:spacing w:val="-9"/>
          <w:lang w:val="el-GR"/>
        </w:rPr>
        <w:t xml:space="preserve"> </w:t>
      </w:r>
      <w:r w:rsidRPr="00D61706">
        <w:rPr>
          <w:lang w:val="el-GR"/>
        </w:rPr>
        <w:t>στον</w:t>
      </w:r>
      <w:r w:rsidRPr="00D61706">
        <w:rPr>
          <w:spacing w:val="-11"/>
          <w:lang w:val="el-GR"/>
        </w:rPr>
        <w:t xml:space="preserve"> </w:t>
      </w:r>
      <w:r w:rsidRPr="00D61706">
        <w:rPr>
          <w:lang w:val="el-GR"/>
        </w:rPr>
        <w:t>οργανισμό.</w:t>
      </w:r>
      <w:r w:rsidRPr="00D61706">
        <w:rPr>
          <w:spacing w:val="-9"/>
          <w:lang w:val="el-GR"/>
        </w:rPr>
        <w:t xml:space="preserve"> </w:t>
      </w:r>
      <w:r w:rsidRPr="00D61706">
        <w:rPr>
          <w:lang w:val="el-GR"/>
        </w:rPr>
        <w:t>Κατά</w:t>
      </w:r>
      <w:r w:rsidRPr="00D61706">
        <w:rPr>
          <w:spacing w:val="-10"/>
          <w:lang w:val="el-GR"/>
        </w:rPr>
        <w:t xml:space="preserve"> </w:t>
      </w:r>
      <w:r w:rsidRPr="00D61706">
        <w:rPr>
          <w:lang w:val="el-GR"/>
        </w:rPr>
        <w:t>συνέπει</w:t>
      </w:r>
      <w:r w:rsidRPr="00D61706">
        <w:rPr>
          <w:lang w:val="el-GR"/>
        </w:rPr>
        <w:t>α,</w:t>
      </w:r>
      <w:r w:rsidRPr="00D61706">
        <w:rPr>
          <w:spacing w:val="-12"/>
          <w:lang w:val="el-GR"/>
        </w:rPr>
        <w:t xml:space="preserve"> </w:t>
      </w:r>
      <w:r w:rsidRPr="00D61706">
        <w:rPr>
          <w:lang w:val="el-GR"/>
        </w:rPr>
        <w:t xml:space="preserve">όταν ο μορφινομανής αποφασίσει να αποτοξινωθεί διακόπτοντας τη λήψη ναρκωτικών ουσιών, το σύστημα της παραγωγής ενδορφινών δεν μπορεί πια να ενεργοποιηθεί, με συνέπεια το άτομο να υποφέρει από πόνους και η δραματική αυτή κατάσταση να κάνει πολύ δύσκολη </w:t>
      </w:r>
      <w:r w:rsidRPr="00D61706">
        <w:rPr>
          <w:lang w:val="el-GR"/>
        </w:rPr>
        <w:t>την απεξάρτησή</w:t>
      </w:r>
      <w:r w:rsidRPr="00D61706">
        <w:rPr>
          <w:spacing w:val="-2"/>
          <w:lang w:val="el-GR"/>
        </w:rPr>
        <w:t xml:space="preserve"> </w:t>
      </w:r>
      <w:r w:rsidRPr="00D61706">
        <w:rPr>
          <w:lang w:val="el-GR"/>
        </w:rPr>
        <w:t>του.</w:t>
      </w:r>
    </w:p>
    <w:p w14:paraId="1E5E3431" w14:textId="77777777" w:rsidR="009D3C66" w:rsidRPr="00D61706" w:rsidRDefault="009D3C66">
      <w:pPr>
        <w:pStyle w:val="a3"/>
        <w:ind w:left="0"/>
        <w:jc w:val="left"/>
        <w:rPr>
          <w:lang w:val="el-GR"/>
        </w:rPr>
      </w:pPr>
    </w:p>
    <w:p w14:paraId="1F04F473" w14:textId="77777777" w:rsidR="009D3C66" w:rsidRPr="00D61706" w:rsidRDefault="00691848">
      <w:pPr>
        <w:pStyle w:val="1"/>
        <w:spacing w:before="148"/>
        <w:jc w:val="left"/>
        <w:rPr>
          <w:lang w:val="el-GR"/>
        </w:rPr>
      </w:pPr>
      <w:r w:rsidRPr="00D61706">
        <w:rPr>
          <w:lang w:val="el-GR"/>
        </w:rPr>
        <w:t>4.2</w:t>
      </w:r>
    </w:p>
    <w:p w14:paraId="1C229F8B" w14:textId="77777777" w:rsidR="009D3C66" w:rsidRPr="00D61706" w:rsidRDefault="00691848">
      <w:pPr>
        <w:pStyle w:val="a3"/>
        <w:spacing w:before="146" w:line="360" w:lineRule="auto"/>
        <w:ind w:right="154"/>
        <w:rPr>
          <w:lang w:val="el-GR"/>
        </w:rPr>
      </w:pPr>
      <w:r w:rsidRPr="00D61706">
        <w:rPr>
          <w:lang w:val="el-GR"/>
        </w:rPr>
        <w:t>α.</w:t>
      </w:r>
      <w:r w:rsidRPr="00D61706">
        <w:rPr>
          <w:spacing w:val="-11"/>
          <w:lang w:val="el-GR"/>
        </w:rPr>
        <w:t xml:space="preserve"> </w:t>
      </w:r>
      <w:r w:rsidRPr="00D61706">
        <w:rPr>
          <w:lang w:val="el-GR"/>
        </w:rPr>
        <w:t>Το</w:t>
      </w:r>
      <w:r w:rsidRPr="00D61706">
        <w:rPr>
          <w:spacing w:val="-9"/>
          <w:lang w:val="el-GR"/>
        </w:rPr>
        <w:t xml:space="preserve"> </w:t>
      </w:r>
      <w:r w:rsidRPr="00D61706">
        <w:rPr>
          <w:lang w:val="el-GR"/>
        </w:rPr>
        <w:t>κλίμα</w:t>
      </w:r>
      <w:r w:rsidRPr="00D61706">
        <w:rPr>
          <w:spacing w:val="-9"/>
          <w:lang w:val="el-GR"/>
        </w:rPr>
        <w:t xml:space="preserve"> </w:t>
      </w:r>
      <w:r w:rsidRPr="00D61706">
        <w:rPr>
          <w:lang w:val="el-GR"/>
        </w:rPr>
        <w:t>αυτό</w:t>
      </w:r>
      <w:r w:rsidRPr="00D61706">
        <w:rPr>
          <w:spacing w:val="-11"/>
          <w:lang w:val="el-GR"/>
        </w:rPr>
        <w:t xml:space="preserve"> </w:t>
      </w:r>
      <w:r w:rsidRPr="00D61706">
        <w:rPr>
          <w:lang w:val="el-GR"/>
        </w:rPr>
        <w:t>ονομάζεται</w:t>
      </w:r>
      <w:r w:rsidRPr="00D61706">
        <w:rPr>
          <w:spacing w:val="-9"/>
          <w:lang w:val="el-GR"/>
        </w:rPr>
        <w:t xml:space="preserve"> </w:t>
      </w:r>
      <w:r w:rsidRPr="00D61706">
        <w:rPr>
          <w:lang w:val="el-GR"/>
        </w:rPr>
        <w:t>μεσογειακό</w:t>
      </w:r>
      <w:r w:rsidRPr="00D61706">
        <w:rPr>
          <w:spacing w:val="-9"/>
          <w:lang w:val="el-GR"/>
        </w:rPr>
        <w:t xml:space="preserve"> </w:t>
      </w:r>
      <w:r w:rsidRPr="00D61706">
        <w:rPr>
          <w:lang w:val="el-GR"/>
        </w:rPr>
        <w:t>και</w:t>
      </w:r>
      <w:r w:rsidRPr="00D61706">
        <w:rPr>
          <w:spacing w:val="-11"/>
          <w:lang w:val="el-GR"/>
        </w:rPr>
        <w:t xml:space="preserve"> </w:t>
      </w:r>
      <w:r w:rsidRPr="00D61706">
        <w:rPr>
          <w:lang w:val="el-GR"/>
        </w:rPr>
        <w:t>χαρακτηρίζεται</w:t>
      </w:r>
      <w:r w:rsidRPr="00D61706">
        <w:rPr>
          <w:spacing w:val="-11"/>
          <w:lang w:val="el-GR"/>
        </w:rPr>
        <w:t xml:space="preserve"> </w:t>
      </w:r>
      <w:r w:rsidRPr="00D61706">
        <w:rPr>
          <w:lang w:val="el-GR"/>
        </w:rPr>
        <w:t>από</w:t>
      </w:r>
      <w:r w:rsidRPr="00D61706">
        <w:rPr>
          <w:spacing w:val="-12"/>
          <w:lang w:val="el-GR"/>
        </w:rPr>
        <w:t xml:space="preserve"> </w:t>
      </w:r>
      <w:r w:rsidRPr="00D61706">
        <w:rPr>
          <w:lang w:val="el-GR"/>
        </w:rPr>
        <w:t>αλληλοδιαδοχή</w:t>
      </w:r>
      <w:r w:rsidRPr="00D61706">
        <w:rPr>
          <w:spacing w:val="-9"/>
          <w:lang w:val="el-GR"/>
        </w:rPr>
        <w:t xml:space="preserve"> </w:t>
      </w:r>
      <w:r w:rsidRPr="00D61706">
        <w:rPr>
          <w:lang w:val="el-GR"/>
        </w:rPr>
        <w:t>ενός</w:t>
      </w:r>
      <w:r w:rsidRPr="00D61706">
        <w:rPr>
          <w:spacing w:val="-10"/>
          <w:lang w:val="el-GR"/>
        </w:rPr>
        <w:t xml:space="preserve"> </w:t>
      </w:r>
      <w:r w:rsidRPr="00D61706">
        <w:rPr>
          <w:lang w:val="el-GR"/>
        </w:rPr>
        <w:t>υγρού και σχετικά ήπιου θερμοκρασιακά χειμώνα με ένα θερμό και ξηρό</w:t>
      </w:r>
      <w:r w:rsidRPr="00D61706">
        <w:rPr>
          <w:spacing w:val="-3"/>
          <w:lang w:val="el-GR"/>
        </w:rPr>
        <w:t xml:space="preserve"> </w:t>
      </w:r>
      <w:r w:rsidRPr="00D61706">
        <w:rPr>
          <w:lang w:val="el-GR"/>
        </w:rPr>
        <w:t>καλοκαίρι.</w:t>
      </w:r>
    </w:p>
    <w:p w14:paraId="774F6113" w14:textId="77777777" w:rsidR="009D3C66" w:rsidRPr="00D61706" w:rsidRDefault="00691848">
      <w:pPr>
        <w:pStyle w:val="a3"/>
        <w:spacing w:line="360" w:lineRule="auto"/>
        <w:ind w:right="156"/>
        <w:rPr>
          <w:lang w:val="el-GR"/>
        </w:rPr>
      </w:pPr>
      <w:r w:rsidRPr="00D61706">
        <w:rPr>
          <w:lang w:val="el-GR"/>
        </w:rPr>
        <w:t>Χαρακτηριστικά παραδείγματα συγκεκριμένων μηχανισμών αναγέννησης μετά από πυρκαγιά αποτελούν ο σχηματισμός νέων βλαστών και φύλλων από υπόγειους οφθαλμούς και η αυξημένη φύτρωση σπερμάτων που διασκορπίστηκαν λόγω της φωτιάς.</w:t>
      </w:r>
    </w:p>
    <w:p w14:paraId="3B4BFDFA" w14:textId="77777777" w:rsidR="009D3C66" w:rsidRPr="00D61706" w:rsidRDefault="00691848">
      <w:pPr>
        <w:pStyle w:val="a3"/>
        <w:spacing w:line="360" w:lineRule="auto"/>
        <w:ind w:right="155"/>
        <w:rPr>
          <w:lang w:val="el-GR"/>
        </w:rPr>
      </w:pPr>
      <w:r w:rsidRPr="00D61706">
        <w:rPr>
          <w:lang w:val="el-GR"/>
        </w:rPr>
        <w:t>β.</w:t>
      </w:r>
      <w:r w:rsidRPr="00D61706">
        <w:rPr>
          <w:spacing w:val="-14"/>
          <w:lang w:val="el-GR"/>
        </w:rPr>
        <w:t xml:space="preserve"> </w:t>
      </w:r>
      <w:r w:rsidRPr="00D61706">
        <w:rPr>
          <w:lang w:val="el-GR"/>
        </w:rPr>
        <w:t>Οι</w:t>
      </w:r>
      <w:r w:rsidRPr="00D61706">
        <w:rPr>
          <w:spacing w:val="-14"/>
          <w:lang w:val="el-GR"/>
        </w:rPr>
        <w:t xml:space="preserve"> </w:t>
      </w:r>
      <w:r w:rsidRPr="00D61706">
        <w:rPr>
          <w:lang w:val="el-GR"/>
        </w:rPr>
        <w:t>λόγοι</w:t>
      </w:r>
      <w:r w:rsidRPr="00D61706">
        <w:rPr>
          <w:spacing w:val="-13"/>
          <w:lang w:val="el-GR"/>
        </w:rPr>
        <w:t xml:space="preserve"> </w:t>
      </w:r>
      <w:r w:rsidRPr="00D61706">
        <w:rPr>
          <w:lang w:val="el-GR"/>
        </w:rPr>
        <w:t>για</w:t>
      </w:r>
      <w:r w:rsidRPr="00D61706">
        <w:rPr>
          <w:spacing w:val="-12"/>
          <w:lang w:val="el-GR"/>
        </w:rPr>
        <w:t xml:space="preserve"> </w:t>
      </w:r>
      <w:r w:rsidRPr="00D61706">
        <w:rPr>
          <w:lang w:val="el-GR"/>
        </w:rPr>
        <w:t>τους</w:t>
      </w:r>
      <w:r w:rsidRPr="00D61706">
        <w:rPr>
          <w:spacing w:val="-12"/>
          <w:lang w:val="el-GR"/>
        </w:rPr>
        <w:t xml:space="preserve"> </w:t>
      </w:r>
      <w:r w:rsidRPr="00D61706">
        <w:rPr>
          <w:lang w:val="el-GR"/>
        </w:rPr>
        <w:t>οποίους</w:t>
      </w:r>
      <w:r w:rsidRPr="00D61706">
        <w:rPr>
          <w:spacing w:val="-12"/>
          <w:lang w:val="el-GR"/>
        </w:rPr>
        <w:t xml:space="preserve"> </w:t>
      </w:r>
      <w:r w:rsidRPr="00D61706">
        <w:rPr>
          <w:lang w:val="el-GR"/>
        </w:rPr>
        <w:t>έν</w:t>
      </w:r>
      <w:r w:rsidRPr="00D61706">
        <w:rPr>
          <w:lang w:val="el-GR"/>
        </w:rPr>
        <w:t>α</w:t>
      </w:r>
      <w:r w:rsidRPr="00D61706">
        <w:rPr>
          <w:spacing w:val="-14"/>
          <w:lang w:val="el-GR"/>
        </w:rPr>
        <w:t xml:space="preserve"> </w:t>
      </w:r>
      <w:r w:rsidRPr="00D61706">
        <w:rPr>
          <w:lang w:val="el-GR"/>
        </w:rPr>
        <w:t>οικοσύστημα,</w:t>
      </w:r>
      <w:r w:rsidRPr="00D61706">
        <w:rPr>
          <w:spacing w:val="-14"/>
          <w:lang w:val="el-GR"/>
        </w:rPr>
        <w:t xml:space="preserve"> </w:t>
      </w:r>
      <w:r w:rsidRPr="00D61706">
        <w:rPr>
          <w:lang w:val="el-GR"/>
        </w:rPr>
        <w:t>όπως</w:t>
      </w:r>
      <w:r w:rsidRPr="00D61706">
        <w:rPr>
          <w:spacing w:val="-9"/>
          <w:lang w:val="el-GR"/>
        </w:rPr>
        <w:t xml:space="preserve"> </w:t>
      </w:r>
      <w:r w:rsidRPr="00D61706">
        <w:rPr>
          <w:lang w:val="el-GR"/>
        </w:rPr>
        <w:t>το</w:t>
      </w:r>
      <w:r w:rsidRPr="00D61706">
        <w:rPr>
          <w:spacing w:val="-13"/>
          <w:lang w:val="el-GR"/>
        </w:rPr>
        <w:t xml:space="preserve"> </w:t>
      </w:r>
      <w:r w:rsidRPr="00D61706">
        <w:rPr>
          <w:lang w:val="el-GR"/>
        </w:rPr>
        <w:t>μεσογειακό,</w:t>
      </w:r>
      <w:r w:rsidRPr="00D61706">
        <w:rPr>
          <w:spacing w:val="-11"/>
          <w:lang w:val="el-GR"/>
        </w:rPr>
        <w:t xml:space="preserve"> </w:t>
      </w:r>
      <w:r w:rsidRPr="00D61706">
        <w:rPr>
          <w:lang w:val="el-GR"/>
        </w:rPr>
        <w:t>μπορεί</w:t>
      </w:r>
      <w:r w:rsidRPr="00D61706">
        <w:rPr>
          <w:spacing w:val="-13"/>
          <w:lang w:val="el-GR"/>
        </w:rPr>
        <w:t xml:space="preserve"> </w:t>
      </w:r>
      <w:r w:rsidRPr="00D61706">
        <w:rPr>
          <w:lang w:val="el-GR"/>
        </w:rPr>
        <w:t>να</w:t>
      </w:r>
      <w:r w:rsidRPr="00D61706">
        <w:rPr>
          <w:spacing w:val="-14"/>
          <w:lang w:val="el-GR"/>
        </w:rPr>
        <w:t xml:space="preserve"> </w:t>
      </w:r>
      <w:r w:rsidRPr="00D61706">
        <w:rPr>
          <w:lang w:val="el-GR"/>
        </w:rPr>
        <w:t>ερημοποιηθεί εξαιτίας των ανθρώπινων παρεμβάσεων</w:t>
      </w:r>
      <w:r w:rsidRPr="00D61706">
        <w:rPr>
          <w:spacing w:val="2"/>
          <w:lang w:val="el-GR"/>
        </w:rPr>
        <w:t xml:space="preserve"> </w:t>
      </w:r>
      <w:r w:rsidRPr="00D61706">
        <w:rPr>
          <w:lang w:val="el-GR"/>
        </w:rPr>
        <w:t>είναι:</w:t>
      </w:r>
    </w:p>
    <w:p w14:paraId="6D5B4532" w14:textId="77777777" w:rsidR="009D3C66" w:rsidRPr="00D61706" w:rsidRDefault="00691848">
      <w:pPr>
        <w:pStyle w:val="a3"/>
        <w:spacing w:line="362" w:lineRule="auto"/>
        <w:ind w:right="156"/>
        <w:rPr>
          <w:lang w:val="el-GR"/>
        </w:rPr>
      </w:pPr>
      <w:r w:rsidRPr="00D61706">
        <w:rPr>
          <w:lang w:val="el-GR"/>
        </w:rPr>
        <w:t>η καταστροφή του από την όξινη βροχή, οι πυρκαγιές και η υπερβόσκηση (εναλλακτικά: η αποψίλωση - σε μικρότερο βαθμό).</w:t>
      </w:r>
    </w:p>
    <w:p w14:paraId="34794ABA" w14:textId="77777777" w:rsidR="009D3C66" w:rsidRDefault="00691848">
      <w:pPr>
        <w:pStyle w:val="1"/>
        <w:spacing w:before="40"/>
      </w:pPr>
      <w:bookmarkStart w:id="134" w:name="18012"/>
      <w:bookmarkEnd w:id="134"/>
      <w:r>
        <w:t>ΘΕΜΑ 4</w:t>
      </w:r>
    </w:p>
    <w:p w14:paraId="2C34A321" w14:textId="77777777" w:rsidR="009D3C66" w:rsidRPr="00D61706" w:rsidRDefault="00691848">
      <w:pPr>
        <w:pStyle w:val="a4"/>
        <w:numPr>
          <w:ilvl w:val="1"/>
          <w:numId w:val="89"/>
        </w:numPr>
        <w:tabs>
          <w:tab w:val="left" w:pos="503"/>
        </w:tabs>
        <w:spacing w:line="360" w:lineRule="auto"/>
        <w:ind w:right="154" w:firstLine="0"/>
        <w:jc w:val="both"/>
        <w:rPr>
          <w:b/>
          <w:sz w:val="24"/>
          <w:lang w:val="el-GR"/>
        </w:rPr>
      </w:pPr>
      <w:r w:rsidRPr="00D61706">
        <w:rPr>
          <w:b/>
          <w:sz w:val="24"/>
          <w:lang w:val="el-GR"/>
        </w:rPr>
        <w:t>Ο Γιάννης επέλεξε να παρακολουθήσει μαθήματα καταδύσεων. Η σχολή στην οποία κατέληξε, εκτός του καταδυτικού προγράμμα</w:t>
      </w:r>
      <w:r w:rsidRPr="00D61706">
        <w:rPr>
          <w:b/>
          <w:sz w:val="24"/>
          <w:lang w:val="el-GR"/>
        </w:rPr>
        <w:t>τος, προσέφερε και μία θεωρητική εκπαίδευση πάνω στα θαλάσσια οικοσυστήματα. Μετά τη θεωρητική εκπαίδευση μια σειρά</w:t>
      </w:r>
      <w:r w:rsidRPr="00D61706">
        <w:rPr>
          <w:b/>
          <w:spacing w:val="-9"/>
          <w:sz w:val="24"/>
          <w:lang w:val="el-GR"/>
        </w:rPr>
        <w:t xml:space="preserve"> </w:t>
      </w:r>
      <w:r w:rsidRPr="00D61706">
        <w:rPr>
          <w:b/>
          <w:sz w:val="24"/>
          <w:lang w:val="el-GR"/>
        </w:rPr>
        <w:t>από</w:t>
      </w:r>
      <w:r w:rsidRPr="00D61706">
        <w:rPr>
          <w:b/>
          <w:spacing w:val="-7"/>
          <w:sz w:val="24"/>
          <w:lang w:val="el-GR"/>
        </w:rPr>
        <w:t xml:space="preserve"> </w:t>
      </w:r>
      <w:r w:rsidRPr="00D61706">
        <w:rPr>
          <w:b/>
          <w:sz w:val="24"/>
          <w:lang w:val="el-GR"/>
        </w:rPr>
        <w:t>ερωτήσεις</w:t>
      </w:r>
      <w:r w:rsidRPr="00D61706">
        <w:rPr>
          <w:b/>
          <w:spacing w:val="-7"/>
          <w:sz w:val="24"/>
          <w:lang w:val="el-GR"/>
        </w:rPr>
        <w:t xml:space="preserve"> </w:t>
      </w:r>
      <w:r w:rsidRPr="00D61706">
        <w:rPr>
          <w:b/>
          <w:sz w:val="24"/>
          <w:lang w:val="el-GR"/>
        </w:rPr>
        <w:t>έδινε</w:t>
      </w:r>
      <w:r w:rsidRPr="00D61706">
        <w:rPr>
          <w:b/>
          <w:spacing w:val="-8"/>
          <w:sz w:val="24"/>
          <w:lang w:val="el-GR"/>
        </w:rPr>
        <w:t xml:space="preserve"> </w:t>
      </w:r>
      <w:r w:rsidRPr="00D61706">
        <w:rPr>
          <w:b/>
          <w:sz w:val="24"/>
          <w:lang w:val="el-GR"/>
        </w:rPr>
        <w:t>στους</w:t>
      </w:r>
      <w:r w:rsidRPr="00D61706">
        <w:rPr>
          <w:b/>
          <w:spacing w:val="-7"/>
          <w:sz w:val="24"/>
          <w:lang w:val="el-GR"/>
        </w:rPr>
        <w:t xml:space="preserve"> </w:t>
      </w:r>
      <w:r w:rsidRPr="00D61706">
        <w:rPr>
          <w:b/>
          <w:sz w:val="24"/>
          <w:lang w:val="el-GR"/>
        </w:rPr>
        <w:t>συμμετέχοντες</w:t>
      </w:r>
      <w:r w:rsidRPr="00D61706">
        <w:rPr>
          <w:b/>
          <w:spacing w:val="-7"/>
          <w:sz w:val="24"/>
          <w:lang w:val="el-GR"/>
        </w:rPr>
        <w:t xml:space="preserve"> </w:t>
      </w:r>
      <w:r w:rsidRPr="00D61706">
        <w:rPr>
          <w:b/>
          <w:sz w:val="24"/>
          <w:lang w:val="el-GR"/>
        </w:rPr>
        <w:t>και</w:t>
      </w:r>
      <w:r w:rsidRPr="00D61706">
        <w:rPr>
          <w:b/>
          <w:spacing w:val="-10"/>
          <w:sz w:val="24"/>
          <w:lang w:val="el-GR"/>
        </w:rPr>
        <w:t xml:space="preserve"> </w:t>
      </w:r>
      <w:r w:rsidRPr="00D61706">
        <w:rPr>
          <w:b/>
          <w:sz w:val="24"/>
          <w:lang w:val="el-GR"/>
        </w:rPr>
        <w:t>πιστοποίηση.</w:t>
      </w:r>
      <w:r w:rsidRPr="00D61706">
        <w:rPr>
          <w:b/>
          <w:spacing w:val="-7"/>
          <w:sz w:val="24"/>
          <w:lang w:val="el-GR"/>
        </w:rPr>
        <w:t xml:space="preserve"> </w:t>
      </w:r>
      <w:r w:rsidRPr="00D61706">
        <w:rPr>
          <w:b/>
          <w:sz w:val="24"/>
          <w:lang w:val="el-GR"/>
        </w:rPr>
        <w:t>Ο</w:t>
      </w:r>
      <w:r w:rsidRPr="00D61706">
        <w:rPr>
          <w:b/>
          <w:spacing w:val="-9"/>
          <w:sz w:val="24"/>
          <w:lang w:val="el-GR"/>
        </w:rPr>
        <w:t xml:space="preserve"> </w:t>
      </w:r>
      <w:r w:rsidRPr="00D61706">
        <w:rPr>
          <w:b/>
          <w:sz w:val="24"/>
          <w:lang w:val="el-GR"/>
        </w:rPr>
        <w:t>Γιάννης</w:t>
      </w:r>
      <w:r w:rsidRPr="00D61706">
        <w:rPr>
          <w:b/>
          <w:spacing w:val="-7"/>
          <w:sz w:val="24"/>
          <w:lang w:val="el-GR"/>
        </w:rPr>
        <w:t xml:space="preserve"> </w:t>
      </w:r>
      <w:r w:rsidRPr="00D61706">
        <w:rPr>
          <w:b/>
          <w:sz w:val="24"/>
          <w:lang w:val="el-GR"/>
        </w:rPr>
        <w:t>χρειάζεται</w:t>
      </w:r>
      <w:r w:rsidRPr="00D61706">
        <w:rPr>
          <w:b/>
          <w:spacing w:val="-8"/>
          <w:sz w:val="24"/>
          <w:lang w:val="el-GR"/>
        </w:rPr>
        <w:t xml:space="preserve"> </w:t>
      </w:r>
      <w:r w:rsidRPr="00D61706">
        <w:rPr>
          <w:b/>
          <w:sz w:val="24"/>
          <w:lang w:val="el-GR"/>
        </w:rPr>
        <w:t>τη βοήθειά σας για να απαντήσει στο ακόλουθο τελικό</w:t>
      </w:r>
      <w:r w:rsidRPr="00D61706">
        <w:rPr>
          <w:b/>
          <w:spacing w:val="-5"/>
          <w:sz w:val="24"/>
          <w:lang w:val="el-GR"/>
        </w:rPr>
        <w:t xml:space="preserve"> </w:t>
      </w:r>
      <w:r w:rsidRPr="00D61706">
        <w:rPr>
          <w:b/>
          <w:sz w:val="24"/>
          <w:lang w:val="el-GR"/>
        </w:rPr>
        <w:t>θέμα:</w:t>
      </w:r>
    </w:p>
    <w:p w14:paraId="7A62EF7E" w14:textId="77777777" w:rsidR="009D3C66" w:rsidRPr="00D61706" w:rsidRDefault="00691848">
      <w:pPr>
        <w:spacing w:line="360" w:lineRule="auto"/>
        <w:ind w:left="118" w:right="152"/>
        <w:jc w:val="both"/>
        <w:rPr>
          <w:b/>
          <w:sz w:val="24"/>
          <w:lang w:val="el-GR"/>
        </w:rPr>
      </w:pPr>
      <w:r w:rsidRPr="00D61706">
        <w:rPr>
          <w:b/>
          <w:sz w:val="24"/>
          <w:lang w:val="el-GR"/>
        </w:rPr>
        <w:t>Στον</w:t>
      </w:r>
      <w:r w:rsidRPr="00D61706">
        <w:rPr>
          <w:b/>
          <w:sz w:val="24"/>
          <w:lang w:val="el-GR"/>
        </w:rPr>
        <w:t xml:space="preserve"> υδροβιότοπο που μελετήσατε βρίσκονται οι παρακάτω οργανισμοί: δελφίνια, </w:t>
      </w:r>
      <w:r w:rsidRPr="00D61706">
        <w:rPr>
          <w:b/>
          <w:sz w:val="24"/>
          <w:lang w:val="el-GR"/>
        </w:rPr>
        <w:lastRenderedPageBreak/>
        <w:t>φυτοπλαγκτόν,</w:t>
      </w:r>
      <w:r w:rsidRPr="00D61706">
        <w:rPr>
          <w:b/>
          <w:spacing w:val="-11"/>
          <w:sz w:val="24"/>
          <w:lang w:val="el-GR"/>
        </w:rPr>
        <w:t xml:space="preserve"> </w:t>
      </w:r>
      <w:r w:rsidRPr="00D61706">
        <w:rPr>
          <w:b/>
          <w:sz w:val="24"/>
          <w:lang w:val="el-GR"/>
        </w:rPr>
        <w:t>μικρά</w:t>
      </w:r>
      <w:r w:rsidRPr="00D61706">
        <w:rPr>
          <w:b/>
          <w:spacing w:val="-10"/>
          <w:sz w:val="24"/>
          <w:lang w:val="el-GR"/>
        </w:rPr>
        <w:t xml:space="preserve"> </w:t>
      </w:r>
      <w:r w:rsidRPr="00D61706">
        <w:rPr>
          <w:b/>
          <w:sz w:val="24"/>
          <w:lang w:val="el-GR"/>
        </w:rPr>
        <w:t>ψάρια,</w:t>
      </w:r>
      <w:r w:rsidRPr="00D61706">
        <w:rPr>
          <w:b/>
          <w:spacing w:val="-9"/>
          <w:sz w:val="24"/>
          <w:lang w:val="el-GR"/>
        </w:rPr>
        <w:t xml:space="preserve"> </w:t>
      </w:r>
      <w:r w:rsidRPr="00D61706">
        <w:rPr>
          <w:b/>
          <w:sz w:val="24"/>
          <w:lang w:val="el-GR"/>
        </w:rPr>
        <w:t>ζωοπλαγκτόν.</w:t>
      </w:r>
      <w:r w:rsidRPr="00D61706">
        <w:rPr>
          <w:b/>
          <w:spacing w:val="-12"/>
          <w:sz w:val="24"/>
          <w:lang w:val="el-GR"/>
        </w:rPr>
        <w:t xml:space="preserve"> </w:t>
      </w:r>
      <w:r w:rsidRPr="00D61706">
        <w:rPr>
          <w:b/>
          <w:sz w:val="24"/>
          <w:lang w:val="el-GR"/>
        </w:rPr>
        <w:t>Εάν</w:t>
      </w:r>
      <w:r w:rsidRPr="00D61706">
        <w:rPr>
          <w:b/>
          <w:spacing w:val="-12"/>
          <w:sz w:val="24"/>
          <w:lang w:val="el-GR"/>
        </w:rPr>
        <w:t xml:space="preserve"> </w:t>
      </w:r>
      <w:r w:rsidRPr="00D61706">
        <w:rPr>
          <w:b/>
          <w:sz w:val="24"/>
          <w:lang w:val="el-GR"/>
        </w:rPr>
        <w:t>η</w:t>
      </w:r>
      <w:r w:rsidRPr="00D61706">
        <w:rPr>
          <w:b/>
          <w:spacing w:val="-11"/>
          <w:sz w:val="24"/>
          <w:lang w:val="el-GR"/>
        </w:rPr>
        <w:t xml:space="preserve"> </w:t>
      </w:r>
      <w:r w:rsidRPr="00D61706">
        <w:rPr>
          <w:b/>
          <w:sz w:val="24"/>
          <w:lang w:val="el-GR"/>
        </w:rPr>
        <w:t>βιομάζα</w:t>
      </w:r>
      <w:r w:rsidRPr="00D61706">
        <w:rPr>
          <w:b/>
          <w:spacing w:val="-10"/>
          <w:sz w:val="24"/>
          <w:lang w:val="el-GR"/>
        </w:rPr>
        <w:t xml:space="preserve"> </w:t>
      </w:r>
      <w:r w:rsidRPr="00D61706">
        <w:rPr>
          <w:b/>
          <w:sz w:val="24"/>
          <w:lang w:val="el-GR"/>
        </w:rPr>
        <w:t>των</w:t>
      </w:r>
      <w:r w:rsidRPr="00D61706">
        <w:rPr>
          <w:b/>
          <w:spacing w:val="-10"/>
          <w:sz w:val="24"/>
          <w:lang w:val="el-GR"/>
        </w:rPr>
        <w:t xml:space="preserve"> </w:t>
      </w:r>
      <w:r w:rsidRPr="00D61706">
        <w:rPr>
          <w:b/>
          <w:sz w:val="24"/>
          <w:lang w:val="el-GR"/>
        </w:rPr>
        <w:t>μικρών</w:t>
      </w:r>
      <w:r w:rsidRPr="00D61706">
        <w:rPr>
          <w:b/>
          <w:spacing w:val="-12"/>
          <w:sz w:val="24"/>
          <w:lang w:val="el-GR"/>
        </w:rPr>
        <w:t xml:space="preserve"> </w:t>
      </w:r>
      <w:r w:rsidRPr="00D61706">
        <w:rPr>
          <w:b/>
          <w:sz w:val="24"/>
          <w:lang w:val="el-GR"/>
        </w:rPr>
        <w:t>ψαριών</w:t>
      </w:r>
      <w:r w:rsidRPr="00D61706">
        <w:rPr>
          <w:b/>
          <w:spacing w:val="-10"/>
          <w:sz w:val="24"/>
          <w:lang w:val="el-GR"/>
        </w:rPr>
        <w:t xml:space="preserve"> </w:t>
      </w:r>
      <w:r w:rsidRPr="00D61706">
        <w:rPr>
          <w:b/>
          <w:sz w:val="24"/>
          <w:lang w:val="el-GR"/>
        </w:rPr>
        <w:t>είναι</w:t>
      </w:r>
      <w:r w:rsidRPr="00D61706">
        <w:rPr>
          <w:b/>
          <w:spacing w:val="-9"/>
          <w:sz w:val="24"/>
          <w:lang w:val="el-GR"/>
        </w:rPr>
        <w:t xml:space="preserve"> </w:t>
      </w:r>
      <w:r w:rsidRPr="00D61706">
        <w:rPr>
          <w:b/>
          <w:sz w:val="24"/>
          <w:lang w:val="el-GR"/>
        </w:rPr>
        <w:t>2</w:t>
      </w:r>
      <w:r>
        <w:rPr>
          <w:b/>
          <w:sz w:val="24"/>
        </w:rPr>
        <w:t>x</w:t>
      </w:r>
      <w:r w:rsidRPr="00D61706">
        <w:rPr>
          <w:b/>
          <w:sz w:val="24"/>
          <w:lang w:val="el-GR"/>
        </w:rPr>
        <w:t>10</w:t>
      </w:r>
      <w:r w:rsidRPr="00D61706">
        <w:rPr>
          <w:b/>
          <w:position w:val="8"/>
          <w:sz w:val="16"/>
          <w:lang w:val="el-GR"/>
        </w:rPr>
        <w:t xml:space="preserve">5 </w:t>
      </w:r>
      <w:r>
        <w:rPr>
          <w:b/>
          <w:sz w:val="24"/>
        </w:rPr>
        <w:t>Kg</w:t>
      </w:r>
      <w:r w:rsidRPr="00D61706">
        <w:rPr>
          <w:b/>
          <w:sz w:val="24"/>
          <w:lang w:val="el-GR"/>
        </w:rPr>
        <w:t xml:space="preserve"> και η ενέργεια που περιέχεται στο φυτοπλαγκτόν είναι 20 </w:t>
      </w:r>
      <w:r>
        <w:rPr>
          <w:b/>
          <w:sz w:val="24"/>
        </w:rPr>
        <w:t>KJ</w:t>
      </w:r>
      <w:r w:rsidRPr="00D61706">
        <w:rPr>
          <w:b/>
          <w:sz w:val="24"/>
          <w:lang w:val="el-GR"/>
        </w:rPr>
        <w:t>/</w:t>
      </w:r>
      <w:r>
        <w:rPr>
          <w:b/>
          <w:sz w:val="24"/>
        </w:rPr>
        <w:t>Kg</w:t>
      </w:r>
      <w:r w:rsidRPr="00D61706">
        <w:rPr>
          <w:b/>
          <w:spacing w:val="-15"/>
          <w:sz w:val="24"/>
          <w:lang w:val="el-GR"/>
        </w:rPr>
        <w:t xml:space="preserve"> </w:t>
      </w:r>
      <w:r w:rsidRPr="00D61706">
        <w:rPr>
          <w:b/>
          <w:sz w:val="24"/>
          <w:lang w:val="el-GR"/>
        </w:rPr>
        <w:t>φυτοπλαγκτόν:</w:t>
      </w:r>
    </w:p>
    <w:p w14:paraId="408AB20E" w14:textId="77777777" w:rsidR="009D3C66" w:rsidRPr="00D61706" w:rsidRDefault="00691848">
      <w:pPr>
        <w:pStyle w:val="a3"/>
        <w:spacing w:line="360" w:lineRule="auto"/>
        <w:ind w:right="158"/>
        <w:rPr>
          <w:lang w:val="el-GR"/>
        </w:rPr>
      </w:pPr>
      <w:r w:rsidRPr="00D61706">
        <w:rPr>
          <w:lang w:val="el-GR"/>
        </w:rPr>
        <w:t xml:space="preserve">α. Να σχεδιάσετε τη </w:t>
      </w:r>
      <w:r w:rsidRPr="00D61706">
        <w:rPr>
          <w:lang w:val="el-GR"/>
        </w:rPr>
        <w:t>τροφική αλυσίδα του παραπάνω υδροβιότοπου (μονάδα 1), να υπολογίσετε τη βιομάζα των υπόλοιπων τροφικών επιπέδων (μονάδες 3) και να σχεδιάσετε την αντίστοιχη τροφική πυραμίδα (μονάδες 2).</w:t>
      </w:r>
    </w:p>
    <w:p w14:paraId="23DD918A" w14:textId="77777777" w:rsidR="009D3C66" w:rsidRPr="00D61706" w:rsidRDefault="00691848">
      <w:pPr>
        <w:pStyle w:val="a3"/>
        <w:spacing w:line="360" w:lineRule="auto"/>
        <w:ind w:right="160"/>
        <w:rPr>
          <w:lang w:val="el-GR"/>
        </w:rPr>
      </w:pPr>
      <w:r w:rsidRPr="00D61706">
        <w:rPr>
          <w:lang w:val="el-GR"/>
        </w:rPr>
        <w:t>β.</w:t>
      </w:r>
      <w:r w:rsidRPr="00D61706">
        <w:rPr>
          <w:spacing w:val="-5"/>
          <w:lang w:val="el-GR"/>
        </w:rPr>
        <w:t xml:space="preserve"> </w:t>
      </w:r>
      <w:r w:rsidRPr="00D61706">
        <w:rPr>
          <w:lang w:val="el-GR"/>
        </w:rPr>
        <w:t>Να</w:t>
      </w:r>
      <w:r w:rsidRPr="00D61706">
        <w:rPr>
          <w:spacing w:val="-5"/>
          <w:lang w:val="el-GR"/>
        </w:rPr>
        <w:t xml:space="preserve"> </w:t>
      </w:r>
      <w:r w:rsidRPr="00D61706">
        <w:rPr>
          <w:lang w:val="el-GR"/>
        </w:rPr>
        <w:t>υπολογίσετε</w:t>
      </w:r>
      <w:r w:rsidRPr="00D61706">
        <w:rPr>
          <w:spacing w:val="-3"/>
          <w:lang w:val="el-GR"/>
        </w:rPr>
        <w:t xml:space="preserve"> </w:t>
      </w:r>
      <w:r w:rsidRPr="00D61706">
        <w:rPr>
          <w:lang w:val="el-GR"/>
        </w:rPr>
        <w:t>την</w:t>
      </w:r>
      <w:r w:rsidRPr="00D61706">
        <w:rPr>
          <w:spacing w:val="-4"/>
          <w:lang w:val="el-GR"/>
        </w:rPr>
        <w:t xml:space="preserve"> </w:t>
      </w:r>
      <w:r w:rsidRPr="00D61706">
        <w:rPr>
          <w:lang w:val="el-GR"/>
        </w:rPr>
        <w:t>ενέργεια</w:t>
      </w:r>
      <w:r w:rsidRPr="00D61706">
        <w:rPr>
          <w:spacing w:val="-4"/>
          <w:lang w:val="el-GR"/>
        </w:rPr>
        <w:t xml:space="preserve"> </w:t>
      </w:r>
      <w:r w:rsidRPr="00D61706">
        <w:rPr>
          <w:lang w:val="el-GR"/>
        </w:rPr>
        <w:t>που</w:t>
      </w:r>
      <w:r w:rsidRPr="00D61706">
        <w:rPr>
          <w:spacing w:val="-4"/>
          <w:lang w:val="el-GR"/>
        </w:rPr>
        <w:t xml:space="preserve"> </w:t>
      </w:r>
      <w:r w:rsidRPr="00D61706">
        <w:rPr>
          <w:lang w:val="el-GR"/>
        </w:rPr>
        <w:t>περιέχεται</w:t>
      </w:r>
      <w:r w:rsidRPr="00D61706">
        <w:rPr>
          <w:spacing w:val="-5"/>
          <w:lang w:val="el-GR"/>
        </w:rPr>
        <w:t xml:space="preserve"> </w:t>
      </w:r>
      <w:r w:rsidRPr="00D61706">
        <w:rPr>
          <w:lang w:val="el-GR"/>
        </w:rPr>
        <w:t>σε</w:t>
      </w:r>
      <w:r w:rsidRPr="00D61706">
        <w:rPr>
          <w:spacing w:val="-3"/>
          <w:lang w:val="el-GR"/>
        </w:rPr>
        <w:t xml:space="preserve"> </w:t>
      </w:r>
      <w:r w:rsidRPr="00D61706">
        <w:rPr>
          <w:lang w:val="el-GR"/>
        </w:rPr>
        <w:t>κάθε</w:t>
      </w:r>
      <w:r w:rsidRPr="00D61706">
        <w:rPr>
          <w:spacing w:val="-3"/>
          <w:lang w:val="el-GR"/>
        </w:rPr>
        <w:t xml:space="preserve"> </w:t>
      </w:r>
      <w:r w:rsidRPr="00D61706">
        <w:rPr>
          <w:lang w:val="el-GR"/>
        </w:rPr>
        <w:t>τροφικό</w:t>
      </w:r>
      <w:r w:rsidRPr="00D61706">
        <w:rPr>
          <w:spacing w:val="-3"/>
          <w:lang w:val="el-GR"/>
        </w:rPr>
        <w:t xml:space="preserve"> </w:t>
      </w:r>
      <w:r w:rsidRPr="00D61706">
        <w:rPr>
          <w:lang w:val="el-GR"/>
        </w:rPr>
        <w:t>επίπεδο</w:t>
      </w:r>
      <w:r w:rsidRPr="00D61706">
        <w:rPr>
          <w:spacing w:val="-4"/>
          <w:lang w:val="el-GR"/>
        </w:rPr>
        <w:t xml:space="preserve"> </w:t>
      </w:r>
      <w:r w:rsidRPr="00D61706">
        <w:rPr>
          <w:lang w:val="el-GR"/>
        </w:rPr>
        <w:t>(μονάδες</w:t>
      </w:r>
      <w:r w:rsidRPr="00D61706">
        <w:rPr>
          <w:spacing w:val="-4"/>
          <w:lang w:val="el-GR"/>
        </w:rPr>
        <w:t xml:space="preserve"> </w:t>
      </w:r>
      <w:r w:rsidRPr="00D61706">
        <w:rPr>
          <w:lang w:val="el-GR"/>
        </w:rPr>
        <w:t>4)</w:t>
      </w:r>
      <w:r w:rsidRPr="00D61706">
        <w:rPr>
          <w:spacing w:val="-4"/>
          <w:lang w:val="el-GR"/>
        </w:rPr>
        <w:t xml:space="preserve"> </w:t>
      </w:r>
      <w:r w:rsidRPr="00D61706">
        <w:rPr>
          <w:lang w:val="el-GR"/>
        </w:rPr>
        <w:t>και</w:t>
      </w:r>
      <w:r w:rsidRPr="00D61706">
        <w:rPr>
          <w:spacing w:val="-5"/>
          <w:lang w:val="el-GR"/>
        </w:rPr>
        <w:t xml:space="preserve"> </w:t>
      </w:r>
      <w:r w:rsidRPr="00D61706">
        <w:rPr>
          <w:lang w:val="el-GR"/>
        </w:rPr>
        <w:t>να σχεδιάσετε την αντίστοιχη τροφική πυραμίδα (μονάδες</w:t>
      </w:r>
      <w:r w:rsidRPr="00D61706">
        <w:rPr>
          <w:spacing w:val="-1"/>
          <w:lang w:val="el-GR"/>
        </w:rPr>
        <w:t xml:space="preserve"> </w:t>
      </w:r>
      <w:r w:rsidRPr="00D61706">
        <w:rPr>
          <w:lang w:val="el-GR"/>
        </w:rPr>
        <w:t>2).</w:t>
      </w:r>
    </w:p>
    <w:p w14:paraId="0625156E" w14:textId="77777777" w:rsidR="009D3C66" w:rsidRPr="00D61706" w:rsidRDefault="00691848">
      <w:pPr>
        <w:pStyle w:val="a3"/>
        <w:spacing w:line="360" w:lineRule="auto"/>
        <w:ind w:right="321"/>
        <w:rPr>
          <w:lang w:val="el-GR"/>
        </w:rPr>
      </w:pPr>
      <w:r w:rsidRPr="00D61706">
        <w:rPr>
          <w:lang w:val="el-GR"/>
        </w:rPr>
        <w:t>(Να λάβετε υπόψη, ότι οι οργανισμοί κάθε τροφικού επιπέδου τρέφονται αποκλειστικά με οργανισμούς του προηγούμενου τροφικού επιπέδου).</w:t>
      </w:r>
    </w:p>
    <w:p w14:paraId="57B3DC93" w14:textId="77777777" w:rsidR="009D3C66" w:rsidRDefault="00691848">
      <w:pPr>
        <w:pStyle w:val="1"/>
        <w:spacing w:line="291" w:lineRule="exact"/>
        <w:ind w:left="7963"/>
      </w:pPr>
      <w:r>
        <w:t>Μονάδες 12</w:t>
      </w:r>
    </w:p>
    <w:p w14:paraId="2A21D569" w14:textId="77777777" w:rsidR="009D3C66" w:rsidRPr="00D61706" w:rsidRDefault="00691848">
      <w:pPr>
        <w:pStyle w:val="a4"/>
        <w:numPr>
          <w:ilvl w:val="1"/>
          <w:numId w:val="89"/>
        </w:numPr>
        <w:tabs>
          <w:tab w:val="left" w:pos="513"/>
        </w:tabs>
        <w:spacing w:line="360" w:lineRule="auto"/>
        <w:ind w:right="152" w:firstLine="0"/>
        <w:jc w:val="both"/>
        <w:rPr>
          <w:b/>
          <w:sz w:val="24"/>
          <w:lang w:val="el-GR"/>
        </w:rPr>
      </w:pPr>
      <w:r w:rsidRPr="00D61706">
        <w:rPr>
          <w:b/>
          <w:color w:val="111111"/>
          <w:sz w:val="24"/>
          <w:lang w:val="el-GR"/>
        </w:rPr>
        <w:t>Στην Ελλάδα, μαζί με την επιστροφή της δημοκρατίας το 1974, σύμφωνα πάντα με πληροφορίες από τον Ε.Ο.Δ.Υ., εκριζώθηκε και η ελονοσία, μετά από ένα καλά οργανωμένο πρόγραμμα που διήρκησε σχεδόν 16 χρόνια. Έκτοτε, καταγράφεται ετησίως, πανελλαδικά, ένας σταθ</w:t>
      </w:r>
      <w:r w:rsidRPr="00D61706">
        <w:rPr>
          <w:b/>
          <w:color w:val="111111"/>
          <w:sz w:val="24"/>
          <w:lang w:val="el-GR"/>
        </w:rPr>
        <w:t>ερός μικρός αριθμός κρουσμάτων ελονοσίας, τα οποία προέρχονται από το εξωτερικό, και οφείλονται στην ολοένα και μεγαλύτερη αύξηση των ταξιδιών και των μετακινήσεων πληθυσμών παγκοσμίως.</w:t>
      </w:r>
    </w:p>
    <w:p w14:paraId="6F04E719" w14:textId="77777777" w:rsidR="009D3C66" w:rsidRPr="00D61706" w:rsidRDefault="00691848">
      <w:pPr>
        <w:pStyle w:val="a3"/>
        <w:spacing w:line="360" w:lineRule="auto"/>
        <w:ind w:right="153"/>
        <w:rPr>
          <w:lang w:val="el-GR"/>
        </w:rPr>
      </w:pPr>
      <w:r w:rsidRPr="00D61706">
        <w:rPr>
          <w:lang w:val="el-GR"/>
        </w:rPr>
        <w:t xml:space="preserve">α. </w:t>
      </w:r>
      <w:r w:rsidRPr="00D61706">
        <w:rPr>
          <w:color w:val="111111"/>
          <w:lang w:val="el-GR"/>
        </w:rPr>
        <w:t xml:space="preserve">Να αναφέρετε ποιος παθογόνος μικροοργανισμός προκαλεί την ελονοσία </w:t>
      </w:r>
      <w:r w:rsidRPr="00D61706">
        <w:rPr>
          <w:lang w:val="el-GR"/>
        </w:rPr>
        <w:t>(μονάδες 2)</w:t>
      </w:r>
      <w:r w:rsidRPr="00D61706">
        <w:rPr>
          <w:color w:val="111111"/>
          <w:lang w:val="el-GR"/>
        </w:rPr>
        <w:t xml:space="preserve">, σε ποια κατηγορία ευκαρυωτικών μικροοργανισμών ανήκει </w:t>
      </w:r>
      <w:r w:rsidRPr="00D61706">
        <w:rPr>
          <w:lang w:val="el-GR"/>
        </w:rPr>
        <w:t xml:space="preserve">(μονάδες 2) </w:t>
      </w:r>
      <w:r w:rsidRPr="00D61706">
        <w:rPr>
          <w:color w:val="111111"/>
          <w:lang w:val="el-GR"/>
        </w:rPr>
        <w:t xml:space="preserve">και να εξηγήσετε με ποιο τρόπο μεταδίδεται </w:t>
      </w:r>
      <w:r w:rsidRPr="00D61706">
        <w:rPr>
          <w:lang w:val="el-GR"/>
        </w:rPr>
        <w:t>(μονάδες 2).</w:t>
      </w:r>
    </w:p>
    <w:p w14:paraId="2A228EA3" w14:textId="77777777" w:rsidR="009D3C66" w:rsidRPr="00D61706" w:rsidRDefault="00691848">
      <w:pPr>
        <w:pStyle w:val="a3"/>
        <w:spacing w:before="1" w:line="360" w:lineRule="auto"/>
        <w:ind w:right="152"/>
        <w:rPr>
          <w:lang w:val="el-GR"/>
        </w:rPr>
      </w:pPr>
      <w:r w:rsidRPr="00D61706">
        <w:rPr>
          <w:lang w:val="el-GR"/>
        </w:rPr>
        <w:t xml:space="preserve">β. </w:t>
      </w:r>
      <w:r w:rsidRPr="00D61706">
        <w:rPr>
          <w:color w:val="111111"/>
          <w:lang w:val="el-GR"/>
        </w:rPr>
        <w:t xml:space="preserve">Να αναφέρετε τρία άλλα παθογόνα πρωτόζωα </w:t>
      </w:r>
      <w:r w:rsidRPr="00D61706">
        <w:rPr>
          <w:lang w:val="el-GR"/>
        </w:rPr>
        <w:t xml:space="preserve">(μονάδες 3), να περιγράψετε πως μεταδίδονται δύο από αυτά (μονάδες 2) </w:t>
      </w:r>
      <w:r w:rsidRPr="00D61706">
        <w:rPr>
          <w:color w:val="111111"/>
          <w:lang w:val="el-GR"/>
        </w:rPr>
        <w:t xml:space="preserve">και να </w:t>
      </w:r>
      <w:r w:rsidRPr="00D61706">
        <w:rPr>
          <w:color w:val="111111"/>
          <w:lang w:val="el-GR"/>
        </w:rPr>
        <w:t xml:space="preserve">ονομάσετε τις ασθένειες που προκαλούν </w:t>
      </w:r>
      <w:r w:rsidRPr="00D61706">
        <w:rPr>
          <w:lang w:val="el-GR"/>
        </w:rPr>
        <w:t>(μονάδες 2).</w:t>
      </w:r>
    </w:p>
    <w:p w14:paraId="0AC6D411" w14:textId="77777777" w:rsidR="009D3C66" w:rsidRPr="00D61706" w:rsidRDefault="00691848">
      <w:pPr>
        <w:pStyle w:val="1"/>
        <w:spacing w:line="292" w:lineRule="exact"/>
        <w:ind w:left="0" w:right="152"/>
        <w:jc w:val="right"/>
        <w:rPr>
          <w:lang w:val="el-GR"/>
        </w:rPr>
      </w:pPr>
      <w:r w:rsidRPr="00D61706">
        <w:rPr>
          <w:lang w:val="el-GR"/>
        </w:rPr>
        <w:t>Μονάδες 13</w:t>
      </w:r>
    </w:p>
    <w:p w14:paraId="1F9BCFFD" w14:textId="77777777" w:rsidR="009D3C66" w:rsidRPr="00D61706" w:rsidRDefault="00691848">
      <w:pPr>
        <w:spacing w:before="40"/>
        <w:ind w:left="118"/>
        <w:rPr>
          <w:b/>
          <w:sz w:val="24"/>
          <w:lang w:val="el-GR"/>
        </w:rPr>
      </w:pPr>
      <w:bookmarkStart w:id="135" w:name="18012_SOLUTION"/>
      <w:bookmarkEnd w:id="135"/>
      <w:r w:rsidRPr="00D61706">
        <w:rPr>
          <w:b/>
          <w:sz w:val="24"/>
          <w:lang w:val="el-GR"/>
        </w:rPr>
        <w:t>4.1</w:t>
      </w:r>
    </w:p>
    <w:p w14:paraId="3786E48B" w14:textId="77777777" w:rsidR="009D3C66" w:rsidRPr="00D61706" w:rsidRDefault="00691848">
      <w:pPr>
        <w:pStyle w:val="a3"/>
        <w:spacing w:before="146"/>
        <w:jc w:val="left"/>
        <w:rPr>
          <w:lang w:val="el-GR"/>
        </w:rPr>
      </w:pPr>
      <w:r w:rsidRPr="00D61706">
        <w:rPr>
          <w:lang w:val="el-GR"/>
        </w:rPr>
        <w:t>α. Η τροφική αλυσίδα είναι: φυτοπλαγκτόν → ζωοπλαγκτόν → ψάρια → δελφίνια</w:t>
      </w:r>
    </w:p>
    <w:p w14:paraId="4CFA74D9" w14:textId="77777777" w:rsidR="009D3C66" w:rsidRPr="00D61706" w:rsidRDefault="00691848">
      <w:pPr>
        <w:pStyle w:val="a3"/>
        <w:spacing w:before="146" w:line="360" w:lineRule="auto"/>
        <w:ind w:right="151"/>
        <w:rPr>
          <w:lang w:val="el-GR"/>
        </w:rPr>
      </w:pPr>
      <w:r>
        <w:rPr>
          <w:noProof/>
        </w:rPr>
        <w:drawing>
          <wp:anchor distT="0" distB="0" distL="0" distR="0" simplePos="0" relativeHeight="25" behindDoc="0" locked="0" layoutInCell="1" allowOverlap="1" wp14:anchorId="22E4B97D" wp14:editId="3BACBF4F">
            <wp:simplePos x="0" y="0"/>
            <wp:positionH relativeFrom="page">
              <wp:posOffset>1982426</wp:posOffset>
            </wp:positionH>
            <wp:positionV relativeFrom="paragraph">
              <wp:posOffset>2663617</wp:posOffset>
            </wp:positionV>
            <wp:extent cx="3596675" cy="1508188"/>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4" cstate="print"/>
                    <a:stretch>
                      <a:fillRect/>
                    </a:stretch>
                  </pic:blipFill>
                  <pic:spPr>
                    <a:xfrm>
                      <a:off x="0" y="0"/>
                      <a:ext cx="3596675" cy="1508188"/>
                    </a:xfrm>
                    <a:prstGeom prst="rect">
                      <a:avLst/>
                    </a:prstGeom>
                  </pic:spPr>
                </pic:pic>
              </a:graphicData>
            </a:graphic>
          </wp:anchor>
        </w:drawing>
      </w:r>
      <w:r w:rsidRPr="00D61706">
        <w:rPr>
          <w:lang w:val="el-GR"/>
        </w:rPr>
        <w:t>Έχει υπολογιστεί ότι μόνο το 10% περίπου της ενέργειας ενός τροφικού επιπέδου περνάει στο επόμενο, κα</w:t>
      </w:r>
      <w:r w:rsidRPr="00D61706">
        <w:rPr>
          <w:lang w:val="el-GR"/>
        </w:rPr>
        <w:t xml:space="preserve">θώς το 90% της ενέργειας χάνεται. Σε γενικές γραμμές, η ίδια πτωτική τάση (της τάξης του 90%) που παρουσιάζεται στις τροφικές πυραμίδες ενέργειας εμφανίζεται και στις τροφικές πυραμίδες βιομάζας, καθώς, όταν μειώνεται η ενέργεια που προσλαμβάνει </w:t>
      </w:r>
      <w:r w:rsidRPr="00D61706">
        <w:rPr>
          <w:lang w:val="el-GR"/>
        </w:rPr>
        <w:lastRenderedPageBreak/>
        <w:t>κάθε τροφι</w:t>
      </w:r>
      <w:r w:rsidRPr="00D61706">
        <w:rPr>
          <w:lang w:val="el-GR"/>
        </w:rPr>
        <w:t>κό επίπεδο από το προηγούμενό του, είναι λογικό να μειώνεται και η ποσότητα της οργανικής ύλης που μπορούν να συνθέσουν οι οργανισμοί του και συνεπώς μειώνεται η βιομάζα του. Επομένως αν η βιομάζα των μικρών ψαριών είναι 2</w:t>
      </w:r>
      <w:r>
        <w:t>x</w:t>
      </w:r>
      <w:r w:rsidRPr="00D61706">
        <w:rPr>
          <w:lang w:val="el-GR"/>
        </w:rPr>
        <w:t>10</w:t>
      </w:r>
      <w:r w:rsidRPr="00D61706">
        <w:rPr>
          <w:position w:val="8"/>
          <w:sz w:val="16"/>
          <w:lang w:val="el-GR"/>
        </w:rPr>
        <w:t xml:space="preserve">5 </w:t>
      </w:r>
      <w:r>
        <w:t>Kg</w:t>
      </w:r>
      <w:r w:rsidRPr="00D61706">
        <w:rPr>
          <w:lang w:val="el-GR"/>
        </w:rPr>
        <w:t xml:space="preserve"> τότε του φυτοπλαγκτόν θα ε</w:t>
      </w:r>
      <w:r w:rsidRPr="00D61706">
        <w:rPr>
          <w:lang w:val="el-GR"/>
        </w:rPr>
        <w:t>ίναι 2</w:t>
      </w:r>
      <w:r>
        <w:t>x</w:t>
      </w:r>
      <w:r w:rsidRPr="00D61706">
        <w:rPr>
          <w:lang w:val="el-GR"/>
        </w:rPr>
        <w:t>10</w:t>
      </w:r>
      <w:r w:rsidRPr="00D61706">
        <w:rPr>
          <w:position w:val="8"/>
          <w:sz w:val="16"/>
          <w:lang w:val="el-GR"/>
        </w:rPr>
        <w:t xml:space="preserve">7 </w:t>
      </w:r>
      <w:r>
        <w:t>Kg</w:t>
      </w:r>
      <w:r w:rsidRPr="00D61706">
        <w:rPr>
          <w:lang w:val="el-GR"/>
        </w:rPr>
        <w:t>, του ζωοπλαγκτόν θα είναι 2</w:t>
      </w:r>
      <w:r>
        <w:t>x</w:t>
      </w:r>
      <w:r w:rsidRPr="00D61706">
        <w:rPr>
          <w:lang w:val="el-GR"/>
        </w:rPr>
        <w:t>10</w:t>
      </w:r>
      <w:r w:rsidRPr="00D61706">
        <w:rPr>
          <w:position w:val="8"/>
          <w:sz w:val="16"/>
          <w:lang w:val="el-GR"/>
        </w:rPr>
        <w:t xml:space="preserve">6 </w:t>
      </w:r>
      <w:r>
        <w:t>Kg</w:t>
      </w:r>
      <w:r w:rsidRPr="00D61706">
        <w:rPr>
          <w:lang w:val="el-GR"/>
        </w:rPr>
        <w:t xml:space="preserve"> και των δελφινιών θα είναι 2</w:t>
      </w:r>
      <w:r>
        <w:t>x</w:t>
      </w:r>
      <w:r w:rsidRPr="00D61706">
        <w:rPr>
          <w:lang w:val="el-GR"/>
        </w:rPr>
        <w:t>10</w:t>
      </w:r>
      <w:r w:rsidRPr="00D61706">
        <w:rPr>
          <w:position w:val="8"/>
          <w:sz w:val="16"/>
          <w:lang w:val="el-GR"/>
        </w:rPr>
        <w:t xml:space="preserve">4 </w:t>
      </w:r>
      <w:r>
        <w:t>Kg</w:t>
      </w:r>
      <w:r w:rsidRPr="00D61706">
        <w:rPr>
          <w:lang w:val="el-GR"/>
        </w:rPr>
        <w:t>.</w:t>
      </w:r>
    </w:p>
    <w:p w14:paraId="3F618631" w14:textId="77777777" w:rsidR="009D3C66" w:rsidRPr="00D61706" w:rsidRDefault="00691848">
      <w:pPr>
        <w:pStyle w:val="a3"/>
        <w:spacing w:before="120" w:after="134" w:line="357" w:lineRule="auto"/>
        <w:ind w:right="152"/>
        <w:rPr>
          <w:lang w:val="el-GR"/>
        </w:rPr>
      </w:pPr>
      <w:r w:rsidRPr="00D61706">
        <w:rPr>
          <w:lang w:val="el-GR"/>
        </w:rPr>
        <w:t xml:space="preserve">β. Αν σε κάθε κιλό φυτοπλαγκτόν περιέχονται 20 </w:t>
      </w:r>
      <w:r>
        <w:t>KJ</w:t>
      </w:r>
      <w:r w:rsidRPr="00D61706">
        <w:rPr>
          <w:lang w:val="el-GR"/>
        </w:rPr>
        <w:t xml:space="preserve"> τότε στα 2</w:t>
      </w:r>
      <w:r>
        <w:t>x</w:t>
      </w:r>
      <w:r w:rsidRPr="00D61706">
        <w:rPr>
          <w:lang w:val="el-GR"/>
        </w:rPr>
        <w:t>10</w:t>
      </w:r>
      <w:r w:rsidRPr="00D61706">
        <w:rPr>
          <w:position w:val="8"/>
          <w:sz w:val="16"/>
          <w:lang w:val="el-GR"/>
        </w:rPr>
        <w:t xml:space="preserve">7 </w:t>
      </w:r>
      <w:r>
        <w:t>Kg</w:t>
      </w:r>
      <w:r w:rsidRPr="00D61706">
        <w:rPr>
          <w:lang w:val="el-GR"/>
        </w:rPr>
        <w:t xml:space="preserve"> φυτοπλαγκτόν θα περιέχονται 4</w:t>
      </w:r>
      <w:r>
        <w:t>x</w:t>
      </w:r>
      <w:r w:rsidRPr="00D61706">
        <w:rPr>
          <w:lang w:val="el-GR"/>
        </w:rPr>
        <w:t>10</w:t>
      </w:r>
      <w:r w:rsidRPr="00D61706">
        <w:rPr>
          <w:position w:val="8"/>
          <w:sz w:val="16"/>
          <w:lang w:val="el-GR"/>
        </w:rPr>
        <w:t xml:space="preserve">8 </w:t>
      </w:r>
      <w:r>
        <w:t>KJ</w:t>
      </w:r>
      <w:r w:rsidRPr="00D61706">
        <w:rPr>
          <w:lang w:val="el-GR"/>
        </w:rPr>
        <w:t>. Από το ένα τροφικό επίπεδο περνά στο επόμενο το 10%. Επομένως αν</w:t>
      </w:r>
      <w:r w:rsidRPr="00D61706">
        <w:rPr>
          <w:lang w:val="el-GR"/>
        </w:rPr>
        <w:t xml:space="preserve"> η ενέργεια του φυτοπλαγκτόν είναι 4</w:t>
      </w:r>
      <w:r>
        <w:t>x</w:t>
      </w:r>
      <w:r w:rsidRPr="00D61706">
        <w:rPr>
          <w:lang w:val="el-GR"/>
        </w:rPr>
        <w:t>10</w:t>
      </w:r>
      <w:r w:rsidRPr="00D61706">
        <w:rPr>
          <w:position w:val="8"/>
          <w:sz w:val="16"/>
          <w:lang w:val="el-GR"/>
        </w:rPr>
        <w:t xml:space="preserve">8 </w:t>
      </w:r>
      <w:r>
        <w:t>KJ</w:t>
      </w:r>
      <w:r w:rsidRPr="00D61706">
        <w:rPr>
          <w:lang w:val="el-GR"/>
        </w:rPr>
        <w:t xml:space="preserve"> τότε του ζωοπλαγκτόν θα είναι 4</w:t>
      </w:r>
      <w:r>
        <w:t>x</w:t>
      </w:r>
      <w:r w:rsidRPr="00D61706">
        <w:rPr>
          <w:lang w:val="el-GR"/>
        </w:rPr>
        <w:t>10</w:t>
      </w:r>
      <w:r w:rsidRPr="00D61706">
        <w:rPr>
          <w:position w:val="8"/>
          <w:sz w:val="16"/>
          <w:lang w:val="el-GR"/>
        </w:rPr>
        <w:t xml:space="preserve">7 </w:t>
      </w:r>
      <w:r>
        <w:t>KJ</w:t>
      </w:r>
      <w:r w:rsidRPr="00D61706">
        <w:rPr>
          <w:lang w:val="el-GR"/>
        </w:rPr>
        <w:t>, των μικρών ψαριών θα είναι 4</w:t>
      </w:r>
      <w:r>
        <w:t>x</w:t>
      </w:r>
      <w:r w:rsidRPr="00D61706">
        <w:rPr>
          <w:lang w:val="el-GR"/>
        </w:rPr>
        <w:t>10</w:t>
      </w:r>
      <w:r w:rsidRPr="00D61706">
        <w:rPr>
          <w:position w:val="8"/>
          <w:sz w:val="16"/>
          <w:lang w:val="el-GR"/>
        </w:rPr>
        <w:t xml:space="preserve">6 </w:t>
      </w:r>
      <w:r>
        <w:t>KJ</w:t>
      </w:r>
      <w:r w:rsidRPr="00D61706">
        <w:rPr>
          <w:lang w:val="el-GR"/>
        </w:rPr>
        <w:t xml:space="preserve"> και των δελφινιών θα είναι 4</w:t>
      </w:r>
      <w:r>
        <w:t>x</w:t>
      </w:r>
      <w:r w:rsidRPr="00D61706">
        <w:rPr>
          <w:lang w:val="el-GR"/>
        </w:rPr>
        <w:t>10</w:t>
      </w:r>
      <w:r w:rsidRPr="00D61706">
        <w:rPr>
          <w:position w:val="8"/>
          <w:sz w:val="16"/>
          <w:lang w:val="el-GR"/>
        </w:rPr>
        <w:t xml:space="preserve">5 </w:t>
      </w:r>
      <w:r>
        <w:t>KJ</w:t>
      </w:r>
      <w:r w:rsidRPr="00D61706">
        <w:rPr>
          <w:lang w:val="el-GR"/>
        </w:rPr>
        <w:t>.</w:t>
      </w:r>
    </w:p>
    <w:p w14:paraId="1B65EC15" w14:textId="77777777" w:rsidR="009D3C66" w:rsidRDefault="00691848">
      <w:pPr>
        <w:pStyle w:val="a3"/>
        <w:ind w:left="1735"/>
        <w:jc w:val="left"/>
        <w:rPr>
          <w:sz w:val="20"/>
        </w:rPr>
      </w:pPr>
      <w:r>
        <w:rPr>
          <w:noProof/>
          <w:sz w:val="20"/>
        </w:rPr>
        <w:drawing>
          <wp:inline distT="0" distB="0" distL="0" distR="0" wp14:anchorId="6D341DCD" wp14:editId="03683517">
            <wp:extent cx="3676650" cy="1533525"/>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5" cstate="print"/>
                    <a:stretch>
                      <a:fillRect/>
                    </a:stretch>
                  </pic:blipFill>
                  <pic:spPr>
                    <a:xfrm>
                      <a:off x="0" y="0"/>
                      <a:ext cx="3676650" cy="1533525"/>
                    </a:xfrm>
                    <a:prstGeom prst="rect">
                      <a:avLst/>
                    </a:prstGeom>
                  </pic:spPr>
                </pic:pic>
              </a:graphicData>
            </a:graphic>
          </wp:inline>
        </w:drawing>
      </w:r>
    </w:p>
    <w:p w14:paraId="301E92C8" w14:textId="77777777" w:rsidR="009D3C66" w:rsidRDefault="009D3C66">
      <w:pPr>
        <w:pStyle w:val="a3"/>
        <w:spacing w:before="5"/>
        <w:ind w:left="0"/>
        <w:jc w:val="left"/>
        <w:rPr>
          <w:sz w:val="19"/>
        </w:rPr>
      </w:pPr>
    </w:p>
    <w:p w14:paraId="1FF1E27E" w14:textId="77777777" w:rsidR="009D3C66" w:rsidRPr="00D61706" w:rsidRDefault="00691848">
      <w:pPr>
        <w:pStyle w:val="1"/>
        <w:jc w:val="left"/>
        <w:rPr>
          <w:lang w:val="el-GR"/>
        </w:rPr>
      </w:pPr>
      <w:r w:rsidRPr="00D61706">
        <w:rPr>
          <w:lang w:val="el-GR"/>
        </w:rPr>
        <w:t>4.2</w:t>
      </w:r>
    </w:p>
    <w:p w14:paraId="1D8ABB77" w14:textId="77777777" w:rsidR="009D3C66" w:rsidRPr="00D61706" w:rsidRDefault="00691848">
      <w:pPr>
        <w:pStyle w:val="a3"/>
        <w:spacing w:before="146" w:line="362" w:lineRule="auto"/>
        <w:ind w:right="170"/>
        <w:jc w:val="left"/>
        <w:rPr>
          <w:lang w:val="el-GR"/>
        </w:rPr>
      </w:pPr>
      <w:r w:rsidRPr="00D61706">
        <w:rPr>
          <w:lang w:val="el-GR"/>
        </w:rPr>
        <w:t xml:space="preserve">α. Ο </w:t>
      </w:r>
      <w:r w:rsidRPr="00D61706">
        <w:rPr>
          <w:color w:val="111111"/>
          <w:lang w:val="el-GR"/>
        </w:rPr>
        <w:t xml:space="preserve">παθογόνος μικροοργανισμός </w:t>
      </w:r>
      <w:r w:rsidRPr="00D61706">
        <w:rPr>
          <w:lang w:val="el-GR"/>
        </w:rPr>
        <w:t xml:space="preserve">που </w:t>
      </w:r>
      <w:r w:rsidRPr="00D61706">
        <w:rPr>
          <w:color w:val="111111"/>
          <w:lang w:val="el-GR"/>
        </w:rPr>
        <w:t>προκαλεί την ελονοσία είναι το πλασμώδιο. Ανήκει στα πρωτόζωα και μεταδίδεται με ενδιάμεσο ξενιστή το κουνούπι.</w:t>
      </w:r>
    </w:p>
    <w:p w14:paraId="38854C3F" w14:textId="77777777" w:rsidR="007A5B01" w:rsidRDefault="00691848" w:rsidP="007A5B01">
      <w:pPr>
        <w:pStyle w:val="a3"/>
        <w:spacing w:before="40" w:line="360" w:lineRule="auto"/>
        <w:ind w:right="150"/>
        <w:rPr>
          <w:lang w:val="el-GR"/>
        </w:rPr>
      </w:pPr>
      <w:r w:rsidRPr="00D61706">
        <w:rPr>
          <w:lang w:val="el-GR"/>
        </w:rPr>
        <w:t>β. Άλλα παθογόνα πρωτόζωα είναι το τρυπανόσωμα, η ιστολυτική αμοιβάδα και το τοξόπλασμα (εναλλακτικά: η τριχομονάδα). Το τρυπανόσω</w:t>
      </w:r>
      <w:r w:rsidRPr="00D61706">
        <w:rPr>
          <w:lang w:val="el-GR"/>
        </w:rPr>
        <w:t>μα μεταδίδεται με τη μύγα τσε- τσε, το τοξόπλασμα μεταδίδεται μέσω των κατοικίδιων ζώων (εναλλακτικά: η ιστολυτική αμοιβάδα</w:t>
      </w:r>
      <w:r w:rsidRPr="00D61706">
        <w:rPr>
          <w:spacing w:val="-5"/>
          <w:lang w:val="el-GR"/>
        </w:rPr>
        <w:t xml:space="preserve"> </w:t>
      </w:r>
      <w:r w:rsidRPr="00D61706">
        <w:rPr>
          <w:lang w:val="el-GR"/>
        </w:rPr>
        <w:t>μεταδίδεται</w:t>
      </w:r>
      <w:r w:rsidRPr="00D61706">
        <w:rPr>
          <w:spacing w:val="-6"/>
          <w:lang w:val="el-GR"/>
        </w:rPr>
        <w:t xml:space="preserve"> </w:t>
      </w:r>
      <w:r w:rsidRPr="00D61706">
        <w:rPr>
          <w:lang w:val="el-GR"/>
        </w:rPr>
        <w:t>μέσω</w:t>
      </w:r>
      <w:r w:rsidRPr="00D61706">
        <w:rPr>
          <w:spacing w:val="-4"/>
          <w:lang w:val="el-GR"/>
        </w:rPr>
        <w:t xml:space="preserve"> </w:t>
      </w:r>
      <w:r w:rsidRPr="00D61706">
        <w:rPr>
          <w:lang w:val="el-GR"/>
        </w:rPr>
        <w:t>μολυσμένου</w:t>
      </w:r>
      <w:r w:rsidRPr="00D61706">
        <w:rPr>
          <w:spacing w:val="-7"/>
          <w:lang w:val="el-GR"/>
        </w:rPr>
        <w:t xml:space="preserve"> </w:t>
      </w:r>
      <w:r w:rsidRPr="00D61706">
        <w:rPr>
          <w:lang w:val="el-GR"/>
        </w:rPr>
        <w:t>νερού</w:t>
      </w:r>
      <w:r w:rsidRPr="00D61706">
        <w:rPr>
          <w:spacing w:val="-8"/>
          <w:lang w:val="el-GR"/>
        </w:rPr>
        <w:t xml:space="preserve"> </w:t>
      </w:r>
      <w:r w:rsidRPr="00D61706">
        <w:rPr>
          <w:lang w:val="el-GR"/>
        </w:rPr>
        <w:t>ή</w:t>
      </w:r>
      <w:r w:rsidRPr="00D61706">
        <w:rPr>
          <w:spacing w:val="-3"/>
          <w:lang w:val="el-GR"/>
        </w:rPr>
        <w:t xml:space="preserve"> </w:t>
      </w:r>
      <w:r w:rsidRPr="00D61706">
        <w:rPr>
          <w:lang w:val="el-GR"/>
        </w:rPr>
        <w:t>τροφίμων</w:t>
      </w:r>
      <w:r w:rsidRPr="00D61706">
        <w:rPr>
          <w:spacing w:val="-5"/>
          <w:lang w:val="el-GR"/>
        </w:rPr>
        <w:t xml:space="preserve"> </w:t>
      </w:r>
      <w:r w:rsidRPr="00D61706">
        <w:rPr>
          <w:lang w:val="el-GR"/>
        </w:rPr>
        <w:t>και</w:t>
      </w:r>
      <w:r w:rsidRPr="00D61706">
        <w:rPr>
          <w:spacing w:val="-3"/>
          <w:lang w:val="el-GR"/>
        </w:rPr>
        <w:t xml:space="preserve"> </w:t>
      </w:r>
      <w:r w:rsidRPr="00D61706">
        <w:rPr>
          <w:lang w:val="el-GR"/>
        </w:rPr>
        <w:t>η</w:t>
      </w:r>
      <w:r w:rsidRPr="00D61706">
        <w:rPr>
          <w:spacing w:val="-6"/>
          <w:lang w:val="el-GR"/>
        </w:rPr>
        <w:t xml:space="preserve"> </w:t>
      </w:r>
      <w:r w:rsidRPr="00D61706">
        <w:rPr>
          <w:lang w:val="el-GR"/>
        </w:rPr>
        <w:t>τριχομονάδα</w:t>
      </w:r>
      <w:r w:rsidRPr="00D61706">
        <w:rPr>
          <w:spacing w:val="-5"/>
          <w:lang w:val="el-GR"/>
        </w:rPr>
        <w:t xml:space="preserve"> </w:t>
      </w:r>
      <w:r w:rsidRPr="00D61706">
        <w:rPr>
          <w:lang w:val="el-GR"/>
        </w:rPr>
        <w:t>μεταδίδεται μέσω σεξουαλικής επαφής και του αίματος και των παραγώγων</w:t>
      </w:r>
      <w:r w:rsidRPr="00D61706">
        <w:rPr>
          <w:lang w:val="el-GR"/>
        </w:rPr>
        <w:t xml:space="preserve"> του). Το τρυπανόσωμα προκαλεί την ασθένεια του ύπνου, το τοξόπλασμα προσβάλει βασικά όργανα όπως τους πνεύμονες, το ήπαρ και το σπλήνα και προκαλεί αποβολές στις εγκύους (εναλλακτικά: η ιστολυτική αμοιβάδα προκαλεί αμοιβαδοειδή δυσεντερία, η τριχομονάδα π</w:t>
      </w:r>
      <w:r w:rsidRPr="00D61706">
        <w:rPr>
          <w:lang w:val="el-GR"/>
        </w:rPr>
        <w:t>ροκαλεί την αντίστοιχη λοίμωξη).</w:t>
      </w:r>
      <w:bookmarkStart w:id="136" w:name="18015"/>
      <w:bookmarkEnd w:id="136"/>
    </w:p>
    <w:p w14:paraId="060FCD02" w14:textId="0969BD06" w:rsidR="009D3C66" w:rsidRDefault="00691848" w:rsidP="007A5B01">
      <w:pPr>
        <w:pStyle w:val="a3"/>
        <w:spacing w:before="40" w:line="360" w:lineRule="auto"/>
        <w:ind w:right="150"/>
      </w:pPr>
      <w:r>
        <w:t>ΘΕΜΑ 4</w:t>
      </w:r>
    </w:p>
    <w:p w14:paraId="27387EAD" w14:textId="77777777" w:rsidR="009D3C66" w:rsidRPr="00D61706" w:rsidRDefault="00691848">
      <w:pPr>
        <w:pStyle w:val="a4"/>
        <w:numPr>
          <w:ilvl w:val="1"/>
          <w:numId w:val="88"/>
        </w:numPr>
        <w:tabs>
          <w:tab w:val="left" w:pos="544"/>
        </w:tabs>
        <w:spacing w:line="360" w:lineRule="auto"/>
        <w:ind w:right="151" w:firstLine="0"/>
        <w:jc w:val="both"/>
        <w:rPr>
          <w:b/>
          <w:sz w:val="24"/>
          <w:lang w:val="el-GR"/>
        </w:rPr>
      </w:pPr>
      <w:r w:rsidRPr="00D61706">
        <w:rPr>
          <w:b/>
          <w:color w:val="1F2021"/>
          <w:sz w:val="24"/>
          <w:lang w:val="el-GR"/>
        </w:rPr>
        <w:t>Τ</w:t>
      </w:r>
      <w:r w:rsidRPr="00D61706">
        <w:rPr>
          <w:b/>
          <w:color w:val="1F2021"/>
          <w:sz w:val="24"/>
          <w:lang w:val="el-GR"/>
        </w:rPr>
        <w:t xml:space="preserve">ο εντεροβακτήριο του είδους </w:t>
      </w:r>
      <w:r>
        <w:rPr>
          <w:b/>
          <w:i/>
          <w:color w:val="1F2021"/>
          <w:sz w:val="24"/>
        </w:rPr>
        <w:t>Yersinia</w:t>
      </w:r>
      <w:r w:rsidRPr="00D61706">
        <w:rPr>
          <w:b/>
          <w:i/>
          <w:color w:val="1F2021"/>
          <w:sz w:val="24"/>
          <w:lang w:val="el-GR"/>
        </w:rPr>
        <w:t xml:space="preserve"> </w:t>
      </w:r>
      <w:r>
        <w:rPr>
          <w:b/>
          <w:i/>
          <w:color w:val="1F2021"/>
          <w:sz w:val="24"/>
        </w:rPr>
        <w:t>pestis</w:t>
      </w:r>
      <w:r w:rsidRPr="00D61706">
        <w:rPr>
          <w:b/>
          <w:i/>
          <w:sz w:val="24"/>
          <w:lang w:val="el-GR"/>
        </w:rPr>
        <w:t xml:space="preserve">, </w:t>
      </w:r>
      <w:r w:rsidRPr="00D61706">
        <w:rPr>
          <w:b/>
          <w:color w:val="1F2021"/>
          <w:sz w:val="24"/>
          <w:lang w:val="el-GR"/>
        </w:rPr>
        <w:t xml:space="preserve">είναι υπεύθυνο για </w:t>
      </w:r>
      <w:r w:rsidRPr="00D61706">
        <w:rPr>
          <w:b/>
          <w:sz w:val="24"/>
          <w:lang w:val="el-GR"/>
        </w:rPr>
        <w:t xml:space="preserve">την </w:t>
      </w:r>
      <w:r w:rsidRPr="00D61706">
        <w:rPr>
          <w:b/>
          <w:color w:val="1F2021"/>
          <w:sz w:val="24"/>
          <w:lang w:val="el-GR"/>
        </w:rPr>
        <w:t>πλέον πιο καταστροφική</w:t>
      </w:r>
      <w:r w:rsidRPr="00D61706">
        <w:rPr>
          <w:b/>
          <w:color w:val="1F2021"/>
          <w:spacing w:val="-16"/>
          <w:sz w:val="24"/>
          <w:lang w:val="el-GR"/>
        </w:rPr>
        <w:t xml:space="preserve"> </w:t>
      </w:r>
      <w:r w:rsidRPr="00D61706">
        <w:rPr>
          <w:b/>
          <w:color w:val="1F2021"/>
          <w:sz w:val="24"/>
          <w:lang w:val="el-GR"/>
        </w:rPr>
        <w:t>πανδημία</w:t>
      </w:r>
      <w:r w:rsidRPr="00D61706">
        <w:rPr>
          <w:b/>
          <w:color w:val="1F2021"/>
          <w:spacing w:val="-15"/>
          <w:sz w:val="24"/>
          <w:lang w:val="el-GR"/>
        </w:rPr>
        <w:t xml:space="preserve"> </w:t>
      </w:r>
      <w:r w:rsidRPr="00D61706">
        <w:rPr>
          <w:b/>
          <w:color w:val="1F2021"/>
          <w:sz w:val="24"/>
          <w:lang w:val="el-GR"/>
        </w:rPr>
        <w:t>στην</w:t>
      </w:r>
      <w:r w:rsidRPr="00D61706">
        <w:rPr>
          <w:b/>
          <w:color w:val="1F2021"/>
          <w:spacing w:val="-15"/>
          <w:sz w:val="24"/>
          <w:lang w:val="el-GR"/>
        </w:rPr>
        <w:t xml:space="preserve"> </w:t>
      </w:r>
      <w:r w:rsidRPr="00D61706">
        <w:rPr>
          <w:b/>
          <w:color w:val="1F2021"/>
          <w:sz w:val="24"/>
          <w:lang w:val="el-GR"/>
        </w:rPr>
        <w:t>καταγεγραμμένη</w:t>
      </w:r>
      <w:r w:rsidRPr="00D61706">
        <w:rPr>
          <w:b/>
          <w:color w:val="1F2021"/>
          <w:spacing w:val="-2"/>
          <w:sz w:val="24"/>
          <w:lang w:val="el-GR"/>
        </w:rPr>
        <w:t xml:space="preserve"> </w:t>
      </w:r>
      <w:r w:rsidRPr="00D61706">
        <w:rPr>
          <w:b/>
          <w:color w:val="1F2021"/>
          <w:sz w:val="24"/>
          <w:lang w:val="el-GR"/>
        </w:rPr>
        <w:t>παγκόσμια</w:t>
      </w:r>
      <w:r w:rsidRPr="00D61706">
        <w:rPr>
          <w:b/>
          <w:color w:val="1F2021"/>
          <w:spacing w:val="-16"/>
          <w:sz w:val="24"/>
          <w:lang w:val="el-GR"/>
        </w:rPr>
        <w:t xml:space="preserve"> </w:t>
      </w:r>
      <w:r w:rsidRPr="00D61706">
        <w:rPr>
          <w:b/>
          <w:color w:val="1F2021"/>
          <w:sz w:val="24"/>
          <w:lang w:val="el-GR"/>
        </w:rPr>
        <w:t>ιστορία</w:t>
      </w:r>
      <w:r w:rsidRPr="00D61706">
        <w:rPr>
          <w:b/>
          <w:sz w:val="24"/>
          <w:lang w:val="el-GR"/>
        </w:rPr>
        <w:t>.</w:t>
      </w:r>
      <w:r w:rsidRPr="00D61706">
        <w:rPr>
          <w:b/>
          <w:spacing w:val="-3"/>
          <w:sz w:val="24"/>
          <w:lang w:val="el-GR"/>
        </w:rPr>
        <w:t xml:space="preserve"> </w:t>
      </w:r>
      <w:r w:rsidRPr="00D61706">
        <w:rPr>
          <w:b/>
          <w:color w:val="1F2021"/>
          <w:sz w:val="24"/>
          <w:lang w:val="el-GR"/>
        </w:rPr>
        <w:t>Από</w:t>
      </w:r>
      <w:r w:rsidRPr="00D61706">
        <w:rPr>
          <w:b/>
          <w:color w:val="1F2021"/>
          <w:spacing w:val="-14"/>
          <w:sz w:val="24"/>
          <w:lang w:val="el-GR"/>
        </w:rPr>
        <w:t xml:space="preserve"> </w:t>
      </w:r>
      <w:r w:rsidRPr="00D61706">
        <w:rPr>
          <w:b/>
          <w:color w:val="1F2021"/>
          <w:sz w:val="24"/>
          <w:lang w:val="el-GR"/>
        </w:rPr>
        <w:t>το</w:t>
      </w:r>
      <w:r w:rsidRPr="00D61706">
        <w:rPr>
          <w:b/>
          <w:color w:val="1F2021"/>
          <w:spacing w:val="-16"/>
          <w:sz w:val="24"/>
          <w:lang w:val="el-GR"/>
        </w:rPr>
        <w:t xml:space="preserve"> </w:t>
      </w:r>
      <w:r w:rsidRPr="00D61706">
        <w:rPr>
          <w:b/>
          <w:color w:val="1F2021"/>
          <w:sz w:val="24"/>
          <w:lang w:val="el-GR"/>
        </w:rPr>
        <w:t>1348</w:t>
      </w:r>
      <w:r w:rsidRPr="00D61706">
        <w:rPr>
          <w:b/>
          <w:color w:val="1F2021"/>
          <w:spacing w:val="-15"/>
          <w:sz w:val="24"/>
          <w:lang w:val="el-GR"/>
        </w:rPr>
        <w:t xml:space="preserve"> </w:t>
      </w:r>
      <w:r w:rsidRPr="00D61706">
        <w:rPr>
          <w:b/>
          <w:color w:val="1F2021"/>
          <w:sz w:val="24"/>
          <w:lang w:val="el-GR"/>
        </w:rPr>
        <w:t>έως</w:t>
      </w:r>
      <w:r w:rsidRPr="00D61706">
        <w:rPr>
          <w:b/>
          <w:color w:val="1F2021"/>
          <w:spacing w:val="-16"/>
          <w:sz w:val="24"/>
          <w:lang w:val="el-GR"/>
        </w:rPr>
        <w:t xml:space="preserve"> </w:t>
      </w:r>
      <w:r w:rsidRPr="00D61706">
        <w:rPr>
          <w:b/>
          <w:color w:val="1F2021"/>
          <w:sz w:val="24"/>
          <w:lang w:val="el-GR"/>
        </w:rPr>
        <w:t>1353, εξαιτίας</w:t>
      </w:r>
      <w:r w:rsidRPr="00D61706">
        <w:rPr>
          <w:b/>
          <w:color w:val="1F2021"/>
          <w:spacing w:val="-13"/>
          <w:sz w:val="24"/>
          <w:lang w:val="el-GR"/>
        </w:rPr>
        <w:t xml:space="preserve"> </w:t>
      </w:r>
      <w:r w:rsidRPr="00D61706">
        <w:rPr>
          <w:b/>
          <w:color w:val="1F2021"/>
          <w:sz w:val="24"/>
          <w:lang w:val="el-GR"/>
        </w:rPr>
        <w:t>της</w:t>
      </w:r>
      <w:r w:rsidRPr="00D61706">
        <w:rPr>
          <w:b/>
          <w:color w:val="1F2021"/>
          <w:spacing w:val="-13"/>
          <w:sz w:val="24"/>
          <w:lang w:val="el-GR"/>
        </w:rPr>
        <w:t xml:space="preserve"> </w:t>
      </w:r>
      <w:r w:rsidRPr="00D61706">
        <w:rPr>
          <w:b/>
          <w:color w:val="1F2021"/>
          <w:sz w:val="24"/>
          <w:lang w:val="el-GR"/>
        </w:rPr>
        <w:t>μαύρης</w:t>
      </w:r>
      <w:r w:rsidRPr="00D61706">
        <w:rPr>
          <w:b/>
          <w:color w:val="1F2021"/>
          <w:spacing w:val="-11"/>
          <w:sz w:val="24"/>
          <w:lang w:val="el-GR"/>
        </w:rPr>
        <w:t xml:space="preserve"> </w:t>
      </w:r>
      <w:r w:rsidRPr="00D61706">
        <w:rPr>
          <w:b/>
          <w:color w:val="1F2021"/>
          <w:sz w:val="24"/>
          <w:lang w:val="el-GR"/>
        </w:rPr>
        <w:t>πανώλης</w:t>
      </w:r>
      <w:r w:rsidRPr="00D61706">
        <w:rPr>
          <w:b/>
          <w:color w:val="1F2021"/>
          <w:spacing w:val="-1"/>
          <w:sz w:val="24"/>
          <w:lang w:val="el-GR"/>
        </w:rPr>
        <w:t xml:space="preserve"> </w:t>
      </w:r>
      <w:r w:rsidRPr="00D61706">
        <w:rPr>
          <w:b/>
          <w:color w:val="1F2021"/>
          <w:sz w:val="24"/>
          <w:lang w:val="el-GR"/>
        </w:rPr>
        <w:t>ή</w:t>
      </w:r>
      <w:r w:rsidRPr="00D61706">
        <w:rPr>
          <w:b/>
          <w:color w:val="1F2021"/>
          <w:spacing w:val="-2"/>
          <w:sz w:val="24"/>
          <w:lang w:val="el-GR"/>
        </w:rPr>
        <w:t xml:space="preserve"> </w:t>
      </w:r>
      <w:r w:rsidRPr="00D61706">
        <w:rPr>
          <w:b/>
          <w:color w:val="1F2021"/>
          <w:sz w:val="24"/>
          <w:lang w:val="el-GR"/>
        </w:rPr>
        <w:t>μαύρου</w:t>
      </w:r>
      <w:r w:rsidRPr="00D61706">
        <w:rPr>
          <w:b/>
          <w:color w:val="1F2021"/>
          <w:spacing w:val="-13"/>
          <w:sz w:val="24"/>
          <w:lang w:val="el-GR"/>
        </w:rPr>
        <w:t xml:space="preserve"> </w:t>
      </w:r>
      <w:r w:rsidRPr="00D61706">
        <w:rPr>
          <w:b/>
          <w:color w:val="1F2021"/>
          <w:sz w:val="24"/>
          <w:lang w:val="el-GR"/>
        </w:rPr>
        <w:t>θανάτου,</w:t>
      </w:r>
      <w:r w:rsidRPr="00D61706">
        <w:rPr>
          <w:b/>
          <w:color w:val="1F2021"/>
          <w:spacing w:val="-11"/>
          <w:sz w:val="24"/>
          <w:lang w:val="el-GR"/>
        </w:rPr>
        <w:t xml:space="preserve"> </w:t>
      </w:r>
      <w:r w:rsidRPr="00D61706">
        <w:rPr>
          <w:b/>
          <w:color w:val="1F2021"/>
          <w:sz w:val="24"/>
          <w:lang w:val="el-GR"/>
        </w:rPr>
        <w:t>όπως</w:t>
      </w:r>
      <w:r w:rsidRPr="00D61706">
        <w:rPr>
          <w:b/>
          <w:color w:val="1F2021"/>
          <w:spacing w:val="-12"/>
          <w:sz w:val="24"/>
          <w:lang w:val="el-GR"/>
        </w:rPr>
        <w:t xml:space="preserve"> </w:t>
      </w:r>
      <w:r w:rsidRPr="00D61706">
        <w:rPr>
          <w:b/>
          <w:color w:val="1F2021"/>
          <w:sz w:val="24"/>
          <w:lang w:val="el-GR"/>
        </w:rPr>
        <w:t>ονομάζεται</w:t>
      </w:r>
      <w:r w:rsidRPr="00D61706">
        <w:rPr>
          <w:b/>
          <w:color w:val="1F2021"/>
          <w:spacing w:val="-10"/>
          <w:sz w:val="24"/>
          <w:lang w:val="el-GR"/>
        </w:rPr>
        <w:t xml:space="preserve"> </w:t>
      </w:r>
      <w:r w:rsidRPr="00D61706">
        <w:rPr>
          <w:b/>
          <w:color w:val="1F2021"/>
          <w:sz w:val="24"/>
          <w:lang w:val="el-GR"/>
        </w:rPr>
        <w:t>η</w:t>
      </w:r>
      <w:r w:rsidRPr="00D61706">
        <w:rPr>
          <w:b/>
          <w:color w:val="1F2021"/>
          <w:spacing w:val="-13"/>
          <w:sz w:val="24"/>
          <w:lang w:val="el-GR"/>
        </w:rPr>
        <w:t xml:space="preserve"> </w:t>
      </w:r>
      <w:r w:rsidRPr="00D61706">
        <w:rPr>
          <w:b/>
          <w:color w:val="1F2021"/>
          <w:sz w:val="24"/>
          <w:lang w:val="el-GR"/>
        </w:rPr>
        <w:t>ασθένεια</w:t>
      </w:r>
      <w:r w:rsidRPr="00D61706">
        <w:rPr>
          <w:b/>
          <w:color w:val="1F2021"/>
          <w:spacing w:val="-14"/>
          <w:sz w:val="24"/>
          <w:lang w:val="el-GR"/>
        </w:rPr>
        <w:t xml:space="preserve"> </w:t>
      </w:r>
      <w:r w:rsidRPr="00D61706">
        <w:rPr>
          <w:b/>
          <w:color w:val="1F2021"/>
          <w:sz w:val="24"/>
          <w:lang w:val="el-GR"/>
        </w:rPr>
        <w:t>στην</w:t>
      </w:r>
      <w:r w:rsidRPr="00D61706">
        <w:rPr>
          <w:b/>
          <w:color w:val="1F2021"/>
          <w:spacing w:val="-11"/>
          <w:sz w:val="24"/>
          <w:lang w:val="el-GR"/>
        </w:rPr>
        <w:t xml:space="preserve"> </w:t>
      </w:r>
      <w:r w:rsidRPr="00D61706">
        <w:rPr>
          <w:b/>
          <w:color w:val="1F2021"/>
          <w:sz w:val="24"/>
          <w:lang w:val="el-GR"/>
        </w:rPr>
        <w:t xml:space="preserve">οποία οδηγεί, </w:t>
      </w:r>
      <w:r w:rsidRPr="00D61706">
        <w:rPr>
          <w:b/>
          <w:sz w:val="24"/>
          <w:lang w:val="el-GR"/>
        </w:rPr>
        <w:t>προκάλεσε σημαντικές απώλειες σε ανθρώπινες ζωές (</w:t>
      </w:r>
      <w:r w:rsidRPr="00D61706">
        <w:rPr>
          <w:b/>
          <w:color w:val="1F2021"/>
          <w:sz w:val="24"/>
          <w:lang w:val="el-GR"/>
        </w:rPr>
        <w:t>100 έως 200 εκατομμύρια νεκροί)</w:t>
      </w:r>
      <w:r w:rsidRPr="00D61706">
        <w:rPr>
          <w:b/>
          <w:sz w:val="24"/>
          <w:lang w:val="el-GR"/>
        </w:rPr>
        <w:t xml:space="preserve">. </w:t>
      </w:r>
      <w:r w:rsidRPr="00D61706">
        <w:rPr>
          <w:b/>
          <w:color w:val="1F2021"/>
          <w:sz w:val="24"/>
          <w:lang w:val="el-GR"/>
        </w:rPr>
        <w:t xml:space="preserve">Μάλιστα εκτιμάται ότι μείωσε τον τότε παγκόσμιο πληθυσμό από 450 </w:t>
      </w:r>
      <w:r w:rsidRPr="00D61706">
        <w:rPr>
          <w:b/>
          <w:color w:val="1F2021"/>
          <w:sz w:val="24"/>
          <w:lang w:val="el-GR"/>
        </w:rPr>
        <w:lastRenderedPageBreak/>
        <w:t>εκατομμύρια σε 350 - 375</w:t>
      </w:r>
      <w:r w:rsidRPr="00D61706">
        <w:rPr>
          <w:b/>
          <w:color w:val="1F2021"/>
          <w:spacing w:val="-1"/>
          <w:sz w:val="24"/>
          <w:lang w:val="el-GR"/>
        </w:rPr>
        <w:t xml:space="preserve"> </w:t>
      </w:r>
      <w:r w:rsidRPr="00D61706">
        <w:rPr>
          <w:b/>
          <w:color w:val="1F2021"/>
          <w:sz w:val="24"/>
          <w:lang w:val="el-GR"/>
        </w:rPr>
        <w:t>εκατομμύρια.</w:t>
      </w:r>
    </w:p>
    <w:p w14:paraId="3D60681F" w14:textId="77777777" w:rsidR="009D3C66" w:rsidRPr="00D61706" w:rsidRDefault="00691848">
      <w:pPr>
        <w:pStyle w:val="a3"/>
        <w:spacing w:before="1" w:line="360" w:lineRule="auto"/>
        <w:ind w:right="161"/>
        <w:rPr>
          <w:lang w:val="el-GR"/>
        </w:rPr>
      </w:pPr>
      <w:r w:rsidRPr="00D61706">
        <w:rPr>
          <w:lang w:val="el-GR"/>
        </w:rPr>
        <w:t>α. Να αν</w:t>
      </w:r>
      <w:r w:rsidRPr="00D61706">
        <w:rPr>
          <w:lang w:val="el-GR"/>
        </w:rPr>
        <w:t>αφέρετε, με βάση τη δομή τους, σε ποια κατηγορία παθογόνων μικροοργανισμών ανήκουν τα βακτήρια (μονάδες 2) και να περιγράψετε τα συστατικά που έχουν στο κυτταρόπλασμά τους (μονάδες 4).</w:t>
      </w:r>
    </w:p>
    <w:p w14:paraId="36874CB9" w14:textId="77777777" w:rsidR="009D3C66" w:rsidRPr="00D61706" w:rsidRDefault="00691848">
      <w:pPr>
        <w:pStyle w:val="a3"/>
        <w:spacing w:line="360" w:lineRule="auto"/>
        <w:ind w:right="158"/>
        <w:rPr>
          <w:lang w:val="el-GR"/>
        </w:rPr>
      </w:pPr>
      <w:r w:rsidRPr="00D61706">
        <w:rPr>
          <w:lang w:val="el-GR"/>
        </w:rPr>
        <w:t xml:space="preserve">β. Να αναφέρετε ένα αντιβιοτικό (μονάδες 2) και ένα ένζυμο (μονάδες 2) </w:t>
      </w:r>
      <w:r w:rsidRPr="00D61706">
        <w:rPr>
          <w:lang w:val="el-GR"/>
        </w:rPr>
        <w:t>που είναι αποτελεσματικά απέναντι στα βακτήρια και να εξηγήσετε το μηχανισμό με τον οποίο αυτά δρουν (μονάδες 2).</w:t>
      </w:r>
    </w:p>
    <w:p w14:paraId="7F97186A" w14:textId="77777777" w:rsidR="009D3C66" w:rsidRDefault="00691848">
      <w:pPr>
        <w:pStyle w:val="1"/>
        <w:spacing w:line="292" w:lineRule="exact"/>
        <w:ind w:left="7963"/>
      </w:pPr>
      <w:r>
        <w:t>Μονάδες 12</w:t>
      </w:r>
    </w:p>
    <w:p w14:paraId="62909816" w14:textId="77777777" w:rsidR="009D3C66" w:rsidRPr="00D61706" w:rsidRDefault="00691848">
      <w:pPr>
        <w:pStyle w:val="a4"/>
        <w:numPr>
          <w:ilvl w:val="1"/>
          <w:numId w:val="88"/>
        </w:numPr>
        <w:tabs>
          <w:tab w:val="left" w:pos="470"/>
        </w:tabs>
        <w:spacing w:line="360" w:lineRule="auto"/>
        <w:ind w:right="151" w:firstLine="0"/>
        <w:jc w:val="both"/>
        <w:rPr>
          <w:b/>
          <w:sz w:val="24"/>
          <w:lang w:val="el-GR"/>
        </w:rPr>
      </w:pPr>
      <w:r w:rsidRPr="00D61706">
        <w:rPr>
          <w:b/>
          <w:color w:val="1F2021"/>
          <w:sz w:val="24"/>
          <w:lang w:val="el-GR"/>
        </w:rPr>
        <w:t>Τον</w:t>
      </w:r>
      <w:r w:rsidRPr="00D61706">
        <w:rPr>
          <w:b/>
          <w:color w:val="1F2021"/>
          <w:spacing w:val="-16"/>
          <w:sz w:val="24"/>
          <w:lang w:val="el-GR"/>
        </w:rPr>
        <w:t xml:space="preserve"> </w:t>
      </w:r>
      <w:r w:rsidRPr="00D61706">
        <w:rPr>
          <w:b/>
          <w:color w:val="1F2021"/>
          <w:sz w:val="24"/>
          <w:lang w:val="el-GR"/>
        </w:rPr>
        <w:t>Δεκέμβριο</w:t>
      </w:r>
      <w:r w:rsidRPr="00D61706">
        <w:rPr>
          <w:b/>
          <w:color w:val="1F2021"/>
          <w:spacing w:val="-16"/>
          <w:sz w:val="24"/>
          <w:lang w:val="el-GR"/>
        </w:rPr>
        <w:t xml:space="preserve"> </w:t>
      </w:r>
      <w:r w:rsidRPr="00D61706">
        <w:rPr>
          <w:b/>
          <w:color w:val="1F2021"/>
          <w:sz w:val="24"/>
          <w:lang w:val="el-GR"/>
        </w:rPr>
        <w:t>του</w:t>
      </w:r>
      <w:r w:rsidRPr="00D61706">
        <w:rPr>
          <w:b/>
          <w:color w:val="1F2021"/>
          <w:spacing w:val="-15"/>
          <w:sz w:val="24"/>
          <w:lang w:val="el-GR"/>
        </w:rPr>
        <w:t xml:space="preserve"> </w:t>
      </w:r>
      <w:r w:rsidRPr="00D61706">
        <w:rPr>
          <w:b/>
          <w:color w:val="1F2021"/>
          <w:sz w:val="24"/>
          <w:lang w:val="el-GR"/>
        </w:rPr>
        <w:t>1997</w:t>
      </w:r>
      <w:r w:rsidRPr="00D61706">
        <w:rPr>
          <w:b/>
          <w:color w:val="1F2021"/>
          <w:spacing w:val="-15"/>
          <w:sz w:val="24"/>
          <w:lang w:val="el-GR"/>
        </w:rPr>
        <w:t xml:space="preserve"> </w:t>
      </w:r>
      <w:r w:rsidRPr="00D61706">
        <w:rPr>
          <w:b/>
          <w:color w:val="1F2021"/>
          <w:sz w:val="24"/>
          <w:lang w:val="el-GR"/>
        </w:rPr>
        <w:t>πραγματοποιήθηκε,</w:t>
      </w:r>
      <w:r w:rsidRPr="00D61706">
        <w:rPr>
          <w:b/>
          <w:color w:val="1F2021"/>
          <w:spacing w:val="-17"/>
          <w:sz w:val="24"/>
          <w:lang w:val="el-GR"/>
        </w:rPr>
        <w:t xml:space="preserve"> </w:t>
      </w:r>
      <w:r w:rsidRPr="00D61706">
        <w:rPr>
          <w:b/>
          <w:color w:val="1F2021"/>
          <w:sz w:val="24"/>
          <w:lang w:val="el-GR"/>
        </w:rPr>
        <w:t>στο</w:t>
      </w:r>
      <w:r w:rsidRPr="00D61706">
        <w:rPr>
          <w:b/>
          <w:color w:val="1F2021"/>
          <w:spacing w:val="-15"/>
          <w:sz w:val="24"/>
          <w:lang w:val="el-GR"/>
        </w:rPr>
        <w:t xml:space="preserve"> </w:t>
      </w:r>
      <w:r w:rsidRPr="00D61706">
        <w:rPr>
          <w:b/>
          <w:color w:val="1F2021"/>
          <w:sz w:val="24"/>
          <w:lang w:val="el-GR"/>
        </w:rPr>
        <w:t>Κιότο</w:t>
      </w:r>
      <w:r w:rsidRPr="00D61706">
        <w:rPr>
          <w:b/>
          <w:color w:val="1F2021"/>
          <w:spacing w:val="-16"/>
          <w:sz w:val="24"/>
          <w:lang w:val="el-GR"/>
        </w:rPr>
        <w:t xml:space="preserve"> </w:t>
      </w:r>
      <w:r w:rsidRPr="00D61706">
        <w:rPr>
          <w:b/>
          <w:color w:val="1F2021"/>
          <w:sz w:val="24"/>
          <w:lang w:val="el-GR"/>
        </w:rPr>
        <w:t>της</w:t>
      </w:r>
      <w:r w:rsidRPr="00D61706">
        <w:rPr>
          <w:b/>
          <w:color w:val="1F2021"/>
          <w:spacing w:val="-15"/>
          <w:sz w:val="24"/>
          <w:lang w:val="el-GR"/>
        </w:rPr>
        <w:t xml:space="preserve"> </w:t>
      </w:r>
      <w:r w:rsidRPr="00D61706">
        <w:rPr>
          <w:b/>
          <w:color w:val="1F2021"/>
          <w:sz w:val="24"/>
          <w:lang w:val="el-GR"/>
        </w:rPr>
        <w:t>Ιαπωνίας,</w:t>
      </w:r>
      <w:r w:rsidRPr="00D61706">
        <w:rPr>
          <w:b/>
          <w:color w:val="1F2021"/>
          <w:spacing w:val="-18"/>
          <w:sz w:val="24"/>
          <w:lang w:val="el-GR"/>
        </w:rPr>
        <w:t xml:space="preserve"> </w:t>
      </w:r>
      <w:r w:rsidRPr="00D61706">
        <w:rPr>
          <w:b/>
          <w:color w:val="1F2021"/>
          <w:sz w:val="24"/>
          <w:lang w:val="el-GR"/>
        </w:rPr>
        <w:t>διεθνής</w:t>
      </w:r>
      <w:r w:rsidRPr="00D61706">
        <w:rPr>
          <w:b/>
          <w:color w:val="1F2021"/>
          <w:spacing w:val="-15"/>
          <w:sz w:val="24"/>
          <w:lang w:val="el-GR"/>
        </w:rPr>
        <w:t xml:space="preserve"> </w:t>
      </w:r>
      <w:r w:rsidRPr="00D61706">
        <w:rPr>
          <w:b/>
          <w:color w:val="1F2021"/>
          <w:sz w:val="24"/>
          <w:lang w:val="el-GR"/>
        </w:rPr>
        <w:t>διάσκεψη για</w:t>
      </w:r>
      <w:r w:rsidRPr="00D61706">
        <w:rPr>
          <w:b/>
          <w:color w:val="1F2021"/>
          <w:spacing w:val="-15"/>
          <w:sz w:val="24"/>
          <w:lang w:val="el-GR"/>
        </w:rPr>
        <w:t xml:space="preserve"> </w:t>
      </w:r>
      <w:r w:rsidRPr="00D61706">
        <w:rPr>
          <w:b/>
          <w:color w:val="1F2021"/>
          <w:sz w:val="24"/>
          <w:lang w:val="el-GR"/>
        </w:rPr>
        <w:t>τις</w:t>
      </w:r>
      <w:r w:rsidRPr="00D61706">
        <w:rPr>
          <w:b/>
          <w:color w:val="1F2021"/>
          <w:spacing w:val="-14"/>
          <w:sz w:val="24"/>
          <w:lang w:val="el-GR"/>
        </w:rPr>
        <w:t xml:space="preserve"> </w:t>
      </w:r>
      <w:r w:rsidRPr="00D61706">
        <w:rPr>
          <w:b/>
          <w:color w:val="1F2021"/>
          <w:sz w:val="24"/>
          <w:lang w:val="el-GR"/>
        </w:rPr>
        <w:t>κλιματικές</w:t>
      </w:r>
      <w:r w:rsidRPr="00D61706">
        <w:rPr>
          <w:b/>
          <w:color w:val="1F2021"/>
          <w:spacing w:val="-16"/>
          <w:sz w:val="24"/>
          <w:lang w:val="el-GR"/>
        </w:rPr>
        <w:t xml:space="preserve"> </w:t>
      </w:r>
      <w:r w:rsidRPr="00D61706">
        <w:rPr>
          <w:b/>
          <w:color w:val="1F2021"/>
          <w:sz w:val="24"/>
          <w:lang w:val="el-GR"/>
        </w:rPr>
        <w:t>αλλαγές</w:t>
      </w:r>
      <w:r w:rsidRPr="00D61706">
        <w:rPr>
          <w:b/>
          <w:color w:val="1F2021"/>
          <w:spacing w:val="-12"/>
          <w:sz w:val="24"/>
          <w:lang w:val="el-GR"/>
        </w:rPr>
        <w:t xml:space="preserve"> </w:t>
      </w:r>
      <w:r w:rsidRPr="00D61706">
        <w:rPr>
          <w:b/>
          <w:color w:val="1F2021"/>
          <w:sz w:val="24"/>
          <w:lang w:val="el-GR"/>
        </w:rPr>
        <w:t>στον</w:t>
      </w:r>
      <w:r w:rsidRPr="00D61706">
        <w:rPr>
          <w:b/>
          <w:color w:val="1F2021"/>
          <w:spacing w:val="-14"/>
          <w:sz w:val="24"/>
          <w:lang w:val="el-GR"/>
        </w:rPr>
        <w:t xml:space="preserve"> </w:t>
      </w:r>
      <w:r w:rsidRPr="00D61706">
        <w:rPr>
          <w:b/>
          <w:color w:val="1F2021"/>
          <w:sz w:val="24"/>
          <w:lang w:val="el-GR"/>
        </w:rPr>
        <w:t>πλανήτη.</w:t>
      </w:r>
      <w:r w:rsidRPr="00D61706">
        <w:rPr>
          <w:b/>
          <w:color w:val="1F2021"/>
          <w:spacing w:val="-14"/>
          <w:sz w:val="24"/>
          <w:lang w:val="el-GR"/>
        </w:rPr>
        <w:t xml:space="preserve"> </w:t>
      </w:r>
      <w:r w:rsidRPr="00D61706">
        <w:rPr>
          <w:b/>
          <w:color w:val="1F2021"/>
          <w:sz w:val="24"/>
          <w:lang w:val="el-GR"/>
        </w:rPr>
        <w:t>Στο</w:t>
      </w:r>
      <w:r w:rsidRPr="00D61706">
        <w:rPr>
          <w:b/>
          <w:color w:val="1F2021"/>
          <w:spacing w:val="-16"/>
          <w:sz w:val="24"/>
          <w:lang w:val="el-GR"/>
        </w:rPr>
        <w:t xml:space="preserve"> </w:t>
      </w:r>
      <w:r w:rsidRPr="00D61706">
        <w:rPr>
          <w:b/>
          <w:color w:val="1F2021"/>
          <w:sz w:val="24"/>
          <w:lang w:val="el-GR"/>
        </w:rPr>
        <w:t>τέλος</w:t>
      </w:r>
      <w:r w:rsidRPr="00D61706">
        <w:rPr>
          <w:b/>
          <w:color w:val="1F2021"/>
          <w:spacing w:val="-12"/>
          <w:sz w:val="24"/>
          <w:lang w:val="el-GR"/>
        </w:rPr>
        <w:t xml:space="preserve"> </w:t>
      </w:r>
      <w:r w:rsidRPr="00D61706">
        <w:rPr>
          <w:b/>
          <w:color w:val="1F2021"/>
          <w:sz w:val="24"/>
          <w:lang w:val="el-GR"/>
        </w:rPr>
        <w:t>της</w:t>
      </w:r>
      <w:r w:rsidRPr="00D61706">
        <w:rPr>
          <w:b/>
          <w:color w:val="1F2021"/>
          <w:spacing w:val="-14"/>
          <w:sz w:val="24"/>
          <w:lang w:val="el-GR"/>
        </w:rPr>
        <w:t xml:space="preserve"> </w:t>
      </w:r>
      <w:r w:rsidRPr="00D61706">
        <w:rPr>
          <w:b/>
          <w:color w:val="1F2021"/>
          <w:sz w:val="24"/>
          <w:lang w:val="el-GR"/>
        </w:rPr>
        <w:t>διάσκεψης</w:t>
      </w:r>
      <w:r w:rsidRPr="00D61706">
        <w:rPr>
          <w:b/>
          <w:color w:val="1F2021"/>
          <w:spacing w:val="-16"/>
          <w:sz w:val="24"/>
          <w:lang w:val="el-GR"/>
        </w:rPr>
        <w:t xml:space="preserve"> </w:t>
      </w:r>
      <w:r w:rsidRPr="00D61706">
        <w:rPr>
          <w:b/>
          <w:color w:val="1F2021"/>
          <w:sz w:val="24"/>
          <w:lang w:val="el-GR"/>
        </w:rPr>
        <w:t>υιοθετήθηκε</w:t>
      </w:r>
      <w:r w:rsidRPr="00D61706">
        <w:rPr>
          <w:b/>
          <w:color w:val="1F2021"/>
          <w:spacing w:val="-13"/>
          <w:sz w:val="24"/>
          <w:lang w:val="el-GR"/>
        </w:rPr>
        <w:t xml:space="preserve"> </w:t>
      </w:r>
      <w:r w:rsidRPr="00D61706">
        <w:rPr>
          <w:b/>
          <w:color w:val="1F2021"/>
          <w:sz w:val="24"/>
          <w:lang w:val="el-GR"/>
        </w:rPr>
        <w:t>ένα</w:t>
      </w:r>
      <w:r w:rsidRPr="00D61706">
        <w:rPr>
          <w:b/>
          <w:color w:val="1F2021"/>
          <w:spacing w:val="-14"/>
          <w:sz w:val="24"/>
          <w:lang w:val="el-GR"/>
        </w:rPr>
        <w:t xml:space="preserve"> </w:t>
      </w:r>
      <w:r w:rsidRPr="00D61706">
        <w:rPr>
          <w:b/>
          <w:color w:val="1F2021"/>
          <w:sz w:val="24"/>
          <w:lang w:val="el-GR"/>
        </w:rPr>
        <w:t>σχέδιο, σύμφωνα</w:t>
      </w:r>
      <w:r w:rsidRPr="00D61706">
        <w:rPr>
          <w:b/>
          <w:color w:val="1F2021"/>
          <w:spacing w:val="-8"/>
          <w:sz w:val="24"/>
          <w:lang w:val="el-GR"/>
        </w:rPr>
        <w:t xml:space="preserve"> </w:t>
      </w:r>
      <w:r w:rsidRPr="00D61706">
        <w:rPr>
          <w:b/>
          <w:color w:val="1F2021"/>
          <w:sz w:val="24"/>
          <w:lang w:val="el-GR"/>
        </w:rPr>
        <w:t>με</w:t>
      </w:r>
      <w:r w:rsidRPr="00D61706">
        <w:rPr>
          <w:b/>
          <w:color w:val="1F2021"/>
          <w:spacing w:val="-6"/>
          <w:sz w:val="24"/>
          <w:lang w:val="el-GR"/>
        </w:rPr>
        <w:t xml:space="preserve"> </w:t>
      </w:r>
      <w:r w:rsidRPr="00D61706">
        <w:rPr>
          <w:b/>
          <w:color w:val="1F2021"/>
          <w:sz w:val="24"/>
          <w:lang w:val="el-GR"/>
        </w:rPr>
        <w:t>το</w:t>
      </w:r>
      <w:r w:rsidRPr="00D61706">
        <w:rPr>
          <w:b/>
          <w:color w:val="1F2021"/>
          <w:spacing w:val="-6"/>
          <w:sz w:val="24"/>
          <w:lang w:val="el-GR"/>
        </w:rPr>
        <w:t xml:space="preserve"> </w:t>
      </w:r>
      <w:r w:rsidRPr="00D61706">
        <w:rPr>
          <w:b/>
          <w:color w:val="1F2021"/>
          <w:sz w:val="24"/>
          <w:lang w:val="el-GR"/>
        </w:rPr>
        <w:t>οποίο,</w:t>
      </w:r>
      <w:r w:rsidRPr="00D61706">
        <w:rPr>
          <w:b/>
          <w:color w:val="1F2021"/>
          <w:spacing w:val="-7"/>
          <w:sz w:val="24"/>
          <w:lang w:val="el-GR"/>
        </w:rPr>
        <w:t xml:space="preserve"> </w:t>
      </w:r>
      <w:r w:rsidRPr="00D61706">
        <w:rPr>
          <w:b/>
          <w:color w:val="1F2021"/>
          <w:sz w:val="24"/>
          <w:lang w:val="el-GR"/>
        </w:rPr>
        <w:t>τα</w:t>
      </w:r>
      <w:r w:rsidRPr="00D61706">
        <w:rPr>
          <w:b/>
          <w:color w:val="1F2021"/>
          <w:spacing w:val="-7"/>
          <w:sz w:val="24"/>
          <w:lang w:val="el-GR"/>
        </w:rPr>
        <w:t xml:space="preserve"> </w:t>
      </w:r>
      <w:r w:rsidRPr="00D61706">
        <w:rPr>
          <w:b/>
          <w:color w:val="1F2021"/>
          <w:sz w:val="24"/>
          <w:lang w:val="el-GR"/>
        </w:rPr>
        <w:t>κράτη</w:t>
      </w:r>
      <w:r w:rsidRPr="00D61706">
        <w:rPr>
          <w:b/>
          <w:color w:val="1F2021"/>
          <w:spacing w:val="-7"/>
          <w:sz w:val="24"/>
          <w:lang w:val="el-GR"/>
        </w:rPr>
        <w:t xml:space="preserve"> </w:t>
      </w:r>
      <w:r w:rsidRPr="00D61706">
        <w:rPr>
          <w:b/>
          <w:color w:val="1F2021"/>
          <w:sz w:val="24"/>
          <w:lang w:val="el-GR"/>
        </w:rPr>
        <w:t>που</w:t>
      </w:r>
      <w:r w:rsidRPr="00D61706">
        <w:rPr>
          <w:b/>
          <w:color w:val="1F2021"/>
          <w:spacing w:val="-7"/>
          <w:sz w:val="24"/>
          <w:lang w:val="el-GR"/>
        </w:rPr>
        <w:t xml:space="preserve"> </w:t>
      </w:r>
      <w:r w:rsidRPr="00D61706">
        <w:rPr>
          <w:b/>
          <w:color w:val="1F2021"/>
          <w:sz w:val="24"/>
          <w:lang w:val="el-GR"/>
        </w:rPr>
        <w:t>το</w:t>
      </w:r>
      <w:r w:rsidRPr="00D61706">
        <w:rPr>
          <w:b/>
          <w:color w:val="1F2021"/>
          <w:spacing w:val="-6"/>
          <w:sz w:val="24"/>
          <w:lang w:val="el-GR"/>
        </w:rPr>
        <w:t xml:space="preserve"> </w:t>
      </w:r>
      <w:r w:rsidRPr="00D61706">
        <w:rPr>
          <w:b/>
          <w:color w:val="1F2021"/>
          <w:sz w:val="24"/>
          <w:lang w:val="el-GR"/>
        </w:rPr>
        <w:t>έχουν</w:t>
      </w:r>
      <w:r w:rsidRPr="00D61706">
        <w:rPr>
          <w:b/>
          <w:color w:val="1F2021"/>
          <w:spacing w:val="-6"/>
          <w:sz w:val="24"/>
          <w:lang w:val="el-GR"/>
        </w:rPr>
        <w:t xml:space="preserve"> </w:t>
      </w:r>
      <w:r w:rsidRPr="00D61706">
        <w:rPr>
          <w:b/>
          <w:color w:val="1F2021"/>
          <w:sz w:val="24"/>
          <w:lang w:val="el-GR"/>
        </w:rPr>
        <w:t>συνυπογράψει</w:t>
      </w:r>
      <w:r w:rsidRPr="00D61706">
        <w:rPr>
          <w:b/>
          <w:color w:val="1F2021"/>
          <w:spacing w:val="-7"/>
          <w:sz w:val="24"/>
          <w:lang w:val="el-GR"/>
        </w:rPr>
        <w:t xml:space="preserve"> </w:t>
      </w:r>
      <w:r w:rsidRPr="00D61706">
        <w:rPr>
          <w:b/>
          <w:color w:val="1F2021"/>
          <w:sz w:val="24"/>
          <w:lang w:val="el-GR"/>
        </w:rPr>
        <w:t>δεσμεύονται</w:t>
      </w:r>
      <w:r w:rsidRPr="00D61706">
        <w:rPr>
          <w:b/>
          <w:color w:val="1F2021"/>
          <w:spacing w:val="-6"/>
          <w:sz w:val="24"/>
          <w:lang w:val="el-GR"/>
        </w:rPr>
        <w:t xml:space="preserve"> </w:t>
      </w:r>
      <w:r w:rsidRPr="00D61706">
        <w:rPr>
          <w:b/>
          <w:color w:val="1F2021"/>
          <w:sz w:val="24"/>
          <w:lang w:val="el-GR"/>
        </w:rPr>
        <w:t>να</w:t>
      </w:r>
      <w:r w:rsidRPr="00D61706">
        <w:rPr>
          <w:b/>
          <w:color w:val="1F2021"/>
          <w:spacing w:val="-7"/>
          <w:sz w:val="24"/>
          <w:lang w:val="el-GR"/>
        </w:rPr>
        <w:t xml:space="preserve"> </w:t>
      </w:r>
      <w:r w:rsidRPr="00D61706">
        <w:rPr>
          <w:b/>
          <w:color w:val="1F2021"/>
          <w:sz w:val="24"/>
          <w:lang w:val="el-GR"/>
        </w:rPr>
        <w:t>ελαττώσουν τις εκπομπές των αερίων του φαινομένου του θερμοκηπίου κατά ένα συγκεκριμένο ποσοστό</w:t>
      </w:r>
      <w:r w:rsidRPr="00D61706">
        <w:rPr>
          <w:b/>
          <w:color w:val="1F2021"/>
          <w:spacing w:val="-11"/>
          <w:sz w:val="24"/>
          <w:lang w:val="el-GR"/>
        </w:rPr>
        <w:t xml:space="preserve"> </w:t>
      </w:r>
      <w:r w:rsidRPr="00D61706">
        <w:rPr>
          <w:b/>
          <w:color w:val="1F2021"/>
          <w:sz w:val="24"/>
          <w:lang w:val="el-GR"/>
        </w:rPr>
        <w:t>σε</w:t>
      </w:r>
      <w:r w:rsidRPr="00D61706">
        <w:rPr>
          <w:b/>
          <w:color w:val="1F2021"/>
          <w:spacing w:val="-10"/>
          <w:sz w:val="24"/>
          <w:lang w:val="el-GR"/>
        </w:rPr>
        <w:t xml:space="preserve"> </w:t>
      </w:r>
      <w:r w:rsidRPr="00D61706">
        <w:rPr>
          <w:b/>
          <w:color w:val="1F2021"/>
          <w:sz w:val="24"/>
          <w:lang w:val="el-GR"/>
        </w:rPr>
        <w:t>σχέση</w:t>
      </w:r>
      <w:r w:rsidRPr="00D61706">
        <w:rPr>
          <w:b/>
          <w:color w:val="1F2021"/>
          <w:spacing w:val="-13"/>
          <w:sz w:val="24"/>
          <w:lang w:val="el-GR"/>
        </w:rPr>
        <w:t xml:space="preserve"> </w:t>
      </w:r>
      <w:r w:rsidRPr="00D61706">
        <w:rPr>
          <w:b/>
          <w:color w:val="1F2021"/>
          <w:sz w:val="24"/>
          <w:lang w:val="el-GR"/>
        </w:rPr>
        <w:t>µε</w:t>
      </w:r>
      <w:r w:rsidRPr="00D61706">
        <w:rPr>
          <w:b/>
          <w:color w:val="1F2021"/>
          <w:spacing w:val="-10"/>
          <w:sz w:val="24"/>
          <w:lang w:val="el-GR"/>
        </w:rPr>
        <w:t xml:space="preserve"> </w:t>
      </w:r>
      <w:r w:rsidRPr="00D61706">
        <w:rPr>
          <w:b/>
          <w:color w:val="1F2021"/>
          <w:sz w:val="24"/>
          <w:lang w:val="el-GR"/>
        </w:rPr>
        <w:t>τα</w:t>
      </w:r>
      <w:r w:rsidRPr="00D61706">
        <w:rPr>
          <w:b/>
          <w:color w:val="1F2021"/>
          <w:spacing w:val="-15"/>
          <w:sz w:val="24"/>
          <w:lang w:val="el-GR"/>
        </w:rPr>
        <w:t xml:space="preserve"> </w:t>
      </w:r>
      <w:r w:rsidRPr="00D61706">
        <w:rPr>
          <w:b/>
          <w:color w:val="1F2021"/>
          <w:sz w:val="24"/>
          <w:lang w:val="el-GR"/>
        </w:rPr>
        <w:t>επίπεδα</w:t>
      </w:r>
      <w:r w:rsidRPr="00D61706">
        <w:rPr>
          <w:b/>
          <w:color w:val="1F2021"/>
          <w:spacing w:val="-11"/>
          <w:sz w:val="24"/>
          <w:lang w:val="el-GR"/>
        </w:rPr>
        <w:t xml:space="preserve"> </w:t>
      </w:r>
      <w:r w:rsidRPr="00D61706">
        <w:rPr>
          <w:b/>
          <w:color w:val="1F2021"/>
          <w:sz w:val="24"/>
          <w:lang w:val="el-GR"/>
        </w:rPr>
        <w:t>του</w:t>
      </w:r>
      <w:r w:rsidRPr="00D61706">
        <w:rPr>
          <w:b/>
          <w:color w:val="1F2021"/>
          <w:spacing w:val="-13"/>
          <w:sz w:val="24"/>
          <w:lang w:val="el-GR"/>
        </w:rPr>
        <w:t xml:space="preserve"> </w:t>
      </w:r>
      <w:r w:rsidRPr="00D61706">
        <w:rPr>
          <w:b/>
          <w:color w:val="1F2021"/>
          <w:sz w:val="24"/>
          <w:lang w:val="el-GR"/>
        </w:rPr>
        <w:t>1990.</w:t>
      </w:r>
      <w:r w:rsidRPr="00D61706">
        <w:rPr>
          <w:b/>
          <w:color w:val="1F2021"/>
          <w:spacing w:val="-10"/>
          <w:sz w:val="24"/>
          <w:lang w:val="el-GR"/>
        </w:rPr>
        <w:t xml:space="preserve"> </w:t>
      </w:r>
      <w:r w:rsidRPr="00D61706">
        <w:rPr>
          <w:b/>
          <w:sz w:val="24"/>
          <w:lang w:val="el-GR"/>
        </w:rPr>
        <w:t>Παρότι</w:t>
      </w:r>
      <w:r w:rsidRPr="00D61706">
        <w:rPr>
          <w:b/>
          <w:spacing w:val="-10"/>
          <w:sz w:val="24"/>
          <w:lang w:val="el-GR"/>
        </w:rPr>
        <w:t xml:space="preserve"> </w:t>
      </w:r>
      <w:r w:rsidRPr="00D61706">
        <w:rPr>
          <w:b/>
          <w:sz w:val="24"/>
          <w:lang w:val="el-GR"/>
        </w:rPr>
        <w:t>στις</w:t>
      </w:r>
      <w:r w:rsidRPr="00D61706">
        <w:rPr>
          <w:b/>
          <w:spacing w:val="-14"/>
          <w:sz w:val="24"/>
          <w:lang w:val="el-GR"/>
        </w:rPr>
        <w:t xml:space="preserve"> </w:t>
      </w:r>
      <w:r w:rsidRPr="00D61706">
        <w:rPr>
          <w:b/>
          <w:sz w:val="24"/>
          <w:lang w:val="el-GR"/>
        </w:rPr>
        <w:t>μέρες</w:t>
      </w:r>
      <w:r w:rsidRPr="00D61706">
        <w:rPr>
          <w:b/>
          <w:spacing w:val="-13"/>
          <w:sz w:val="24"/>
          <w:lang w:val="el-GR"/>
        </w:rPr>
        <w:t xml:space="preserve"> </w:t>
      </w:r>
      <w:r w:rsidRPr="00D61706">
        <w:rPr>
          <w:b/>
          <w:sz w:val="24"/>
          <w:lang w:val="el-GR"/>
        </w:rPr>
        <w:t>μας</w:t>
      </w:r>
      <w:r w:rsidRPr="00D61706">
        <w:rPr>
          <w:b/>
          <w:spacing w:val="-11"/>
          <w:sz w:val="24"/>
          <w:lang w:val="el-GR"/>
        </w:rPr>
        <w:t xml:space="preserve"> </w:t>
      </w:r>
      <w:r w:rsidRPr="00D61706">
        <w:rPr>
          <w:b/>
          <w:sz w:val="24"/>
          <w:lang w:val="el-GR"/>
        </w:rPr>
        <w:t>το</w:t>
      </w:r>
      <w:r w:rsidRPr="00D61706">
        <w:rPr>
          <w:b/>
          <w:spacing w:val="-14"/>
          <w:sz w:val="24"/>
          <w:lang w:val="el-GR"/>
        </w:rPr>
        <w:t xml:space="preserve"> </w:t>
      </w:r>
      <w:r w:rsidRPr="00D61706">
        <w:rPr>
          <w:b/>
          <w:sz w:val="24"/>
          <w:lang w:val="el-GR"/>
        </w:rPr>
        <w:t>πρωτόκολλο</w:t>
      </w:r>
      <w:r w:rsidRPr="00D61706">
        <w:rPr>
          <w:b/>
          <w:spacing w:val="-13"/>
          <w:sz w:val="24"/>
          <w:lang w:val="el-GR"/>
        </w:rPr>
        <w:t xml:space="preserve"> </w:t>
      </w:r>
      <w:r w:rsidRPr="00D61706">
        <w:rPr>
          <w:b/>
          <w:sz w:val="24"/>
          <w:lang w:val="el-GR"/>
        </w:rPr>
        <w:t>του</w:t>
      </w:r>
      <w:r w:rsidRPr="00D61706">
        <w:rPr>
          <w:b/>
          <w:spacing w:val="-12"/>
          <w:sz w:val="24"/>
          <w:lang w:val="el-GR"/>
        </w:rPr>
        <w:t xml:space="preserve"> </w:t>
      </w:r>
      <w:r w:rsidRPr="00D61706">
        <w:rPr>
          <w:b/>
          <w:sz w:val="24"/>
          <w:lang w:val="el-GR"/>
        </w:rPr>
        <w:t xml:space="preserve">Κιότο θεωρείται ήδη παρωχημένο και δεν είναι λίγες οι φωνές των επιστημόνων που ζητούν </w:t>
      </w:r>
      <w:r w:rsidRPr="00D61706">
        <w:rPr>
          <w:b/>
          <w:sz w:val="24"/>
          <w:lang w:val="el-GR"/>
        </w:rPr>
        <w:t>επιτακτικά την αναθεώρησή του, παραμένει τεράστια η συμβολή του στην αντιμετώπιση της αλλαγής του κλίματος που οφείλεται σε εκπομπές αερίων του</w:t>
      </w:r>
      <w:r w:rsidRPr="00D61706">
        <w:rPr>
          <w:b/>
          <w:spacing w:val="-8"/>
          <w:sz w:val="24"/>
          <w:lang w:val="el-GR"/>
        </w:rPr>
        <w:t xml:space="preserve"> </w:t>
      </w:r>
      <w:r w:rsidRPr="00D61706">
        <w:rPr>
          <w:b/>
          <w:sz w:val="24"/>
          <w:lang w:val="el-GR"/>
        </w:rPr>
        <w:t>θερμοκηπίου.</w:t>
      </w:r>
    </w:p>
    <w:p w14:paraId="60276E50" w14:textId="77777777" w:rsidR="009D3C66" w:rsidRPr="00D61706" w:rsidRDefault="00691848">
      <w:pPr>
        <w:pStyle w:val="a3"/>
        <w:spacing w:before="1" w:line="360" w:lineRule="auto"/>
        <w:ind w:right="155"/>
        <w:rPr>
          <w:lang w:val="el-GR"/>
        </w:rPr>
      </w:pPr>
      <w:r w:rsidRPr="00D61706">
        <w:rPr>
          <w:lang w:val="el-GR"/>
        </w:rPr>
        <w:t>α. Να αναφέρετε μια μορφή ακτινοβολίας του ήλιου, η οποία εκπέμπεται πίσω στην ατμόσφαιρα</w:t>
      </w:r>
      <w:r w:rsidRPr="00D61706">
        <w:rPr>
          <w:spacing w:val="-9"/>
          <w:lang w:val="el-GR"/>
        </w:rPr>
        <w:t xml:space="preserve"> </w:t>
      </w:r>
      <w:r w:rsidRPr="00D61706">
        <w:rPr>
          <w:lang w:val="el-GR"/>
        </w:rPr>
        <w:t>(μονάδες</w:t>
      </w:r>
      <w:r w:rsidRPr="00D61706">
        <w:rPr>
          <w:spacing w:val="-10"/>
          <w:lang w:val="el-GR"/>
        </w:rPr>
        <w:t xml:space="preserve"> </w:t>
      </w:r>
      <w:r w:rsidRPr="00D61706">
        <w:rPr>
          <w:lang w:val="el-GR"/>
        </w:rPr>
        <w:t>2),</w:t>
      </w:r>
      <w:r w:rsidRPr="00D61706">
        <w:rPr>
          <w:spacing w:val="-7"/>
          <w:lang w:val="el-GR"/>
        </w:rPr>
        <w:t xml:space="preserve"> </w:t>
      </w:r>
      <w:r w:rsidRPr="00D61706">
        <w:rPr>
          <w:lang w:val="el-GR"/>
        </w:rPr>
        <w:t>καθώς</w:t>
      </w:r>
      <w:r w:rsidRPr="00D61706">
        <w:rPr>
          <w:spacing w:val="-9"/>
          <w:lang w:val="el-GR"/>
        </w:rPr>
        <w:t xml:space="preserve"> </w:t>
      </w:r>
      <w:r w:rsidRPr="00D61706">
        <w:rPr>
          <w:lang w:val="el-GR"/>
        </w:rPr>
        <w:t>και</w:t>
      </w:r>
      <w:r w:rsidRPr="00D61706">
        <w:rPr>
          <w:spacing w:val="-8"/>
          <w:lang w:val="el-GR"/>
        </w:rPr>
        <w:t xml:space="preserve"> </w:t>
      </w:r>
      <w:r w:rsidRPr="00D61706">
        <w:rPr>
          <w:lang w:val="el-GR"/>
        </w:rPr>
        <w:t>δύο</w:t>
      </w:r>
      <w:r w:rsidRPr="00D61706">
        <w:rPr>
          <w:spacing w:val="-9"/>
          <w:lang w:val="el-GR"/>
        </w:rPr>
        <w:t xml:space="preserve"> </w:t>
      </w:r>
      <w:r w:rsidRPr="00D61706">
        <w:rPr>
          <w:lang w:val="el-GR"/>
        </w:rPr>
        <w:t>ενώσεις</w:t>
      </w:r>
      <w:r w:rsidRPr="00D61706">
        <w:rPr>
          <w:spacing w:val="-10"/>
          <w:lang w:val="el-GR"/>
        </w:rPr>
        <w:t xml:space="preserve"> </w:t>
      </w:r>
      <w:r w:rsidRPr="00D61706">
        <w:rPr>
          <w:lang w:val="el-GR"/>
        </w:rPr>
        <w:t>που</w:t>
      </w:r>
      <w:r w:rsidRPr="00D61706">
        <w:rPr>
          <w:spacing w:val="-8"/>
          <w:lang w:val="el-GR"/>
        </w:rPr>
        <w:t xml:space="preserve"> </w:t>
      </w:r>
      <w:r w:rsidRPr="00D61706">
        <w:rPr>
          <w:lang w:val="el-GR"/>
        </w:rPr>
        <w:t>υπάρχουν</w:t>
      </w:r>
      <w:r w:rsidRPr="00D61706">
        <w:rPr>
          <w:spacing w:val="-9"/>
          <w:lang w:val="el-GR"/>
        </w:rPr>
        <w:t xml:space="preserve"> </w:t>
      </w:r>
      <w:r w:rsidRPr="00D61706">
        <w:rPr>
          <w:lang w:val="el-GR"/>
        </w:rPr>
        <w:t>στην</w:t>
      </w:r>
      <w:r w:rsidRPr="00D61706">
        <w:rPr>
          <w:spacing w:val="-9"/>
          <w:lang w:val="el-GR"/>
        </w:rPr>
        <w:t xml:space="preserve"> </w:t>
      </w:r>
      <w:r w:rsidRPr="00D61706">
        <w:rPr>
          <w:lang w:val="el-GR"/>
        </w:rPr>
        <w:t>ατμόσφαιρα,</w:t>
      </w:r>
      <w:r w:rsidRPr="00D61706">
        <w:rPr>
          <w:spacing w:val="-7"/>
          <w:lang w:val="el-GR"/>
        </w:rPr>
        <w:t xml:space="preserve"> </w:t>
      </w:r>
      <w:r w:rsidRPr="00D61706">
        <w:rPr>
          <w:lang w:val="el-GR"/>
        </w:rPr>
        <w:t>οι</w:t>
      </w:r>
      <w:r w:rsidRPr="00D61706">
        <w:rPr>
          <w:spacing w:val="-10"/>
          <w:lang w:val="el-GR"/>
        </w:rPr>
        <w:t xml:space="preserve"> </w:t>
      </w:r>
      <w:r w:rsidRPr="00D61706">
        <w:rPr>
          <w:lang w:val="el-GR"/>
        </w:rPr>
        <w:t>οποίες ευθύνονται,</w:t>
      </w:r>
      <w:r w:rsidRPr="00D61706">
        <w:rPr>
          <w:spacing w:val="-10"/>
          <w:lang w:val="el-GR"/>
        </w:rPr>
        <w:t xml:space="preserve"> </w:t>
      </w:r>
      <w:r w:rsidRPr="00D61706">
        <w:rPr>
          <w:lang w:val="el-GR"/>
        </w:rPr>
        <w:t>στη</w:t>
      </w:r>
      <w:r w:rsidRPr="00D61706">
        <w:rPr>
          <w:spacing w:val="-9"/>
          <w:lang w:val="el-GR"/>
        </w:rPr>
        <w:t xml:space="preserve"> </w:t>
      </w:r>
      <w:r w:rsidRPr="00D61706">
        <w:rPr>
          <w:lang w:val="el-GR"/>
        </w:rPr>
        <w:t>συνέχεια,</w:t>
      </w:r>
      <w:r w:rsidRPr="00D61706">
        <w:rPr>
          <w:spacing w:val="-9"/>
          <w:lang w:val="el-GR"/>
        </w:rPr>
        <w:t xml:space="preserve"> </w:t>
      </w:r>
      <w:r w:rsidRPr="00D61706">
        <w:rPr>
          <w:lang w:val="el-GR"/>
        </w:rPr>
        <w:t>για</w:t>
      </w:r>
      <w:r w:rsidRPr="00D61706">
        <w:rPr>
          <w:spacing w:val="-9"/>
          <w:lang w:val="el-GR"/>
        </w:rPr>
        <w:t xml:space="preserve"> </w:t>
      </w:r>
      <w:r w:rsidRPr="00D61706">
        <w:rPr>
          <w:lang w:val="el-GR"/>
        </w:rPr>
        <w:t>τη</w:t>
      </w:r>
      <w:r w:rsidRPr="00D61706">
        <w:rPr>
          <w:spacing w:val="-10"/>
          <w:lang w:val="el-GR"/>
        </w:rPr>
        <w:t xml:space="preserve"> </w:t>
      </w:r>
      <w:r w:rsidRPr="00D61706">
        <w:rPr>
          <w:lang w:val="el-GR"/>
        </w:rPr>
        <w:t>δέσμευσή</w:t>
      </w:r>
      <w:r w:rsidRPr="00D61706">
        <w:rPr>
          <w:spacing w:val="-11"/>
          <w:lang w:val="el-GR"/>
        </w:rPr>
        <w:t xml:space="preserve"> </w:t>
      </w:r>
      <w:r w:rsidRPr="00D61706">
        <w:rPr>
          <w:lang w:val="el-GR"/>
        </w:rPr>
        <w:t>της,</w:t>
      </w:r>
      <w:r w:rsidRPr="00D61706">
        <w:rPr>
          <w:spacing w:val="-12"/>
          <w:lang w:val="el-GR"/>
        </w:rPr>
        <w:t xml:space="preserve"> </w:t>
      </w:r>
      <w:r w:rsidRPr="00D61706">
        <w:rPr>
          <w:lang w:val="el-GR"/>
        </w:rPr>
        <w:t>με</w:t>
      </w:r>
      <w:r w:rsidRPr="00D61706">
        <w:rPr>
          <w:spacing w:val="-8"/>
          <w:lang w:val="el-GR"/>
        </w:rPr>
        <w:t xml:space="preserve"> </w:t>
      </w:r>
      <w:r w:rsidRPr="00D61706">
        <w:rPr>
          <w:lang w:val="el-GR"/>
        </w:rPr>
        <w:t>συνέπεια</w:t>
      </w:r>
      <w:r w:rsidRPr="00D61706">
        <w:rPr>
          <w:spacing w:val="-9"/>
          <w:lang w:val="el-GR"/>
        </w:rPr>
        <w:t xml:space="preserve"> </w:t>
      </w:r>
      <w:r w:rsidRPr="00D61706">
        <w:rPr>
          <w:lang w:val="el-GR"/>
        </w:rPr>
        <w:t>το</w:t>
      </w:r>
      <w:r w:rsidRPr="00D61706">
        <w:rPr>
          <w:spacing w:val="-8"/>
          <w:lang w:val="el-GR"/>
        </w:rPr>
        <w:t xml:space="preserve"> </w:t>
      </w:r>
      <w:r w:rsidRPr="00D61706">
        <w:rPr>
          <w:lang w:val="el-GR"/>
        </w:rPr>
        <w:t>φαινόμενο</w:t>
      </w:r>
      <w:r w:rsidRPr="00D61706">
        <w:rPr>
          <w:spacing w:val="-9"/>
          <w:lang w:val="el-GR"/>
        </w:rPr>
        <w:t xml:space="preserve"> </w:t>
      </w:r>
      <w:r w:rsidRPr="00D61706">
        <w:rPr>
          <w:lang w:val="el-GR"/>
        </w:rPr>
        <w:t>του</w:t>
      </w:r>
      <w:r w:rsidRPr="00D61706">
        <w:rPr>
          <w:spacing w:val="-9"/>
          <w:lang w:val="el-GR"/>
        </w:rPr>
        <w:t xml:space="preserve"> </w:t>
      </w:r>
      <w:r w:rsidRPr="00D61706">
        <w:rPr>
          <w:lang w:val="el-GR"/>
        </w:rPr>
        <w:t>θερμοκηπίου (μονάδες</w:t>
      </w:r>
      <w:r w:rsidRPr="00D61706">
        <w:rPr>
          <w:spacing w:val="-1"/>
          <w:lang w:val="el-GR"/>
        </w:rPr>
        <w:t xml:space="preserve"> </w:t>
      </w:r>
      <w:r w:rsidRPr="00D61706">
        <w:rPr>
          <w:lang w:val="el-GR"/>
        </w:rPr>
        <w:t>4).</w:t>
      </w:r>
    </w:p>
    <w:p w14:paraId="63BFE999" w14:textId="77777777" w:rsidR="009D3C66" w:rsidRPr="00D61706" w:rsidRDefault="00691848">
      <w:pPr>
        <w:pStyle w:val="a3"/>
        <w:spacing w:before="2" w:line="360" w:lineRule="auto"/>
        <w:ind w:right="155"/>
        <w:rPr>
          <w:lang w:val="el-GR"/>
        </w:rPr>
      </w:pPr>
      <w:r w:rsidRPr="00D61706">
        <w:rPr>
          <w:lang w:val="el-GR"/>
        </w:rPr>
        <w:t>β. Να περιγράψετε με ποιο τρόπο η μείωση των παραγωγών από τον άνθρωπο οδηγεί στην εντατ</w:t>
      </w:r>
      <w:r w:rsidRPr="00D61706">
        <w:rPr>
          <w:lang w:val="el-GR"/>
        </w:rPr>
        <w:t>ικοποίηση του φαινομένου του θερμοκηπίου (μονάδες 3), καθώς και ποιες δραματικές περιβαλλοντικές</w:t>
      </w:r>
      <w:r w:rsidRPr="00D61706">
        <w:rPr>
          <w:spacing w:val="-13"/>
          <w:lang w:val="el-GR"/>
        </w:rPr>
        <w:t xml:space="preserve"> </w:t>
      </w:r>
      <w:r w:rsidRPr="00D61706">
        <w:rPr>
          <w:lang w:val="el-GR"/>
        </w:rPr>
        <w:t>επιπτώσεις</w:t>
      </w:r>
      <w:r w:rsidRPr="00D61706">
        <w:rPr>
          <w:spacing w:val="-13"/>
          <w:lang w:val="el-GR"/>
        </w:rPr>
        <w:t xml:space="preserve"> </w:t>
      </w:r>
      <w:r w:rsidRPr="00D61706">
        <w:rPr>
          <w:lang w:val="el-GR"/>
        </w:rPr>
        <w:t>θα</w:t>
      </w:r>
      <w:r w:rsidRPr="00D61706">
        <w:rPr>
          <w:spacing w:val="-13"/>
          <w:lang w:val="el-GR"/>
        </w:rPr>
        <w:t xml:space="preserve"> </w:t>
      </w:r>
      <w:r w:rsidRPr="00D61706">
        <w:rPr>
          <w:lang w:val="el-GR"/>
        </w:rPr>
        <w:t>προκύψουν</w:t>
      </w:r>
      <w:r w:rsidRPr="00D61706">
        <w:rPr>
          <w:spacing w:val="-12"/>
          <w:lang w:val="el-GR"/>
        </w:rPr>
        <w:t xml:space="preserve"> </w:t>
      </w:r>
      <w:r w:rsidRPr="00D61706">
        <w:rPr>
          <w:lang w:val="el-GR"/>
        </w:rPr>
        <w:t>εξαιτίας</w:t>
      </w:r>
      <w:r w:rsidRPr="00D61706">
        <w:rPr>
          <w:spacing w:val="-13"/>
          <w:lang w:val="el-GR"/>
        </w:rPr>
        <w:t xml:space="preserve"> </w:t>
      </w:r>
      <w:r w:rsidRPr="00D61706">
        <w:rPr>
          <w:lang w:val="el-GR"/>
        </w:rPr>
        <w:t>της</w:t>
      </w:r>
      <w:r w:rsidRPr="00D61706">
        <w:rPr>
          <w:spacing w:val="-12"/>
          <w:lang w:val="el-GR"/>
        </w:rPr>
        <w:t xml:space="preserve"> </w:t>
      </w:r>
      <w:r w:rsidRPr="00D61706">
        <w:rPr>
          <w:lang w:val="el-GR"/>
        </w:rPr>
        <w:t>εντατικοποίησης</w:t>
      </w:r>
      <w:r w:rsidRPr="00D61706">
        <w:rPr>
          <w:spacing w:val="-13"/>
          <w:lang w:val="el-GR"/>
        </w:rPr>
        <w:t xml:space="preserve"> </w:t>
      </w:r>
      <w:r w:rsidRPr="00D61706">
        <w:rPr>
          <w:lang w:val="el-GR"/>
        </w:rPr>
        <w:t>αυτής</w:t>
      </w:r>
      <w:r w:rsidRPr="00D61706">
        <w:rPr>
          <w:spacing w:val="-12"/>
          <w:lang w:val="el-GR"/>
        </w:rPr>
        <w:t xml:space="preserve"> </w:t>
      </w:r>
      <w:r w:rsidRPr="00D61706">
        <w:rPr>
          <w:lang w:val="el-GR"/>
        </w:rPr>
        <w:t>(μονάδες</w:t>
      </w:r>
      <w:r w:rsidRPr="00D61706">
        <w:rPr>
          <w:spacing w:val="-12"/>
          <w:lang w:val="el-GR"/>
        </w:rPr>
        <w:t xml:space="preserve"> </w:t>
      </w:r>
      <w:r w:rsidRPr="00D61706">
        <w:rPr>
          <w:lang w:val="el-GR"/>
        </w:rPr>
        <w:t>4).</w:t>
      </w:r>
    </w:p>
    <w:p w14:paraId="54717A0F" w14:textId="77777777" w:rsidR="009D3C66" w:rsidRPr="00D61706" w:rsidRDefault="00691848">
      <w:pPr>
        <w:pStyle w:val="1"/>
        <w:spacing w:line="292" w:lineRule="exact"/>
        <w:ind w:left="7963"/>
        <w:rPr>
          <w:lang w:val="el-GR"/>
        </w:rPr>
      </w:pPr>
      <w:r w:rsidRPr="00D61706">
        <w:rPr>
          <w:lang w:val="el-GR"/>
        </w:rPr>
        <w:t>Μονάδες 13</w:t>
      </w:r>
    </w:p>
    <w:p w14:paraId="4691B1C5" w14:textId="77777777" w:rsidR="009D3C66" w:rsidRPr="00D61706" w:rsidRDefault="00691848">
      <w:pPr>
        <w:spacing w:before="40"/>
        <w:ind w:left="118"/>
        <w:rPr>
          <w:b/>
          <w:sz w:val="24"/>
          <w:lang w:val="el-GR"/>
        </w:rPr>
      </w:pPr>
      <w:bookmarkStart w:id="137" w:name="18015_SOLUTION"/>
      <w:bookmarkEnd w:id="137"/>
      <w:r w:rsidRPr="00D61706">
        <w:rPr>
          <w:b/>
          <w:sz w:val="24"/>
          <w:lang w:val="el-GR"/>
        </w:rPr>
        <w:t>4.1</w:t>
      </w:r>
    </w:p>
    <w:p w14:paraId="5E5DBE9D" w14:textId="77777777" w:rsidR="009D3C66" w:rsidRPr="00D61706" w:rsidRDefault="00691848">
      <w:pPr>
        <w:pStyle w:val="a3"/>
        <w:spacing w:before="146"/>
        <w:jc w:val="left"/>
        <w:rPr>
          <w:lang w:val="el-GR"/>
        </w:rPr>
      </w:pPr>
      <w:r w:rsidRPr="00D61706">
        <w:rPr>
          <w:lang w:val="el-GR"/>
        </w:rPr>
        <w:t>α. Τα βακτήρια ανήκουν στους πρ</w:t>
      </w:r>
      <w:r>
        <w:t>o</w:t>
      </w:r>
      <w:r w:rsidRPr="00D61706">
        <w:rPr>
          <w:lang w:val="el-GR"/>
        </w:rPr>
        <w:t>καρυωτικούς οργανισμούς.</w:t>
      </w:r>
    </w:p>
    <w:p w14:paraId="4D666407" w14:textId="77777777" w:rsidR="009D3C66" w:rsidRPr="00D61706" w:rsidRDefault="00691848">
      <w:pPr>
        <w:pStyle w:val="a3"/>
        <w:spacing w:before="146" w:line="360" w:lineRule="auto"/>
        <w:ind w:right="158"/>
        <w:rPr>
          <w:lang w:val="el-GR"/>
        </w:rPr>
      </w:pPr>
      <w:r w:rsidRPr="00D61706">
        <w:rPr>
          <w:lang w:val="el-GR"/>
        </w:rPr>
        <w:t>Στο κυτταρόπλασμά τους περιέχουν γενετικό υλικό (το κύριο γενετικό τους υλικό και πλασμίδια) και λίγα ελεύθερα ριβοσώματα, στα οποία γίνεται η σύνθεση των πρωτεϊνών τους.</w:t>
      </w:r>
    </w:p>
    <w:p w14:paraId="6C1835F5" w14:textId="77777777" w:rsidR="009D3C66" w:rsidRPr="00D61706" w:rsidRDefault="00691848">
      <w:pPr>
        <w:pStyle w:val="a3"/>
        <w:spacing w:line="360" w:lineRule="auto"/>
        <w:ind w:right="157"/>
        <w:rPr>
          <w:lang w:val="el-GR"/>
        </w:rPr>
      </w:pPr>
      <w:r w:rsidRPr="00D61706">
        <w:rPr>
          <w:lang w:val="el-GR"/>
        </w:rPr>
        <w:t>β. Αποτελεσματικά εναντίων τ</w:t>
      </w:r>
      <w:r w:rsidRPr="00D61706">
        <w:rPr>
          <w:lang w:val="el-GR"/>
        </w:rPr>
        <w:t>ων βακτηρίων κρίνονται, από τα αντιβιοτικά : η πενικιλίνη και από τα ένζυμα: η λυσοζύμη. Η πενικιλίνη παρεμποδίζει τη σύνθεση του κυτταρικού τοιχώματος των μικροοργανισμών ενώ η λυσοζύμη είναι ένα ένζυμο που διασπά το κυτταρικό τοίχωμα των βακτηρίων.</w:t>
      </w:r>
    </w:p>
    <w:p w14:paraId="77DAFAE7" w14:textId="77777777" w:rsidR="009D3C66" w:rsidRPr="00D61706" w:rsidRDefault="009D3C66">
      <w:pPr>
        <w:pStyle w:val="a3"/>
        <w:ind w:left="0"/>
        <w:jc w:val="left"/>
        <w:rPr>
          <w:lang w:val="el-GR"/>
        </w:rPr>
      </w:pPr>
    </w:p>
    <w:p w14:paraId="26D85659" w14:textId="77777777" w:rsidR="009D3C66" w:rsidRPr="00D61706" w:rsidRDefault="00691848">
      <w:pPr>
        <w:pStyle w:val="1"/>
        <w:spacing w:before="148"/>
        <w:jc w:val="left"/>
        <w:rPr>
          <w:lang w:val="el-GR"/>
        </w:rPr>
      </w:pPr>
      <w:r w:rsidRPr="00D61706">
        <w:rPr>
          <w:lang w:val="el-GR"/>
        </w:rPr>
        <w:t>4.2</w:t>
      </w:r>
    </w:p>
    <w:p w14:paraId="5475537F" w14:textId="77777777" w:rsidR="009D3C66" w:rsidRPr="00D61706" w:rsidRDefault="00691848">
      <w:pPr>
        <w:pStyle w:val="a3"/>
        <w:spacing w:before="146" w:line="360" w:lineRule="auto"/>
        <w:ind w:right="156"/>
        <w:rPr>
          <w:lang w:val="el-GR"/>
        </w:rPr>
      </w:pPr>
      <w:r w:rsidRPr="00D61706">
        <w:rPr>
          <w:lang w:val="el-GR"/>
        </w:rPr>
        <w:lastRenderedPageBreak/>
        <w:t>α. Η μορφή της ακτινοβολίας που εκπέμπεται πίσω στην ατμόσφαιρα είναι η υπέρυθρη, και δεσμεύεται</w:t>
      </w:r>
      <w:r w:rsidRPr="00D61706">
        <w:rPr>
          <w:spacing w:val="-8"/>
          <w:lang w:val="el-GR"/>
        </w:rPr>
        <w:t xml:space="preserve"> </w:t>
      </w:r>
      <w:r w:rsidRPr="00D61706">
        <w:rPr>
          <w:lang w:val="el-GR"/>
        </w:rPr>
        <w:t>από</w:t>
      </w:r>
      <w:r w:rsidRPr="00D61706">
        <w:rPr>
          <w:spacing w:val="-5"/>
          <w:lang w:val="el-GR"/>
        </w:rPr>
        <w:t xml:space="preserve"> </w:t>
      </w:r>
      <w:r w:rsidRPr="00D61706">
        <w:rPr>
          <w:lang w:val="el-GR"/>
        </w:rPr>
        <w:t>το</w:t>
      </w:r>
      <w:r w:rsidRPr="00D61706">
        <w:rPr>
          <w:spacing w:val="-4"/>
          <w:lang w:val="el-GR"/>
        </w:rPr>
        <w:t xml:space="preserve"> </w:t>
      </w:r>
      <w:r w:rsidRPr="00D61706">
        <w:rPr>
          <w:lang w:val="el-GR"/>
        </w:rPr>
        <w:t>διοξείδιο</w:t>
      </w:r>
      <w:r w:rsidRPr="00D61706">
        <w:rPr>
          <w:spacing w:val="-4"/>
          <w:lang w:val="el-GR"/>
        </w:rPr>
        <w:t xml:space="preserve"> </w:t>
      </w:r>
      <w:r w:rsidRPr="00D61706">
        <w:rPr>
          <w:lang w:val="el-GR"/>
        </w:rPr>
        <w:t>του</w:t>
      </w:r>
      <w:r w:rsidRPr="00D61706">
        <w:rPr>
          <w:spacing w:val="-5"/>
          <w:lang w:val="el-GR"/>
        </w:rPr>
        <w:t xml:space="preserve"> </w:t>
      </w:r>
      <w:r w:rsidRPr="00D61706">
        <w:rPr>
          <w:lang w:val="el-GR"/>
        </w:rPr>
        <w:t>άνθρακα</w:t>
      </w:r>
      <w:r w:rsidRPr="00D61706">
        <w:rPr>
          <w:spacing w:val="-5"/>
          <w:lang w:val="el-GR"/>
        </w:rPr>
        <w:t xml:space="preserve"> </w:t>
      </w:r>
      <w:r w:rsidRPr="00D61706">
        <w:rPr>
          <w:lang w:val="el-GR"/>
        </w:rPr>
        <w:t>και</w:t>
      </w:r>
      <w:r w:rsidRPr="00D61706">
        <w:rPr>
          <w:spacing w:val="-5"/>
          <w:lang w:val="el-GR"/>
        </w:rPr>
        <w:t xml:space="preserve"> </w:t>
      </w:r>
      <w:r w:rsidRPr="00D61706">
        <w:rPr>
          <w:lang w:val="el-GR"/>
        </w:rPr>
        <w:t>τους</w:t>
      </w:r>
      <w:r w:rsidRPr="00D61706">
        <w:rPr>
          <w:spacing w:val="-5"/>
          <w:lang w:val="el-GR"/>
        </w:rPr>
        <w:t xml:space="preserve"> </w:t>
      </w:r>
      <w:r w:rsidRPr="00D61706">
        <w:rPr>
          <w:lang w:val="el-GR"/>
        </w:rPr>
        <w:t>υδρατμούς</w:t>
      </w:r>
      <w:r w:rsidRPr="00D61706">
        <w:rPr>
          <w:spacing w:val="-5"/>
          <w:lang w:val="el-GR"/>
        </w:rPr>
        <w:t xml:space="preserve"> </w:t>
      </w:r>
      <w:r w:rsidRPr="00D61706">
        <w:rPr>
          <w:lang w:val="el-GR"/>
        </w:rPr>
        <w:t>των</w:t>
      </w:r>
      <w:r w:rsidRPr="00D61706">
        <w:rPr>
          <w:spacing w:val="-7"/>
          <w:lang w:val="el-GR"/>
        </w:rPr>
        <w:t xml:space="preserve"> </w:t>
      </w:r>
      <w:r w:rsidRPr="00D61706">
        <w:rPr>
          <w:lang w:val="el-GR"/>
        </w:rPr>
        <w:t>χαμηλών</w:t>
      </w:r>
      <w:r w:rsidRPr="00D61706">
        <w:rPr>
          <w:spacing w:val="-5"/>
          <w:lang w:val="el-GR"/>
        </w:rPr>
        <w:t xml:space="preserve"> </w:t>
      </w:r>
      <w:r w:rsidRPr="00D61706">
        <w:rPr>
          <w:lang w:val="el-GR"/>
        </w:rPr>
        <w:t>στρωμάτων</w:t>
      </w:r>
      <w:r w:rsidRPr="00D61706">
        <w:rPr>
          <w:spacing w:val="-4"/>
          <w:lang w:val="el-GR"/>
        </w:rPr>
        <w:t xml:space="preserve"> </w:t>
      </w:r>
      <w:r w:rsidRPr="00D61706">
        <w:rPr>
          <w:lang w:val="el-GR"/>
        </w:rPr>
        <w:t>της ατμόσφαιρας.</w:t>
      </w:r>
    </w:p>
    <w:p w14:paraId="34110DB3" w14:textId="77777777" w:rsidR="009D3C66" w:rsidRPr="00D61706" w:rsidRDefault="00691848">
      <w:pPr>
        <w:pStyle w:val="a3"/>
        <w:spacing w:line="360" w:lineRule="auto"/>
        <w:ind w:right="152"/>
        <w:rPr>
          <w:lang w:val="el-GR"/>
        </w:rPr>
      </w:pPr>
      <w:r w:rsidRPr="00D61706">
        <w:rPr>
          <w:lang w:val="el-GR"/>
        </w:rPr>
        <w:t>β. Η καταστροφή των δασών, είτε λόγω της υλοτόμησης, που γίνεται με σκοπό την εκμετάλλευση των προϊόντων της ξυλείας, είτε λόγω των εκχερσώσεων, που αποσκοπούν στην εξεύρεση νέων χώρων κατοικίας και καλλιέργειας, περιορίζει το συνολικό αριθμό των φωτοσυνθε</w:t>
      </w:r>
      <w:r w:rsidRPr="00D61706">
        <w:rPr>
          <w:lang w:val="el-GR"/>
        </w:rPr>
        <w:t>τικών οργανισμών του πλανήτη. Υπάρχει δηλαδή μια τάση για βαθμιαία αύξηση της συγκέντρωσης του διοξειδίου του άνθρακα στην ατμόσφαιρα. Οι παραγωγοί θα μπορούσαν να απορροφήσουν τις τεράστιες ποσότητες διοξειδίου του άνθρακα που προέρχονται</w:t>
      </w:r>
      <w:r w:rsidRPr="00D61706">
        <w:rPr>
          <w:spacing w:val="-16"/>
          <w:lang w:val="el-GR"/>
        </w:rPr>
        <w:t xml:space="preserve"> </w:t>
      </w:r>
      <w:r w:rsidRPr="00D61706">
        <w:rPr>
          <w:lang w:val="el-GR"/>
        </w:rPr>
        <w:t>από</w:t>
      </w:r>
      <w:r w:rsidRPr="00D61706">
        <w:rPr>
          <w:spacing w:val="-16"/>
          <w:lang w:val="el-GR"/>
        </w:rPr>
        <w:t xml:space="preserve"> </w:t>
      </w:r>
      <w:r w:rsidRPr="00D61706">
        <w:rPr>
          <w:lang w:val="el-GR"/>
        </w:rPr>
        <w:t>την</w:t>
      </w:r>
      <w:r w:rsidRPr="00D61706">
        <w:rPr>
          <w:spacing w:val="-17"/>
          <w:lang w:val="el-GR"/>
        </w:rPr>
        <w:t xml:space="preserve"> </w:t>
      </w:r>
      <w:r w:rsidRPr="00D61706">
        <w:rPr>
          <w:lang w:val="el-GR"/>
        </w:rPr>
        <w:t>εντατική</w:t>
      </w:r>
      <w:r w:rsidRPr="00D61706">
        <w:rPr>
          <w:spacing w:val="-13"/>
          <w:lang w:val="el-GR"/>
        </w:rPr>
        <w:t xml:space="preserve"> </w:t>
      </w:r>
      <w:r w:rsidRPr="00D61706">
        <w:rPr>
          <w:lang w:val="el-GR"/>
        </w:rPr>
        <w:t>καύση</w:t>
      </w:r>
      <w:r w:rsidRPr="00D61706">
        <w:rPr>
          <w:spacing w:val="-14"/>
          <w:lang w:val="el-GR"/>
        </w:rPr>
        <w:t xml:space="preserve"> </w:t>
      </w:r>
      <w:r w:rsidRPr="00D61706">
        <w:rPr>
          <w:lang w:val="el-GR"/>
        </w:rPr>
        <w:t>των</w:t>
      </w:r>
      <w:r w:rsidRPr="00D61706">
        <w:rPr>
          <w:spacing w:val="-16"/>
          <w:lang w:val="el-GR"/>
        </w:rPr>
        <w:t xml:space="preserve"> </w:t>
      </w:r>
      <w:r w:rsidRPr="00D61706">
        <w:rPr>
          <w:lang w:val="el-GR"/>
        </w:rPr>
        <w:t>ορυκτών</w:t>
      </w:r>
      <w:r w:rsidRPr="00D61706">
        <w:rPr>
          <w:spacing w:val="-13"/>
          <w:lang w:val="el-GR"/>
        </w:rPr>
        <w:t xml:space="preserve"> </w:t>
      </w:r>
      <w:r w:rsidRPr="00D61706">
        <w:rPr>
          <w:lang w:val="el-GR"/>
        </w:rPr>
        <w:t>καυσίμων.</w:t>
      </w:r>
      <w:r w:rsidRPr="00D61706">
        <w:rPr>
          <w:spacing w:val="-11"/>
          <w:lang w:val="el-GR"/>
        </w:rPr>
        <w:t xml:space="preserve"> </w:t>
      </w:r>
      <w:r w:rsidRPr="00D61706">
        <w:rPr>
          <w:lang w:val="el-GR"/>
        </w:rPr>
        <w:t>Έτσι,</w:t>
      </w:r>
      <w:r w:rsidRPr="00D61706">
        <w:rPr>
          <w:spacing w:val="-14"/>
          <w:lang w:val="el-GR"/>
        </w:rPr>
        <w:t xml:space="preserve"> </w:t>
      </w:r>
      <w:r w:rsidRPr="00D61706">
        <w:rPr>
          <w:lang w:val="el-GR"/>
        </w:rPr>
        <w:t>αυξάνεται</w:t>
      </w:r>
      <w:r w:rsidRPr="00D61706">
        <w:rPr>
          <w:spacing w:val="-14"/>
          <w:lang w:val="el-GR"/>
        </w:rPr>
        <w:t xml:space="preserve"> </w:t>
      </w:r>
      <w:r w:rsidRPr="00D61706">
        <w:rPr>
          <w:lang w:val="el-GR"/>
        </w:rPr>
        <w:t>και</w:t>
      </w:r>
      <w:r w:rsidRPr="00D61706">
        <w:rPr>
          <w:spacing w:val="-16"/>
          <w:lang w:val="el-GR"/>
        </w:rPr>
        <w:t xml:space="preserve"> </w:t>
      </w:r>
      <w:r w:rsidRPr="00D61706">
        <w:rPr>
          <w:lang w:val="el-GR"/>
        </w:rPr>
        <w:t>το</w:t>
      </w:r>
      <w:r w:rsidRPr="00D61706">
        <w:rPr>
          <w:spacing w:val="-12"/>
          <w:lang w:val="el-GR"/>
        </w:rPr>
        <w:t xml:space="preserve"> </w:t>
      </w:r>
      <w:r w:rsidRPr="00D61706">
        <w:rPr>
          <w:lang w:val="el-GR"/>
        </w:rPr>
        <w:t>ποσοστό της υπέρυθρης ακτινοβολίας που δεσμεύεται από το διοξείδιο του άνθρακα της ατμόσφαιρας, με αποτέλεσμα την αύξηση της θερμοκρασίας</w:t>
      </w:r>
      <w:r w:rsidRPr="00D61706">
        <w:rPr>
          <w:spacing w:val="-2"/>
          <w:lang w:val="el-GR"/>
        </w:rPr>
        <w:t xml:space="preserve"> </w:t>
      </w:r>
      <w:r w:rsidRPr="00D61706">
        <w:rPr>
          <w:lang w:val="el-GR"/>
        </w:rPr>
        <w:t>της.</w:t>
      </w:r>
    </w:p>
    <w:p w14:paraId="0D474859" w14:textId="77777777" w:rsidR="009D3C66" w:rsidRPr="00D61706" w:rsidRDefault="00691848">
      <w:pPr>
        <w:pStyle w:val="a3"/>
        <w:spacing w:line="360" w:lineRule="auto"/>
        <w:ind w:right="153"/>
        <w:rPr>
          <w:lang w:val="el-GR"/>
        </w:rPr>
      </w:pPr>
      <w:r w:rsidRPr="00D61706">
        <w:rPr>
          <w:lang w:val="el-GR"/>
        </w:rPr>
        <w:t>Οι δραματικές περιβαλλοντικές επιπτώσεις είναι η τήξη των πολ</w:t>
      </w:r>
      <w:r w:rsidRPr="00D61706">
        <w:rPr>
          <w:lang w:val="el-GR"/>
        </w:rPr>
        <w:t>ικών πάγων η οποία θα οδηγήσει σε ανύψωση της στάθμης της θάλασσας και επομένως στην απώλεια μεγάλων χερσαίων εκτάσεων που θα καλυφθούν από το νερό. Είναι επίσης πιθανό πολλές γόνιμες περιοχές να μετατραπούν σε άγονες και αντίστροφα.</w:t>
      </w:r>
    </w:p>
    <w:p w14:paraId="175B7543" w14:textId="77777777" w:rsidR="009D3C66" w:rsidRDefault="00691848">
      <w:pPr>
        <w:pStyle w:val="1"/>
        <w:spacing w:before="41"/>
        <w:ind w:left="140"/>
      </w:pPr>
      <w:bookmarkStart w:id="138" w:name="18029"/>
      <w:bookmarkEnd w:id="138"/>
      <w:r>
        <w:t>ΘΕΜΑ 4</w:t>
      </w:r>
    </w:p>
    <w:p w14:paraId="78CF6A8E" w14:textId="1CB0F2EA" w:rsidR="009D3C66" w:rsidRPr="007A5B01" w:rsidRDefault="00691848" w:rsidP="007A5B01">
      <w:pPr>
        <w:pStyle w:val="a4"/>
        <w:numPr>
          <w:ilvl w:val="1"/>
          <w:numId w:val="87"/>
        </w:numPr>
        <w:tabs>
          <w:tab w:val="left" w:pos="537"/>
        </w:tabs>
        <w:spacing w:before="6" w:line="360" w:lineRule="auto"/>
        <w:ind w:left="0" w:right="178" w:firstLine="0"/>
        <w:rPr>
          <w:b/>
          <w:sz w:val="16"/>
          <w:lang w:val="el-GR"/>
        </w:rPr>
      </w:pPr>
      <w:r w:rsidRPr="007A5B01">
        <w:rPr>
          <w:b/>
          <w:sz w:val="24"/>
          <w:lang w:val="el-GR"/>
        </w:rPr>
        <w:t>Μ</w:t>
      </w:r>
      <w:r w:rsidRPr="007A5B01">
        <w:rPr>
          <w:b/>
          <w:sz w:val="24"/>
          <w:lang w:val="el-GR"/>
        </w:rPr>
        <w:t>ία σοβαρή ασθένεια, η οποία εμφανίστηκε στα τέλη της δεκαετίας του 1970 και ανιχνεύτηκε για πρώτη φορά το 1981, είναι το Σύνδρομο της Επίκτητης Ανοσοβιολογικής Ανεπάρκειας (</w:t>
      </w:r>
      <w:r w:rsidRPr="007A5B01">
        <w:rPr>
          <w:b/>
          <w:sz w:val="24"/>
        </w:rPr>
        <w:t>AIDS</w:t>
      </w:r>
      <w:r w:rsidRPr="007A5B01">
        <w:rPr>
          <w:b/>
          <w:sz w:val="24"/>
          <w:lang w:val="el-GR"/>
        </w:rPr>
        <w:t xml:space="preserve">), που οφείλεται στον ιό </w:t>
      </w:r>
      <w:r w:rsidRPr="007A5B01">
        <w:rPr>
          <w:b/>
          <w:sz w:val="24"/>
        </w:rPr>
        <w:t>HIV</w:t>
      </w:r>
      <w:r w:rsidRPr="007A5B01">
        <w:rPr>
          <w:b/>
          <w:sz w:val="24"/>
          <w:lang w:val="el-GR"/>
        </w:rPr>
        <w:t xml:space="preserve">. Όταν ο ιός </w:t>
      </w:r>
      <w:r w:rsidRPr="007A5B01">
        <w:rPr>
          <w:b/>
          <w:sz w:val="24"/>
        </w:rPr>
        <w:t>HIV</w:t>
      </w:r>
      <w:r w:rsidRPr="007A5B01">
        <w:rPr>
          <w:b/>
          <w:sz w:val="24"/>
          <w:lang w:val="el-GR"/>
        </w:rPr>
        <w:t xml:space="preserve"> εισέρχεται στον οργανισμό του ανθρ</w:t>
      </w:r>
      <w:r w:rsidRPr="007A5B01">
        <w:rPr>
          <w:b/>
          <w:sz w:val="24"/>
          <w:lang w:val="el-GR"/>
        </w:rPr>
        <w:t xml:space="preserve">ώπου, αρχίζει ένας «αγώνας» μεταξύ αυτού και του ανοσοβιολογικού συστήματος. Η παρακάτω γραφική παράσταση δείχνει τον «αγώνα» μεταξύ του συγκεκριμένου ιού και των Τ βοηθητικών λεμφοκυττάρων που αποτελούν κύτταρα – </w:t>
      </w:r>
      <w:r w:rsidRPr="007A5B01">
        <w:rPr>
          <w:b/>
          <w:sz w:val="24"/>
          <w:lang w:val="el-GR"/>
        </w:rPr>
        <w:lastRenderedPageBreak/>
        <w:t>στόχους του ιού, αμέσως μετά την μόλυνση ε</w:t>
      </w:r>
      <w:r w:rsidRPr="007A5B01">
        <w:rPr>
          <w:b/>
          <w:sz w:val="24"/>
          <w:lang w:val="el-GR"/>
        </w:rPr>
        <w:t>νός ατόμου από τον</w:t>
      </w:r>
      <w:r w:rsidRPr="007A5B01">
        <w:rPr>
          <w:b/>
          <w:spacing w:val="-7"/>
          <w:sz w:val="24"/>
          <w:lang w:val="el-GR"/>
        </w:rPr>
        <w:t xml:space="preserve"> </w:t>
      </w:r>
      <w:r w:rsidRPr="007A5B01">
        <w:rPr>
          <w:b/>
          <w:sz w:val="24"/>
        </w:rPr>
        <w:t>H</w:t>
      </w:r>
      <w:r w:rsidRPr="007A5B01">
        <w:rPr>
          <w:b/>
          <w:sz w:val="24"/>
          <w:lang w:val="el-GR"/>
        </w:rPr>
        <w:t>.</w:t>
      </w:r>
      <w:r w:rsidRPr="007A5B01">
        <w:rPr>
          <w:b/>
          <w:sz w:val="24"/>
        </w:rPr>
        <w:t>I</w:t>
      </w:r>
      <w:r w:rsidRPr="007A5B01">
        <w:rPr>
          <w:b/>
          <w:sz w:val="24"/>
          <w:lang w:val="el-GR"/>
        </w:rPr>
        <w:t>.</w:t>
      </w:r>
      <w:r w:rsidRPr="007A5B01">
        <w:rPr>
          <w:b/>
          <w:sz w:val="24"/>
        </w:rPr>
        <w:t>V</w:t>
      </w:r>
      <w:r w:rsidRPr="007A5B01">
        <w:rPr>
          <w:b/>
          <w:sz w:val="24"/>
          <w:lang w:val="el-GR"/>
        </w:rPr>
        <w:t>.</w:t>
      </w:r>
      <w:r>
        <w:rPr>
          <w:noProof/>
        </w:rPr>
        <w:drawing>
          <wp:anchor distT="0" distB="0" distL="0" distR="0" simplePos="0" relativeHeight="26" behindDoc="0" locked="0" layoutInCell="1" allowOverlap="1" wp14:anchorId="4FC97152" wp14:editId="7E0D38F1">
            <wp:simplePos x="0" y="0"/>
            <wp:positionH relativeFrom="page">
              <wp:posOffset>914400</wp:posOffset>
            </wp:positionH>
            <wp:positionV relativeFrom="paragraph">
              <wp:posOffset>153072</wp:posOffset>
            </wp:positionV>
            <wp:extent cx="5424249" cy="4844033"/>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6" cstate="print"/>
                    <a:stretch>
                      <a:fillRect/>
                    </a:stretch>
                  </pic:blipFill>
                  <pic:spPr>
                    <a:xfrm>
                      <a:off x="0" y="0"/>
                      <a:ext cx="5424249" cy="4844033"/>
                    </a:xfrm>
                    <a:prstGeom prst="rect">
                      <a:avLst/>
                    </a:prstGeom>
                  </pic:spPr>
                </pic:pic>
              </a:graphicData>
            </a:graphic>
          </wp:anchor>
        </w:drawing>
      </w:r>
    </w:p>
    <w:p w14:paraId="4837CAB0" w14:textId="77777777" w:rsidR="009D3C66" w:rsidRPr="00D61706" w:rsidRDefault="00691848">
      <w:pPr>
        <w:pStyle w:val="a3"/>
        <w:spacing w:before="89" w:line="360" w:lineRule="auto"/>
        <w:ind w:left="140" w:right="176"/>
        <w:rPr>
          <w:lang w:val="el-GR"/>
        </w:rPr>
      </w:pPr>
      <w:r w:rsidRPr="00D61706">
        <w:rPr>
          <w:lang w:val="el-GR"/>
        </w:rPr>
        <w:t>α</w:t>
      </w:r>
      <w:r w:rsidRPr="00D61706">
        <w:rPr>
          <w:lang w:val="el-GR"/>
        </w:rPr>
        <w:t xml:space="preserve">. Να περιγράψετε τα γεγονότα που ακολουθούν τη μόλυνση ενός ατόμου με </w:t>
      </w:r>
      <w:r>
        <w:t>HIV</w:t>
      </w:r>
      <w:r w:rsidRPr="00D61706">
        <w:rPr>
          <w:lang w:val="el-GR"/>
        </w:rPr>
        <w:t xml:space="preserve"> (το οποίο δεν λαμβάνει καμία αντιρετροϊκή θεραπεία εναντίον του ιού) και για όσο διάστημα το άτομο θεωρείται ασυμπτωματικός φορέας του ιού (μονάδες 4). Να αναφέρετε πόσο διαρκεί το </w:t>
      </w:r>
      <w:r w:rsidRPr="00D61706">
        <w:rPr>
          <w:lang w:val="el-GR"/>
        </w:rPr>
        <w:t>στάδιο αυτό με βάση το διάγραμμα της εικόνας (μονάδες 2).</w:t>
      </w:r>
    </w:p>
    <w:p w14:paraId="64A1F508" w14:textId="77777777" w:rsidR="009D3C66" w:rsidRPr="00D61706" w:rsidRDefault="00691848">
      <w:pPr>
        <w:pStyle w:val="a3"/>
        <w:spacing w:before="41" w:line="360" w:lineRule="auto"/>
        <w:ind w:left="140"/>
        <w:jc w:val="left"/>
        <w:rPr>
          <w:lang w:val="el-GR"/>
        </w:rPr>
      </w:pPr>
      <w:r w:rsidRPr="00D61706">
        <w:rPr>
          <w:lang w:val="el-GR"/>
        </w:rPr>
        <w:t>β. Να περιγράψετε με βάση το διάγραμμα πότε ξεκινά και γιατί η τυπική συμπτωματολογία της ασθένειας (μονάδες 6).</w:t>
      </w:r>
    </w:p>
    <w:p w14:paraId="344228DF" w14:textId="77777777" w:rsidR="009D3C66" w:rsidRDefault="00691848">
      <w:pPr>
        <w:pStyle w:val="1"/>
        <w:ind w:left="7942"/>
        <w:jc w:val="left"/>
      </w:pPr>
      <w:r>
        <w:t>12 Μονάδες</w:t>
      </w:r>
    </w:p>
    <w:p w14:paraId="6926BB3E" w14:textId="77777777" w:rsidR="009D3C66" w:rsidRPr="00D61706" w:rsidRDefault="00691848">
      <w:pPr>
        <w:pStyle w:val="a4"/>
        <w:numPr>
          <w:ilvl w:val="1"/>
          <w:numId w:val="87"/>
        </w:numPr>
        <w:tabs>
          <w:tab w:val="left" w:pos="671"/>
        </w:tabs>
        <w:spacing w:after="2" w:line="360" w:lineRule="auto"/>
        <w:ind w:right="180" w:firstLine="0"/>
        <w:jc w:val="both"/>
        <w:rPr>
          <w:b/>
          <w:sz w:val="24"/>
          <w:lang w:val="el-GR"/>
        </w:rPr>
      </w:pPr>
      <w:r w:rsidRPr="00D61706">
        <w:rPr>
          <w:b/>
          <w:sz w:val="24"/>
          <w:lang w:val="el-GR"/>
        </w:rPr>
        <w:t>Στο ακόλουθο τροφικό πλέγμα απεικονίζονται οι τροφικές σχέσε</w:t>
      </w:r>
      <w:r w:rsidRPr="00D61706">
        <w:rPr>
          <w:b/>
          <w:sz w:val="24"/>
          <w:lang w:val="el-GR"/>
        </w:rPr>
        <w:t>ις που αναπτύσσονται ανάμεσα στους οργανισμούς ενός χερσαίου</w:t>
      </w:r>
      <w:r w:rsidRPr="00D61706">
        <w:rPr>
          <w:b/>
          <w:spacing w:val="-4"/>
          <w:sz w:val="24"/>
          <w:lang w:val="el-GR"/>
        </w:rPr>
        <w:t xml:space="preserve"> </w:t>
      </w:r>
      <w:r w:rsidRPr="00D61706">
        <w:rPr>
          <w:b/>
          <w:sz w:val="24"/>
          <w:lang w:val="el-GR"/>
        </w:rPr>
        <w:t>οικοσυστήματος.</w:t>
      </w:r>
    </w:p>
    <w:p w14:paraId="0DEA1743" w14:textId="77777777" w:rsidR="009D3C66" w:rsidRDefault="00691848">
      <w:pPr>
        <w:pStyle w:val="a3"/>
        <w:ind w:left="1192"/>
        <w:jc w:val="left"/>
        <w:rPr>
          <w:sz w:val="20"/>
        </w:rPr>
      </w:pPr>
      <w:r>
        <w:rPr>
          <w:noProof/>
          <w:sz w:val="20"/>
        </w:rPr>
        <w:lastRenderedPageBreak/>
        <w:drawing>
          <wp:inline distT="0" distB="0" distL="0" distR="0" wp14:anchorId="5C4E73CE" wp14:editId="48BD8239">
            <wp:extent cx="4407687" cy="1946910"/>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7" cstate="print"/>
                    <a:stretch>
                      <a:fillRect/>
                    </a:stretch>
                  </pic:blipFill>
                  <pic:spPr>
                    <a:xfrm>
                      <a:off x="0" y="0"/>
                      <a:ext cx="4407687" cy="1946910"/>
                    </a:xfrm>
                    <a:prstGeom prst="rect">
                      <a:avLst/>
                    </a:prstGeom>
                  </pic:spPr>
                </pic:pic>
              </a:graphicData>
            </a:graphic>
          </wp:inline>
        </w:drawing>
      </w:r>
    </w:p>
    <w:p w14:paraId="688B21BB" w14:textId="77777777" w:rsidR="009D3C66" w:rsidRDefault="009D3C66">
      <w:pPr>
        <w:pStyle w:val="a3"/>
        <w:spacing w:before="11"/>
        <w:ind w:left="0"/>
        <w:jc w:val="left"/>
        <w:rPr>
          <w:b/>
          <w:sz w:val="21"/>
        </w:rPr>
      </w:pPr>
    </w:p>
    <w:p w14:paraId="3C99EC35" w14:textId="77777777" w:rsidR="009D3C66" w:rsidRPr="00D61706" w:rsidRDefault="00691848">
      <w:pPr>
        <w:pStyle w:val="a3"/>
        <w:ind w:left="140"/>
        <w:rPr>
          <w:lang w:val="el-GR"/>
        </w:rPr>
      </w:pPr>
      <w:r w:rsidRPr="00D61706">
        <w:rPr>
          <w:lang w:val="el-GR"/>
        </w:rPr>
        <w:t>α. Να γράψετε όλες τις τροφικές αλυσίδες που περιέχονται στο τροφικό πλέγμα (μονάδες</w:t>
      </w:r>
    </w:p>
    <w:p w14:paraId="78078EF5" w14:textId="77777777" w:rsidR="009D3C66" w:rsidRPr="00D61706" w:rsidRDefault="00691848">
      <w:pPr>
        <w:pStyle w:val="a4"/>
        <w:numPr>
          <w:ilvl w:val="0"/>
          <w:numId w:val="101"/>
        </w:numPr>
        <w:tabs>
          <w:tab w:val="left" w:pos="410"/>
        </w:tabs>
        <w:spacing w:before="147" w:line="362" w:lineRule="auto"/>
        <w:ind w:left="140" w:right="271" w:firstLine="0"/>
        <w:jc w:val="both"/>
        <w:rPr>
          <w:sz w:val="24"/>
          <w:lang w:val="el-GR"/>
        </w:rPr>
      </w:pPr>
      <w:r w:rsidRPr="00D61706">
        <w:rPr>
          <w:sz w:val="24"/>
          <w:lang w:val="el-GR"/>
        </w:rPr>
        <w:t>και να εξηγήσετε σε ποιο τροφικό επίπεδο και σε ποια τάξη καταναλωτών ανήκουν οι κότες (μονάδες</w:t>
      </w:r>
      <w:r w:rsidRPr="00D61706">
        <w:rPr>
          <w:spacing w:val="-3"/>
          <w:sz w:val="24"/>
          <w:lang w:val="el-GR"/>
        </w:rPr>
        <w:t xml:space="preserve"> </w:t>
      </w:r>
      <w:r w:rsidRPr="00D61706">
        <w:rPr>
          <w:sz w:val="24"/>
          <w:lang w:val="el-GR"/>
        </w:rPr>
        <w:t>2).</w:t>
      </w:r>
    </w:p>
    <w:p w14:paraId="550447CF" w14:textId="77777777" w:rsidR="009D3C66" w:rsidRPr="00D61706" w:rsidRDefault="00691848">
      <w:pPr>
        <w:pStyle w:val="a3"/>
        <w:spacing w:line="360" w:lineRule="auto"/>
        <w:ind w:left="140" w:right="179"/>
        <w:rPr>
          <w:lang w:val="el-GR"/>
        </w:rPr>
      </w:pPr>
      <w:r w:rsidRPr="00D61706">
        <w:rPr>
          <w:lang w:val="el-GR"/>
        </w:rPr>
        <w:t xml:space="preserve">β. Αν η συνολική βιομάζα των ποντικών είναι 6.000 </w:t>
      </w:r>
      <w:r>
        <w:t>Kg</w:t>
      </w:r>
      <w:r w:rsidRPr="00D61706">
        <w:rPr>
          <w:lang w:val="el-GR"/>
        </w:rPr>
        <w:t xml:space="preserve"> και η μέση ξηρή μάζα ενός φιδιού είναι 2 </w:t>
      </w:r>
      <w:r>
        <w:t>Kg</w:t>
      </w:r>
      <w:r w:rsidRPr="00D61706">
        <w:rPr>
          <w:lang w:val="el-GR"/>
        </w:rPr>
        <w:t>, να υπολογίσετε τη βιομάζα των φιδιών (μονάδες 2) και τον α</w:t>
      </w:r>
      <w:r w:rsidRPr="00D61706">
        <w:rPr>
          <w:lang w:val="el-GR"/>
        </w:rPr>
        <w:t>ριθμό των φιδιών (μονάδες 2) που ζουν στο εν λόγω οικοσύστημα. Αν υποθέσουμε ότι εξαιτίας μιας ασθένειας θα εξαφανιστούν τα ποντίκια του οικοσυστήματος, να εξηγήσετε τις μεταβολές που θα παρατηρηθούν αρχικά στους πληθυσμούς των βατομουριών και των φιδιών (</w:t>
      </w:r>
      <w:r w:rsidRPr="00D61706">
        <w:rPr>
          <w:lang w:val="el-GR"/>
        </w:rPr>
        <w:t>μονάδες 2).</w:t>
      </w:r>
    </w:p>
    <w:p w14:paraId="2043C550" w14:textId="77777777" w:rsidR="009D3C66" w:rsidRPr="00D61706" w:rsidRDefault="00691848">
      <w:pPr>
        <w:pStyle w:val="1"/>
        <w:spacing w:line="288" w:lineRule="exact"/>
        <w:ind w:left="0" w:right="176"/>
        <w:jc w:val="right"/>
        <w:rPr>
          <w:lang w:val="el-GR"/>
        </w:rPr>
      </w:pPr>
      <w:r w:rsidRPr="00D61706">
        <w:rPr>
          <w:lang w:val="el-GR"/>
        </w:rPr>
        <w:t>13 Μονάδες</w:t>
      </w:r>
    </w:p>
    <w:p w14:paraId="7B1300EC" w14:textId="77777777" w:rsidR="009D3C66" w:rsidRPr="00D61706" w:rsidRDefault="00691848">
      <w:pPr>
        <w:spacing w:before="41"/>
        <w:ind w:left="140"/>
        <w:rPr>
          <w:b/>
          <w:sz w:val="24"/>
          <w:lang w:val="el-GR"/>
        </w:rPr>
      </w:pPr>
      <w:bookmarkStart w:id="139" w:name="18029_SOLUTION"/>
      <w:bookmarkEnd w:id="139"/>
      <w:r w:rsidRPr="00D61706">
        <w:rPr>
          <w:b/>
          <w:sz w:val="24"/>
          <w:lang w:val="el-GR"/>
        </w:rPr>
        <w:t>4.1</w:t>
      </w:r>
    </w:p>
    <w:p w14:paraId="2317679B" w14:textId="77777777" w:rsidR="009D3C66" w:rsidRPr="00D61706" w:rsidRDefault="00691848">
      <w:pPr>
        <w:pStyle w:val="a3"/>
        <w:spacing w:before="146" w:line="360" w:lineRule="auto"/>
        <w:ind w:left="140" w:right="176"/>
        <w:rPr>
          <w:lang w:val="el-GR"/>
        </w:rPr>
      </w:pPr>
      <w:r w:rsidRPr="00D61706">
        <w:rPr>
          <w:b/>
          <w:lang w:val="el-GR"/>
        </w:rPr>
        <w:t xml:space="preserve">α. </w:t>
      </w:r>
      <w:r w:rsidRPr="00D61706">
        <w:rPr>
          <w:lang w:val="el-GR"/>
        </w:rPr>
        <w:t xml:space="preserve">Με την είσοδό του στον οργανισμό ο ιός </w:t>
      </w:r>
      <w:r>
        <w:t>HIV</w:t>
      </w:r>
      <w:r w:rsidRPr="00D61706">
        <w:rPr>
          <w:lang w:val="el-GR"/>
        </w:rPr>
        <w:t xml:space="preserve"> συνδέεται με τους ειδικούς υποδοχείς που βρίσκονται στην πλασματική μεμβράνη των βοηθητικών Τ-λεμφοκυττάρων και μολύνει περιορισμένο αριθμό από αυτά τα κύτταρα. Κατ’ αυτό τον τρόπο το γενετικό υλικό του ιού εισέρχ</w:t>
      </w:r>
      <w:r w:rsidRPr="00D61706">
        <w:rPr>
          <w:lang w:val="el-GR"/>
        </w:rPr>
        <w:t xml:space="preserve">εται στα βοηθητικά Τ-λεμφοκύτταρα. Εκεί πολλαπλασιάζεται χρησιμοποιώντας το ένζυμο αντίστροφη μεταγραφάση και αξιοποιώντας τους μηχανισμούς του κυττάρου. Αρχικά από το </w:t>
      </w:r>
      <w:r>
        <w:t>RNA</w:t>
      </w:r>
      <w:r w:rsidRPr="00D61706">
        <w:rPr>
          <w:lang w:val="el-GR"/>
        </w:rPr>
        <w:t xml:space="preserve"> του ιού συντίθεται μονόκλωνο </w:t>
      </w:r>
      <w:r>
        <w:t>DNA</w:t>
      </w:r>
      <w:r w:rsidRPr="00D61706">
        <w:rPr>
          <w:lang w:val="el-GR"/>
        </w:rPr>
        <w:t xml:space="preserve">, το οποίο στη συνέχεια μετατρέπεται σε δίκλωνο </w:t>
      </w:r>
      <w:r>
        <w:t>DNA</w:t>
      </w:r>
      <w:r w:rsidRPr="00D61706">
        <w:rPr>
          <w:lang w:val="el-GR"/>
        </w:rPr>
        <w:t>.</w:t>
      </w:r>
      <w:r w:rsidRPr="00D61706">
        <w:rPr>
          <w:lang w:val="el-GR"/>
        </w:rPr>
        <w:t xml:space="preserve"> Συνήθως το δίκλωνο </w:t>
      </w:r>
      <w:r>
        <w:t>DNA</w:t>
      </w:r>
      <w:r w:rsidRPr="00D61706">
        <w:rPr>
          <w:lang w:val="el-GR"/>
        </w:rPr>
        <w:t xml:space="preserve"> του ιού συνδέεται με το </w:t>
      </w:r>
      <w:r>
        <w:t>DNA</w:t>
      </w:r>
      <w:r w:rsidRPr="00D61706">
        <w:rPr>
          <w:lang w:val="el-GR"/>
        </w:rPr>
        <w:t xml:space="preserve"> του κυττάρου- ξενιστή και παραμένει ανενεργό (σε λανθάνουσα κατάσταση). Κατά την περίοδο αυτή, της επώασης του ιού, το άτομο θεωρείται φορέας του ιού. Στο παραπάνω διάγραμμα, η περίοδος αυτή της επώασης π</w:t>
      </w:r>
      <w:r w:rsidRPr="00D61706">
        <w:rPr>
          <w:lang w:val="el-GR"/>
        </w:rPr>
        <w:t xml:space="preserve">ροσδιορίζεται στους τέσσερις πρώτους μήνες μετά τη μόλυνση, κατά την οποία δεν παρατηρείται αυξητικός ρυθμός για τους ιούς, οπότε δεν επηρεάζεται η φυσιολογική τιμή της συγκέντρωσης των βοηθητικών Τ λεμφοκυττάρων. </w:t>
      </w:r>
      <w:r w:rsidRPr="00D61706">
        <w:rPr>
          <w:b/>
          <w:lang w:val="el-GR"/>
        </w:rPr>
        <w:t xml:space="preserve">β. </w:t>
      </w:r>
      <w:r w:rsidRPr="00D61706">
        <w:rPr>
          <w:lang w:val="el-GR"/>
        </w:rPr>
        <w:t xml:space="preserve">Μετά από χρόνια, συγκεκριμένα 7 χρόνια </w:t>
      </w:r>
      <w:r w:rsidRPr="00D61706">
        <w:rPr>
          <w:lang w:val="el-GR"/>
        </w:rPr>
        <w:t>όπως προσδιορίζει το διάγραμμα, διάστημα κατά το οποίο το ανοσοβιολογικό σύστημα ενεργοποιείται από πολλά αντιγόνα, εκδηλώνεται η τυπική συμπτωματολογία της ασθένειας (υψηλός πυρετός, έντονες λοιμώξεις, διάρροιες). Κατά το χρονικό αυτό διάστημα ο ιός μολύν</w:t>
      </w:r>
      <w:r w:rsidRPr="00D61706">
        <w:rPr>
          <w:lang w:val="el-GR"/>
        </w:rPr>
        <w:t xml:space="preserve">ει και καταστρέφει όλο και περισσότερα βοηθητικά Τ-λεμφοκύτταρα, με αποτέλεσμα να εξασθενεί η λειτουργία του ανοσοβιολογικού </w:t>
      </w:r>
      <w:r w:rsidRPr="00D61706">
        <w:rPr>
          <w:lang w:val="el-GR"/>
        </w:rPr>
        <w:lastRenderedPageBreak/>
        <w:t>συστήματος. Με την πάροδο του χρόνου τα συμπτώματα αυτά γίνονται εντονότερα και το άτομο οδηγείται τελικά στο</w:t>
      </w:r>
      <w:r w:rsidRPr="00D61706">
        <w:rPr>
          <w:spacing w:val="-9"/>
          <w:lang w:val="el-GR"/>
        </w:rPr>
        <w:t xml:space="preserve"> </w:t>
      </w:r>
      <w:r w:rsidRPr="00D61706">
        <w:rPr>
          <w:lang w:val="el-GR"/>
        </w:rPr>
        <w:t>θάνατο.</w:t>
      </w:r>
    </w:p>
    <w:p w14:paraId="53EE612D" w14:textId="77777777" w:rsidR="009D3C66" w:rsidRPr="00D61706" w:rsidRDefault="009D3C66">
      <w:pPr>
        <w:pStyle w:val="a3"/>
        <w:ind w:left="0"/>
        <w:jc w:val="left"/>
        <w:rPr>
          <w:lang w:val="el-GR"/>
        </w:rPr>
      </w:pPr>
    </w:p>
    <w:p w14:paraId="7B12DA34" w14:textId="77777777" w:rsidR="009D3C66" w:rsidRPr="00D61706" w:rsidRDefault="00691848">
      <w:pPr>
        <w:pStyle w:val="1"/>
        <w:spacing w:before="148"/>
        <w:ind w:left="140"/>
        <w:jc w:val="left"/>
        <w:rPr>
          <w:lang w:val="el-GR"/>
        </w:rPr>
      </w:pPr>
      <w:r w:rsidRPr="00D61706">
        <w:rPr>
          <w:lang w:val="el-GR"/>
        </w:rPr>
        <w:t>4.2</w:t>
      </w:r>
    </w:p>
    <w:p w14:paraId="1D49FB72" w14:textId="77777777" w:rsidR="009D3C66" w:rsidRPr="00D61706" w:rsidRDefault="00691848">
      <w:pPr>
        <w:pStyle w:val="a3"/>
        <w:spacing w:before="146"/>
        <w:ind w:left="140"/>
        <w:jc w:val="left"/>
        <w:rPr>
          <w:lang w:val="el-GR"/>
        </w:rPr>
      </w:pPr>
      <w:r w:rsidRPr="00D61706">
        <w:rPr>
          <w:b/>
          <w:lang w:val="el-GR"/>
        </w:rPr>
        <w:t xml:space="preserve">α. </w:t>
      </w:r>
      <w:r w:rsidRPr="00D61706">
        <w:rPr>
          <w:lang w:val="el-GR"/>
        </w:rPr>
        <w:t>Εμφαν</w:t>
      </w:r>
      <w:r w:rsidRPr="00D61706">
        <w:rPr>
          <w:lang w:val="el-GR"/>
        </w:rPr>
        <w:t>ίζονται πέντε τροφικές αλυσίδες:</w:t>
      </w:r>
    </w:p>
    <w:p w14:paraId="3A401650" w14:textId="77777777" w:rsidR="009D3C66" w:rsidRPr="00D61706" w:rsidRDefault="00691848">
      <w:pPr>
        <w:pStyle w:val="a3"/>
        <w:spacing w:before="146" w:line="362" w:lineRule="auto"/>
        <w:ind w:left="140" w:right="4209"/>
        <w:jc w:val="left"/>
        <w:rPr>
          <w:lang w:val="el-GR"/>
        </w:rPr>
      </w:pPr>
      <w:r w:rsidRPr="00D61706">
        <w:rPr>
          <w:lang w:val="el-GR"/>
        </w:rPr>
        <w:t>1</w:t>
      </w:r>
      <w:r w:rsidRPr="00D61706">
        <w:rPr>
          <w:vertAlign w:val="superscript"/>
          <w:lang w:val="el-GR"/>
        </w:rPr>
        <w:t>η</w:t>
      </w:r>
      <w:r w:rsidRPr="00D61706">
        <w:rPr>
          <w:lang w:val="el-GR"/>
        </w:rPr>
        <w:t>¨: Χορτάρι → Σαλιγκάρια → Κότες → Αλεπούδες. 2</w:t>
      </w:r>
      <w:r w:rsidRPr="00D61706">
        <w:rPr>
          <w:vertAlign w:val="superscript"/>
          <w:lang w:val="el-GR"/>
        </w:rPr>
        <w:t>η</w:t>
      </w:r>
      <w:r w:rsidRPr="00D61706">
        <w:rPr>
          <w:lang w:val="el-GR"/>
        </w:rPr>
        <w:t>¨: Χορτάρι → Κάμπιες → Κότες → Αλεπούδες.</w:t>
      </w:r>
    </w:p>
    <w:p w14:paraId="47A4C2FE" w14:textId="77777777" w:rsidR="009D3C66" w:rsidRPr="00D61706" w:rsidRDefault="00691848">
      <w:pPr>
        <w:pStyle w:val="a3"/>
        <w:spacing w:line="360" w:lineRule="auto"/>
        <w:ind w:left="140" w:right="4030"/>
        <w:jc w:val="left"/>
        <w:rPr>
          <w:lang w:val="el-GR"/>
        </w:rPr>
      </w:pPr>
      <w:r w:rsidRPr="00D61706">
        <w:rPr>
          <w:lang w:val="el-GR"/>
        </w:rPr>
        <w:t>3</w:t>
      </w:r>
      <w:r w:rsidRPr="00D61706">
        <w:rPr>
          <w:vertAlign w:val="superscript"/>
          <w:lang w:val="el-GR"/>
        </w:rPr>
        <w:t>η</w:t>
      </w:r>
      <w:r w:rsidRPr="00D61706">
        <w:rPr>
          <w:lang w:val="el-GR"/>
        </w:rPr>
        <w:t>¨: Βατομουριές → Κάμπιες → Κότες → Αλεπούδες. 4</w:t>
      </w:r>
      <w:r w:rsidRPr="00D61706">
        <w:rPr>
          <w:vertAlign w:val="superscript"/>
          <w:lang w:val="el-GR"/>
        </w:rPr>
        <w:t>η</w:t>
      </w:r>
      <w:r w:rsidRPr="00D61706">
        <w:rPr>
          <w:lang w:val="el-GR"/>
        </w:rPr>
        <w:t>¨: Βατομουριές → Μικρά πουλιά → Γεράκια.</w:t>
      </w:r>
    </w:p>
    <w:p w14:paraId="16D97280" w14:textId="77777777" w:rsidR="009D3C66" w:rsidRPr="00D61706" w:rsidRDefault="00691848">
      <w:pPr>
        <w:pStyle w:val="a3"/>
        <w:spacing w:line="292" w:lineRule="exact"/>
        <w:ind w:left="140"/>
        <w:jc w:val="left"/>
        <w:rPr>
          <w:lang w:val="el-GR"/>
        </w:rPr>
      </w:pPr>
      <w:r w:rsidRPr="00D61706">
        <w:rPr>
          <w:lang w:val="el-GR"/>
        </w:rPr>
        <w:t>5</w:t>
      </w:r>
      <w:r w:rsidRPr="00D61706">
        <w:rPr>
          <w:vertAlign w:val="superscript"/>
          <w:lang w:val="el-GR"/>
        </w:rPr>
        <w:t>η</w:t>
      </w:r>
      <w:r w:rsidRPr="00D61706">
        <w:rPr>
          <w:lang w:val="el-GR"/>
        </w:rPr>
        <w:t>¨: Βατομουριές → Ποντίκια → Φίδια → Γερ</w:t>
      </w:r>
      <w:r w:rsidRPr="00D61706">
        <w:rPr>
          <w:lang w:val="el-GR"/>
        </w:rPr>
        <w:t>άκια.</w:t>
      </w:r>
    </w:p>
    <w:p w14:paraId="2F0A6561" w14:textId="77777777" w:rsidR="009D3C66" w:rsidRPr="00D61706" w:rsidRDefault="00691848">
      <w:pPr>
        <w:pStyle w:val="a3"/>
        <w:spacing w:before="143" w:line="360" w:lineRule="auto"/>
        <w:ind w:left="140" w:right="583"/>
        <w:jc w:val="left"/>
        <w:rPr>
          <w:lang w:val="el-GR"/>
        </w:rPr>
      </w:pPr>
      <w:r w:rsidRPr="00D61706">
        <w:rPr>
          <w:lang w:val="el-GR"/>
        </w:rPr>
        <w:t>Οι κότες ανήκουν στο 3</w:t>
      </w:r>
      <w:r w:rsidRPr="00D61706">
        <w:rPr>
          <w:vertAlign w:val="superscript"/>
          <w:lang w:val="el-GR"/>
        </w:rPr>
        <w:t>ο</w:t>
      </w:r>
      <w:r w:rsidRPr="00D61706">
        <w:rPr>
          <w:lang w:val="el-GR"/>
        </w:rPr>
        <w:t xml:space="preserve"> τροφικό επίπεδο και είναι καταναλωτές δεύτερης τάξης καθώς τρέφονται με σαλιγκάρια και κάμπιες που είναι φυτοφάγοι οργανισμοί.</w:t>
      </w:r>
    </w:p>
    <w:p w14:paraId="3CDFFBA7" w14:textId="77777777" w:rsidR="009D3C66" w:rsidRPr="00D61706" w:rsidRDefault="00691848">
      <w:pPr>
        <w:pStyle w:val="a3"/>
        <w:spacing w:line="360" w:lineRule="auto"/>
        <w:ind w:left="140"/>
        <w:jc w:val="left"/>
        <w:rPr>
          <w:lang w:val="el-GR"/>
        </w:rPr>
      </w:pPr>
      <w:r w:rsidRPr="00D61706">
        <w:rPr>
          <w:b/>
          <w:lang w:val="el-GR"/>
        </w:rPr>
        <w:t xml:space="preserve">β. </w:t>
      </w:r>
      <w:r w:rsidRPr="00D61706">
        <w:rPr>
          <w:lang w:val="el-GR"/>
        </w:rPr>
        <w:t xml:space="preserve">Τα φίδια τρέφονται αποκλειστικά με ποντίκια. Αφού η συνολική βιομάζα των ποντικών είναι 6.000 </w:t>
      </w:r>
      <w:r>
        <w:t>Kg</w:t>
      </w:r>
      <w:r w:rsidRPr="00D61706">
        <w:rPr>
          <w:lang w:val="el-GR"/>
        </w:rPr>
        <w:t xml:space="preserve">, η συνολική βιομάζα των φιδιών θα είναι 600 </w:t>
      </w:r>
      <w:r>
        <w:t>Kg</w:t>
      </w:r>
      <w:r w:rsidRPr="00D61706">
        <w:rPr>
          <w:lang w:val="el-GR"/>
        </w:rPr>
        <w:t>. Έχει υπολογιστεί ότι μόνο</w:t>
      </w:r>
    </w:p>
    <w:p w14:paraId="01D83C3A" w14:textId="77777777" w:rsidR="009D3C66" w:rsidRPr="00D61706" w:rsidRDefault="00691848">
      <w:pPr>
        <w:pStyle w:val="a3"/>
        <w:spacing w:before="41" w:line="360" w:lineRule="auto"/>
        <w:ind w:left="140" w:right="181"/>
        <w:rPr>
          <w:lang w:val="el-GR"/>
        </w:rPr>
      </w:pPr>
      <w:r w:rsidRPr="00D61706">
        <w:rPr>
          <w:lang w:val="el-GR"/>
        </w:rPr>
        <w:t>το 10% περίπου της ενέργειας ενός τροφικού επιπέδου περνάει στο επόμενο</w:t>
      </w:r>
      <w:r w:rsidRPr="00D61706">
        <w:rPr>
          <w:lang w:val="el-GR"/>
        </w:rPr>
        <w:t>, καθώς το 90% της ενέργειας χάνεται. Σε γενικές γραμμές, η ίδια πτωτική τάση (της τάξης του 90%) που παρουσιάζεται στις τροφικές πυραμίδες ενέργειας εμφανίζεται και στις τροφικές πυραμίδες βιομάζας, καθώς, όταν μειώνεται η ενέργεια που προσλαμβάνει κάθε τ</w:t>
      </w:r>
      <w:r w:rsidRPr="00D61706">
        <w:rPr>
          <w:lang w:val="el-GR"/>
        </w:rPr>
        <w:t>ροφικό επίπεδο από το προηγούμενο του, είναι λογικό να μειώνεται και η ποσότητα της οργανικής ύλης που μπορούν να συνθέσουν οι οργανισμοί του και συνεπώς μειώνεται η βιομάζα του. Με δεδομένο ότι η ξηρή μάζα κάθε φιδιού είναι 2</w:t>
      </w:r>
      <w:r>
        <w:t>Kg</w:t>
      </w:r>
      <w:r w:rsidRPr="00D61706">
        <w:rPr>
          <w:lang w:val="el-GR"/>
        </w:rPr>
        <w:t>, ο αριθμός των φιδιών είναι</w:t>
      </w:r>
      <w:r w:rsidRPr="00D61706">
        <w:rPr>
          <w:lang w:val="el-GR"/>
        </w:rPr>
        <w:t xml:space="preserve"> 600 : 2 = 300 φίδια. Αν εξαφανιστεί ο πληθυσμός των ποντικών, τότε θα εξαφανιστεί αρχικά και ο πληθυσμός των φιδιών τα οποία τρέφονται αποκλειστικά με ποντικούς. Ο πληθυσμός των βατομουριών θα αυξηθεί αρχικά, αφού από το οικοσύστημα εξαφανίζεται ένας σημα</w:t>
      </w:r>
      <w:r w:rsidRPr="00D61706">
        <w:rPr>
          <w:lang w:val="el-GR"/>
        </w:rPr>
        <w:t>ντικός καταναλωτής τους (τα</w:t>
      </w:r>
      <w:r w:rsidRPr="00D61706">
        <w:rPr>
          <w:spacing w:val="-2"/>
          <w:lang w:val="el-GR"/>
        </w:rPr>
        <w:t xml:space="preserve"> </w:t>
      </w:r>
      <w:r w:rsidRPr="00D61706">
        <w:rPr>
          <w:lang w:val="el-GR"/>
        </w:rPr>
        <w:t>ποντίκια).</w:t>
      </w:r>
    </w:p>
    <w:p w14:paraId="77095C9A" w14:textId="77777777" w:rsidR="009D3C66" w:rsidRDefault="00691848">
      <w:pPr>
        <w:pStyle w:val="1"/>
        <w:spacing w:before="41"/>
        <w:ind w:left="140"/>
      </w:pPr>
      <w:bookmarkStart w:id="140" w:name="18030"/>
      <w:bookmarkEnd w:id="140"/>
      <w:r>
        <w:t>ΘΕΜΑ</w:t>
      </w:r>
      <w:r>
        <w:rPr>
          <w:spacing w:val="1"/>
        </w:rPr>
        <w:t xml:space="preserve"> </w:t>
      </w:r>
      <w:r>
        <w:t>4</w:t>
      </w:r>
    </w:p>
    <w:p w14:paraId="3D3288EA" w14:textId="77777777" w:rsidR="009D3C66" w:rsidRDefault="00691848">
      <w:pPr>
        <w:pStyle w:val="a4"/>
        <w:numPr>
          <w:ilvl w:val="1"/>
          <w:numId w:val="86"/>
        </w:numPr>
        <w:tabs>
          <w:tab w:val="left" w:pos="529"/>
        </w:tabs>
        <w:jc w:val="both"/>
        <w:rPr>
          <w:b/>
          <w:sz w:val="24"/>
        </w:rPr>
      </w:pPr>
      <w:r w:rsidRPr="00D61706">
        <w:rPr>
          <w:b/>
          <w:sz w:val="24"/>
          <w:lang w:val="el-GR"/>
        </w:rPr>
        <w:t>Σε</w:t>
      </w:r>
      <w:r w:rsidRPr="00D61706">
        <w:rPr>
          <w:b/>
          <w:spacing w:val="24"/>
          <w:sz w:val="24"/>
          <w:lang w:val="el-GR"/>
        </w:rPr>
        <w:t xml:space="preserve"> </w:t>
      </w:r>
      <w:r w:rsidRPr="00D61706">
        <w:rPr>
          <w:b/>
          <w:sz w:val="24"/>
          <w:lang w:val="el-GR"/>
        </w:rPr>
        <w:t>ένα</w:t>
      </w:r>
      <w:r w:rsidRPr="00D61706">
        <w:rPr>
          <w:b/>
          <w:spacing w:val="23"/>
          <w:sz w:val="24"/>
          <w:lang w:val="el-GR"/>
        </w:rPr>
        <w:t xml:space="preserve"> </w:t>
      </w:r>
      <w:r w:rsidRPr="00D61706">
        <w:rPr>
          <w:b/>
          <w:sz w:val="24"/>
          <w:lang w:val="el-GR"/>
        </w:rPr>
        <w:t>χερσαίο</w:t>
      </w:r>
      <w:r w:rsidRPr="00D61706">
        <w:rPr>
          <w:b/>
          <w:spacing w:val="24"/>
          <w:sz w:val="24"/>
          <w:lang w:val="el-GR"/>
        </w:rPr>
        <w:t xml:space="preserve"> </w:t>
      </w:r>
      <w:r w:rsidRPr="00D61706">
        <w:rPr>
          <w:b/>
          <w:sz w:val="24"/>
          <w:lang w:val="el-GR"/>
        </w:rPr>
        <w:t>οικοσύστημα</w:t>
      </w:r>
      <w:r w:rsidRPr="00D61706">
        <w:rPr>
          <w:b/>
          <w:spacing w:val="23"/>
          <w:sz w:val="24"/>
          <w:lang w:val="el-GR"/>
        </w:rPr>
        <w:t xml:space="preserve"> </w:t>
      </w:r>
      <w:r w:rsidRPr="00D61706">
        <w:rPr>
          <w:b/>
          <w:sz w:val="24"/>
          <w:lang w:val="el-GR"/>
        </w:rPr>
        <w:t>υπάρχουν</w:t>
      </w:r>
      <w:r w:rsidRPr="00D61706">
        <w:rPr>
          <w:b/>
          <w:spacing w:val="24"/>
          <w:sz w:val="24"/>
          <w:lang w:val="el-GR"/>
        </w:rPr>
        <w:t xml:space="preserve"> </w:t>
      </w:r>
      <w:r w:rsidRPr="00D61706">
        <w:rPr>
          <w:b/>
          <w:sz w:val="24"/>
          <w:lang w:val="el-GR"/>
        </w:rPr>
        <w:t>20</w:t>
      </w:r>
      <w:r w:rsidRPr="00D61706">
        <w:rPr>
          <w:b/>
          <w:spacing w:val="25"/>
          <w:sz w:val="24"/>
          <w:lang w:val="el-GR"/>
        </w:rPr>
        <w:t xml:space="preserve"> </w:t>
      </w:r>
      <w:r w:rsidRPr="00D61706">
        <w:rPr>
          <w:b/>
          <w:sz w:val="24"/>
          <w:lang w:val="el-GR"/>
        </w:rPr>
        <w:t>βελανιδιές.</w:t>
      </w:r>
      <w:r w:rsidRPr="00D61706">
        <w:rPr>
          <w:b/>
          <w:spacing w:val="24"/>
          <w:sz w:val="24"/>
          <w:lang w:val="el-GR"/>
        </w:rPr>
        <w:t xml:space="preserve"> </w:t>
      </w:r>
      <w:r>
        <w:rPr>
          <w:b/>
          <w:sz w:val="24"/>
        </w:rPr>
        <w:t>Σε</w:t>
      </w:r>
      <w:r>
        <w:rPr>
          <w:b/>
          <w:spacing w:val="24"/>
          <w:sz w:val="24"/>
        </w:rPr>
        <w:t xml:space="preserve"> </w:t>
      </w:r>
      <w:r>
        <w:rPr>
          <w:b/>
          <w:sz w:val="24"/>
        </w:rPr>
        <w:t>καθεμιά</w:t>
      </w:r>
      <w:r>
        <w:rPr>
          <w:b/>
          <w:spacing w:val="21"/>
          <w:sz w:val="24"/>
        </w:rPr>
        <w:t xml:space="preserve"> </w:t>
      </w:r>
      <w:r>
        <w:rPr>
          <w:b/>
          <w:sz w:val="24"/>
        </w:rPr>
        <w:t>από</w:t>
      </w:r>
      <w:r>
        <w:rPr>
          <w:b/>
          <w:spacing w:val="24"/>
          <w:sz w:val="24"/>
        </w:rPr>
        <w:t xml:space="preserve"> </w:t>
      </w:r>
      <w:r>
        <w:rPr>
          <w:b/>
          <w:sz w:val="24"/>
        </w:rPr>
        <w:t>αυτές</w:t>
      </w:r>
      <w:r>
        <w:rPr>
          <w:b/>
          <w:spacing w:val="25"/>
          <w:sz w:val="24"/>
        </w:rPr>
        <w:t xml:space="preserve"> </w:t>
      </w:r>
      <w:r>
        <w:rPr>
          <w:b/>
          <w:sz w:val="24"/>
        </w:rPr>
        <w:t>ζουν</w:t>
      </w:r>
    </w:p>
    <w:p w14:paraId="56BB5458" w14:textId="77777777" w:rsidR="009D3C66" w:rsidRPr="00D61706" w:rsidRDefault="00691848">
      <w:pPr>
        <w:spacing w:before="147" w:line="360" w:lineRule="auto"/>
        <w:ind w:left="140" w:right="277"/>
        <w:jc w:val="both"/>
        <w:rPr>
          <w:b/>
          <w:sz w:val="24"/>
          <w:lang w:val="el-GR"/>
        </w:rPr>
      </w:pPr>
      <w:r w:rsidRPr="00D61706">
        <w:rPr>
          <w:b/>
          <w:sz w:val="24"/>
          <w:lang w:val="el-GR"/>
        </w:rPr>
        <w:t xml:space="preserve">50.000 κάμπιες και σε καθεμία από τις κάμπιες παρασιτούν 1.000 πρωτόζωα. Αν υποθέσουμε ότι η μέση βιομάζα κάθε κάμπιας είναι 1 </w:t>
      </w:r>
      <w:r>
        <w:rPr>
          <w:b/>
          <w:sz w:val="24"/>
        </w:rPr>
        <w:t>g</w:t>
      </w:r>
      <w:r w:rsidRPr="00D61706">
        <w:rPr>
          <w:b/>
          <w:sz w:val="24"/>
          <w:lang w:val="el-GR"/>
        </w:rPr>
        <w:t>:</w:t>
      </w:r>
    </w:p>
    <w:p w14:paraId="6B9F9DEA" w14:textId="77777777" w:rsidR="009D3C66" w:rsidRPr="00D61706" w:rsidRDefault="00691848">
      <w:pPr>
        <w:pStyle w:val="a3"/>
        <w:spacing w:before="9" w:line="362" w:lineRule="auto"/>
        <w:ind w:left="140" w:right="285"/>
        <w:rPr>
          <w:lang w:val="el-GR"/>
        </w:rPr>
      </w:pPr>
      <w:r w:rsidRPr="00D61706">
        <w:rPr>
          <w:lang w:val="el-GR"/>
        </w:rPr>
        <w:t>α. Να σχεδιάσετε (μονάδες 3) και να εξηγήσετε τη μορφή της πυραμίδας πληθυσμού του συγκεκριμένου οικοσυστήματος (μονάδες 3).</w:t>
      </w:r>
    </w:p>
    <w:p w14:paraId="657A1410" w14:textId="77777777" w:rsidR="009D3C66" w:rsidRPr="00D61706" w:rsidRDefault="00691848">
      <w:pPr>
        <w:pStyle w:val="a3"/>
        <w:spacing w:line="360" w:lineRule="auto"/>
        <w:ind w:left="140" w:right="271"/>
        <w:rPr>
          <w:lang w:val="el-GR"/>
        </w:rPr>
      </w:pPr>
      <w:r w:rsidRPr="00D61706">
        <w:rPr>
          <w:lang w:val="el-GR"/>
        </w:rPr>
        <w:t>β</w:t>
      </w:r>
      <w:r w:rsidRPr="00D61706">
        <w:rPr>
          <w:lang w:val="el-GR"/>
        </w:rPr>
        <w:t>. Να υπολογίσετε τη βιομάζα κάθε τροφικού επιπέδου (μονάδες 3) και να βρείτε πόσο ζυγίζει κατά μέσο όρο μία βελανιδιά (μονάδα 1), αιτιολογώντας την απάντησή σας (μονάδες 2).</w:t>
      </w:r>
    </w:p>
    <w:p w14:paraId="1760A5F9" w14:textId="77777777" w:rsidR="009D3C66" w:rsidRDefault="00691848">
      <w:pPr>
        <w:pStyle w:val="1"/>
        <w:spacing w:line="289" w:lineRule="exact"/>
        <w:ind w:left="7942"/>
      </w:pPr>
      <w:r>
        <w:lastRenderedPageBreak/>
        <w:t>Μονάδες 12</w:t>
      </w:r>
    </w:p>
    <w:p w14:paraId="71CBF41B" w14:textId="77777777" w:rsidR="009D3C66" w:rsidRPr="00D61706" w:rsidRDefault="00691848">
      <w:pPr>
        <w:pStyle w:val="a4"/>
        <w:numPr>
          <w:ilvl w:val="1"/>
          <w:numId w:val="86"/>
        </w:numPr>
        <w:tabs>
          <w:tab w:val="left" w:pos="525"/>
        </w:tabs>
        <w:spacing w:line="360" w:lineRule="auto"/>
        <w:ind w:left="140" w:right="118" w:firstLine="0"/>
        <w:jc w:val="both"/>
        <w:rPr>
          <w:b/>
          <w:sz w:val="24"/>
          <w:lang w:val="el-GR"/>
        </w:rPr>
      </w:pPr>
      <w:r w:rsidRPr="00D61706">
        <w:rPr>
          <w:b/>
          <w:sz w:val="24"/>
          <w:lang w:val="el-GR"/>
        </w:rPr>
        <w:t>Στην γραφική παράσταση που ακολουθεί, οι δύο καμπύλες Α και Β απεικονίζ</w:t>
      </w:r>
      <w:r w:rsidRPr="00D61706">
        <w:rPr>
          <w:b/>
          <w:sz w:val="24"/>
          <w:lang w:val="el-GR"/>
        </w:rPr>
        <w:t xml:space="preserve">ουν </w:t>
      </w:r>
      <w:r w:rsidRPr="00D61706">
        <w:rPr>
          <w:b/>
          <w:spacing w:val="-2"/>
          <w:sz w:val="24"/>
          <w:lang w:val="el-GR"/>
        </w:rPr>
        <w:t xml:space="preserve">τις </w:t>
      </w:r>
      <w:r w:rsidRPr="00D61706">
        <w:rPr>
          <w:b/>
          <w:sz w:val="24"/>
          <w:lang w:val="el-GR"/>
        </w:rPr>
        <w:t>συγκεντρώσεις των αντιγόνων και των αντισωμάτων ενός ανθρώπου που μολύνεται για πρώτη φορά από ένα είδος</w:t>
      </w:r>
      <w:r w:rsidRPr="00D61706">
        <w:rPr>
          <w:b/>
          <w:spacing w:val="-2"/>
          <w:sz w:val="24"/>
          <w:lang w:val="el-GR"/>
        </w:rPr>
        <w:t xml:space="preserve"> </w:t>
      </w:r>
      <w:r w:rsidRPr="00D61706">
        <w:rPr>
          <w:b/>
          <w:sz w:val="24"/>
          <w:lang w:val="el-GR"/>
        </w:rPr>
        <w:t>αντιγόνου.</w:t>
      </w:r>
    </w:p>
    <w:p w14:paraId="3860A7EB" w14:textId="77777777" w:rsidR="009D3C66" w:rsidRPr="00D61706" w:rsidRDefault="00691848">
      <w:pPr>
        <w:pStyle w:val="a3"/>
        <w:spacing w:before="4"/>
        <w:ind w:left="0"/>
        <w:jc w:val="left"/>
        <w:rPr>
          <w:b/>
          <w:sz w:val="22"/>
          <w:lang w:val="el-GR"/>
        </w:rPr>
      </w:pPr>
      <w:r>
        <w:rPr>
          <w:noProof/>
        </w:rPr>
        <w:drawing>
          <wp:anchor distT="0" distB="0" distL="0" distR="0" simplePos="0" relativeHeight="27" behindDoc="0" locked="0" layoutInCell="1" allowOverlap="1" wp14:anchorId="29399D20" wp14:editId="224D94FE">
            <wp:simplePos x="0" y="0"/>
            <wp:positionH relativeFrom="page">
              <wp:posOffset>1111546</wp:posOffset>
            </wp:positionH>
            <wp:positionV relativeFrom="paragraph">
              <wp:posOffset>197993</wp:posOffset>
            </wp:positionV>
            <wp:extent cx="4953857" cy="257556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8" cstate="print"/>
                    <a:stretch>
                      <a:fillRect/>
                    </a:stretch>
                  </pic:blipFill>
                  <pic:spPr>
                    <a:xfrm>
                      <a:off x="0" y="0"/>
                      <a:ext cx="4953857" cy="2575560"/>
                    </a:xfrm>
                    <a:prstGeom prst="rect">
                      <a:avLst/>
                    </a:prstGeom>
                  </pic:spPr>
                </pic:pic>
              </a:graphicData>
            </a:graphic>
          </wp:anchor>
        </w:drawing>
      </w:r>
    </w:p>
    <w:p w14:paraId="6F16C2CD" w14:textId="77777777" w:rsidR="009D3C66" w:rsidRPr="00D61706" w:rsidRDefault="009D3C66">
      <w:pPr>
        <w:pStyle w:val="a3"/>
        <w:spacing w:before="2"/>
        <w:ind w:left="0"/>
        <w:jc w:val="left"/>
        <w:rPr>
          <w:b/>
          <w:sz w:val="23"/>
          <w:lang w:val="el-GR"/>
        </w:rPr>
      </w:pPr>
    </w:p>
    <w:p w14:paraId="573C29E8" w14:textId="77777777" w:rsidR="009D3C66" w:rsidRPr="00D61706" w:rsidRDefault="00691848">
      <w:pPr>
        <w:pStyle w:val="a3"/>
        <w:spacing w:line="360" w:lineRule="auto"/>
        <w:ind w:left="140" w:right="126"/>
        <w:rPr>
          <w:lang w:val="el-GR"/>
        </w:rPr>
      </w:pPr>
      <w:r w:rsidRPr="00D61706">
        <w:rPr>
          <w:lang w:val="el-GR"/>
        </w:rPr>
        <w:t>α. Να εξηγήσετε, με βάση την καμπύλη αντιγόνων, με ποιο τρόπο εισάγεται στον οργανισμό του ανθρώπου το αντιγόνο (μονάδες 6).</w:t>
      </w:r>
    </w:p>
    <w:p w14:paraId="3A2097CD" w14:textId="77777777" w:rsidR="009D3C66" w:rsidRPr="00D61706" w:rsidRDefault="00691848">
      <w:pPr>
        <w:pStyle w:val="a3"/>
        <w:spacing w:line="360" w:lineRule="auto"/>
        <w:ind w:left="140" w:right="117"/>
        <w:rPr>
          <w:lang w:val="el-GR"/>
        </w:rPr>
      </w:pPr>
      <w:r w:rsidRPr="00D61706">
        <w:rPr>
          <w:lang w:val="el-GR"/>
        </w:rPr>
        <w:t>β. Να εξηγήσετε με βάση τη μορφή της καμπύλης των αντισωμάτων, τον τύπο της ανοσοβιολογικής αντίδρασης που έλαβε χώρα στο άτομο αυτ</w:t>
      </w:r>
      <w:r w:rsidRPr="00D61706">
        <w:rPr>
          <w:lang w:val="el-GR"/>
        </w:rPr>
        <w:t>ό (μονάδες 4) και να ορίσετε την ημέρα που ξεκίνησε η ανοσοποίηση του ατόμου (μονάδες 3).</w:t>
      </w:r>
    </w:p>
    <w:p w14:paraId="0F6C6A3E" w14:textId="77777777" w:rsidR="009D3C66" w:rsidRPr="00D61706" w:rsidRDefault="00691848">
      <w:pPr>
        <w:pStyle w:val="1"/>
        <w:spacing w:line="293" w:lineRule="exact"/>
        <w:ind w:left="0" w:right="116"/>
        <w:jc w:val="right"/>
        <w:rPr>
          <w:lang w:val="el-GR"/>
        </w:rPr>
      </w:pPr>
      <w:r w:rsidRPr="00D61706">
        <w:rPr>
          <w:lang w:val="el-GR"/>
        </w:rPr>
        <w:t>Μονάδες 13</w:t>
      </w:r>
    </w:p>
    <w:p w14:paraId="74137B2B" w14:textId="77777777" w:rsidR="009D3C66" w:rsidRPr="00D61706" w:rsidRDefault="00691848">
      <w:pPr>
        <w:spacing w:before="41"/>
        <w:ind w:left="140"/>
        <w:rPr>
          <w:b/>
          <w:sz w:val="24"/>
          <w:lang w:val="el-GR"/>
        </w:rPr>
      </w:pPr>
      <w:bookmarkStart w:id="141" w:name="18030_SOLUTION"/>
      <w:bookmarkEnd w:id="141"/>
      <w:r w:rsidRPr="00D61706">
        <w:rPr>
          <w:b/>
          <w:sz w:val="24"/>
          <w:lang w:val="el-GR"/>
        </w:rPr>
        <w:t>4.1</w:t>
      </w:r>
    </w:p>
    <w:p w14:paraId="2A6905DA" w14:textId="77777777" w:rsidR="009D3C66" w:rsidRPr="00D61706" w:rsidRDefault="00691848">
      <w:pPr>
        <w:pStyle w:val="a3"/>
        <w:spacing w:before="146" w:line="360" w:lineRule="auto"/>
        <w:ind w:left="140" w:right="170"/>
        <w:jc w:val="left"/>
        <w:rPr>
          <w:lang w:val="el-GR"/>
        </w:rPr>
      </w:pPr>
      <w:r w:rsidRPr="00D61706">
        <w:rPr>
          <w:lang w:val="el-GR"/>
        </w:rPr>
        <w:t>α. Συνολικά στο πρώτο τροφικό επίπεδο των παραγωγών υπάρχουν 20 βελανιδιές. Από κάθε   βελανιδιά   τρέφονται  50.000   κάμπιες,   άρα   σ</w:t>
      </w:r>
      <w:r w:rsidRPr="00D61706">
        <w:rPr>
          <w:lang w:val="el-GR"/>
        </w:rPr>
        <w:t xml:space="preserve">υνολικά   υπάρχουν  </w:t>
      </w:r>
      <w:r w:rsidRPr="00D61706">
        <w:rPr>
          <w:spacing w:val="3"/>
          <w:lang w:val="el-GR"/>
        </w:rPr>
        <w:t xml:space="preserve">20  </w:t>
      </w:r>
      <w:r w:rsidRPr="00D61706">
        <w:rPr>
          <w:lang w:val="el-GR"/>
        </w:rPr>
        <w:t>×</w:t>
      </w:r>
      <w:r w:rsidRPr="00D61706">
        <w:rPr>
          <w:spacing w:val="-7"/>
          <w:lang w:val="el-GR"/>
        </w:rPr>
        <w:t xml:space="preserve"> </w:t>
      </w:r>
      <w:r w:rsidRPr="00D61706">
        <w:rPr>
          <w:lang w:val="el-GR"/>
        </w:rPr>
        <w:t>50.000  =</w:t>
      </w:r>
    </w:p>
    <w:p w14:paraId="1A123EF6" w14:textId="77777777" w:rsidR="009D3C66" w:rsidRPr="00D61706" w:rsidRDefault="00691848">
      <w:pPr>
        <w:pStyle w:val="a3"/>
        <w:spacing w:line="292" w:lineRule="exact"/>
        <w:ind w:left="140"/>
        <w:jc w:val="left"/>
        <w:rPr>
          <w:lang w:val="el-GR"/>
        </w:rPr>
      </w:pPr>
      <w:r w:rsidRPr="00D61706">
        <w:rPr>
          <w:lang w:val="el-GR"/>
        </w:rPr>
        <w:t>1.000.000  κάμπιες.  Στο  ανώτερο  τροφικό  επίπεδο  (καταναλωτές  2ης  τάξης)</w:t>
      </w:r>
      <w:r w:rsidRPr="00D61706">
        <w:rPr>
          <w:spacing w:val="48"/>
          <w:lang w:val="el-GR"/>
        </w:rPr>
        <w:t xml:space="preserve"> </w:t>
      </w:r>
      <w:r w:rsidRPr="00D61706">
        <w:rPr>
          <w:lang w:val="el-GR"/>
        </w:rPr>
        <w:t>υπάρχουν</w:t>
      </w:r>
    </w:p>
    <w:p w14:paraId="490610C6" w14:textId="77777777" w:rsidR="009D3C66" w:rsidRPr="00D61706" w:rsidRDefault="00691848">
      <w:pPr>
        <w:pStyle w:val="a3"/>
        <w:spacing w:before="147" w:line="362" w:lineRule="auto"/>
        <w:ind w:left="140"/>
        <w:jc w:val="left"/>
        <w:rPr>
          <w:lang w:val="el-GR"/>
        </w:rPr>
      </w:pPr>
      <w:r w:rsidRPr="00D61706">
        <w:rPr>
          <w:lang w:val="el-GR"/>
        </w:rPr>
        <w:t>1.000.000 × 1.000 = 10</w:t>
      </w:r>
      <w:r w:rsidRPr="00D61706">
        <w:rPr>
          <w:vertAlign w:val="superscript"/>
          <w:lang w:val="el-GR"/>
        </w:rPr>
        <w:t>9</w:t>
      </w:r>
      <w:r w:rsidRPr="00D61706">
        <w:rPr>
          <w:lang w:val="el-GR"/>
        </w:rPr>
        <w:t xml:space="preserve"> πρωτόζωα (δεδομένου ότι σε κάθε κάμπια παρασιτούν 1.000 πρωτόζωα). Η τροφική πυραμίδα πληθυσμού έχει την ακό</w:t>
      </w:r>
      <w:r w:rsidRPr="00D61706">
        <w:rPr>
          <w:lang w:val="el-GR"/>
        </w:rPr>
        <w:t>λουθη μορφή:</w:t>
      </w:r>
    </w:p>
    <w:p w14:paraId="08BE589F" w14:textId="77777777" w:rsidR="009D3C66" w:rsidRPr="00D61706" w:rsidRDefault="00691848">
      <w:pPr>
        <w:pStyle w:val="a3"/>
        <w:spacing w:before="6"/>
        <w:ind w:left="0"/>
        <w:jc w:val="left"/>
        <w:rPr>
          <w:sz w:val="11"/>
          <w:lang w:val="el-GR"/>
        </w:rPr>
      </w:pPr>
      <w:r>
        <w:rPr>
          <w:noProof/>
        </w:rPr>
        <w:drawing>
          <wp:anchor distT="0" distB="0" distL="0" distR="0" simplePos="0" relativeHeight="28" behindDoc="0" locked="0" layoutInCell="1" allowOverlap="1" wp14:anchorId="155988E0" wp14:editId="26E4C07C">
            <wp:simplePos x="0" y="0"/>
            <wp:positionH relativeFrom="page">
              <wp:posOffset>1530934</wp:posOffset>
            </wp:positionH>
            <wp:positionV relativeFrom="paragraph">
              <wp:posOffset>113857</wp:posOffset>
            </wp:positionV>
            <wp:extent cx="4393986" cy="1599819"/>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39" cstate="print"/>
                    <a:stretch>
                      <a:fillRect/>
                    </a:stretch>
                  </pic:blipFill>
                  <pic:spPr>
                    <a:xfrm>
                      <a:off x="0" y="0"/>
                      <a:ext cx="4393986" cy="1599819"/>
                    </a:xfrm>
                    <a:prstGeom prst="rect">
                      <a:avLst/>
                    </a:prstGeom>
                  </pic:spPr>
                </pic:pic>
              </a:graphicData>
            </a:graphic>
          </wp:anchor>
        </w:drawing>
      </w:r>
    </w:p>
    <w:p w14:paraId="095A7354" w14:textId="77777777" w:rsidR="009D3C66" w:rsidRPr="00D61706" w:rsidRDefault="009D3C66">
      <w:pPr>
        <w:pStyle w:val="a3"/>
        <w:spacing w:before="10"/>
        <w:ind w:left="0"/>
        <w:jc w:val="left"/>
        <w:rPr>
          <w:sz w:val="31"/>
          <w:lang w:val="el-GR"/>
        </w:rPr>
      </w:pPr>
    </w:p>
    <w:p w14:paraId="6E070D64" w14:textId="77777777" w:rsidR="009D3C66" w:rsidRPr="00D61706" w:rsidRDefault="00691848">
      <w:pPr>
        <w:pStyle w:val="a3"/>
        <w:spacing w:line="360" w:lineRule="auto"/>
        <w:ind w:left="140" w:right="276"/>
        <w:rPr>
          <w:lang w:val="el-GR"/>
        </w:rPr>
      </w:pPr>
      <w:r w:rsidRPr="00D61706">
        <w:rPr>
          <w:lang w:val="el-GR"/>
        </w:rPr>
        <w:t xml:space="preserve">Πρόκειται για μια ανεστραμμένη τροφική πυραμίδα πληθυσμού. Όταν σε ένα οικοσύστημα </w:t>
      </w:r>
      <w:r w:rsidRPr="00D61706">
        <w:rPr>
          <w:lang w:val="el-GR"/>
        </w:rPr>
        <w:lastRenderedPageBreak/>
        <w:t>υπάρχουν παρασιτικές τροφικές σχέσεις, ο πληθυσμός των ανώτερων επιπέδων γίνεται ολοένα και μεγαλύτερος από τον πληθυσμό των</w:t>
      </w:r>
      <w:r w:rsidRPr="00D61706">
        <w:rPr>
          <w:spacing w:val="-11"/>
          <w:lang w:val="el-GR"/>
        </w:rPr>
        <w:t xml:space="preserve"> </w:t>
      </w:r>
      <w:r w:rsidRPr="00D61706">
        <w:rPr>
          <w:lang w:val="el-GR"/>
        </w:rPr>
        <w:t>κατώτερων.</w:t>
      </w:r>
    </w:p>
    <w:p w14:paraId="1F99B828" w14:textId="77777777" w:rsidR="009D3C66" w:rsidRPr="00D61706" w:rsidRDefault="00691848">
      <w:pPr>
        <w:pStyle w:val="a3"/>
        <w:spacing w:before="2"/>
        <w:ind w:left="140"/>
        <w:rPr>
          <w:lang w:val="el-GR"/>
        </w:rPr>
      </w:pPr>
      <w:r w:rsidRPr="00D61706">
        <w:rPr>
          <w:lang w:val="el-GR"/>
        </w:rPr>
        <w:t xml:space="preserve">β. Η βιομάζα των καμπιών είναι: 1.000.000 Χ 1 </w:t>
      </w:r>
      <w:r>
        <w:t>g</w:t>
      </w:r>
      <w:r w:rsidRPr="00D61706">
        <w:rPr>
          <w:lang w:val="el-GR"/>
        </w:rPr>
        <w:t xml:space="preserve"> = 1.000.000 </w:t>
      </w:r>
      <w:r>
        <w:t>g</w:t>
      </w:r>
      <w:r w:rsidRPr="00D61706">
        <w:rPr>
          <w:lang w:val="el-GR"/>
        </w:rPr>
        <w:t xml:space="preserve"> = 1.000 </w:t>
      </w:r>
      <w:r>
        <w:t>Kg</w:t>
      </w:r>
      <w:r w:rsidRPr="00D61706">
        <w:rPr>
          <w:lang w:val="el-GR"/>
        </w:rPr>
        <w:t>.</w:t>
      </w:r>
    </w:p>
    <w:p w14:paraId="673A8FB3" w14:textId="77777777" w:rsidR="009D3C66" w:rsidRPr="00D61706" w:rsidRDefault="00691848">
      <w:pPr>
        <w:pStyle w:val="a3"/>
        <w:spacing w:before="146" w:line="360" w:lineRule="auto"/>
        <w:ind w:left="140" w:right="176"/>
        <w:rPr>
          <w:lang w:val="el-GR"/>
        </w:rPr>
      </w:pPr>
      <w:r w:rsidRPr="00D61706">
        <w:rPr>
          <w:lang w:val="el-GR"/>
        </w:rPr>
        <w:t>Έχει υπολογιστεί ότι μόνο το 10% περίπου της ενέργειας ενός τροφικού επιπέδου περνάει στο επόμενο, καθώς το 90% της ενέργειας χάνεται. Σε γενικές γραμμές, η ίδια πτωτική τάση (της τάξης του 90%) που παρουσιάζεται στις τροφικές πυραμίδες ενέργειας εμφανίζετ</w:t>
      </w:r>
      <w:r w:rsidRPr="00D61706">
        <w:rPr>
          <w:lang w:val="el-GR"/>
        </w:rPr>
        <w:t>αι και στις τροφικές πυραμίδες βιομάζας, καθώς, όταν μειώνεται η ενέργεια που προσλαμβάνει κάθε τροφικό επίπεδο από το προηγούμενο του, είναι λογικό να μειώνεται και η ποσότητα της οργανικής ύλης που μπορούν να συνθέσουν οι οργανισμοί του και συνεπώς μειών</w:t>
      </w:r>
      <w:r w:rsidRPr="00D61706">
        <w:rPr>
          <w:lang w:val="el-GR"/>
        </w:rPr>
        <w:t xml:space="preserve">εται η βιομάζα του. Σύμφωνα με τα παραπάνω, η βιομάζα των πρωτοζώων υπολογίζεται 100 </w:t>
      </w:r>
      <w:r>
        <w:t>Kg</w:t>
      </w:r>
      <w:r w:rsidRPr="00D61706">
        <w:rPr>
          <w:lang w:val="el-GR"/>
        </w:rPr>
        <w:t>, ενώ η βιομάζα των βελανιδιών 10.000 Κ</w:t>
      </w:r>
      <w:r>
        <w:t>g</w:t>
      </w:r>
      <w:r w:rsidRPr="00D61706">
        <w:rPr>
          <w:lang w:val="el-GR"/>
        </w:rPr>
        <w:t xml:space="preserve"> ή 10 </w:t>
      </w:r>
      <w:r>
        <w:t>tn</w:t>
      </w:r>
      <w:r w:rsidRPr="00D61706">
        <w:rPr>
          <w:lang w:val="el-GR"/>
        </w:rPr>
        <w:t>. Άρα κάθε δέντρο βελανιδιάς ζυγίζει 10.000</w:t>
      </w:r>
      <w:r>
        <w:t>Kg</w:t>
      </w:r>
      <w:r w:rsidRPr="00D61706">
        <w:rPr>
          <w:lang w:val="el-GR"/>
        </w:rPr>
        <w:t xml:space="preserve"> / 20 = 500 </w:t>
      </w:r>
      <w:r>
        <w:t>Kg</w:t>
      </w:r>
      <w:r w:rsidRPr="00D61706">
        <w:rPr>
          <w:lang w:val="el-GR"/>
        </w:rPr>
        <w:t xml:space="preserve"> το</w:t>
      </w:r>
      <w:r w:rsidRPr="00D61706">
        <w:rPr>
          <w:spacing w:val="-4"/>
          <w:lang w:val="el-GR"/>
        </w:rPr>
        <w:t xml:space="preserve"> </w:t>
      </w:r>
      <w:r w:rsidRPr="00D61706">
        <w:rPr>
          <w:lang w:val="el-GR"/>
        </w:rPr>
        <w:t>καθένα.</w:t>
      </w:r>
    </w:p>
    <w:p w14:paraId="4CA7B692" w14:textId="77777777" w:rsidR="009D3C66" w:rsidRPr="00D61706" w:rsidRDefault="009D3C66">
      <w:pPr>
        <w:pStyle w:val="a3"/>
        <w:ind w:left="0"/>
        <w:jc w:val="left"/>
        <w:rPr>
          <w:lang w:val="el-GR"/>
        </w:rPr>
      </w:pPr>
    </w:p>
    <w:p w14:paraId="5913D222" w14:textId="77777777" w:rsidR="009D3C66" w:rsidRPr="00D61706" w:rsidRDefault="00691848">
      <w:pPr>
        <w:pStyle w:val="1"/>
        <w:spacing w:before="147"/>
        <w:ind w:left="140"/>
        <w:jc w:val="left"/>
        <w:rPr>
          <w:lang w:val="el-GR"/>
        </w:rPr>
      </w:pPr>
      <w:r w:rsidRPr="00D61706">
        <w:rPr>
          <w:lang w:val="el-GR"/>
        </w:rPr>
        <w:t>4.2</w:t>
      </w:r>
    </w:p>
    <w:p w14:paraId="68714D0C" w14:textId="77777777" w:rsidR="009D3C66" w:rsidRPr="00D61706" w:rsidRDefault="00691848">
      <w:pPr>
        <w:pStyle w:val="a3"/>
        <w:spacing w:before="147" w:line="360" w:lineRule="auto"/>
        <w:ind w:left="140" w:right="116"/>
        <w:rPr>
          <w:lang w:val="el-GR"/>
        </w:rPr>
      </w:pPr>
      <w:r w:rsidRPr="00D61706">
        <w:rPr>
          <w:lang w:val="el-GR"/>
        </w:rPr>
        <w:t xml:space="preserve">α. Η καμπύλη Β αντιστοιχεί στα αντιγόνα, ενώ </w:t>
      </w:r>
      <w:r w:rsidRPr="00D61706">
        <w:rPr>
          <w:lang w:val="el-GR"/>
        </w:rPr>
        <w:t>η καμπύλη Α αντιστοιχεί στα αντισώματα, αφού στα πλαίσια της ανοσοβιολογικής αντίδρασης, προηγείται η μόλυνση (εισαγωγή αντιγόνου στον οργανισμό) και ακολουθεί η ανοσοβιολογική αντίδραση. Παρατηρούμε ότι</w:t>
      </w:r>
    </w:p>
    <w:p w14:paraId="399F0DBF" w14:textId="77777777" w:rsidR="009D3C66" w:rsidRPr="00D61706" w:rsidRDefault="00691848">
      <w:pPr>
        <w:pStyle w:val="a3"/>
        <w:spacing w:before="41" w:line="360" w:lineRule="auto"/>
        <w:ind w:left="140" w:right="122"/>
        <w:rPr>
          <w:lang w:val="el-GR"/>
        </w:rPr>
      </w:pPr>
      <w:r w:rsidRPr="00D61706">
        <w:rPr>
          <w:lang w:val="el-GR"/>
        </w:rPr>
        <w:t>για 4-5 ημέρες μετά την μόλυνση υπάρχε</w:t>
      </w:r>
      <w:r w:rsidRPr="00D61706">
        <w:rPr>
          <w:lang w:val="el-GR"/>
        </w:rPr>
        <w:t>ι μια ποσότητα αντιγόνων περίπου σταθερή χωρίς να παρατηρείται αύξηση ή ιδιαίτερη μείωση στην συγκέντρωσή τους. Η μόλυνση από τα αντιγόνα γίνεται με τεχνητό τρόπο μέσω ενός εμβολίου. Το εμβόλιο περιέχει νεκρούς ή εξασθενημένους μικροοργανισμούς ή τμήματά τ</w:t>
      </w:r>
      <w:r w:rsidRPr="00D61706">
        <w:rPr>
          <w:lang w:val="el-GR"/>
        </w:rPr>
        <w:t>ους, για αυτό άλλωστε δεν πολλαπλασιάζονται. Το εμβόλιο, όπως θα έκανε και ο ίδιος ο μικροοργανισμός, ενεργοποιεί τον ανοσοβιολογικό μηχανισμό, για να παράγει αντισώματα και κύτταρα μνήμης.</w:t>
      </w:r>
    </w:p>
    <w:p w14:paraId="25DF2E2E" w14:textId="77777777" w:rsidR="009D3C66" w:rsidRPr="00D61706" w:rsidRDefault="00691848">
      <w:pPr>
        <w:pStyle w:val="a3"/>
        <w:spacing w:before="1" w:line="360" w:lineRule="auto"/>
        <w:ind w:left="140" w:right="116"/>
        <w:rPr>
          <w:lang w:val="el-GR"/>
        </w:rPr>
      </w:pPr>
      <w:r w:rsidRPr="00D61706">
        <w:rPr>
          <w:lang w:val="el-GR"/>
        </w:rPr>
        <w:t>β. Η παραγωγή αντισωμάτων ξεκινά με σχετική καθυστέρηση 4-5 ημερών</w:t>
      </w:r>
      <w:r w:rsidRPr="00D61706">
        <w:rPr>
          <w:lang w:val="el-GR"/>
        </w:rPr>
        <w:t xml:space="preserve"> μετά τη μόλυνση και από μηδενική βάση. Ο οργανισμός έρχεται για πρώτη φορά σε επαφή με τα αντιγόνα αυτά, οπότε αντιδρά με πρωτογενή ανοσοβιολογική αντίδραση. Η φθίνουσα πορεία στην συγκέντρωση των αντιγόνων που παρατηρείται μεταξύ της 4</w:t>
      </w:r>
      <w:r w:rsidRPr="00D61706">
        <w:rPr>
          <w:vertAlign w:val="superscript"/>
          <w:lang w:val="el-GR"/>
        </w:rPr>
        <w:t>ης</w:t>
      </w:r>
      <w:r w:rsidRPr="00D61706">
        <w:rPr>
          <w:lang w:val="el-GR"/>
        </w:rPr>
        <w:t xml:space="preserve"> και της 16</w:t>
      </w:r>
      <w:r w:rsidRPr="00D61706">
        <w:rPr>
          <w:vertAlign w:val="superscript"/>
          <w:lang w:val="el-GR"/>
        </w:rPr>
        <w:t>ης</w:t>
      </w:r>
      <w:r w:rsidRPr="00D61706">
        <w:rPr>
          <w:lang w:val="el-GR"/>
        </w:rPr>
        <w:t xml:space="preserve"> ημέ</w:t>
      </w:r>
      <w:r w:rsidRPr="00D61706">
        <w:rPr>
          <w:lang w:val="el-GR"/>
        </w:rPr>
        <w:t xml:space="preserve">ρας, συμπίπτει χρονικά με την έντονη αύξηση στην συγκέντρωση των αντισωμάτων και την έναρξη της ανοσοποίησης (ενεργητικής) του ατόμου. Συνεπώς, η ανοσοποίηση ξεκινά την 4η ημέρα. Στον οργανισμό παράγονται Τ και Β λεμφοκύτταρα μνήμης, που θα ενεργοποιηθούν </w:t>
      </w:r>
      <w:r w:rsidRPr="00D61706">
        <w:rPr>
          <w:lang w:val="el-GR"/>
        </w:rPr>
        <w:t>σε πιθανή επόμενη έκθεση στο ίδιο</w:t>
      </w:r>
      <w:r w:rsidRPr="00D61706">
        <w:rPr>
          <w:spacing w:val="-2"/>
          <w:lang w:val="el-GR"/>
        </w:rPr>
        <w:t xml:space="preserve"> </w:t>
      </w:r>
      <w:r w:rsidRPr="00D61706">
        <w:rPr>
          <w:lang w:val="el-GR"/>
        </w:rPr>
        <w:t>αντιγόνο.</w:t>
      </w:r>
    </w:p>
    <w:p w14:paraId="7DFB73B9" w14:textId="77777777" w:rsidR="009D3C66" w:rsidRPr="00D61706" w:rsidRDefault="009D3C66">
      <w:pPr>
        <w:spacing w:line="360" w:lineRule="auto"/>
        <w:rPr>
          <w:lang w:val="el-GR"/>
        </w:rPr>
        <w:sectPr w:rsidR="009D3C66" w:rsidRPr="00D61706">
          <w:pgSz w:w="11910" w:h="16840"/>
          <w:pgMar w:top="1380" w:right="1260" w:bottom="280" w:left="1300" w:header="720" w:footer="720" w:gutter="0"/>
          <w:cols w:space="720"/>
        </w:sectPr>
      </w:pPr>
    </w:p>
    <w:p w14:paraId="32937851" w14:textId="77777777" w:rsidR="009D3C66" w:rsidRDefault="00691848">
      <w:pPr>
        <w:pStyle w:val="1"/>
        <w:spacing w:before="41"/>
        <w:ind w:left="140"/>
      </w:pPr>
      <w:bookmarkStart w:id="142" w:name="18031"/>
      <w:bookmarkEnd w:id="142"/>
      <w:r>
        <w:lastRenderedPageBreak/>
        <w:t>ΘΕΜΑ 4</w:t>
      </w:r>
    </w:p>
    <w:p w14:paraId="5E7B9BDB" w14:textId="77777777" w:rsidR="009D3C66" w:rsidRPr="00D61706" w:rsidRDefault="00691848">
      <w:pPr>
        <w:pStyle w:val="a4"/>
        <w:numPr>
          <w:ilvl w:val="1"/>
          <w:numId w:val="85"/>
        </w:numPr>
        <w:tabs>
          <w:tab w:val="left" w:pos="590"/>
        </w:tabs>
        <w:spacing w:line="360" w:lineRule="auto"/>
        <w:ind w:right="178" w:firstLine="0"/>
        <w:jc w:val="both"/>
        <w:rPr>
          <w:b/>
          <w:sz w:val="24"/>
          <w:lang w:val="el-GR"/>
        </w:rPr>
      </w:pPr>
      <w:r w:rsidRPr="00D61706">
        <w:rPr>
          <w:b/>
          <w:sz w:val="24"/>
          <w:lang w:val="el-GR"/>
        </w:rPr>
        <w:t>Στη γραφική παράσταση που ακολουθεί απεικονίζονται οι συγκεντρώσεις των αντιγόνων και των αντισωμάτων μετά την μόλυνση ενός ατόμου από παθογόνο μικροοργανισμό.</w:t>
      </w:r>
    </w:p>
    <w:p w14:paraId="471717FF" w14:textId="77777777" w:rsidR="009D3C66" w:rsidRPr="00D61706" w:rsidRDefault="00691848">
      <w:pPr>
        <w:pStyle w:val="a3"/>
        <w:spacing w:before="2"/>
        <w:ind w:left="0"/>
        <w:jc w:val="left"/>
        <w:rPr>
          <w:b/>
          <w:sz w:val="8"/>
          <w:lang w:val="el-GR"/>
        </w:rPr>
      </w:pPr>
      <w:r>
        <w:rPr>
          <w:noProof/>
        </w:rPr>
        <w:drawing>
          <wp:anchor distT="0" distB="0" distL="0" distR="0" simplePos="0" relativeHeight="29" behindDoc="0" locked="0" layoutInCell="1" allowOverlap="1" wp14:anchorId="30B916FC" wp14:editId="47B39564">
            <wp:simplePos x="0" y="0"/>
            <wp:positionH relativeFrom="page">
              <wp:posOffset>958391</wp:posOffset>
            </wp:positionH>
            <wp:positionV relativeFrom="paragraph">
              <wp:posOffset>88481</wp:posOffset>
            </wp:positionV>
            <wp:extent cx="4926168" cy="2839212"/>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0" cstate="print"/>
                    <a:stretch>
                      <a:fillRect/>
                    </a:stretch>
                  </pic:blipFill>
                  <pic:spPr>
                    <a:xfrm>
                      <a:off x="0" y="0"/>
                      <a:ext cx="4926168" cy="2839212"/>
                    </a:xfrm>
                    <a:prstGeom prst="rect">
                      <a:avLst/>
                    </a:prstGeom>
                  </pic:spPr>
                </pic:pic>
              </a:graphicData>
            </a:graphic>
          </wp:anchor>
        </w:drawing>
      </w:r>
    </w:p>
    <w:p w14:paraId="5C0059A4" w14:textId="77777777" w:rsidR="009D3C66" w:rsidRPr="00D61706" w:rsidRDefault="009D3C66">
      <w:pPr>
        <w:pStyle w:val="a3"/>
        <w:spacing w:before="7"/>
        <w:ind w:left="0"/>
        <w:jc w:val="left"/>
        <w:rPr>
          <w:b/>
          <w:sz w:val="34"/>
          <w:lang w:val="el-GR"/>
        </w:rPr>
      </w:pPr>
    </w:p>
    <w:p w14:paraId="147BD7C6" w14:textId="77777777" w:rsidR="009D3C66" w:rsidRPr="00D61706" w:rsidRDefault="00691848">
      <w:pPr>
        <w:pStyle w:val="a3"/>
        <w:spacing w:line="360" w:lineRule="auto"/>
        <w:ind w:left="140" w:right="180"/>
        <w:rPr>
          <w:lang w:val="el-GR"/>
        </w:rPr>
      </w:pPr>
      <w:r w:rsidRPr="00D61706">
        <w:rPr>
          <w:lang w:val="el-GR"/>
        </w:rPr>
        <w:t>α. Να αναφέρετε ποια γραφική παράσταση αντιστοιχεί στη συγκέντρωση των αντιγόνων και ποια αντιστοιχεί στη συγκέντρωση των αντισωμάτων (μονάδες 2). Να δικαιολογήσετε την απάντησή σας (μονάδες</w:t>
      </w:r>
      <w:r w:rsidRPr="00D61706">
        <w:rPr>
          <w:spacing w:val="1"/>
          <w:lang w:val="el-GR"/>
        </w:rPr>
        <w:t xml:space="preserve"> </w:t>
      </w:r>
      <w:r w:rsidRPr="00D61706">
        <w:rPr>
          <w:lang w:val="el-GR"/>
        </w:rPr>
        <w:t>4).</w:t>
      </w:r>
    </w:p>
    <w:p w14:paraId="6E118FAF" w14:textId="77777777" w:rsidR="009D3C66" w:rsidRPr="00D61706" w:rsidRDefault="00691848">
      <w:pPr>
        <w:pStyle w:val="a3"/>
        <w:spacing w:before="2" w:line="360" w:lineRule="auto"/>
        <w:ind w:left="140" w:right="178"/>
        <w:rPr>
          <w:lang w:val="el-GR"/>
        </w:rPr>
      </w:pPr>
      <w:r w:rsidRPr="00D61706">
        <w:rPr>
          <w:lang w:val="el-GR"/>
        </w:rPr>
        <w:t xml:space="preserve">β. Όπως κάθε κλειδί ανοίγει μία συγκεκριμένη κλειδαριά, έτσι </w:t>
      </w:r>
      <w:r w:rsidRPr="00D61706">
        <w:rPr>
          <w:lang w:val="el-GR"/>
        </w:rPr>
        <w:t>και κάθε αντίσωμα συνδέεται εκλεκτικά με το συγκεκριμένο αντιγόνο που προκάλεσε την παραγωγή του. Να εξηγήσετε τα αποτελέσματα που μπορεί να έχει η σύνδεση των αντισωμάτων με τα αντιγόνα (μονάδες</w:t>
      </w:r>
      <w:r w:rsidRPr="00D61706">
        <w:rPr>
          <w:spacing w:val="-4"/>
          <w:lang w:val="el-GR"/>
        </w:rPr>
        <w:t xml:space="preserve"> </w:t>
      </w:r>
      <w:r w:rsidRPr="00D61706">
        <w:rPr>
          <w:lang w:val="el-GR"/>
        </w:rPr>
        <w:t>6).</w:t>
      </w:r>
    </w:p>
    <w:p w14:paraId="32C214BA" w14:textId="77777777" w:rsidR="009D3C66" w:rsidRDefault="00691848">
      <w:pPr>
        <w:pStyle w:val="1"/>
        <w:spacing w:line="293" w:lineRule="exact"/>
        <w:ind w:left="7942"/>
      </w:pPr>
      <w:r>
        <w:t>Μονάδες 12</w:t>
      </w:r>
    </w:p>
    <w:p w14:paraId="5AA1E9A1" w14:textId="77777777" w:rsidR="009D3C66" w:rsidRPr="00D61706" w:rsidRDefault="00691848">
      <w:pPr>
        <w:pStyle w:val="a4"/>
        <w:numPr>
          <w:ilvl w:val="1"/>
          <w:numId w:val="85"/>
        </w:numPr>
        <w:tabs>
          <w:tab w:val="left" w:pos="556"/>
        </w:tabs>
        <w:spacing w:line="360" w:lineRule="auto"/>
        <w:ind w:right="179" w:firstLine="0"/>
        <w:jc w:val="both"/>
        <w:rPr>
          <w:sz w:val="24"/>
          <w:lang w:val="el-GR"/>
        </w:rPr>
      </w:pPr>
      <w:r w:rsidRPr="00D61706">
        <w:rPr>
          <w:b/>
          <w:sz w:val="24"/>
          <w:lang w:val="el-GR"/>
        </w:rPr>
        <w:t xml:space="preserve">Αρκετά συχνά διάφορες οικολογικές οργανώσεις </w:t>
      </w:r>
      <w:r w:rsidRPr="00D61706">
        <w:rPr>
          <w:b/>
          <w:sz w:val="24"/>
          <w:lang w:val="el-GR"/>
        </w:rPr>
        <w:t xml:space="preserve">αναδεικνύουν το πρόβλημα της έλλειψης τροφής στις αναπτυσσόμενες χώρες του πλανήτη μας, σε συνδυασμό με την αυξητική τάση που παρουσιάζει το μέγεθος του ανθρώπινου πληθυσμού. Μια από τις λύσεις που προτείνεται είναι να μειωθεί η υπερκατανάλωση κρέατος από </w:t>
      </w:r>
      <w:r w:rsidRPr="00D61706">
        <w:rPr>
          <w:b/>
          <w:sz w:val="24"/>
          <w:lang w:val="el-GR"/>
        </w:rPr>
        <w:t>τις οικονομικά ανεπτυγμένες κοινωνίες</w:t>
      </w:r>
      <w:r w:rsidRPr="00D61706">
        <w:rPr>
          <w:sz w:val="24"/>
          <w:lang w:val="el-GR"/>
        </w:rPr>
        <w:t>.</w:t>
      </w:r>
    </w:p>
    <w:p w14:paraId="108C98F6" w14:textId="77777777" w:rsidR="009D3C66" w:rsidRPr="00D61706" w:rsidRDefault="00691848">
      <w:pPr>
        <w:pStyle w:val="a3"/>
        <w:spacing w:before="2" w:line="360" w:lineRule="auto"/>
        <w:ind w:left="140" w:right="179"/>
        <w:rPr>
          <w:lang w:val="el-GR"/>
        </w:rPr>
      </w:pPr>
      <w:r w:rsidRPr="00D61706">
        <w:rPr>
          <w:lang w:val="el-GR"/>
        </w:rPr>
        <w:t>α. Να εξηγήσετε που οφείλεται η ελάττωση, τόσο της ενέργειας (μονάδες 4) όσο και της βιομάζας (μονάδες 3) που παρατηρείται από τη βάση προς την κορυφή των αντίστοιχων τροφικών πυραμίδων των οικοσυστημάτων.</w:t>
      </w:r>
    </w:p>
    <w:p w14:paraId="7CD4D62D" w14:textId="77777777" w:rsidR="009D3C66" w:rsidRPr="00D61706" w:rsidRDefault="009D3C66">
      <w:pPr>
        <w:spacing w:line="360" w:lineRule="auto"/>
        <w:rPr>
          <w:lang w:val="el-GR"/>
        </w:rPr>
        <w:sectPr w:rsidR="009D3C66" w:rsidRPr="00D61706">
          <w:pgSz w:w="11910" w:h="16840"/>
          <w:pgMar w:top="1380" w:right="1260" w:bottom="280" w:left="1300" w:header="720" w:footer="720" w:gutter="0"/>
          <w:cols w:space="720"/>
        </w:sectPr>
      </w:pPr>
    </w:p>
    <w:p w14:paraId="0C298120" w14:textId="77777777" w:rsidR="009D3C66" w:rsidRPr="00D61706" w:rsidRDefault="00691848">
      <w:pPr>
        <w:pStyle w:val="a3"/>
        <w:spacing w:before="41" w:line="360" w:lineRule="auto"/>
        <w:ind w:left="140" w:right="178"/>
        <w:rPr>
          <w:lang w:val="el-GR"/>
        </w:rPr>
      </w:pPr>
      <w:r w:rsidRPr="00D61706">
        <w:rPr>
          <w:lang w:val="el-GR"/>
        </w:rPr>
        <w:lastRenderedPageBreak/>
        <w:t>β. Να εξηγήσετε, με κριτήριο τις απώλειες της ενέργειας και της βιομάζας στις τροφικές πυραμίδες των οικοσυστημάτων, γιατί η υπερκατανάλωση κρέατος από τις οικονομικά ανεπτυγμένες κοινωνίες επιτείνει το πρόβλημα έλλειψης τροφής στις αναπτυσσό</w:t>
      </w:r>
      <w:r w:rsidRPr="00D61706">
        <w:rPr>
          <w:lang w:val="el-GR"/>
        </w:rPr>
        <w:t>μενες χώρες του πλανήτη μας (μονάδες 3) και να δικαιολογήσετε το λόγο για τον οποίο προτείνεται ως αντιμετώπιση του προβλήματος, η αύξηση της κατανάλωσης παραγωγών στις διατροφικές μας συνήθειες (μονάδες 3).</w:t>
      </w:r>
    </w:p>
    <w:p w14:paraId="2F4B5702" w14:textId="77777777" w:rsidR="009D3C66" w:rsidRPr="00D61706" w:rsidRDefault="00691848">
      <w:pPr>
        <w:pStyle w:val="1"/>
        <w:spacing w:before="1"/>
        <w:ind w:left="0" w:right="174"/>
        <w:jc w:val="right"/>
        <w:rPr>
          <w:lang w:val="el-GR"/>
        </w:rPr>
      </w:pPr>
      <w:r w:rsidRPr="00D61706">
        <w:rPr>
          <w:lang w:val="el-GR"/>
        </w:rPr>
        <w:t>Μονάδες 13</w:t>
      </w:r>
    </w:p>
    <w:p w14:paraId="09B0EEBA" w14:textId="77777777" w:rsidR="009D3C66" w:rsidRPr="00D61706" w:rsidRDefault="00691848">
      <w:pPr>
        <w:spacing w:before="41"/>
        <w:ind w:left="140"/>
        <w:rPr>
          <w:b/>
          <w:sz w:val="24"/>
          <w:lang w:val="el-GR"/>
        </w:rPr>
      </w:pPr>
      <w:bookmarkStart w:id="143" w:name="18031_SOLUTION"/>
      <w:bookmarkEnd w:id="143"/>
      <w:r w:rsidRPr="00D61706">
        <w:rPr>
          <w:b/>
          <w:sz w:val="24"/>
          <w:lang w:val="el-GR"/>
        </w:rPr>
        <w:t>4.1</w:t>
      </w:r>
    </w:p>
    <w:p w14:paraId="63C30A65" w14:textId="77777777" w:rsidR="009D3C66" w:rsidRPr="00D61706" w:rsidRDefault="00691848">
      <w:pPr>
        <w:pStyle w:val="a3"/>
        <w:spacing w:before="146" w:line="360" w:lineRule="auto"/>
        <w:ind w:left="140" w:right="181"/>
        <w:rPr>
          <w:lang w:val="el-GR"/>
        </w:rPr>
      </w:pPr>
      <w:r w:rsidRPr="00D61706">
        <w:rPr>
          <w:lang w:val="el-GR"/>
        </w:rPr>
        <w:t>α. Η γραφική παράστ</w:t>
      </w:r>
      <w:r w:rsidRPr="00D61706">
        <w:rPr>
          <w:lang w:val="el-GR"/>
        </w:rPr>
        <w:t>αση η οποία αντιστοιχεί στα αντιγόνα είναι η Β, ενώ η γραφική παράσταση η οποία αντιστοιχεί στα αντισώματα, που παράχθηκαν για να αντιμετωπίσουν τα αντιγόνα, είναι η Α. Η αύξηση στη συγκέντρωση των αντιγόνων προηγείται εκείνης των αντισωμάτων στον οργανισμ</w:t>
      </w:r>
      <w:r w:rsidRPr="00D61706">
        <w:rPr>
          <w:lang w:val="el-GR"/>
        </w:rPr>
        <w:t>ό, καθώς αντιπροσωπεύει τη μόλυνση και την επακόλουθη λοίμωξη (εγκατάσταση και πολλαπλασιασμό των αντιγόνων). Η έναρξη της παραγωγής των αντισωμάτων καθυστερεί, καθώς πρόκειται για πρωτογενή ανοσοβιολογική απόκριση.</w:t>
      </w:r>
    </w:p>
    <w:p w14:paraId="4C72A0B4" w14:textId="77777777" w:rsidR="009D3C66" w:rsidRPr="00D61706" w:rsidRDefault="00691848">
      <w:pPr>
        <w:pStyle w:val="a3"/>
        <w:spacing w:before="1"/>
        <w:ind w:left="140"/>
        <w:rPr>
          <w:lang w:val="el-GR"/>
        </w:rPr>
      </w:pPr>
      <w:r w:rsidRPr="00D61706">
        <w:rPr>
          <w:lang w:val="el-GR"/>
        </w:rPr>
        <w:t>β. Η σύνδεση των αντισωμάτων πάνω στα αντιγόνα μπορεί να έχει ως αποτέλεσμα:</w:t>
      </w:r>
    </w:p>
    <w:p w14:paraId="648BF553" w14:textId="77777777" w:rsidR="009D3C66" w:rsidRPr="00D61706" w:rsidRDefault="00691848">
      <w:pPr>
        <w:pStyle w:val="a4"/>
        <w:numPr>
          <w:ilvl w:val="0"/>
          <w:numId w:val="84"/>
        </w:numPr>
        <w:tabs>
          <w:tab w:val="left" w:pos="470"/>
        </w:tabs>
        <w:spacing w:before="147" w:line="360" w:lineRule="auto"/>
        <w:ind w:right="180" w:firstLine="0"/>
        <w:rPr>
          <w:sz w:val="24"/>
          <w:lang w:val="el-GR"/>
        </w:rPr>
      </w:pPr>
      <w:r w:rsidRPr="00D61706">
        <w:rPr>
          <w:sz w:val="24"/>
          <w:lang w:val="el-GR"/>
        </w:rPr>
        <w:t>την ενεργοποίηση των πρωτεϊνών του συμπληρώματος για την καταστροφή των αντιγόνων,</w:t>
      </w:r>
    </w:p>
    <w:p w14:paraId="684F6C7B" w14:textId="77777777" w:rsidR="009D3C66" w:rsidRPr="00D61706" w:rsidRDefault="00691848">
      <w:pPr>
        <w:pStyle w:val="a4"/>
        <w:numPr>
          <w:ilvl w:val="0"/>
          <w:numId w:val="84"/>
        </w:numPr>
        <w:tabs>
          <w:tab w:val="left" w:pos="379"/>
        </w:tabs>
        <w:spacing w:before="0"/>
        <w:ind w:left="378" w:hanging="239"/>
        <w:rPr>
          <w:sz w:val="24"/>
          <w:lang w:val="el-GR"/>
        </w:rPr>
      </w:pPr>
      <w:r w:rsidRPr="00D61706">
        <w:rPr>
          <w:sz w:val="24"/>
          <w:lang w:val="el-GR"/>
        </w:rPr>
        <w:t>την αδρανοποίηση των παραγόμενων τοξινών</w:t>
      </w:r>
      <w:r w:rsidRPr="00D61706">
        <w:rPr>
          <w:spacing w:val="-5"/>
          <w:sz w:val="24"/>
          <w:lang w:val="el-GR"/>
        </w:rPr>
        <w:t xml:space="preserve"> </w:t>
      </w:r>
      <w:r w:rsidRPr="00D61706">
        <w:rPr>
          <w:sz w:val="24"/>
          <w:lang w:val="el-GR"/>
        </w:rPr>
        <w:t>και</w:t>
      </w:r>
    </w:p>
    <w:p w14:paraId="4A01AA23" w14:textId="77777777" w:rsidR="009D3C66" w:rsidRPr="00D61706" w:rsidRDefault="00691848">
      <w:pPr>
        <w:pStyle w:val="a4"/>
        <w:numPr>
          <w:ilvl w:val="0"/>
          <w:numId w:val="84"/>
        </w:numPr>
        <w:tabs>
          <w:tab w:val="left" w:pos="463"/>
        </w:tabs>
        <w:spacing w:line="360" w:lineRule="auto"/>
        <w:ind w:right="178" w:firstLine="0"/>
        <w:rPr>
          <w:sz w:val="24"/>
          <w:lang w:val="el-GR"/>
        </w:rPr>
      </w:pPr>
      <w:r w:rsidRPr="00D61706">
        <w:rPr>
          <w:sz w:val="24"/>
          <w:lang w:val="el-GR"/>
        </w:rPr>
        <w:t>την αναγνώριση των αντιγόνων από τα μακροφάγα με σκ</w:t>
      </w:r>
      <w:r w:rsidRPr="00D61706">
        <w:rPr>
          <w:sz w:val="24"/>
          <w:lang w:val="el-GR"/>
        </w:rPr>
        <w:t>οπό την ολοκληρωτική καταστροφή</w:t>
      </w:r>
      <w:r w:rsidRPr="00D61706">
        <w:rPr>
          <w:spacing w:val="-3"/>
          <w:sz w:val="24"/>
          <w:lang w:val="el-GR"/>
        </w:rPr>
        <w:t xml:space="preserve"> </w:t>
      </w:r>
      <w:r w:rsidRPr="00D61706">
        <w:rPr>
          <w:sz w:val="24"/>
          <w:lang w:val="el-GR"/>
        </w:rPr>
        <w:t>τους.</w:t>
      </w:r>
    </w:p>
    <w:p w14:paraId="3CE8D96E" w14:textId="77777777" w:rsidR="009D3C66" w:rsidRPr="00D61706" w:rsidRDefault="00691848">
      <w:pPr>
        <w:pStyle w:val="1"/>
        <w:spacing w:before="201"/>
        <w:ind w:left="140"/>
        <w:jc w:val="left"/>
        <w:rPr>
          <w:lang w:val="el-GR"/>
        </w:rPr>
      </w:pPr>
      <w:r w:rsidRPr="00D61706">
        <w:rPr>
          <w:lang w:val="el-GR"/>
        </w:rPr>
        <w:t>4.2</w:t>
      </w:r>
    </w:p>
    <w:p w14:paraId="4BEA2D32" w14:textId="77777777" w:rsidR="009D3C66" w:rsidRDefault="00691848">
      <w:pPr>
        <w:pStyle w:val="a3"/>
        <w:spacing w:before="146" w:line="360" w:lineRule="auto"/>
        <w:ind w:left="140" w:right="376"/>
        <w:jc w:val="left"/>
      </w:pPr>
      <w:r w:rsidRPr="00D61706">
        <w:rPr>
          <w:lang w:val="el-GR"/>
        </w:rPr>
        <w:t xml:space="preserve">α. Έχει υπολογιστεί ότι μόνο το 10% περίπου της ενέργειας ενός τροφικού επιπέδου περνάει στο επόμενο, καθώς το 90% της ενέργειας χάνεται. </w:t>
      </w:r>
      <w:r>
        <w:t>Αυτό οφείλεται στο ότι:</w:t>
      </w:r>
    </w:p>
    <w:p w14:paraId="71D4C801" w14:textId="77777777" w:rsidR="009D3C66" w:rsidRPr="00D61706" w:rsidRDefault="00691848">
      <w:pPr>
        <w:pStyle w:val="a4"/>
        <w:numPr>
          <w:ilvl w:val="2"/>
          <w:numId w:val="85"/>
        </w:numPr>
        <w:tabs>
          <w:tab w:val="left" w:pos="860"/>
          <w:tab w:val="left" w:pos="861"/>
        </w:tabs>
        <w:spacing w:before="0" w:line="360" w:lineRule="auto"/>
        <w:ind w:right="176"/>
        <w:jc w:val="left"/>
        <w:rPr>
          <w:sz w:val="24"/>
          <w:lang w:val="el-GR"/>
        </w:rPr>
      </w:pPr>
      <w:r w:rsidRPr="00D61706">
        <w:rPr>
          <w:sz w:val="24"/>
          <w:lang w:val="el-GR"/>
        </w:rPr>
        <w:t xml:space="preserve">Ένα μέρος της χημικής ενέργειας μετατρέπεται με την </w:t>
      </w:r>
      <w:r w:rsidRPr="00D61706">
        <w:rPr>
          <w:sz w:val="24"/>
          <w:lang w:val="el-GR"/>
        </w:rPr>
        <w:t>κυτταρική αναπνοή σε μη αξιοποιήσιμες μορφές ενέργειας (πχ</w:t>
      </w:r>
      <w:r w:rsidRPr="00D61706">
        <w:rPr>
          <w:spacing w:val="-2"/>
          <w:sz w:val="24"/>
          <w:lang w:val="el-GR"/>
        </w:rPr>
        <w:t xml:space="preserve"> </w:t>
      </w:r>
      <w:r w:rsidRPr="00D61706">
        <w:rPr>
          <w:sz w:val="24"/>
          <w:lang w:val="el-GR"/>
        </w:rPr>
        <w:t>θερμότητα).</w:t>
      </w:r>
    </w:p>
    <w:p w14:paraId="0B09BD56" w14:textId="77777777" w:rsidR="009D3C66" w:rsidRPr="00D61706" w:rsidRDefault="00691848">
      <w:pPr>
        <w:pStyle w:val="a4"/>
        <w:numPr>
          <w:ilvl w:val="2"/>
          <w:numId w:val="85"/>
        </w:numPr>
        <w:tabs>
          <w:tab w:val="left" w:pos="860"/>
          <w:tab w:val="left" w:pos="861"/>
        </w:tabs>
        <w:spacing w:before="0"/>
        <w:ind w:hanging="361"/>
        <w:jc w:val="left"/>
        <w:rPr>
          <w:sz w:val="24"/>
          <w:lang w:val="el-GR"/>
        </w:rPr>
      </w:pPr>
      <w:r w:rsidRPr="00D61706">
        <w:rPr>
          <w:sz w:val="24"/>
          <w:lang w:val="el-GR"/>
        </w:rPr>
        <w:t>Δεν τρώγονται όλοι οι οργανισμοί ή όλα τα μέρη</w:t>
      </w:r>
      <w:r w:rsidRPr="00D61706">
        <w:rPr>
          <w:spacing w:val="-8"/>
          <w:sz w:val="24"/>
          <w:lang w:val="el-GR"/>
        </w:rPr>
        <w:t xml:space="preserve"> </w:t>
      </w:r>
      <w:r w:rsidRPr="00D61706">
        <w:rPr>
          <w:sz w:val="24"/>
          <w:lang w:val="el-GR"/>
        </w:rPr>
        <w:t>τους.</w:t>
      </w:r>
    </w:p>
    <w:p w14:paraId="0FB1402C" w14:textId="77777777" w:rsidR="009D3C66" w:rsidRDefault="00691848">
      <w:pPr>
        <w:pStyle w:val="a4"/>
        <w:numPr>
          <w:ilvl w:val="2"/>
          <w:numId w:val="85"/>
        </w:numPr>
        <w:tabs>
          <w:tab w:val="left" w:pos="860"/>
          <w:tab w:val="left" w:pos="861"/>
        </w:tabs>
        <w:ind w:hanging="361"/>
        <w:jc w:val="left"/>
        <w:rPr>
          <w:sz w:val="24"/>
        </w:rPr>
      </w:pPr>
      <w:r>
        <w:rPr>
          <w:sz w:val="24"/>
        </w:rPr>
        <w:t>Ορισμένοι οργανισμοί</w:t>
      </w:r>
      <w:r>
        <w:rPr>
          <w:spacing w:val="-3"/>
          <w:sz w:val="24"/>
        </w:rPr>
        <w:t xml:space="preserve"> </w:t>
      </w:r>
      <w:r>
        <w:rPr>
          <w:sz w:val="24"/>
        </w:rPr>
        <w:t>πεθαίνουν.</w:t>
      </w:r>
    </w:p>
    <w:p w14:paraId="1DF786BE" w14:textId="77777777" w:rsidR="009D3C66" w:rsidRPr="00D61706" w:rsidRDefault="00691848">
      <w:pPr>
        <w:pStyle w:val="a4"/>
        <w:numPr>
          <w:ilvl w:val="2"/>
          <w:numId w:val="85"/>
        </w:numPr>
        <w:tabs>
          <w:tab w:val="left" w:pos="860"/>
          <w:tab w:val="left" w:pos="861"/>
        </w:tabs>
        <w:spacing w:line="362" w:lineRule="auto"/>
        <w:ind w:right="181"/>
        <w:jc w:val="left"/>
        <w:rPr>
          <w:sz w:val="24"/>
          <w:lang w:val="el-GR"/>
        </w:rPr>
      </w:pPr>
      <w:r w:rsidRPr="00D61706">
        <w:rPr>
          <w:sz w:val="24"/>
          <w:lang w:val="el-GR"/>
        </w:rPr>
        <w:t>Ένα μέρος της οργανικής ύλης αποβάλλεται με τα κόπρανα και τα ούρα (απεκκρίσεις), τα οποία</w:t>
      </w:r>
      <w:r w:rsidRPr="00D61706">
        <w:rPr>
          <w:spacing w:val="-2"/>
          <w:sz w:val="24"/>
          <w:lang w:val="el-GR"/>
        </w:rPr>
        <w:t xml:space="preserve"> </w:t>
      </w:r>
      <w:r w:rsidRPr="00D61706">
        <w:rPr>
          <w:sz w:val="24"/>
          <w:lang w:val="el-GR"/>
        </w:rPr>
        <w:t>αποικοδομούνται.</w:t>
      </w:r>
    </w:p>
    <w:p w14:paraId="3BF8E7B0" w14:textId="77777777" w:rsidR="009D3C66" w:rsidRPr="00D61706" w:rsidRDefault="00691848">
      <w:pPr>
        <w:pStyle w:val="a3"/>
        <w:spacing w:line="360" w:lineRule="auto"/>
        <w:ind w:left="140" w:right="176"/>
        <w:rPr>
          <w:lang w:val="el-GR"/>
        </w:rPr>
      </w:pPr>
      <w:r w:rsidRPr="00D61706">
        <w:rPr>
          <w:lang w:val="el-GR"/>
        </w:rPr>
        <w:t>Σε γενικές γραμμές, η ίδια πτωτική τάση (της τάξης του 90%) που παρουσιάζεται στις τροφικές πυραμίδες ενέργειας εμφανίζεται και στις τροφικές πυραμί</w:t>
      </w:r>
      <w:r w:rsidRPr="00D61706">
        <w:rPr>
          <w:lang w:val="el-GR"/>
        </w:rPr>
        <w:t>δες βιομάζας, καθώς, όταν μειώνεται η ενέργεια που προσλαμβάνει κάθε τροφικό επίπεδο από το προηγούμενο του, είναι λογικό να μειώνεται και η ποσότητα της οργανικής ύλης που μπορούν να συνθέσουν οι οργανισμοί και συνεπώς μειώνεται η βιομάζα του.</w:t>
      </w:r>
    </w:p>
    <w:p w14:paraId="56DD1B69" w14:textId="77777777" w:rsidR="009D3C66" w:rsidRPr="00D61706" w:rsidRDefault="00691848">
      <w:pPr>
        <w:pStyle w:val="a3"/>
        <w:spacing w:line="360" w:lineRule="auto"/>
        <w:ind w:left="140" w:right="178"/>
        <w:rPr>
          <w:lang w:val="el-GR"/>
        </w:rPr>
      </w:pPr>
      <w:r w:rsidRPr="00D61706">
        <w:rPr>
          <w:lang w:val="el-GR"/>
        </w:rPr>
        <w:lastRenderedPageBreak/>
        <w:t>β. Η υπερκα</w:t>
      </w:r>
      <w:r w:rsidRPr="00D61706">
        <w:rPr>
          <w:lang w:val="el-GR"/>
        </w:rPr>
        <w:t>τανάλωση κρέατος, προϋποθέτει την εκτροφή πολλών φυτοφάγων ζώων, τα οποία καταναλώνει ο άνθρωπος. Από τη συνολική ενέργεια και βιομάζα των παραγωγών που καλλιεργούνται για να θρέψουν τα φυτοφάγα αυτά ζώα, στους ανθρώπους καταλήγει περίπου το 1%, αφού μεταξ</w:t>
      </w:r>
      <w:r w:rsidRPr="00D61706">
        <w:rPr>
          <w:lang w:val="el-GR"/>
        </w:rPr>
        <w:t>ύ των παραγωγών και του ανθρώπου έχουν μεσολαβήσει τα</w:t>
      </w:r>
    </w:p>
    <w:p w14:paraId="48B4A3C9" w14:textId="77777777" w:rsidR="009D3C66" w:rsidRPr="00D61706" w:rsidRDefault="00691848">
      <w:pPr>
        <w:pStyle w:val="a3"/>
        <w:spacing w:before="41" w:line="360" w:lineRule="auto"/>
        <w:ind w:left="140" w:right="176"/>
        <w:rPr>
          <w:lang w:val="el-GR"/>
        </w:rPr>
      </w:pPr>
      <w:r w:rsidRPr="00D61706">
        <w:rPr>
          <w:lang w:val="el-GR"/>
        </w:rPr>
        <w:t>ζώα. Αν όλες αυτές οι εκτάσεις που καλλιεργούνται για την εκτροφή των φυτοφάγων ζώων καλλιεργούνταν με φυτά που θα έτρεφαν απευθείας φυτοφάγους ανθρώπους, θα έφτανε τελικά σε αυτούς το 10%</w:t>
      </w:r>
      <w:r w:rsidRPr="00D61706">
        <w:rPr>
          <w:lang w:val="el-GR"/>
        </w:rPr>
        <w:t xml:space="preserve"> της συνολικής ενέργειας και της βιομάζας των παραγωγών του οικοσυστήματος, δηλαδή, με άλλα λόγια, από την ίδια ενέργεια των παραγωγών θα μπορούσε να συντηρηθεί μεγαλύτερος πληθυσμός ανθρώπων.</w:t>
      </w:r>
    </w:p>
    <w:p w14:paraId="6C823D09" w14:textId="77777777" w:rsidR="009D3C66" w:rsidRDefault="00691848">
      <w:pPr>
        <w:pStyle w:val="1"/>
        <w:spacing w:before="41"/>
        <w:ind w:left="500"/>
      </w:pPr>
      <w:bookmarkStart w:id="144" w:name="18066"/>
      <w:bookmarkEnd w:id="144"/>
      <w:r>
        <w:t>ΘΕΜΑ 4</w:t>
      </w:r>
    </w:p>
    <w:p w14:paraId="5B6C79EE" w14:textId="77777777" w:rsidR="009D3C66" w:rsidRPr="00D61706" w:rsidRDefault="00691848">
      <w:pPr>
        <w:pStyle w:val="a4"/>
        <w:numPr>
          <w:ilvl w:val="1"/>
          <w:numId w:val="83"/>
        </w:numPr>
        <w:tabs>
          <w:tab w:val="left" w:pos="899"/>
        </w:tabs>
        <w:spacing w:line="360" w:lineRule="auto"/>
        <w:ind w:right="539" w:firstLine="0"/>
        <w:jc w:val="both"/>
        <w:rPr>
          <w:b/>
          <w:sz w:val="24"/>
          <w:lang w:val="el-GR"/>
        </w:rPr>
      </w:pPr>
      <w:r w:rsidRPr="00D61706">
        <w:rPr>
          <w:b/>
          <w:sz w:val="24"/>
          <w:lang w:val="el-GR"/>
        </w:rPr>
        <w:t>Πρόσφατες έρευνες στο σχολικό πληθυσμό δεί</w:t>
      </w:r>
      <w:r w:rsidRPr="00D61706">
        <w:rPr>
          <w:b/>
          <w:sz w:val="24"/>
          <w:lang w:val="el-GR"/>
        </w:rPr>
        <w:t>χνουν ότι σχεδόν ένας στους τέσσερις μαθητές ηλικίας 16-18 ετών καπνίζει στην Ελλάδα. Επειδή η εξάρτηση στη νικοτίνη ξεκινάει σε πολύ μικρή ηλικία, οι έφηβοι που καπνίζουν σήμερα έχουν μεγαλύτερη πιθανότητα να δυσκολευτούν να διακόψουν το κάπνισμα και να ε</w:t>
      </w:r>
      <w:r w:rsidRPr="00D61706">
        <w:rPr>
          <w:b/>
          <w:sz w:val="24"/>
          <w:lang w:val="el-GR"/>
        </w:rPr>
        <w:t>μφανίσουν προβλήματα υγείας αργότερα στη ζωή</w:t>
      </w:r>
      <w:r w:rsidRPr="00D61706">
        <w:rPr>
          <w:b/>
          <w:spacing w:val="-5"/>
          <w:sz w:val="24"/>
          <w:lang w:val="el-GR"/>
        </w:rPr>
        <w:t xml:space="preserve"> </w:t>
      </w:r>
      <w:r w:rsidRPr="00D61706">
        <w:rPr>
          <w:b/>
          <w:sz w:val="24"/>
          <w:lang w:val="el-GR"/>
        </w:rPr>
        <w:t>τους.</w:t>
      </w:r>
    </w:p>
    <w:p w14:paraId="6B8E7C72" w14:textId="77777777" w:rsidR="009D3C66" w:rsidRPr="00D61706" w:rsidRDefault="00691848">
      <w:pPr>
        <w:pStyle w:val="a3"/>
        <w:spacing w:before="2" w:line="360" w:lineRule="auto"/>
        <w:ind w:left="500" w:right="541"/>
        <w:rPr>
          <w:lang w:val="el-GR"/>
        </w:rPr>
      </w:pPr>
      <w:r w:rsidRPr="00D61706">
        <w:rPr>
          <w:lang w:val="el-GR"/>
        </w:rPr>
        <w:t>α. Να αναφέρετε τρία συμπτώματα που είναι πιθανόν να εμφανίσει ένα άτομο κατά την προσπάθεια απεξάρτησης από το τσιγάρο (μονάδες 6).</w:t>
      </w:r>
    </w:p>
    <w:p w14:paraId="54490B36" w14:textId="77777777" w:rsidR="009D3C66" w:rsidRPr="00D61706" w:rsidRDefault="00691848">
      <w:pPr>
        <w:pStyle w:val="a3"/>
        <w:spacing w:line="360" w:lineRule="auto"/>
        <w:ind w:left="500" w:right="538"/>
        <w:rPr>
          <w:lang w:val="el-GR"/>
        </w:rPr>
      </w:pPr>
      <w:r w:rsidRPr="00D61706">
        <w:rPr>
          <w:lang w:val="el-GR"/>
        </w:rPr>
        <w:t>β. Να γράψετε τις επιπτώσεις της νικοτίνης στο καρδιαγγειακό σύστημα ενό</w:t>
      </w:r>
      <w:r w:rsidRPr="00D61706">
        <w:rPr>
          <w:lang w:val="el-GR"/>
        </w:rPr>
        <w:t>ς ατόμου (μονάδες 6).</w:t>
      </w:r>
    </w:p>
    <w:p w14:paraId="114002BE" w14:textId="77777777" w:rsidR="009D3C66" w:rsidRDefault="00691848">
      <w:pPr>
        <w:pStyle w:val="1"/>
        <w:spacing w:line="292" w:lineRule="exact"/>
        <w:ind w:left="7582"/>
      </w:pPr>
      <w:r>
        <w:t>Μονάδες 12</w:t>
      </w:r>
    </w:p>
    <w:p w14:paraId="5FB5EA9E" w14:textId="77777777" w:rsidR="009D3C66" w:rsidRPr="00D61706" w:rsidRDefault="00691848">
      <w:pPr>
        <w:pStyle w:val="a4"/>
        <w:numPr>
          <w:ilvl w:val="1"/>
          <w:numId w:val="83"/>
        </w:numPr>
        <w:tabs>
          <w:tab w:val="left" w:pos="921"/>
        </w:tabs>
        <w:spacing w:line="360" w:lineRule="auto"/>
        <w:ind w:right="541" w:firstLine="0"/>
        <w:jc w:val="both"/>
        <w:rPr>
          <w:b/>
          <w:sz w:val="24"/>
          <w:lang w:val="el-GR"/>
        </w:rPr>
      </w:pPr>
      <w:r w:rsidRPr="00D61706">
        <w:rPr>
          <w:b/>
          <w:sz w:val="24"/>
          <w:lang w:val="el-GR"/>
        </w:rPr>
        <w:t>Τα αντισώματα είναι ειδικές πρωτεΐνες που συμβάλλουν στην άμυνα του οργανισμού έναντι ξένων παραγόντων (αντιγόνα). Απομονώσαμε το παρακάτω είδος αντισώματος από το πλάσμα ενός ατόμου κάποιες μέρες μετά από την πρώτη επαφή του ατόμου αυτού με ένα</w:t>
      </w:r>
      <w:r w:rsidRPr="00D61706">
        <w:rPr>
          <w:b/>
          <w:spacing w:val="-3"/>
          <w:sz w:val="24"/>
          <w:lang w:val="el-GR"/>
        </w:rPr>
        <w:t xml:space="preserve"> </w:t>
      </w:r>
      <w:r w:rsidRPr="00D61706">
        <w:rPr>
          <w:b/>
          <w:sz w:val="24"/>
          <w:lang w:val="el-GR"/>
        </w:rPr>
        <w:t>αντιγόνο.</w:t>
      </w:r>
    </w:p>
    <w:p w14:paraId="60F6A70F" w14:textId="77777777" w:rsidR="009D3C66" w:rsidRPr="00D61706" w:rsidRDefault="00691848">
      <w:pPr>
        <w:pStyle w:val="a3"/>
        <w:spacing w:before="2" w:line="360" w:lineRule="auto"/>
        <w:ind w:left="500" w:right="538"/>
        <w:rPr>
          <w:lang w:val="el-GR"/>
        </w:rPr>
      </w:pPr>
      <w:r w:rsidRPr="00D61706">
        <w:rPr>
          <w:lang w:val="el-GR"/>
        </w:rPr>
        <w:t>α. Να ονομάσετε το τμήμα του αντισώματος στο οποίο ανήκει η δομή Α (μονάδες 2). Να βρείτε ποιο από τα αντιγόνα που δίνονται παρακάτω προκάλεσε την παραγωγή αυτού του είδους αντισώματος (μονάδες 2) και να αιτιολογήσετε την επιλογή σας (μονάδες 2).</w:t>
      </w:r>
    </w:p>
    <w:p w14:paraId="7173C75C" w14:textId="77777777" w:rsidR="009D3C66" w:rsidRPr="00D61706" w:rsidRDefault="00691848">
      <w:pPr>
        <w:pStyle w:val="a3"/>
        <w:spacing w:before="11"/>
        <w:ind w:left="0"/>
        <w:jc w:val="left"/>
        <w:rPr>
          <w:sz w:val="8"/>
          <w:lang w:val="el-GR"/>
        </w:rPr>
      </w:pPr>
      <w:r>
        <w:rPr>
          <w:noProof/>
        </w:rPr>
        <w:drawing>
          <wp:anchor distT="0" distB="0" distL="0" distR="0" simplePos="0" relativeHeight="30" behindDoc="0" locked="0" layoutInCell="1" allowOverlap="1" wp14:anchorId="4F7700FB" wp14:editId="236D8D5A">
            <wp:simplePos x="0" y="0"/>
            <wp:positionH relativeFrom="page">
              <wp:posOffset>1475105</wp:posOffset>
            </wp:positionH>
            <wp:positionV relativeFrom="paragraph">
              <wp:posOffset>94057</wp:posOffset>
            </wp:positionV>
            <wp:extent cx="4572000" cy="1476375"/>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1" cstate="print"/>
                    <a:stretch>
                      <a:fillRect/>
                    </a:stretch>
                  </pic:blipFill>
                  <pic:spPr>
                    <a:xfrm>
                      <a:off x="0" y="0"/>
                      <a:ext cx="4572000" cy="1476375"/>
                    </a:xfrm>
                    <a:prstGeom prst="rect">
                      <a:avLst/>
                    </a:prstGeom>
                  </pic:spPr>
                </pic:pic>
              </a:graphicData>
            </a:graphic>
          </wp:anchor>
        </w:drawing>
      </w:r>
    </w:p>
    <w:p w14:paraId="01B3F742" w14:textId="77777777" w:rsidR="009D3C66" w:rsidRPr="00D61706" w:rsidRDefault="009D3C66">
      <w:pPr>
        <w:pStyle w:val="a3"/>
        <w:spacing w:before="4"/>
        <w:ind w:left="0"/>
        <w:jc w:val="left"/>
        <w:rPr>
          <w:sz w:val="18"/>
          <w:lang w:val="el-GR"/>
        </w:rPr>
      </w:pPr>
    </w:p>
    <w:p w14:paraId="70214291" w14:textId="77777777" w:rsidR="009D3C66" w:rsidRPr="00D61706" w:rsidRDefault="00691848">
      <w:pPr>
        <w:pStyle w:val="a3"/>
        <w:tabs>
          <w:tab w:val="left" w:pos="6261"/>
        </w:tabs>
        <w:ind w:left="1940"/>
        <w:rPr>
          <w:lang w:val="el-GR"/>
        </w:rPr>
      </w:pPr>
      <w:r w:rsidRPr="00D61706">
        <w:rPr>
          <w:lang w:val="el-GR"/>
        </w:rPr>
        <w:t>Αντισώ</w:t>
      </w:r>
      <w:r w:rsidRPr="00D61706">
        <w:rPr>
          <w:lang w:val="el-GR"/>
        </w:rPr>
        <w:t>ματα</w:t>
      </w:r>
      <w:r w:rsidRPr="00D61706">
        <w:rPr>
          <w:lang w:val="el-GR"/>
        </w:rPr>
        <w:tab/>
        <w:t>Αντιγόνα</w:t>
      </w:r>
    </w:p>
    <w:p w14:paraId="4703993B" w14:textId="77777777" w:rsidR="009D3C66" w:rsidRPr="00D61706" w:rsidRDefault="00691848">
      <w:pPr>
        <w:pStyle w:val="a3"/>
        <w:spacing w:before="146" w:line="360" w:lineRule="auto"/>
        <w:ind w:left="500" w:right="539"/>
        <w:rPr>
          <w:lang w:val="el-GR"/>
        </w:rPr>
      </w:pPr>
      <w:r w:rsidRPr="00D61706">
        <w:rPr>
          <w:lang w:val="el-GR"/>
        </w:rPr>
        <w:t>β. Να περιγράψετε την απόκριση του ανοσοβιολογικού του συστήματος του ατόμου αυτού σε περίπτωση που έρθει ξανά σε επαφή με το αντιγόνο του ερωτήματος α (μονάδες 5). Να προβλέψετε αν το άτομο αυτό θα εκδηλώσει κάποιου είδους συμπτώματα (μονάδε</w:t>
      </w:r>
      <w:r w:rsidRPr="00D61706">
        <w:rPr>
          <w:lang w:val="el-GR"/>
        </w:rPr>
        <w:t>ς 2).</w:t>
      </w:r>
    </w:p>
    <w:p w14:paraId="701A5435" w14:textId="77777777" w:rsidR="009D3C66" w:rsidRPr="00D61706" w:rsidRDefault="00691848">
      <w:pPr>
        <w:pStyle w:val="1"/>
        <w:spacing w:before="2"/>
        <w:ind w:left="0" w:right="535"/>
        <w:jc w:val="right"/>
        <w:rPr>
          <w:lang w:val="el-GR"/>
        </w:rPr>
      </w:pPr>
      <w:r w:rsidRPr="00D61706">
        <w:rPr>
          <w:lang w:val="el-GR"/>
        </w:rPr>
        <w:t>Μονάδες 13</w:t>
      </w:r>
    </w:p>
    <w:p w14:paraId="2BBA5780" w14:textId="77777777" w:rsidR="009D3C66" w:rsidRPr="00D61706" w:rsidRDefault="009D3C66">
      <w:pPr>
        <w:pStyle w:val="a3"/>
        <w:spacing w:before="9"/>
        <w:ind w:left="0"/>
        <w:jc w:val="left"/>
        <w:rPr>
          <w:b/>
          <w:sz w:val="18"/>
          <w:lang w:val="el-GR"/>
        </w:rPr>
      </w:pPr>
    </w:p>
    <w:p w14:paraId="26BB90AF" w14:textId="77777777" w:rsidR="009D3C66" w:rsidRPr="00D61706" w:rsidRDefault="00691848">
      <w:pPr>
        <w:spacing w:before="52"/>
        <w:ind w:left="500"/>
        <w:rPr>
          <w:b/>
          <w:sz w:val="24"/>
          <w:lang w:val="el-GR"/>
        </w:rPr>
      </w:pPr>
      <w:bookmarkStart w:id="145" w:name="18066_SOLUTION"/>
      <w:bookmarkEnd w:id="145"/>
      <w:r w:rsidRPr="00D61706">
        <w:rPr>
          <w:b/>
          <w:sz w:val="24"/>
          <w:lang w:val="el-GR"/>
        </w:rPr>
        <w:t>4.1</w:t>
      </w:r>
    </w:p>
    <w:p w14:paraId="04AA527C" w14:textId="77777777" w:rsidR="009D3C66" w:rsidRPr="00D61706" w:rsidRDefault="00691848">
      <w:pPr>
        <w:pStyle w:val="a3"/>
        <w:spacing w:before="146" w:line="360" w:lineRule="auto"/>
        <w:ind w:left="500" w:right="541"/>
        <w:rPr>
          <w:lang w:val="el-GR"/>
        </w:rPr>
      </w:pPr>
      <w:r w:rsidRPr="00D61706">
        <w:rPr>
          <w:lang w:val="el-GR"/>
        </w:rPr>
        <w:t>α. Η απεξάρτηση από τη νικοτίνη, η οποία αποτελεί ουσία που προκαλεί εθισμό, μπορεί να οδηγήσει σε συμπτώματα ψυχικής ή /και σωματικής απεξάρτησης όπως: εκδήλωση επιθετικότητας, μελαγχολία, τάση για εμετό (εναλλακτικά: ν</w:t>
      </w:r>
      <w:r w:rsidRPr="00D61706">
        <w:rPr>
          <w:lang w:val="el-GR"/>
        </w:rPr>
        <w:t>αυτία, διάρροια, σωματικοί πόνοι).</w:t>
      </w:r>
    </w:p>
    <w:p w14:paraId="152B0869" w14:textId="77777777" w:rsidR="009D3C66" w:rsidRPr="00D61706" w:rsidRDefault="00691848">
      <w:pPr>
        <w:pStyle w:val="a3"/>
        <w:spacing w:before="1" w:line="360" w:lineRule="auto"/>
        <w:ind w:left="500" w:right="539"/>
        <w:rPr>
          <w:lang w:val="el-GR"/>
        </w:rPr>
      </w:pPr>
      <w:r w:rsidRPr="00D61706">
        <w:rPr>
          <w:lang w:val="el-GR"/>
        </w:rPr>
        <w:t>β. Η νικοτίνη προκαλεί σημαντικές βλάβες στο καρδιαγγειακό σύστημα: προκαλεί έντονη σύσπαση των αγγείων (λόγω έκκρισης αδρεναλίνης) και αύξηση της αρτηριακής πίεσης (υπέρταση). Οι καπνιστές έχουν αυξημένες πιθανότητες εμφάνισης καρδιαγγειακών νοσημάτων.</w:t>
      </w:r>
    </w:p>
    <w:p w14:paraId="2EEE61D0" w14:textId="77777777" w:rsidR="009D3C66" w:rsidRPr="00D61706" w:rsidRDefault="00691848">
      <w:pPr>
        <w:pStyle w:val="1"/>
        <w:spacing w:before="199"/>
        <w:ind w:left="500"/>
        <w:jc w:val="left"/>
        <w:rPr>
          <w:lang w:val="el-GR"/>
        </w:rPr>
      </w:pPr>
      <w:r w:rsidRPr="00D61706">
        <w:rPr>
          <w:lang w:val="el-GR"/>
        </w:rPr>
        <w:t>4.</w:t>
      </w:r>
      <w:r w:rsidRPr="00D61706">
        <w:rPr>
          <w:lang w:val="el-GR"/>
        </w:rPr>
        <w:t>2</w:t>
      </w:r>
    </w:p>
    <w:p w14:paraId="0A2B2ED9" w14:textId="77777777" w:rsidR="009D3C66" w:rsidRPr="00D61706" w:rsidRDefault="00691848">
      <w:pPr>
        <w:pStyle w:val="a3"/>
        <w:spacing w:before="146" w:line="360" w:lineRule="auto"/>
        <w:ind w:left="500" w:right="539"/>
        <w:rPr>
          <w:lang w:val="el-GR"/>
        </w:rPr>
      </w:pPr>
      <w:r w:rsidRPr="00D61706">
        <w:rPr>
          <w:lang w:val="el-GR"/>
        </w:rPr>
        <w:t xml:space="preserve">α. Η δομή Α ανήκει στη μεταβλητή περιοχή του αντισώματος. Κάθε αντίσωμα συνδέεται εκλεκτικά με το αντιγόνο που προκάλεσε την παραγωγή του, σαν το κλειδί που ανοίγει μια συγκεκριμένη κλειδαριά. Το σχήμα που έχει ο κόκκος της γύρης ταιριάζει απόλυτα με το </w:t>
      </w:r>
      <w:r w:rsidRPr="00D61706">
        <w:rPr>
          <w:lang w:val="el-GR"/>
        </w:rPr>
        <w:t>σχήμα της δομής Α. Άρα, ο κόκκος της γύρης είναι το αντιγόνο που προκάλεσε τη παραγωγή αυτού του είδους αντισώματος.</w:t>
      </w:r>
    </w:p>
    <w:p w14:paraId="35B0FCD8" w14:textId="77777777" w:rsidR="009D3C66" w:rsidRPr="00D61706" w:rsidRDefault="00691848">
      <w:pPr>
        <w:pStyle w:val="a3"/>
        <w:spacing w:before="2" w:line="360" w:lineRule="auto"/>
        <w:ind w:left="500" w:right="533"/>
        <w:rPr>
          <w:lang w:val="el-GR"/>
        </w:rPr>
      </w:pPr>
      <w:r w:rsidRPr="00D61706">
        <w:rPr>
          <w:lang w:val="el-GR"/>
        </w:rPr>
        <w:t>β. Ο κόκκος της γύρης δεν είναι παθογόνος ή γενικά επικίνδυνος παράγοντας για την υγεία ενός ατόμου. Εφόσον όμως προκάλεσε την ενεργοποίηση</w:t>
      </w:r>
      <w:r w:rsidRPr="00D61706">
        <w:rPr>
          <w:lang w:val="el-GR"/>
        </w:rPr>
        <w:t xml:space="preserve"> του ανοσοβιολογικού συστήματος στο άτομο αυτό, λειτούργησε ως αλλεργιογόνο. Κατά την επανέκθεση του ατόμου στη γύρη αναμένουμε την παραγωγή κάποιων ουσιών, όπως της ισταμίνης, από ειδικά κύτταρα του οργανισμού. Η ισταμίνη προκαλεί αύξηση της διαπερατότητα</w:t>
      </w:r>
      <w:r w:rsidRPr="00D61706">
        <w:rPr>
          <w:lang w:val="el-GR"/>
        </w:rPr>
        <w:t>ς των αγγείων, σύσπαση των λείων μυϊκών ινών και διέγερση της εκκριτικής δραστηριότητας των βλεννογόνων αδένων. Το άτομο θα εμφανίσει τα δυσάρεστα συμπτώματα της αλλεργίας, τα οποία, ανάλογα με τους ιστούς που προσβάλλει το αλλεργιογόνο, μπορεί να είναι άσ</w:t>
      </w:r>
      <w:r w:rsidRPr="00D61706">
        <w:rPr>
          <w:lang w:val="el-GR"/>
        </w:rPr>
        <w:t>θμα και καταρροή (εναλλακτικά: διάρροια, ναυτία).</w:t>
      </w:r>
    </w:p>
    <w:p w14:paraId="61E0C548" w14:textId="77777777" w:rsidR="009D3C66" w:rsidRPr="00D61706" w:rsidRDefault="009D3C66">
      <w:pPr>
        <w:spacing w:line="360" w:lineRule="auto"/>
        <w:rPr>
          <w:lang w:val="el-GR"/>
        </w:rPr>
        <w:sectPr w:rsidR="009D3C66" w:rsidRPr="00D61706">
          <w:pgSz w:w="11910" w:h="16840"/>
          <w:pgMar w:top="1580" w:right="1260" w:bottom="280" w:left="1300" w:header="720" w:footer="720" w:gutter="0"/>
          <w:cols w:space="720"/>
        </w:sectPr>
      </w:pPr>
    </w:p>
    <w:p w14:paraId="06FD3AB2" w14:textId="77777777" w:rsidR="009D3C66" w:rsidRDefault="00691848">
      <w:pPr>
        <w:pStyle w:val="1"/>
        <w:spacing w:before="39"/>
      </w:pPr>
      <w:bookmarkStart w:id="146" w:name="18068"/>
      <w:bookmarkEnd w:id="146"/>
      <w:r>
        <w:lastRenderedPageBreak/>
        <w:t>ΘΕΜΑ 2</w:t>
      </w:r>
    </w:p>
    <w:p w14:paraId="3BC1627B" w14:textId="77777777" w:rsidR="009D3C66" w:rsidRPr="00D61706" w:rsidRDefault="00691848">
      <w:pPr>
        <w:pStyle w:val="a4"/>
        <w:numPr>
          <w:ilvl w:val="1"/>
          <w:numId w:val="82"/>
        </w:numPr>
        <w:tabs>
          <w:tab w:val="left" w:pos="551"/>
        </w:tabs>
        <w:spacing w:before="147" w:line="360" w:lineRule="auto"/>
        <w:ind w:right="154" w:firstLine="0"/>
        <w:jc w:val="both"/>
        <w:rPr>
          <w:b/>
          <w:sz w:val="24"/>
          <w:lang w:val="el-GR"/>
        </w:rPr>
      </w:pPr>
      <w:r w:rsidRPr="00D61706">
        <w:rPr>
          <w:b/>
          <w:sz w:val="24"/>
          <w:lang w:val="el-GR"/>
        </w:rPr>
        <w:t>Η ρύπανση, ανάλογα με το τμήμα της βιόσφαιρας που πλήττει, διακρίνεται σε ατμοσφαιρική, σε ρύπανση των υδάτων και σε ρύπανση του εδάφους, χωρίς όμως η διάκριση αυτή να θεωρείται</w:t>
      </w:r>
      <w:r w:rsidRPr="00D61706">
        <w:rPr>
          <w:b/>
          <w:spacing w:val="-3"/>
          <w:sz w:val="24"/>
          <w:lang w:val="el-GR"/>
        </w:rPr>
        <w:t xml:space="preserve"> </w:t>
      </w:r>
      <w:r w:rsidRPr="00D61706">
        <w:rPr>
          <w:b/>
          <w:sz w:val="24"/>
          <w:lang w:val="el-GR"/>
        </w:rPr>
        <w:t>απόλυτη</w:t>
      </w:r>
      <w:r w:rsidRPr="00D61706">
        <w:rPr>
          <w:b/>
          <w:sz w:val="24"/>
          <w:lang w:val="el-GR"/>
        </w:rPr>
        <w:t>.</w:t>
      </w:r>
    </w:p>
    <w:p w14:paraId="04EBDBC8" w14:textId="77777777" w:rsidR="009D3C66" w:rsidRPr="00D61706" w:rsidRDefault="00691848">
      <w:pPr>
        <w:pStyle w:val="a3"/>
        <w:spacing w:line="360" w:lineRule="auto"/>
        <w:ind w:right="152"/>
        <w:rPr>
          <w:lang w:val="el-GR"/>
        </w:rPr>
      </w:pPr>
      <w:r w:rsidRPr="00D61706">
        <w:rPr>
          <w:lang w:val="el-GR"/>
        </w:rPr>
        <w:t>α. Να δώσετε τον ορισμό της ρύπανσης (μονάδες 2) και να αναφέρετε τους παράγοντες που συγκαταλέγονται στους ρύπους (μονάδες 4).</w:t>
      </w:r>
    </w:p>
    <w:p w14:paraId="675B4BFD" w14:textId="77777777" w:rsidR="009D3C66" w:rsidRPr="00D61706" w:rsidRDefault="00691848">
      <w:pPr>
        <w:pStyle w:val="a3"/>
        <w:spacing w:line="360" w:lineRule="auto"/>
        <w:ind w:right="156"/>
        <w:rPr>
          <w:lang w:val="el-GR"/>
        </w:rPr>
      </w:pPr>
      <w:r w:rsidRPr="00D61706">
        <w:rPr>
          <w:lang w:val="el-GR"/>
        </w:rPr>
        <w:t>β. Να αναφέρετε το κριτήριο, με βάση το οποίο, στις περισσότερες περιπτώσεις, ένας ρύπος συνιστά</w:t>
      </w:r>
      <w:r w:rsidRPr="00D61706">
        <w:rPr>
          <w:spacing w:val="-4"/>
          <w:lang w:val="el-GR"/>
        </w:rPr>
        <w:t xml:space="preserve"> </w:t>
      </w:r>
      <w:r w:rsidRPr="00D61706">
        <w:rPr>
          <w:lang w:val="el-GR"/>
        </w:rPr>
        <w:t>απειλή</w:t>
      </w:r>
      <w:r w:rsidRPr="00D61706">
        <w:rPr>
          <w:spacing w:val="-5"/>
          <w:lang w:val="el-GR"/>
        </w:rPr>
        <w:t xml:space="preserve"> </w:t>
      </w:r>
      <w:r w:rsidRPr="00D61706">
        <w:rPr>
          <w:lang w:val="el-GR"/>
        </w:rPr>
        <w:t>για</w:t>
      </w:r>
      <w:r w:rsidRPr="00D61706">
        <w:rPr>
          <w:spacing w:val="-7"/>
          <w:lang w:val="el-GR"/>
        </w:rPr>
        <w:t xml:space="preserve"> </w:t>
      </w:r>
      <w:r w:rsidRPr="00D61706">
        <w:rPr>
          <w:lang w:val="el-GR"/>
        </w:rPr>
        <w:t>το</w:t>
      </w:r>
      <w:r w:rsidRPr="00D61706">
        <w:rPr>
          <w:spacing w:val="-6"/>
          <w:lang w:val="el-GR"/>
        </w:rPr>
        <w:t xml:space="preserve"> </w:t>
      </w:r>
      <w:r w:rsidRPr="00D61706">
        <w:rPr>
          <w:lang w:val="el-GR"/>
        </w:rPr>
        <w:t>περιβάλλον</w:t>
      </w:r>
      <w:r w:rsidRPr="00D61706">
        <w:rPr>
          <w:spacing w:val="-4"/>
          <w:lang w:val="el-GR"/>
        </w:rPr>
        <w:t xml:space="preserve"> </w:t>
      </w:r>
      <w:r w:rsidRPr="00D61706">
        <w:rPr>
          <w:lang w:val="el-GR"/>
        </w:rPr>
        <w:t>(μονάδες</w:t>
      </w:r>
      <w:r w:rsidRPr="00D61706">
        <w:rPr>
          <w:spacing w:val="-7"/>
          <w:lang w:val="el-GR"/>
        </w:rPr>
        <w:t xml:space="preserve"> </w:t>
      </w:r>
      <w:r w:rsidRPr="00D61706">
        <w:rPr>
          <w:lang w:val="el-GR"/>
        </w:rPr>
        <w:t>3)</w:t>
      </w:r>
      <w:r w:rsidRPr="00D61706">
        <w:rPr>
          <w:spacing w:val="-2"/>
          <w:lang w:val="el-GR"/>
        </w:rPr>
        <w:t xml:space="preserve"> </w:t>
      </w:r>
      <w:r w:rsidRPr="00D61706">
        <w:rPr>
          <w:lang w:val="el-GR"/>
        </w:rPr>
        <w:t>και</w:t>
      </w:r>
      <w:r w:rsidRPr="00D61706">
        <w:rPr>
          <w:spacing w:val="-6"/>
          <w:lang w:val="el-GR"/>
        </w:rPr>
        <w:t xml:space="preserve"> </w:t>
      </w:r>
      <w:r w:rsidRPr="00D61706">
        <w:rPr>
          <w:lang w:val="el-GR"/>
        </w:rPr>
        <w:t>να</w:t>
      </w:r>
      <w:r w:rsidRPr="00D61706">
        <w:rPr>
          <w:spacing w:val="-7"/>
          <w:lang w:val="el-GR"/>
        </w:rPr>
        <w:t xml:space="preserve"> </w:t>
      </w:r>
      <w:r w:rsidRPr="00D61706">
        <w:rPr>
          <w:lang w:val="el-GR"/>
        </w:rPr>
        <w:t>εξηγήσετε</w:t>
      </w:r>
      <w:r w:rsidRPr="00D61706">
        <w:rPr>
          <w:spacing w:val="-6"/>
          <w:lang w:val="el-GR"/>
        </w:rPr>
        <w:t xml:space="preserve"> </w:t>
      </w:r>
      <w:r w:rsidRPr="00D61706">
        <w:rPr>
          <w:lang w:val="el-GR"/>
        </w:rPr>
        <w:t>την</w:t>
      </w:r>
      <w:r w:rsidRPr="00D61706">
        <w:rPr>
          <w:spacing w:val="-6"/>
          <w:lang w:val="el-GR"/>
        </w:rPr>
        <w:t xml:space="preserve"> </w:t>
      </w:r>
      <w:r w:rsidRPr="00D61706">
        <w:rPr>
          <w:lang w:val="el-GR"/>
        </w:rPr>
        <w:t>απάντησή</w:t>
      </w:r>
      <w:r w:rsidRPr="00D61706">
        <w:rPr>
          <w:spacing w:val="-5"/>
          <w:lang w:val="el-GR"/>
        </w:rPr>
        <w:t xml:space="preserve"> </w:t>
      </w:r>
      <w:r w:rsidRPr="00D61706">
        <w:rPr>
          <w:lang w:val="el-GR"/>
        </w:rPr>
        <w:t>σας</w:t>
      </w:r>
      <w:r w:rsidRPr="00D61706">
        <w:rPr>
          <w:spacing w:val="-7"/>
          <w:lang w:val="el-GR"/>
        </w:rPr>
        <w:t xml:space="preserve"> </w:t>
      </w:r>
      <w:r w:rsidRPr="00D61706">
        <w:rPr>
          <w:lang w:val="el-GR"/>
        </w:rPr>
        <w:t>(μονάδες 3).</w:t>
      </w:r>
    </w:p>
    <w:p w14:paraId="347F1BED" w14:textId="77777777" w:rsidR="009D3C66" w:rsidRDefault="00691848">
      <w:pPr>
        <w:pStyle w:val="1"/>
        <w:spacing w:before="1"/>
        <w:ind w:left="7963"/>
      </w:pPr>
      <w:r>
        <w:t>Μονάδες 12</w:t>
      </w:r>
    </w:p>
    <w:p w14:paraId="0B5F25F9" w14:textId="77777777" w:rsidR="009D3C66" w:rsidRPr="00D61706" w:rsidRDefault="00691848">
      <w:pPr>
        <w:pStyle w:val="a4"/>
        <w:numPr>
          <w:ilvl w:val="1"/>
          <w:numId w:val="82"/>
        </w:numPr>
        <w:tabs>
          <w:tab w:val="left" w:pos="484"/>
        </w:tabs>
        <w:spacing w:line="360" w:lineRule="auto"/>
        <w:ind w:right="156" w:firstLine="0"/>
        <w:jc w:val="both"/>
        <w:rPr>
          <w:b/>
          <w:sz w:val="24"/>
          <w:lang w:val="el-GR"/>
        </w:rPr>
      </w:pPr>
      <w:r w:rsidRPr="00D61706">
        <w:rPr>
          <w:b/>
          <w:sz w:val="24"/>
          <w:lang w:val="el-GR"/>
        </w:rPr>
        <w:t xml:space="preserve">Μία από τις σοβαρότερες ασθένειες, η οποία εμφανίστηκε στα τέλη της δεκαετίας του 1970 και ανιχνεύτηκε για πρώτη φορά το 1981, είναι το Σύνδρομο της Επίκτητης Ανοσοβιολογικής </w:t>
      </w:r>
      <w:r w:rsidRPr="00D61706">
        <w:rPr>
          <w:b/>
          <w:sz w:val="24"/>
          <w:lang w:val="el-GR"/>
        </w:rPr>
        <w:t>Ανεπάρκειας (</w:t>
      </w:r>
      <w:r>
        <w:rPr>
          <w:b/>
          <w:sz w:val="24"/>
        </w:rPr>
        <w:t>Acquired</w:t>
      </w:r>
      <w:r w:rsidRPr="00D61706">
        <w:rPr>
          <w:b/>
          <w:sz w:val="24"/>
          <w:lang w:val="el-GR"/>
        </w:rPr>
        <w:t xml:space="preserve"> </w:t>
      </w:r>
      <w:r>
        <w:rPr>
          <w:b/>
          <w:sz w:val="24"/>
        </w:rPr>
        <w:t>Immune</w:t>
      </w:r>
      <w:r w:rsidRPr="00D61706">
        <w:rPr>
          <w:b/>
          <w:sz w:val="24"/>
          <w:lang w:val="el-GR"/>
        </w:rPr>
        <w:t xml:space="preserve"> </w:t>
      </w:r>
      <w:r>
        <w:rPr>
          <w:b/>
          <w:sz w:val="24"/>
        </w:rPr>
        <w:t>Deficiency</w:t>
      </w:r>
      <w:r w:rsidRPr="00D61706">
        <w:rPr>
          <w:b/>
          <w:sz w:val="24"/>
          <w:lang w:val="el-GR"/>
        </w:rPr>
        <w:t xml:space="preserve"> </w:t>
      </w:r>
      <w:r>
        <w:rPr>
          <w:b/>
          <w:sz w:val="24"/>
        </w:rPr>
        <w:t>Syndrome</w:t>
      </w:r>
      <w:r w:rsidRPr="00D61706">
        <w:rPr>
          <w:b/>
          <w:sz w:val="24"/>
          <w:lang w:val="el-GR"/>
        </w:rPr>
        <w:t>:</w:t>
      </w:r>
      <w:r w:rsidRPr="00D61706">
        <w:rPr>
          <w:b/>
          <w:spacing w:val="-11"/>
          <w:sz w:val="24"/>
          <w:lang w:val="el-GR"/>
        </w:rPr>
        <w:t xml:space="preserve"> </w:t>
      </w:r>
      <w:r>
        <w:rPr>
          <w:b/>
          <w:sz w:val="24"/>
        </w:rPr>
        <w:t>AIDS</w:t>
      </w:r>
      <w:r w:rsidRPr="00D61706">
        <w:rPr>
          <w:b/>
          <w:sz w:val="24"/>
          <w:lang w:val="el-GR"/>
        </w:rPr>
        <w:t>).</w:t>
      </w:r>
    </w:p>
    <w:p w14:paraId="5C4070E3" w14:textId="77777777" w:rsidR="009D3C66" w:rsidRPr="00D61706" w:rsidRDefault="00691848">
      <w:pPr>
        <w:pStyle w:val="a3"/>
        <w:spacing w:line="360" w:lineRule="auto"/>
        <w:ind w:right="157"/>
        <w:rPr>
          <w:lang w:val="el-GR"/>
        </w:rPr>
      </w:pPr>
      <w:r w:rsidRPr="00D61706">
        <w:rPr>
          <w:lang w:val="el-GR"/>
        </w:rPr>
        <w:t xml:space="preserve">α. Να ονομάσετε τον παθογόνο μικροοργανισμό που προκαλεί το </w:t>
      </w:r>
      <w:r>
        <w:t>AIDS</w:t>
      </w:r>
      <w:r w:rsidRPr="00D61706">
        <w:rPr>
          <w:lang w:val="el-GR"/>
        </w:rPr>
        <w:t xml:space="preserve"> (μονάδες 2) και να αναφέρετε τους τρόπους μετάδοσής του στον άνθρωπο (μονάδες 4).</w:t>
      </w:r>
    </w:p>
    <w:p w14:paraId="2F378D7B" w14:textId="77777777" w:rsidR="009D3C66" w:rsidRPr="00D61706" w:rsidRDefault="00691848">
      <w:pPr>
        <w:pStyle w:val="a3"/>
        <w:spacing w:line="360" w:lineRule="auto"/>
        <w:ind w:right="156"/>
        <w:rPr>
          <w:lang w:val="el-GR"/>
        </w:rPr>
      </w:pPr>
      <w:r w:rsidRPr="00D61706">
        <w:rPr>
          <w:lang w:val="el-GR"/>
        </w:rPr>
        <w:t xml:space="preserve">β. Να αναφέρετε τις προφυλάξεις που πρέπει να παίρνει ο άνθρωπος, για να περιοριστεί η μετάδοση του </w:t>
      </w:r>
      <w:r>
        <w:t>AIDS</w:t>
      </w:r>
      <w:r w:rsidRPr="00D61706">
        <w:rPr>
          <w:lang w:val="el-GR"/>
        </w:rPr>
        <w:t xml:space="preserve"> (μονάδες 4). Να εξηγήσετε τον λόγο για τον οποίο είναι δύσκολη η αντιμετώπισή του συγκεκριμένου παθογόνου από το ανοσοβιολογικό σύστημα (μονάδες 3).</w:t>
      </w:r>
    </w:p>
    <w:p w14:paraId="013B796F" w14:textId="77777777" w:rsidR="009D3C66" w:rsidRPr="00D61706" w:rsidRDefault="00691848">
      <w:pPr>
        <w:pStyle w:val="1"/>
        <w:spacing w:before="1"/>
        <w:ind w:left="7963"/>
        <w:rPr>
          <w:lang w:val="el-GR"/>
        </w:rPr>
      </w:pPr>
      <w:r w:rsidRPr="00D61706">
        <w:rPr>
          <w:lang w:val="el-GR"/>
        </w:rPr>
        <w:t>Μο</w:t>
      </w:r>
      <w:r w:rsidRPr="00D61706">
        <w:rPr>
          <w:lang w:val="el-GR"/>
        </w:rPr>
        <w:t>νάδες 13</w:t>
      </w:r>
    </w:p>
    <w:p w14:paraId="777280E4" w14:textId="77777777" w:rsidR="009D3C66" w:rsidRPr="00D61706" w:rsidRDefault="00691848">
      <w:pPr>
        <w:spacing w:before="39"/>
        <w:ind w:left="118"/>
        <w:rPr>
          <w:b/>
          <w:sz w:val="24"/>
          <w:lang w:val="el-GR"/>
        </w:rPr>
      </w:pPr>
      <w:bookmarkStart w:id="147" w:name="18068_SOLUTION"/>
      <w:bookmarkEnd w:id="147"/>
      <w:r w:rsidRPr="00D61706">
        <w:rPr>
          <w:b/>
          <w:sz w:val="24"/>
          <w:lang w:val="el-GR"/>
        </w:rPr>
        <w:t>2.1</w:t>
      </w:r>
    </w:p>
    <w:p w14:paraId="7EC7A8C7" w14:textId="77777777" w:rsidR="009D3C66" w:rsidRPr="00D61706" w:rsidRDefault="00691848">
      <w:pPr>
        <w:pStyle w:val="a3"/>
        <w:spacing w:before="147" w:line="360" w:lineRule="auto"/>
        <w:ind w:right="159"/>
        <w:rPr>
          <w:lang w:val="el-GR"/>
        </w:rPr>
      </w:pPr>
      <w:r w:rsidRPr="00D61706">
        <w:rPr>
          <w:lang w:val="el-GR"/>
        </w:rPr>
        <w:t>α. Ρύπανση ονομάζεται η επιβάρυνση του περιβάλλοντος με κάθε παράγοντα (ρύπο) που έχει βλαπτικές επιδράσεις στους οργανισμούς. Στους ρύπους ανήκουν συγκεκριμένες χημικές ουσίες και διάφορες μορφές ενέργειας, όπως η θερμότητα, ο ή</w:t>
      </w:r>
      <w:r w:rsidRPr="00D61706">
        <w:rPr>
          <w:lang w:val="el-GR"/>
        </w:rPr>
        <w:t>χος και οι ακτινοβολίες.</w:t>
      </w:r>
    </w:p>
    <w:p w14:paraId="4CA2E788" w14:textId="77777777" w:rsidR="009D3C66" w:rsidRPr="00D61706" w:rsidRDefault="00691848">
      <w:pPr>
        <w:pStyle w:val="a3"/>
        <w:spacing w:line="360" w:lineRule="auto"/>
        <w:ind w:right="155"/>
        <w:rPr>
          <w:lang w:val="el-GR"/>
        </w:rPr>
      </w:pPr>
      <w:r w:rsidRPr="00D61706">
        <w:rPr>
          <w:lang w:val="el-GR"/>
        </w:rPr>
        <w:t xml:space="preserve">β. Στις περισσότερες περιπτώσεις, κριτήριο για την απειλή που συνιστά ένας ρύπος για το περιβάλλον δεν είναι τόσο η ποιότητά του όσο ο ρυθμός με τον οποίο προστίθεται σε ένα οικοσύστημα. Για παράδειγμα είναι δυνατό μια αβλαβής, σε </w:t>
      </w:r>
      <w:r w:rsidRPr="00D61706">
        <w:rPr>
          <w:lang w:val="el-GR"/>
        </w:rPr>
        <w:t>μικρές συγκεντρώσεις ουσία, να</w:t>
      </w:r>
      <w:r w:rsidRPr="00D61706">
        <w:rPr>
          <w:spacing w:val="-12"/>
          <w:lang w:val="el-GR"/>
        </w:rPr>
        <w:t xml:space="preserve"> </w:t>
      </w:r>
      <w:r w:rsidRPr="00D61706">
        <w:rPr>
          <w:lang w:val="el-GR"/>
        </w:rPr>
        <w:t>καταστεί</w:t>
      </w:r>
      <w:r w:rsidRPr="00D61706">
        <w:rPr>
          <w:spacing w:val="-13"/>
          <w:lang w:val="el-GR"/>
        </w:rPr>
        <w:t xml:space="preserve"> </w:t>
      </w:r>
      <w:r w:rsidRPr="00D61706">
        <w:rPr>
          <w:lang w:val="el-GR"/>
        </w:rPr>
        <w:t>απειλητική,</w:t>
      </w:r>
      <w:r w:rsidRPr="00D61706">
        <w:rPr>
          <w:spacing w:val="-14"/>
          <w:lang w:val="el-GR"/>
        </w:rPr>
        <w:t xml:space="preserve"> </w:t>
      </w:r>
      <w:r w:rsidRPr="00D61706">
        <w:rPr>
          <w:lang w:val="el-GR"/>
        </w:rPr>
        <w:t>αν</w:t>
      </w:r>
      <w:r w:rsidRPr="00D61706">
        <w:rPr>
          <w:spacing w:val="-11"/>
          <w:lang w:val="el-GR"/>
        </w:rPr>
        <w:t xml:space="preserve"> </w:t>
      </w:r>
      <w:r w:rsidRPr="00D61706">
        <w:rPr>
          <w:lang w:val="el-GR"/>
        </w:rPr>
        <w:t>ο</w:t>
      </w:r>
      <w:r w:rsidRPr="00D61706">
        <w:rPr>
          <w:spacing w:val="-14"/>
          <w:lang w:val="el-GR"/>
        </w:rPr>
        <w:t xml:space="preserve"> </w:t>
      </w:r>
      <w:r w:rsidRPr="00D61706">
        <w:rPr>
          <w:lang w:val="el-GR"/>
        </w:rPr>
        <w:t>ρυθμός</w:t>
      </w:r>
      <w:r w:rsidRPr="00D61706">
        <w:rPr>
          <w:spacing w:val="-12"/>
          <w:lang w:val="el-GR"/>
        </w:rPr>
        <w:t xml:space="preserve"> </w:t>
      </w:r>
      <w:r w:rsidRPr="00D61706">
        <w:rPr>
          <w:lang w:val="el-GR"/>
        </w:rPr>
        <w:t>εισαγωγής</w:t>
      </w:r>
      <w:r w:rsidRPr="00D61706">
        <w:rPr>
          <w:spacing w:val="-14"/>
          <w:lang w:val="el-GR"/>
        </w:rPr>
        <w:t xml:space="preserve"> </w:t>
      </w:r>
      <w:r w:rsidRPr="00D61706">
        <w:rPr>
          <w:lang w:val="el-GR"/>
        </w:rPr>
        <w:t>της</w:t>
      </w:r>
      <w:r w:rsidRPr="00D61706">
        <w:rPr>
          <w:spacing w:val="-12"/>
          <w:lang w:val="el-GR"/>
        </w:rPr>
        <w:t xml:space="preserve"> </w:t>
      </w:r>
      <w:r w:rsidRPr="00D61706">
        <w:rPr>
          <w:lang w:val="el-GR"/>
        </w:rPr>
        <w:t>στο</w:t>
      </w:r>
      <w:r w:rsidRPr="00D61706">
        <w:rPr>
          <w:spacing w:val="-14"/>
          <w:lang w:val="el-GR"/>
        </w:rPr>
        <w:t xml:space="preserve"> </w:t>
      </w:r>
      <w:r w:rsidRPr="00D61706">
        <w:rPr>
          <w:lang w:val="el-GR"/>
        </w:rPr>
        <w:t>οικοσύστημα</w:t>
      </w:r>
      <w:r w:rsidRPr="00D61706">
        <w:rPr>
          <w:spacing w:val="-11"/>
          <w:lang w:val="el-GR"/>
        </w:rPr>
        <w:t xml:space="preserve"> </w:t>
      </w:r>
      <w:r w:rsidRPr="00D61706">
        <w:rPr>
          <w:lang w:val="el-GR"/>
        </w:rPr>
        <w:t>είναι</w:t>
      </w:r>
      <w:r w:rsidRPr="00D61706">
        <w:rPr>
          <w:spacing w:val="-13"/>
          <w:lang w:val="el-GR"/>
        </w:rPr>
        <w:t xml:space="preserve"> </w:t>
      </w:r>
      <w:r w:rsidRPr="00D61706">
        <w:rPr>
          <w:lang w:val="el-GR"/>
        </w:rPr>
        <w:t>μεγαλύτερος</w:t>
      </w:r>
      <w:r w:rsidRPr="00D61706">
        <w:rPr>
          <w:spacing w:val="-12"/>
          <w:lang w:val="el-GR"/>
        </w:rPr>
        <w:t xml:space="preserve"> </w:t>
      </w:r>
      <w:r w:rsidRPr="00D61706">
        <w:rPr>
          <w:lang w:val="el-GR"/>
        </w:rPr>
        <w:t>από το ρυθμό απομάκρυνσης ή αδρανοποίησής της από τους ειδικούς μηχανισμούς αποκατάστασης της ισορροπίας που διαθέτουν όλα τα οικοσυστήματα. Αντ</w:t>
      </w:r>
      <w:r w:rsidRPr="00D61706">
        <w:rPr>
          <w:lang w:val="el-GR"/>
        </w:rPr>
        <w:t>ίθετα, είναι δυνατόν μια τοξική ουσία να είναι ανίκανη να προκαλέσει σοβαρές περιβαλλοντικές επιπτώσεις, αν απομακρύνεται ή αδρανοποιείται με μεγαλύτερο ρυθμό από ό,τι εισάγεται στο οικοσύστημα.</w:t>
      </w:r>
    </w:p>
    <w:p w14:paraId="20993562" w14:textId="77777777" w:rsidR="009D3C66" w:rsidRPr="00D61706" w:rsidRDefault="009D3C66">
      <w:pPr>
        <w:pStyle w:val="a3"/>
        <w:spacing w:before="11"/>
        <w:ind w:left="0"/>
        <w:jc w:val="left"/>
        <w:rPr>
          <w:sz w:val="35"/>
          <w:lang w:val="el-GR"/>
        </w:rPr>
      </w:pPr>
    </w:p>
    <w:p w14:paraId="30A1B670" w14:textId="77777777" w:rsidR="009D3C66" w:rsidRPr="00D61706" w:rsidRDefault="00691848">
      <w:pPr>
        <w:pStyle w:val="1"/>
        <w:jc w:val="left"/>
        <w:rPr>
          <w:lang w:val="el-GR"/>
        </w:rPr>
      </w:pPr>
      <w:r w:rsidRPr="00D61706">
        <w:rPr>
          <w:lang w:val="el-GR"/>
        </w:rPr>
        <w:t>2.2</w:t>
      </w:r>
    </w:p>
    <w:p w14:paraId="46E0A541" w14:textId="77777777" w:rsidR="009D3C66" w:rsidRPr="00D61706" w:rsidRDefault="00691848">
      <w:pPr>
        <w:pStyle w:val="a3"/>
        <w:spacing w:before="149" w:line="360" w:lineRule="auto"/>
        <w:ind w:right="153"/>
        <w:rPr>
          <w:lang w:val="el-GR"/>
        </w:rPr>
      </w:pPr>
      <w:r w:rsidRPr="00D61706">
        <w:rPr>
          <w:lang w:val="el-GR"/>
        </w:rPr>
        <w:t>α.</w:t>
      </w:r>
      <w:r w:rsidRPr="00D61706">
        <w:rPr>
          <w:spacing w:val="-8"/>
          <w:lang w:val="el-GR"/>
        </w:rPr>
        <w:t xml:space="preserve"> </w:t>
      </w:r>
      <w:r w:rsidRPr="00D61706">
        <w:rPr>
          <w:lang w:val="el-GR"/>
        </w:rPr>
        <w:t>Το</w:t>
      </w:r>
      <w:r w:rsidRPr="00D61706">
        <w:rPr>
          <w:spacing w:val="-8"/>
          <w:lang w:val="el-GR"/>
        </w:rPr>
        <w:t xml:space="preserve"> </w:t>
      </w:r>
      <w:r>
        <w:t>AIDS</w:t>
      </w:r>
      <w:r w:rsidRPr="00D61706">
        <w:rPr>
          <w:spacing w:val="-9"/>
          <w:lang w:val="el-GR"/>
        </w:rPr>
        <w:t xml:space="preserve"> </w:t>
      </w:r>
      <w:r w:rsidRPr="00D61706">
        <w:rPr>
          <w:lang w:val="el-GR"/>
        </w:rPr>
        <w:t>οφείλεται</w:t>
      </w:r>
      <w:r w:rsidRPr="00D61706">
        <w:rPr>
          <w:spacing w:val="-7"/>
          <w:lang w:val="el-GR"/>
        </w:rPr>
        <w:t xml:space="preserve"> </w:t>
      </w:r>
      <w:r w:rsidRPr="00D61706">
        <w:rPr>
          <w:lang w:val="el-GR"/>
        </w:rPr>
        <w:t>στον</w:t>
      </w:r>
      <w:r w:rsidRPr="00D61706">
        <w:rPr>
          <w:spacing w:val="-6"/>
          <w:lang w:val="el-GR"/>
        </w:rPr>
        <w:t xml:space="preserve"> </w:t>
      </w:r>
      <w:r w:rsidRPr="00D61706">
        <w:rPr>
          <w:lang w:val="el-GR"/>
        </w:rPr>
        <w:t>ιό</w:t>
      </w:r>
      <w:r w:rsidRPr="00D61706">
        <w:rPr>
          <w:spacing w:val="-6"/>
          <w:lang w:val="el-GR"/>
        </w:rPr>
        <w:t xml:space="preserve"> </w:t>
      </w:r>
      <w:r>
        <w:t>HIV</w:t>
      </w:r>
      <w:r w:rsidRPr="00D61706">
        <w:rPr>
          <w:lang w:val="el-GR"/>
        </w:rPr>
        <w:t>.</w:t>
      </w:r>
      <w:r w:rsidRPr="00D61706">
        <w:rPr>
          <w:spacing w:val="-7"/>
          <w:lang w:val="el-GR"/>
        </w:rPr>
        <w:t xml:space="preserve"> </w:t>
      </w:r>
      <w:r w:rsidRPr="00D61706">
        <w:rPr>
          <w:lang w:val="el-GR"/>
        </w:rPr>
        <w:t>Ο</w:t>
      </w:r>
      <w:r w:rsidRPr="00D61706">
        <w:rPr>
          <w:spacing w:val="-7"/>
          <w:lang w:val="el-GR"/>
        </w:rPr>
        <w:t xml:space="preserve"> </w:t>
      </w:r>
      <w:r w:rsidRPr="00D61706">
        <w:rPr>
          <w:lang w:val="el-GR"/>
        </w:rPr>
        <w:t>ιός</w:t>
      </w:r>
      <w:r w:rsidRPr="00D61706">
        <w:rPr>
          <w:spacing w:val="-6"/>
          <w:lang w:val="el-GR"/>
        </w:rPr>
        <w:t xml:space="preserve"> </w:t>
      </w:r>
      <w:r w:rsidRPr="00D61706">
        <w:rPr>
          <w:lang w:val="el-GR"/>
        </w:rPr>
        <w:t>μπορεί</w:t>
      </w:r>
      <w:r w:rsidRPr="00D61706">
        <w:rPr>
          <w:spacing w:val="-8"/>
          <w:lang w:val="el-GR"/>
        </w:rPr>
        <w:t xml:space="preserve"> </w:t>
      </w:r>
      <w:r w:rsidRPr="00D61706">
        <w:rPr>
          <w:lang w:val="el-GR"/>
        </w:rPr>
        <w:t>να</w:t>
      </w:r>
      <w:r w:rsidRPr="00D61706">
        <w:rPr>
          <w:spacing w:val="-10"/>
          <w:lang w:val="el-GR"/>
        </w:rPr>
        <w:t xml:space="preserve"> </w:t>
      </w:r>
      <w:r w:rsidRPr="00D61706">
        <w:rPr>
          <w:lang w:val="el-GR"/>
        </w:rPr>
        <w:t>μεταδοθεί</w:t>
      </w:r>
      <w:r w:rsidRPr="00D61706">
        <w:rPr>
          <w:spacing w:val="-7"/>
          <w:lang w:val="el-GR"/>
        </w:rPr>
        <w:t xml:space="preserve"> </w:t>
      </w:r>
      <w:r w:rsidRPr="00D61706">
        <w:rPr>
          <w:lang w:val="el-GR"/>
        </w:rPr>
        <w:t>με</w:t>
      </w:r>
      <w:r w:rsidRPr="00D61706">
        <w:rPr>
          <w:spacing w:val="-6"/>
          <w:lang w:val="el-GR"/>
        </w:rPr>
        <w:t xml:space="preserve"> </w:t>
      </w:r>
      <w:r w:rsidRPr="00D61706">
        <w:rPr>
          <w:lang w:val="el-GR"/>
        </w:rPr>
        <w:t>τη</w:t>
      </w:r>
      <w:r w:rsidRPr="00D61706">
        <w:rPr>
          <w:spacing w:val="-6"/>
          <w:lang w:val="el-GR"/>
        </w:rPr>
        <w:t xml:space="preserve"> </w:t>
      </w:r>
      <w:r w:rsidRPr="00D61706">
        <w:rPr>
          <w:lang w:val="el-GR"/>
        </w:rPr>
        <w:t>μετάγγιση</w:t>
      </w:r>
      <w:r w:rsidRPr="00D61706">
        <w:rPr>
          <w:spacing w:val="-6"/>
          <w:lang w:val="el-GR"/>
        </w:rPr>
        <w:t xml:space="preserve"> </w:t>
      </w:r>
      <w:r w:rsidRPr="00D61706">
        <w:rPr>
          <w:lang w:val="el-GR"/>
        </w:rPr>
        <w:t>αίματος</w:t>
      </w:r>
      <w:r w:rsidRPr="00D61706">
        <w:rPr>
          <w:spacing w:val="-3"/>
          <w:lang w:val="el-GR"/>
        </w:rPr>
        <w:t xml:space="preserve"> </w:t>
      </w:r>
      <w:r w:rsidRPr="00D61706">
        <w:rPr>
          <w:lang w:val="el-GR"/>
        </w:rPr>
        <w:t>ή</w:t>
      </w:r>
      <w:r w:rsidRPr="00D61706">
        <w:rPr>
          <w:spacing w:val="-6"/>
          <w:lang w:val="el-GR"/>
        </w:rPr>
        <w:t xml:space="preserve"> </w:t>
      </w:r>
      <w:r w:rsidRPr="00D61706">
        <w:rPr>
          <w:lang w:val="el-GR"/>
        </w:rPr>
        <w:t>με</w:t>
      </w:r>
      <w:r w:rsidRPr="00D61706">
        <w:rPr>
          <w:spacing w:val="-9"/>
          <w:lang w:val="el-GR"/>
        </w:rPr>
        <w:t xml:space="preserve"> </w:t>
      </w:r>
      <w:r w:rsidRPr="00D61706">
        <w:rPr>
          <w:lang w:val="el-GR"/>
        </w:rPr>
        <w:t xml:space="preserve">τη </w:t>
      </w:r>
      <w:r w:rsidRPr="00D61706">
        <w:rPr>
          <w:lang w:val="el-GR"/>
        </w:rPr>
        <w:lastRenderedPageBreak/>
        <w:t>χρήση της ίδιας σύριγγας (κυρίως από τοξικομανείς). Μπορεί επίσης να μεταδοθεί και κατά τη σεξουαλική επαφή ενός φορέα και ενός υγιούς ατόμου. Δεν αποκλείεται μετάδοση του ιού και κατά τον τοκετό, από τη μητέρα - φ</w:t>
      </w:r>
      <w:r w:rsidRPr="00D61706">
        <w:rPr>
          <w:lang w:val="el-GR"/>
        </w:rPr>
        <w:t>ορέα προς το</w:t>
      </w:r>
      <w:r w:rsidRPr="00D61706">
        <w:rPr>
          <w:spacing w:val="-6"/>
          <w:lang w:val="el-GR"/>
        </w:rPr>
        <w:t xml:space="preserve"> </w:t>
      </w:r>
      <w:r w:rsidRPr="00D61706">
        <w:rPr>
          <w:lang w:val="el-GR"/>
        </w:rPr>
        <w:t>νεογνό.</w:t>
      </w:r>
    </w:p>
    <w:p w14:paraId="33307BCA" w14:textId="77777777" w:rsidR="009D3C66" w:rsidRPr="00D61706" w:rsidRDefault="00691848">
      <w:pPr>
        <w:pStyle w:val="a3"/>
        <w:spacing w:line="292" w:lineRule="exact"/>
        <w:rPr>
          <w:lang w:val="el-GR"/>
        </w:rPr>
      </w:pPr>
      <w:r w:rsidRPr="00D61706">
        <w:rPr>
          <w:lang w:val="el-GR"/>
        </w:rPr>
        <w:t>β. Οι προφυλάξεις που πρέπει να λαμβάνονται είναι:</w:t>
      </w:r>
    </w:p>
    <w:p w14:paraId="6609D1AB" w14:textId="77777777" w:rsidR="009D3C66" w:rsidRPr="00D61706" w:rsidRDefault="00691848">
      <w:pPr>
        <w:pStyle w:val="a4"/>
        <w:numPr>
          <w:ilvl w:val="0"/>
          <w:numId w:val="81"/>
        </w:numPr>
        <w:tabs>
          <w:tab w:val="left" w:pos="838"/>
          <w:tab w:val="left" w:pos="839"/>
        </w:tabs>
        <w:ind w:hanging="361"/>
        <w:jc w:val="left"/>
        <w:rPr>
          <w:sz w:val="24"/>
          <w:lang w:val="el-GR"/>
        </w:rPr>
      </w:pPr>
      <w:r w:rsidRPr="00D61706">
        <w:rPr>
          <w:sz w:val="24"/>
          <w:lang w:val="el-GR"/>
        </w:rPr>
        <w:t>Ο έλεγχος του αίματος που προορίζεται για</w:t>
      </w:r>
      <w:r w:rsidRPr="00D61706">
        <w:rPr>
          <w:spacing w:val="-5"/>
          <w:sz w:val="24"/>
          <w:lang w:val="el-GR"/>
        </w:rPr>
        <w:t xml:space="preserve"> </w:t>
      </w:r>
      <w:r w:rsidRPr="00D61706">
        <w:rPr>
          <w:sz w:val="24"/>
          <w:lang w:val="el-GR"/>
        </w:rPr>
        <w:t>μεταγγίσεις.</w:t>
      </w:r>
    </w:p>
    <w:p w14:paraId="21BD6C6F" w14:textId="77777777" w:rsidR="009D3C66" w:rsidRPr="00D61706" w:rsidRDefault="00691848">
      <w:pPr>
        <w:pStyle w:val="a4"/>
        <w:numPr>
          <w:ilvl w:val="0"/>
          <w:numId w:val="81"/>
        </w:numPr>
        <w:tabs>
          <w:tab w:val="left" w:pos="838"/>
          <w:tab w:val="left" w:pos="839"/>
        </w:tabs>
        <w:spacing w:before="147"/>
        <w:ind w:hanging="361"/>
        <w:jc w:val="left"/>
        <w:rPr>
          <w:sz w:val="24"/>
          <w:lang w:val="el-GR"/>
        </w:rPr>
      </w:pPr>
      <w:r w:rsidRPr="00D61706">
        <w:rPr>
          <w:sz w:val="24"/>
          <w:lang w:val="el-GR"/>
        </w:rPr>
        <w:t>Η χρησιμοποίηση συρίγγων μιας χρήσης και μόνο μία φορά από ένα</w:t>
      </w:r>
      <w:r w:rsidRPr="00D61706">
        <w:rPr>
          <w:spacing w:val="-13"/>
          <w:sz w:val="24"/>
          <w:lang w:val="el-GR"/>
        </w:rPr>
        <w:t xml:space="preserve"> </w:t>
      </w:r>
      <w:r w:rsidRPr="00D61706">
        <w:rPr>
          <w:sz w:val="24"/>
          <w:lang w:val="el-GR"/>
        </w:rPr>
        <w:t>άτομο.</w:t>
      </w:r>
    </w:p>
    <w:p w14:paraId="7AF59398" w14:textId="77777777" w:rsidR="009D3C66" w:rsidRPr="00D61706" w:rsidRDefault="00691848">
      <w:pPr>
        <w:pStyle w:val="a4"/>
        <w:numPr>
          <w:ilvl w:val="0"/>
          <w:numId w:val="81"/>
        </w:numPr>
        <w:tabs>
          <w:tab w:val="left" w:pos="838"/>
          <w:tab w:val="left" w:pos="839"/>
        </w:tabs>
        <w:ind w:hanging="361"/>
        <w:jc w:val="left"/>
        <w:rPr>
          <w:sz w:val="24"/>
          <w:lang w:val="el-GR"/>
        </w:rPr>
      </w:pPr>
      <w:r w:rsidRPr="00D61706">
        <w:rPr>
          <w:sz w:val="24"/>
          <w:lang w:val="el-GR"/>
        </w:rPr>
        <w:t>Η πλήρης αποστείρωση των χειρουργικών και των οδοντιατρικών</w:t>
      </w:r>
      <w:r w:rsidRPr="00D61706">
        <w:rPr>
          <w:spacing w:val="-17"/>
          <w:sz w:val="24"/>
          <w:lang w:val="el-GR"/>
        </w:rPr>
        <w:t xml:space="preserve"> </w:t>
      </w:r>
      <w:r w:rsidRPr="00D61706">
        <w:rPr>
          <w:sz w:val="24"/>
          <w:lang w:val="el-GR"/>
        </w:rPr>
        <w:t>εργαλείων.</w:t>
      </w:r>
    </w:p>
    <w:p w14:paraId="3A2C340B" w14:textId="77777777" w:rsidR="009D3C66" w:rsidRPr="00D61706" w:rsidRDefault="00691848">
      <w:pPr>
        <w:pStyle w:val="a4"/>
        <w:numPr>
          <w:ilvl w:val="0"/>
          <w:numId w:val="81"/>
        </w:numPr>
        <w:tabs>
          <w:tab w:val="left" w:pos="838"/>
          <w:tab w:val="left" w:pos="839"/>
        </w:tabs>
        <w:ind w:hanging="361"/>
        <w:jc w:val="left"/>
        <w:rPr>
          <w:sz w:val="24"/>
          <w:lang w:val="el-GR"/>
        </w:rPr>
      </w:pPr>
      <w:r w:rsidRPr="00D61706">
        <w:rPr>
          <w:sz w:val="24"/>
          <w:lang w:val="el-GR"/>
        </w:rPr>
        <w:t>Η χρήση προφυλακτικού κατά τη σεξουαλική</w:t>
      </w:r>
      <w:r w:rsidRPr="00D61706">
        <w:rPr>
          <w:spacing w:val="2"/>
          <w:sz w:val="24"/>
          <w:lang w:val="el-GR"/>
        </w:rPr>
        <w:t xml:space="preserve"> </w:t>
      </w:r>
      <w:r w:rsidRPr="00D61706">
        <w:rPr>
          <w:sz w:val="24"/>
          <w:lang w:val="el-GR"/>
        </w:rPr>
        <w:t>επαφή.</w:t>
      </w:r>
    </w:p>
    <w:p w14:paraId="4CD54D5B" w14:textId="77777777" w:rsidR="009D3C66" w:rsidRPr="00D61706" w:rsidRDefault="00691848">
      <w:pPr>
        <w:pStyle w:val="a3"/>
        <w:spacing w:before="147" w:line="360" w:lineRule="auto"/>
        <w:ind w:right="159"/>
        <w:rPr>
          <w:lang w:val="el-GR"/>
        </w:rPr>
      </w:pPr>
      <w:r w:rsidRPr="00D61706">
        <w:rPr>
          <w:lang w:val="el-GR"/>
        </w:rPr>
        <w:t xml:space="preserve">Η ικανότητα του ιού </w:t>
      </w:r>
      <w:r>
        <w:t>HIV</w:t>
      </w:r>
      <w:r w:rsidRPr="00D61706">
        <w:rPr>
          <w:lang w:val="el-GR"/>
        </w:rPr>
        <w:t xml:space="preserve"> να μεταλλάσσεται με ταχύτατους ρυθμούς (σε συνδυασμό με το γεγονός ότι προσβάλλει τα ίδια τα κύτταρα του ανοσοβιολογικού συστήματος) καθιστά αδύνατη την αντιμετώπισή του απ</w:t>
      </w:r>
      <w:r w:rsidRPr="00D61706">
        <w:rPr>
          <w:lang w:val="el-GR"/>
        </w:rPr>
        <w:t>ό το ανοσοβιολογικό σύστημα.</w:t>
      </w:r>
    </w:p>
    <w:p w14:paraId="243AD6B3" w14:textId="77777777" w:rsidR="009D3C66" w:rsidRDefault="00691848">
      <w:pPr>
        <w:pStyle w:val="1"/>
        <w:spacing w:before="39"/>
      </w:pPr>
      <w:bookmarkStart w:id="148" w:name="18069"/>
      <w:bookmarkEnd w:id="148"/>
      <w:r>
        <w:t>ΘΕΜΑ 2</w:t>
      </w:r>
    </w:p>
    <w:p w14:paraId="004B61F4" w14:textId="77777777" w:rsidR="009D3C66" w:rsidRPr="00D61706" w:rsidRDefault="00691848">
      <w:pPr>
        <w:pStyle w:val="a4"/>
        <w:numPr>
          <w:ilvl w:val="1"/>
          <w:numId w:val="80"/>
        </w:numPr>
        <w:tabs>
          <w:tab w:val="left" w:pos="474"/>
        </w:tabs>
        <w:spacing w:before="147" w:line="360" w:lineRule="auto"/>
        <w:ind w:right="153" w:firstLine="0"/>
        <w:jc w:val="both"/>
        <w:rPr>
          <w:b/>
          <w:sz w:val="24"/>
          <w:lang w:val="el-GR"/>
        </w:rPr>
      </w:pPr>
      <w:r w:rsidRPr="00D61706">
        <w:rPr>
          <w:b/>
          <w:sz w:val="24"/>
          <w:lang w:val="el-GR"/>
        </w:rPr>
        <w:t>Η</w:t>
      </w:r>
      <w:r w:rsidRPr="00D61706">
        <w:rPr>
          <w:b/>
          <w:spacing w:val="-12"/>
          <w:sz w:val="24"/>
          <w:lang w:val="el-GR"/>
        </w:rPr>
        <w:t xml:space="preserve"> </w:t>
      </w:r>
      <w:r w:rsidRPr="00D61706">
        <w:rPr>
          <w:b/>
          <w:sz w:val="24"/>
          <w:lang w:val="el-GR"/>
        </w:rPr>
        <w:t>ιδέα</w:t>
      </w:r>
      <w:r w:rsidRPr="00D61706">
        <w:rPr>
          <w:b/>
          <w:spacing w:val="-12"/>
          <w:sz w:val="24"/>
          <w:lang w:val="el-GR"/>
        </w:rPr>
        <w:t xml:space="preserve"> </w:t>
      </w:r>
      <w:r w:rsidRPr="00D61706">
        <w:rPr>
          <w:b/>
          <w:sz w:val="24"/>
          <w:lang w:val="el-GR"/>
        </w:rPr>
        <w:t>της</w:t>
      </w:r>
      <w:r w:rsidRPr="00D61706">
        <w:rPr>
          <w:b/>
          <w:spacing w:val="-9"/>
          <w:sz w:val="24"/>
          <w:lang w:val="el-GR"/>
        </w:rPr>
        <w:t xml:space="preserve"> </w:t>
      </w:r>
      <w:r w:rsidRPr="00D61706">
        <w:rPr>
          <w:b/>
          <w:sz w:val="24"/>
          <w:lang w:val="el-GR"/>
        </w:rPr>
        <w:t>εξέλιξης</w:t>
      </w:r>
      <w:r w:rsidRPr="00D61706">
        <w:rPr>
          <w:b/>
          <w:spacing w:val="-11"/>
          <w:sz w:val="24"/>
          <w:lang w:val="el-GR"/>
        </w:rPr>
        <w:t xml:space="preserve"> </w:t>
      </w:r>
      <w:r w:rsidRPr="00D61706">
        <w:rPr>
          <w:b/>
          <w:sz w:val="24"/>
          <w:lang w:val="el-GR"/>
        </w:rPr>
        <w:t>έχει</w:t>
      </w:r>
      <w:r w:rsidRPr="00D61706">
        <w:rPr>
          <w:b/>
          <w:spacing w:val="-11"/>
          <w:sz w:val="24"/>
          <w:lang w:val="el-GR"/>
        </w:rPr>
        <w:t xml:space="preserve"> </w:t>
      </w:r>
      <w:r w:rsidRPr="00D61706">
        <w:rPr>
          <w:b/>
          <w:sz w:val="24"/>
          <w:lang w:val="el-GR"/>
        </w:rPr>
        <w:t>υποστηριχθεί</w:t>
      </w:r>
      <w:r w:rsidRPr="00D61706">
        <w:rPr>
          <w:b/>
          <w:spacing w:val="-11"/>
          <w:sz w:val="24"/>
          <w:lang w:val="el-GR"/>
        </w:rPr>
        <w:t xml:space="preserve"> </w:t>
      </w:r>
      <w:r w:rsidRPr="00D61706">
        <w:rPr>
          <w:b/>
          <w:sz w:val="24"/>
          <w:lang w:val="el-GR"/>
        </w:rPr>
        <w:t>και</w:t>
      </w:r>
      <w:r w:rsidRPr="00D61706">
        <w:rPr>
          <w:b/>
          <w:spacing w:val="-11"/>
          <w:sz w:val="24"/>
          <w:lang w:val="el-GR"/>
        </w:rPr>
        <w:t xml:space="preserve"> </w:t>
      </w:r>
      <w:r w:rsidRPr="00D61706">
        <w:rPr>
          <w:b/>
          <w:sz w:val="24"/>
          <w:lang w:val="el-GR"/>
        </w:rPr>
        <w:t>από</w:t>
      </w:r>
      <w:r w:rsidRPr="00D61706">
        <w:rPr>
          <w:b/>
          <w:spacing w:val="-9"/>
          <w:sz w:val="24"/>
          <w:lang w:val="el-GR"/>
        </w:rPr>
        <w:t xml:space="preserve"> </w:t>
      </w:r>
      <w:r w:rsidRPr="00D61706">
        <w:rPr>
          <w:b/>
          <w:sz w:val="24"/>
          <w:lang w:val="el-GR"/>
        </w:rPr>
        <w:t>άλλους</w:t>
      </w:r>
      <w:r w:rsidRPr="00D61706">
        <w:rPr>
          <w:b/>
          <w:spacing w:val="-11"/>
          <w:sz w:val="24"/>
          <w:lang w:val="el-GR"/>
        </w:rPr>
        <w:t xml:space="preserve"> </w:t>
      </w:r>
      <w:r w:rsidRPr="00D61706">
        <w:rPr>
          <w:b/>
          <w:sz w:val="24"/>
          <w:lang w:val="el-GR"/>
        </w:rPr>
        <w:t>στοχαστές</w:t>
      </w:r>
      <w:r w:rsidRPr="00D61706">
        <w:rPr>
          <w:b/>
          <w:spacing w:val="-9"/>
          <w:sz w:val="24"/>
          <w:lang w:val="el-GR"/>
        </w:rPr>
        <w:t xml:space="preserve"> </w:t>
      </w:r>
      <w:r w:rsidRPr="00D61706">
        <w:rPr>
          <w:b/>
          <w:sz w:val="24"/>
          <w:lang w:val="el-GR"/>
        </w:rPr>
        <w:t>που</w:t>
      </w:r>
      <w:r w:rsidRPr="00D61706">
        <w:rPr>
          <w:b/>
          <w:spacing w:val="-11"/>
          <w:sz w:val="24"/>
          <w:lang w:val="el-GR"/>
        </w:rPr>
        <w:t xml:space="preserve"> </w:t>
      </w:r>
      <w:r w:rsidRPr="00D61706">
        <w:rPr>
          <w:b/>
          <w:sz w:val="24"/>
          <w:lang w:val="el-GR"/>
        </w:rPr>
        <w:t>προηγήθηκαν</w:t>
      </w:r>
      <w:r w:rsidRPr="00D61706">
        <w:rPr>
          <w:b/>
          <w:spacing w:val="-10"/>
          <w:sz w:val="24"/>
          <w:lang w:val="el-GR"/>
        </w:rPr>
        <w:t xml:space="preserve"> </w:t>
      </w:r>
      <w:r w:rsidRPr="00D61706">
        <w:rPr>
          <w:b/>
          <w:sz w:val="24"/>
          <w:lang w:val="el-GR"/>
        </w:rPr>
        <w:t>του Δαρβίνου. Ο Δαρβίνος όμως τη διατύπωσε με επιστημονικούς όρους και επίσης υπέδειξε το μηχανισμό με τον οποίο αυτή συμβαίνει (φυσική</w:t>
      </w:r>
      <w:r w:rsidRPr="00D61706">
        <w:rPr>
          <w:b/>
          <w:spacing w:val="1"/>
          <w:sz w:val="24"/>
          <w:lang w:val="el-GR"/>
        </w:rPr>
        <w:t xml:space="preserve"> </w:t>
      </w:r>
      <w:r w:rsidRPr="00D61706">
        <w:rPr>
          <w:b/>
          <w:sz w:val="24"/>
          <w:lang w:val="el-GR"/>
        </w:rPr>
        <w:t>επιλογή).</w:t>
      </w:r>
    </w:p>
    <w:p w14:paraId="66F987B5" w14:textId="77777777" w:rsidR="009D3C66" w:rsidRPr="00D61706" w:rsidRDefault="00691848">
      <w:pPr>
        <w:pStyle w:val="a3"/>
        <w:spacing w:line="360" w:lineRule="auto"/>
        <w:ind w:right="157"/>
        <w:rPr>
          <w:lang w:val="el-GR"/>
        </w:rPr>
      </w:pPr>
      <w:r w:rsidRPr="00D61706">
        <w:rPr>
          <w:lang w:val="el-GR"/>
        </w:rPr>
        <w:t>α. Να εξηγήσετε ποια διαδικασία ονομάστηκε από τον Κάρολο Δαρβίνο φυσική επιλογή (μονάδες 6).</w:t>
      </w:r>
    </w:p>
    <w:p w14:paraId="0DD82232" w14:textId="77777777" w:rsidR="009D3C66" w:rsidRPr="00D61706" w:rsidRDefault="00691848">
      <w:pPr>
        <w:pStyle w:val="a3"/>
        <w:spacing w:line="360" w:lineRule="auto"/>
        <w:ind w:right="159"/>
        <w:rPr>
          <w:lang w:val="el-GR"/>
        </w:rPr>
      </w:pPr>
      <w:r w:rsidRPr="00D61706">
        <w:rPr>
          <w:lang w:val="el-GR"/>
        </w:rPr>
        <w:t>β. Να περιγράψετ</w:t>
      </w:r>
      <w:r w:rsidRPr="00D61706">
        <w:rPr>
          <w:lang w:val="el-GR"/>
        </w:rPr>
        <w:t>ε τις δύο παρατηρήσεις του Δαρβίνου που σχετίζονται με τα μεγέθη των πληθυσμών των διαφόρων ειδών (μονάδες 4) και να αναφέρετε το συμπέρασμα στο οποίο κατέληξε από αυτές τις δύο παρατηρήσεις του (μονάδες 2).</w:t>
      </w:r>
    </w:p>
    <w:p w14:paraId="37A48832" w14:textId="77777777" w:rsidR="009D3C66" w:rsidRDefault="00691848">
      <w:pPr>
        <w:pStyle w:val="1"/>
        <w:spacing w:before="1"/>
        <w:ind w:left="7963"/>
      </w:pPr>
      <w:r>
        <w:t>Μονάδες 12</w:t>
      </w:r>
    </w:p>
    <w:p w14:paraId="3E09AA33" w14:textId="77777777" w:rsidR="009D3C66" w:rsidRPr="00D61706" w:rsidRDefault="00691848">
      <w:pPr>
        <w:pStyle w:val="a4"/>
        <w:numPr>
          <w:ilvl w:val="1"/>
          <w:numId w:val="80"/>
        </w:numPr>
        <w:tabs>
          <w:tab w:val="left" w:pos="503"/>
        </w:tabs>
        <w:spacing w:line="360" w:lineRule="auto"/>
        <w:ind w:right="157" w:firstLine="0"/>
        <w:jc w:val="both"/>
        <w:rPr>
          <w:b/>
          <w:sz w:val="24"/>
          <w:lang w:val="el-GR"/>
        </w:rPr>
      </w:pPr>
      <w:r w:rsidRPr="00D61706">
        <w:rPr>
          <w:b/>
          <w:sz w:val="24"/>
          <w:lang w:val="el-GR"/>
        </w:rPr>
        <w:t>Φυσιολογικά, τα ερημικά οικοσυστήματα</w:t>
      </w:r>
      <w:r w:rsidRPr="00D61706">
        <w:rPr>
          <w:b/>
          <w:sz w:val="24"/>
          <w:lang w:val="el-GR"/>
        </w:rPr>
        <w:t xml:space="preserve"> βρίσκονται εκεί όπου η βροχόπτωση είναι πολύ χαμηλή, ενώ τα μεσογειακά οικοσυστήματα απαντούν σε περιοχές με μεσογειακού τύπου κλίμα.</w:t>
      </w:r>
    </w:p>
    <w:p w14:paraId="13D33DAC" w14:textId="77777777" w:rsidR="009D3C66" w:rsidRPr="00D61706" w:rsidRDefault="00691848">
      <w:pPr>
        <w:pStyle w:val="a3"/>
        <w:spacing w:line="360" w:lineRule="auto"/>
        <w:ind w:right="155"/>
        <w:rPr>
          <w:b/>
          <w:lang w:val="el-GR"/>
        </w:rPr>
      </w:pPr>
      <w:r w:rsidRPr="00D61706">
        <w:rPr>
          <w:lang w:val="el-GR"/>
        </w:rPr>
        <w:t>α.</w:t>
      </w:r>
      <w:r w:rsidRPr="00D61706">
        <w:rPr>
          <w:spacing w:val="-11"/>
          <w:lang w:val="el-GR"/>
        </w:rPr>
        <w:t xml:space="preserve"> </w:t>
      </w:r>
      <w:r w:rsidRPr="00D61706">
        <w:rPr>
          <w:lang w:val="el-GR"/>
        </w:rPr>
        <w:t>Να</w:t>
      </w:r>
      <w:r w:rsidRPr="00D61706">
        <w:rPr>
          <w:spacing w:val="-11"/>
          <w:lang w:val="el-GR"/>
        </w:rPr>
        <w:t xml:space="preserve"> </w:t>
      </w:r>
      <w:r w:rsidRPr="00D61706">
        <w:rPr>
          <w:lang w:val="el-GR"/>
        </w:rPr>
        <w:t>αναφέρετε</w:t>
      </w:r>
      <w:r w:rsidRPr="00D61706">
        <w:rPr>
          <w:spacing w:val="-11"/>
          <w:lang w:val="el-GR"/>
        </w:rPr>
        <w:t xml:space="preserve"> </w:t>
      </w:r>
      <w:r w:rsidRPr="00D61706">
        <w:rPr>
          <w:lang w:val="el-GR"/>
        </w:rPr>
        <w:t>τα</w:t>
      </w:r>
      <w:r w:rsidRPr="00D61706">
        <w:rPr>
          <w:spacing w:val="-11"/>
          <w:lang w:val="el-GR"/>
        </w:rPr>
        <w:t xml:space="preserve"> </w:t>
      </w:r>
      <w:r w:rsidRPr="00D61706">
        <w:rPr>
          <w:lang w:val="el-GR"/>
        </w:rPr>
        <w:t>χαρακτηριστικά</w:t>
      </w:r>
      <w:r w:rsidRPr="00D61706">
        <w:rPr>
          <w:spacing w:val="-10"/>
          <w:lang w:val="el-GR"/>
        </w:rPr>
        <w:t xml:space="preserve"> </w:t>
      </w:r>
      <w:r w:rsidRPr="00D61706">
        <w:rPr>
          <w:lang w:val="el-GR"/>
        </w:rPr>
        <w:t>που</w:t>
      </w:r>
      <w:r w:rsidRPr="00D61706">
        <w:rPr>
          <w:spacing w:val="-10"/>
          <w:lang w:val="el-GR"/>
        </w:rPr>
        <w:t xml:space="preserve"> </w:t>
      </w:r>
      <w:r w:rsidRPr="00D61706">
        <w:rPr>
          <w:lang w:val="el-GR"/>
        </w:rPr>
        <w:t>εμφανίζουν</w:t>
      </w:r>
      <w:r w:rsidRPr="00D61706">
        <w:rPr>
          <w:spacing w:val="-10"/>
          <w:lang w:val="el-GR"/>
        </w:rPr>
        <w:t xml:space="preserve"> </w:t>
      </w:r>
      <w:r w:rsidRPr="00D61706">
        <w:rPr>
          <w:lang w:val="el-GR"/>
        </w:rPr>
        <w:t>τα</w:t>
      </w:r>
      <w:r w:rsidRPr="00D61706">
        <w:rPr>
          <w:spacing w:val="-9"/>
          <w:lang w:val="el-GR"/>
        </w:rPr>
        <w:t xml:space="preserve"> </w:t>
      </w:r>
      <w:r w:rsidRPr="00D61706">
        <w:rPr>
          <w:lang w:val="el-GR"/>
        </w:rPr>
        <w:t>ερημικά</w:t>
      </w:r>
      <w:r w:rsidRPr="00D61706">
        <w:rPr>
          <w:spacing w:val="-9"/>
          <w:lang w:val="el-GR"/>
        </w:rPr>
        <w:t xml:space="preserve"> </w:t>
      </w:r>
      <w:r w:rsidRPr="00D61706">
        <w:rPr>
          <w:lang w:val="el-GR"/>
        </w:rPr>
        <w:t>οικοσυστήματα</w:t>
      </w:r>
      <w:r w:rsidRPr="00D61706">
        <w:rPr>
          <w:spacing w:val="-11"/>
          <w:lang w:val="el-GR"/>
        </w:rPr>
        <w:t xml:space="preserve"> </w:t>
      </w:r>
      <w:r w:rsidRPr="00D61706">
        <w:rPr>
          <w:lang w:val="el-GR"/>
        </w:rPr>
        <w:t>(μονάδες</w:t>
      </w:r>
      <w:r w:rsidRPr="00D61706">
        <w:rPr>
          <w:spacing w:val="-12"/>
          <w:lang w:val="el-GR"/>
        </w:rPr>
        <w:t xml:space="preserve"> </w:t>
      </w:r>
      <w:r w:rsidRPr="00D61706">
        <w:rPr>
          <w:lang w:val="el-GR"/>
        </w:rPr>
        <w:t>3) και τους λόγους για τους οποίους μπ</w:t>
      </w:r>
      <w:r w:rsidRPr="00D61706">
        <w:rPr>
          <w:lang w:val="el-GR"/>
        </w:rPr>
        <w:t>ορεί να ερημοποιηθεί ένα οικοσύστημα (μονάδες</w:t>
      </w:r>
      <w:r w:rsidRPr="00D61706">
        <w:rPr>
          <w:spacing w:val="-31"/>
          <w:lang w:val="el-GR"/>
        </w:rPr>
        <w:t xml:space="preserve"> </w:t>
      </w:r>
      <w:r w:rsidRPr="00D61706">
        <w:rPr>
          <w:spacing w:val="3"/>
          <w:lang w:val="el-GR"/>
        </w:rPr>
        <w:t>4)</w:t>
      </w:r>
      <w:r w:rsidRPr="00D61706">
        <w:rPr>
          <w:b/>
          <w:spacing w:val="3"/>
          <w:lang w:val="el-GR"/>
        </w:rPr>
        <w:t>.</w:t>
      </w:r>
    </w:p>
    <w:p w14:paraId="29F1AC7A" w14:textId="77777777" w:rsidR="009D3C66" w:rsidRPr="00D61706" w:rsidRDefault="00691848">
      <w:pPr>
        <w:pStyle w:val="a3"/>
        <w:spacing w:line="360" w:lineRule="auto"/>
        <w:ind w:right="153"/>
        <w:rPr>
          <w:lang w:val="el-GR"/>
        </w:rPr>
      </w:pPr>
      <w:r w:rsidRPr="00D61706">
        <w:rPr>
          <w:lang w:val="el-GR"/>
        </w:rPr>
        <w:t>β. Να αναφέρετε τα χαρακτηριστικά του μεσογειακού κλίματος (μονάδες 3) και τους λόγους για τους οποίους, στα μεσογειακά οικοσυστήματα, ευνοείται η εκδήλωση πυρκαγιών (μονάδες 3).</w:t>
      </w:r>
    </w:p>
    <w:p w14:paraId="3772989E" w14:textId="77777777" w:rsidR="009D3C66" w:rsidRPr="00D61706" w:rsidRDefault="00691848">
      <w:pPr>
        <w:pStyle w:val="1"/>
        <w:spacing w:before="1"/>
        <w:ind w:left="0" w:right="152"/>
        <w:jc w:val="right"/>
        <w:rPr>
          <w:lang w:val="el-GR"/>
        </w:rPr>
      </w:pPr>
      <w:r w:rsidRPr="00D61706">
        <w:rPr>
          <w:lang w:val="el-GR"/>
        </w:rPr>
        <w:t>Μονάδες 13</w:t>
      </w:r>
    </w:p>
    <w:p w14:paraId="4255A623" w14:textId="77777777" w:rsidR="009D3C66" w:rsidRPr="00D61706" w:rsidRDefault="009D3C66">
      <w:pPr>
        <w:jc w:val="right"/>
        <w:rPr>
          <w:lang w:val="el-GR"/>
        </w:rPr>
        <w:sectPr w:rsidR="009D3C66" w:rsidRPr="00D61706">
          <w:pgSz w:w="11910" w:h="16840"/>
          <w:pgMar w:top="1360" w:right="1260" w:bottom="280" w:left="1300" w:header="720" w:footer="720" w:gutter="0"/>
          <w:cols w:space="720"/>
        </w:sectPr>
      </w:pPr>
    </w:p>
    <w:p w14:paraId="6AD36427" w14:textId="77777777" w:rsidR="009D3C66" w:rsidRPr="00D61706" w:rsidRDefault="00691848">
      <w:pPr>
        <w:spacing w:before="39"/>
        <w:ind w:left="118"/>
        <w:rPr>
          <w:b/>
          <w:sz w:val="24"/>
          <w:lang w:val="el-GR"/>
        </w:rPr>
      </w:pPr>
      <w:bookmarkStart w:id="149" w:name="18069_SOLUTION"/>
      <w:bookmarkEnd w:id="149"/>
      <w:r w:rsidRPr="00D61706">
        <w:rPr>
          <w:b/>
          <w:sz w:val="24"/>
          <w:lang w:val="el-GR"/>
        </w:rPr>
        <w:lastRenderedPageBreak/>
        <w:t>2.</w:t>
      </w:r>
      <w:r w:rsidRPr="00D61706">
        <w:rPr>
          <w:b/>
          <w:sz w:val="24"/>
          <w:lang w:val="el-GR"/>
        </w:rPr>
        <w:t>1.</w:t>
      </w:r>
    </w:p>
    <w:p w14:paraId="4AB62B65" w14:textId="77777777" w:rsidR="009D3C66" w:rsidRPr="00D61706" w:rsidRDefault="00691848">
      <w:pPr>
        <w:pStyle w:val="a3"/>
        <w:spacing w:before="147" w:line="360" w:lineRule="auto"/>
        <w:ind w:right="156"/>
        <w:rPr>
          <w:lang w:val="el-GR"/>
        </w:rPr>
      </w:pPr>
      <w:r w:rsidRPr="00D61706">
        <w:rPr>
          <w:lang w:val="el-GR"/>
        </w:rPr>
        <w:t>α. Φυσική επιλογή ονομάστηκε από τον Κάρολο Δαρβίνο η διαδικασία με την οποία οι οργανισμοί που είναι περισσότερο προσαρμοσμένοι στο περιβάλλον τους επιβιώνουν και αναπαράγονται περισσότερο από τους λιγότερο προσαρμοσμένους.</w:t>
      </w:r>
    </w:p>
    <w:p w14:paraId="49ABAC04" w14:textId="77777777" w:rsidR="009D3C66" w:rsidRPr="00D61706" w:rsidRDefault="00691848">
      <w:pPr>
        <w:pStyle w:val="a3"/>
        <w:spacing w:line="360" w:lineRule="auto"/>
        <w:ind w:right="154"/>
        <w:rPr>
          <w:lang w:val="el-GR"/>
        </w:rPr>
      </w:pPr>
      <w:r w:rsidRPr="00D61706">
        <w:rPr>
          <w:lang w:val="el-GR"/>
        </w:rPr>
        <w:t>β.</w:t>
      </w:r>
      <w:r w:rsidRPr="00D61706">
        <w:rPr>
          <w:spacing w:val="-5"/>
          <w:lang w:val="el-GR"/>
        </w:rPr>
        <w:t xml:space="preserve"> </w:t>
      </w:r>
      <w:r w:rsidRPr="00D61706">
        <w:rPr>
          <w:lang w:val="el-GR"/>
        </w:rPr>
        <w:t>Η</w:t>
      </w:r>
      <w:r w:rsidRPr="00D61706">
        <w:rPr>
          <w:spacing w:val="-4"/>
          <w:lang w:val="el-GR"/>
        </w:rPr>
        <w:t xml:space="preserve"> </w:t>
      </w:r>
      <w:r w:rsidRPr="00D61706">
        <w:rPr>
          <w:lang w:val="el-GR"/>
        </w:rPr>
        <w:t>πρώτη</w:t>
      </w:r>
      <w:r w:rsidRPr="00D61706">
        <w:rPr>
          <w:spacing w:val="-3"/>
          <w:lang w:val="el-GR"/>
        </w:rPr>
        <w:t xml:space="preserve"> </w:t>
      </w:r>
      <w:r w:rsidRPr="00D61706">
        <w:rPr>
          <w:lang w:val="el-GR"/>
        </w:rPr>
        <w:t>παρατήρηση</w:t>
      </w:r>
      <w:r w:rsidRPr="00D61706">
        <w:rPr>
          <w:spacing w:val="-7"/>
          <w:lang w:val="el-GR"/>
        </w:rPr>
        <w:t xml:space="preserve"> </w:t>
      </w:r>
      <w:r w:rsidRPr="00D61706">
        <w:rPr>
          <w:lang w:val="el-GR"/>
        </w:rPr>
        <w:t>του</w:t>
      </w:r>
      <w:r w:rsidRPr="00D61706">
        <w:rPr>
          <w:spacing w:val="-4"/>
          <w:lang w:val="el-GR"/>
        </w:rPr>
        <w:t xml:space="preserve"> </w:t>
      </w:r>
      <w:r w:rsidRPr="00D61706">
        <w:rPr>
          <w:lang w:val="el-GR"/>
        </w:rPr>
        <w:t>Κάρολου</w:t>
      </w:r>
      <w:r w:rsidRPr="00D61706">
        <w:rPr>
          <w:spacing w:val="-2"/>
          <w:lang w:val="el-GR"/>
        </w:rPr>
        <w:t xml:space="preserve"> </w:t>
      </w:r>
      <w:r w:rsidRPr="00D61706">
        <w:rPr>
          <w:lang w:val="el-GR"/>
        </w:rPr>
        <w:t>Δαρβίνου</w:t>
      </w:r>
      <w:r w:rsidRPr="00D61706">
        <w:rPr>
          <w:spacing w:val="-7"/>
          <w:lang w:val="el-GR"/>
        </w:rPr>
        <w:t xml:space="preserve"> </w:t>
      </w:r>
      <w:r w:rsidRPr="00D61706">
        <w:rPr>
          <w:lang w:val="el-GR"/>
        </w:rPr>
        <w:t>ήταν</w:t>
      </w:r>
      <w:r w:rsidRPr="00D61706">
        <w:rPr>
          <w:spacing w:val="-3"/>
          <w:lang w:val="el-GR"/>
        </w:rPr>
        <w:t xml:space="preserve"> </w:t>
      </w:r>
      <w:r w:rsidRPr="00D61706">
        <w:rPr>
          <w:lang w:val="el-GR"/>
        </w:rPr>
        <w:t>ότι</w:t>
      </w:r>
      <w:r w:rsidRPr="00D61706">
        <w:rPr>
          <w:spacing w:val="-4"/>
          <w:lang w:val="el-GR"/>
        </w:rPr>
        <w:t xml:space="preserve"> </w:t>
      </w:r>
      <w:r w:rsidRPr="00D61706">
        <w:rPr>
          <w:lang w:val="el-GR"/>
        </w:rPr>
        <w:t>οι</w:t>
      </w:r>
      <w:r w:rsidRPr="00D61706">
        <w:rPr>
          <w:spacing w:val="-3"/>
          <w:lang w:val="el-GR"/>
        </w:rPr>
        <w:t xml:space="preserve"> </w:t>
      </w:r>
      <w:r w:rsidRPr="00D61706">
        <w:rPr>
          <w:lang w:val="el-GR"/>
        </w:rPr>
        <w:t>πληθυσμοί</w:t>
      </w:r>
      <w:r w:rsidRPr="00D61706">
        <w:rPr>
          <w:spacing w:val="-5"/>
          <w:lang w:val="el-GR"/>
        </w:rPr>
        <w:t xml:space="preserve"> </w:t>
      </w:r>
      <w:r w:rsidRPr="00D61706">
        <w:rPr>
          <w:lang w:val="el-GR"/>
        </w:rPr>
        <w:t>των</w:t>
      </w:r>
      <w:r w:rsidRPr="00D61706">
        <w:rPr>
          <w:spacing w:val="-3"/>
          <w:lang w:val="el-GR"/>
        </w:rPr>
        <w:t xml:space="preserve"> </w:t>
      </w:r>
      <w:r w:rsidRPr="00D61706">
        <w:rPr>
          <w:lang w:val="el-GR"/>
        </w:rPr>
        <w:t>διάφορων</w:t>
      </w:r>
      <w:r w:rsidRPr="00D61706">
        <w:rPr>
          <w:spacing w:val="-5"/>
          <w:lang w:val="el-GR"/>
        </w:rPr>
        <w:t xml:space="preserve"> </w:t>
      </w:r>
      <w:r w:rsidRPr="00D61706">
        <w:rPr>
          <w:lang w:val="el-GR"/>
        </w:rPr>
        <w:t>ειδών τείνουν να αυξάνονται από γενιά σε γενιά με ρυθμό γεωμετρικής προόδου. Η δεύτερη παρατήρησή του ήταν ότι αν εξαιρεθούν οι εποχικές διακυμάνσεις, τα μεγέθη των πληθυσμών παραμένουν σχετικά σταθερά. Το συμπέρασμα στο οποίο κατέληξε από τις παραπάνω δύο</w:t>
      </w:r>
      <w:r w:rsidRPr="00D61706">
        <w:rPr>
          <w:lang w:val="el-GR"/>
        </w:rPr>
        <w:t xml:space="preserve"> παρατηρήσεις του ήταν: για να παραμείνει σταθερό το μέγεθος ενός πληθυσμού,</w:t>
      </w:r>
      <w:r w:rsidRPr="00D61706">
        <w:rPr>
          <w:spacing w:val="-10"/>
          <w:lang w:val="el-GR"/>
        </w:rPr>
        <w:t xml:space="preserve"> </w:t>
      </w:r>
      <w:r w:rsidRPr="00D61706">
        <w:rPr>
          <w:lang w:val="el-GR"/>
        </w:rPr>
        <w:t>παρά</w:t>
      </w:r>
      <w:r w:rsidRPr="00D61706">
        <w:rPr>
          <w:spacing w:val="-11"/>
          <w:lang w:val="el-GR"/>
        </w:rPr>
        <w:t xml:space="preserve"> </w:t>
      </w:r>
      <w:r w:rsidRPr="00D61706">
        <w:rPr>
          <w:lang w:val="el-GR"/>
        </w:rPr>
        <w:t>την</w:t>
      </w:r>
      <w:r w:rsidRPr="00D61706">
        <w:rPr>
          <w:spacing w:val="-12"/>
          <w:lang w:val="el-GR"/>
        </w:rPr>
        <w:t xml:space="preserve"> </w:t>
      </w:r>
      <w:r w:rsidRPr="00D61706">
        <w:rPr>
          <w:lang w:val="el-GR"/>
        </w:rPr>
        <w:t>τάση</w:t>
      </w:r>
      <w:r w:rsidRPr="00D61706">
        <w:rPr>
          <w:spacing w:val="-9"/>
          <w:lang w:val="el-GR"/>
        </w:rPr>
        <w:t xml:space="preserve"> </w:t>
      </w:r>
      <w:r w:rsidRPr="00D61706">
        <w:rPr>
          <w:lang w:val="el-GR"/>
        </w:rPr>
        <w:t>για</w:t>
      </w:r>
      <w:r w:rsidRPr="00D61706">
        <w:rPr>
          <w:spacing w:val="-12"/>
          <w:lang w:val="el-GR"/>
        </w:rPr>
        <w:t xml:space="preserve"> </w:t>
      </w:r>
      <w:r w:rsidRPr="00D61706">
        <w:rPr>
          <w:lang w:val="el-GR"/>
        </w:rPr>
        <w:t>αύξηση,</w:t>
      </w:r>
      <w:r w:rsidRPr="00D61706">
        <w:rPr>
          <w:spacing w:val="-12"/>
          <w:lang w:val="el-GR"/>
        </w:rPr>
        <w:t xml:space="preserve"> </w:t>
      </w:r>
      <w:r w:rsidRPr="00D61706">
        <w:rPr>
          <w:lang w:val="el-GR"/>
        </w:rPr>
        <w:t>μερικά</w:t>
      </w:r>
      <w:r w:rsidRPr="00D61706">
        <w:rPr>
          <w:spacing w:val="-9"/>
          <w:lang w:val="el-GR"/>
        </w:rPr>
        <w:t xml:space="preserve"> </w:t>
      </w:r>
      <w:r w:rsidRPr="00D61706">
        <w:rPr>
          <w:lang w:val="el-GR"/>
        </w:rPr>
        <w:t>άτομα</w:t>
      </w:r>
      <w:r w:rsidRPr="00D61706">
        <w:rPr>
          <w:spacing w:val="-9"/>
          <w:lang w:val="el-GR"/>
        </w:rPr>
        <w:t xml:space="preserve"> </w:t>
      </w:r>
      <w:r w:rsidRPr="00D61706">
        <w:rPr>
          <w:lang w:val="el-GR"/>
        </w:rPr>
        <w:t>δεν</w:t>
      </w:r>
      <w:r w:rsidRPr="00D61706">
        <w:rPr>
          <w:spacing w:val="-11"/>
          <w:lang w:val="el-GR"/>
        </w:rPr>
        <w:t xml:space="preserve"> </w:t>
      </w:r>
      <w:r w:rsidRPr="00D61706">
        <w:rPr>
          <w:lang w:val="el-GR"/>
        </w:rPr>
        <w:t>επιβιώνουν</w:t>
      </w:r>
      <w:r w:rsidRPr="00D61706">
        <w:rPr>
          <w:spacing w:val="-10"/>
          <w:lang w:val="el-GR"/>
        </w:rPr>
        <w:t xml:space="preserve"> </w:t>
      </w:r>
      <w:r w:rsidRPr="00D61706">
        <w:rPr>
          <w:lang w:val="el-GR"/>
        </w:rPr>
        <w:t>ή</w:t>
      </w:r>
      <w:r w:rsidRPr="00D61706">
        <w:rPr>
          <w:spacing w:val="-11"/>
          <w:lang w:val="el-GR"/>
        </w:rPr>
        <w:t xml:space="preserve"> </w:t>
      </w:r>
      <w:r w:rsidRPr="00D61706">
        <w:rPr>
          <w:lang w:val="el-GR"/>
        </w:rPr>
        <w:t>δεν</w:t>
      </w:r>
      <w:r w:rsidRPr="00D61706">
        <w:rPr>
          <w:spacing w:val="-9"/>
          <w:lang w:val="el-GR"/>
        </w:rPr>
        <w:t xml:space="preserve"> </w:t>
      </w:r>
      <w:r w:rsidRPr="00D61706">
        <w:rPr>
          <w:lang w:val="el-GR"/>
        </w:rPr>
        <w:t>αναπαράγονται. Συνεπώς, μεταξύ των οργανισμών ενός πληθυσμού διεξάγεται ένας αγώνας</w:t>
      </w:r>
      <w:r w:rsidRPr="00D61706">
        <w:rPr>
          <w:spacing w:val="-17"/>
          <w:lang w:val="el-GR"/>
        </w:rPr>
        <w:t xml:space="preserve"> </w:t>
      </w:r>
      <w:r w:rsidRPr="00D61706">
        <w:rPr>
          <w:lang w:val="el-GR"/>
        </w:rPr>
        <w:t>επιβίωσης.</w:t>
      </w:r>
    </w:p>
    <w:p w14:paraId="59F2E5A0" w14:textId="77777777" w:rsidR="009D3C66" w:rsidRPr="00D61706" w:rsidRDefault="009D3C66">
      <w:pPr>
        <w:pStyle w:val="a3"/>
        <w:ind w:left="0"/>
        <w:jc w:val="left"/>
        <w:rPr>
          <w:lang w:val="el-GR"/>
        </w:rPr>
      </w:pPr>
    </w:p>
    <w:p w14:paraId="5660129A" w14:textId="77777777" w:rsidR="009D3C66" w:rsidRPr="00D61706" w:rsidRDefault="00691848">
      <w:pPr>
        <w:pStyle w:val="1"/>
        <w:spacing w:before="147"/>
        <w:jc w:val="left"/>
        <w:rPr>
          <w:lang w:val="el-GR"/>
        </w:rPr>
      </w:pPr>
      <w:r w:rsidRPr="00D61706">
        <w:rPr>
          <w:lang w:val="el-GR"/>
        </w:rPr>
        <w:t>2.2.</w:t>
      </w:r>
    </w:p>
    <w:p w14:paraId="3EB671DE" w14:textId="77777777" w:rsidR="009D3C66" w:rsidRPr="00D61706" w:rsidRDefault="00691848">
      <w:pPr>
        <w:pStyle w:val="a3"/>
        <w:spacing w:before="146" w:line="360" w:lineRule="auto"/>
        <w:ind w:right="152"/>
        <w:rPr>
          <w:lang w:val="el-GR"/>
        </w:rPr>
      </w:pPr>
      <w:r w:rsidRPr="00D61706">
        <w:rPr>
          <w:lang w:val="el-GR"/>
        </w:rPr>
        <w:t>α. Τα ερημικά οικο</w:t>
      </w:r>
      <w:r w:rsidRPr="00D61706">
        <w:rPr>
          <w:lang w:val="el-GR"/>
        </w:rPr>
        <w:t>συστήματα χαρακτηρίζονται από άγονα εδάφη, μικρή παραγωγικότητα και μικρή βιομάζα. Οι λόγοι για τους οποίους ένα οικοσύστημα μπορεί να ερημοποιηθεί είναι: η καταστροφή του οικοσυστήματος από την όξινη βροχή, η αποψίλωση, όπως στην περίπτωση των τροπικών δα</w:t>
      </w:r>
      <w:r w:rsidRPr="00D61706">
        <w:rPr>
          <w:lang w:val="el-GR"/>
        </w:rPr>
        <w:t>σών και οι πυρκαγιές σε συνδυασμό με την υπερβόσκηση (για τα μεσογειακά οικοσυστήματα).</w:t>
      </w:r>
    </w:p>
    <w:p w14:paraId="783B15E8" w14:textId="77777777" w:rsidR="009D3C66" w:rsidRPr="00D61706" w:rsidRDefault="00691848">
      <w:pPr>
        <w:pStyle w:val="a3"/>
        <w:spacing w:before="1" w:line="360" w:lineRule="auto"/>
        <w:ind w:right="157"/>
        <w:rPr>
          <w:lang w:val="el-GR"/>
        </w:rPr>
      </w:pPr>
      <w:r w:rsidRPr="00D61706">
        <w:rPr>
          <w:lang w:val="el-GR"/>
        </w:rPr>
        <w:t>β. Το μεσογειακό κλίμα χαρακτηρίζεται από αλληλοδιαδοχή ενός υγρού και σχετικά ήπιου θερμοκρασιακά χειμώνα με ένα θερμό και ξηρό καλοκαίρι. Σε αυτό, ευνοείται η εκδήλωσ</w:t>
      </w:r>
      <w:r w:rsidRPr="00D61706">
        <w:rPr>
          <w:lang w:val="el-GR"/>
        </w:rPr>
        <w:t>η πυρκαγιάς</w:t>
      </w:r>
      <w:r w:rsidRPr="00D61706">
        <w:rPr>
          <w:spacing w:val="-12"/>
          <w:lang w:val="el-GR"/>
        </w:rPr>
        <w:t xml:space="preserve"> </w:t>
      </w:r>
      <w:r w:rsidRPr="00D61706">
        <w:rPr>
          <w:lang w:val="el-GR"/>
        </w:rPr>
        <w:t>λόγω</w:t>
      </w:r>
      <w:r w:rsidRPr="00D61706">
        <w:rPr>
          <w:spacing w:val="-14"/>
          <w:lang w:val="el-GR"/>
        </w:rPr>
        <w:t xml:space="preserve"> </w:t>
      </w:r>
      <w:r w:rsidRPr="00D61706">
        <w:rPr>
          <w:lang w:val="el-GR"/>
        </w:rPr>
        <w:t>των</w:t>
      </w:r>
      <w:r w:rsidRPr="00D61706">
        <w:rPr>
          <w:spacing w:val="-14"/>
          <w:lang w:val="el-GR"/>
        </w:rPr>
        <w:t xml:space="preserve"> </w:t>
      </w:r>
      <w:r w:rsidRPr="00D61706">
        <w:rPr>
          <w:lang w:val="el-GR"/>
        </w:rPr>
        <w:t>υψηλών</w:t>
      </w:r>
      <w:r w:rsidRPr="00D61706">
        <w:rPr>
          <w:spacing w:val="-11"/>
          <w:lang w:val="el-GR"/>
        </w:rPr>
        <w:t xml:space="preserve"> </w:t>
      </w:r>
      <w:r w:rsidRPr="00D61706">
        <w:rPr>
          <w:lang w:val="el-GR"/>
        </w:rPr>
        <w:t>θερμοκρασιών,</w:t>
      </w:r>
      <w:r w:rsidRPr="00D61706">
        <w:rPr>
          <w:spacing w:val="-12"/>
          <w:lang w:val="el-GR"/>
        </w:rPr>
        <w:t xml:space="preserve"> </w:t>
      </w:r>
      <w:r w:rsidRPr="00D61706">
        <w:rPr>
          <w:lang w:val="el-GR"/>
        </w:rPr>
        <w:t>της</w:t>
      </w:r>
      <w:r w:rsidRPr="00D61706">
        <w:rPr>
          <w:spacing w:val="-15"/>
          <w:lang w:val="el-GR"/>
        </w:rPr>
        <w:t xml:space="preserve"> </w:t>
      </w:r>
      <w:r w:rsidRPr="00D61706">
        <w:rPr>
          <w:lang w:val="el-GR"/>
        </w:rPr>
        <w:t>μεγάλης</w:t>
      </w:r>
      <w:r w:rsidRPr="00D61706">
        <w:rPr>
          <w:spacing w:val="-14"/>
          <w:lang w:val="el-GR"/>
        </w:rPr>
        <w:t xml:space="preserve"> </w:t>
      </w:r>
      <w:r w:rsidRPr="00D61706">
        <w:rPr>
          <w:lang w:val="el-GR"/>
        </w:rPr>
        <w:t>ξηρασίας</w:t>
      </w:r>
      <w:r w:rsidRPr="00D61706">
        <w:rPr>
          <w:spacing w:val="-12"/>
          <w:lang w:val="el-GR"/>
        </w:rPr>
        <w:t xml:space="preserve"> </w:t>
      </w:r>
      <w:r w:rsidRPr="00D61706">
        <w:rPr>
          <w:lang w:val="el-GR"/>
        </w:rPr>
        <w:t>και</w:t>
      </w:r>
      <w:r w:rsidRPr="00D61706">
        <w:rPr>
          <w:spacing w:val="-13"/>
          <w:lang w:val="el-GR"/>
        </w:rPr>
        <w:t xml:space="preserve"> </w:t>
      </w:r>
      <w:r w:rsidRPr="00D61706">
        <w:rPr>
          <w:lang w:val="el-GR"/>
        </w:rPr>
        <w:t>της</w:t>
      </w:r>
      <w:r w:rsidRPr="00D61706">
        <w:rPr>
          <w:spacing w:val="-11"/>
          <w:lang w:val="el-GR"/>
        </w:rPr>
        <w:t xml:space="preserve"> </w:t>
      </w:r>
      <w:r w:rsidRPr="00D61706">
        <w:rPr>
          <w:lang w:val="el-GR"/>
        </w:rPr>
        <w:t>συσσώρευσης</w:t>
      </w:r>
      <w:r w:rsidRPr="00D61706">
        <w:rPr>
          <w:spacing w:val="-12"/>
          <w:lang w:val="el-GR"/>
        </w:rPr>
        <w:t xml:space="preserve"> </w:t>
      </w:r>
      <w:r w:rsidRPr="00D61706">
        <w:rPr>
          <w:lang w:val="el-GR"/>
        </w:rPr>
        <w:t>μη αποικοδομημένων ξερών φύλλων στο</w:t>
      </w:r>
      <w:r w:rsidRPr="00D61706">
        <w:rPr>
          <w:spacing w:val="-2"/>
          <w:lang w:val="el-GR"/>
        </w:rPr>
        <w:t xml:space="preserve"> </w:t>
      </w:r>
      <w:r w:rsidRPr="00D61706">
        <w:rPr>
          <w:lang w:val="el-GR"/>
        </w:rPr>
        <w:t>έδαφος.</w:t>
      </w:r>
    </w:p>
    <w:p w14:paraId="3F70DAA8" w14:textId="77777777" w:rsidR="009D3C66" w:rsidRDefault="00691848">
      <w:pPr>
        <w:pStyle w:val="1"/>
        <w:spacing w:before="41"/>
        <w:ind w:left="500"/>
      </w:pPr>
      <w:bookmarkStart w:id="150" w:name="18070"/>
      <w:bookmarkEnd w:id="150"/>
      <w:r>
        <w:t>ΘΕΜΑ 4</w:t>
      </w:r>
    </w:p>
    <w:p w14:paraId="67814262" w14:textId="77777777" w:rsidR="009D3C66" w:rsidRPr="00D61706" w:rsidRDefault="00691848">
      <w:pPr>
        <w:pStyle w:val="a4"/>
        <w:numPr>
          <w:ilvl w:val="1"/>
          <w:numId w:val="79"/>
        </w:numPr>
        <w:tabs>
          <w:tab w:val="left" w:pos="906"/>
        </w:tabs>
        <w:spacing w:line="360" w:lineRule="auto"/>
        <w:ind w:right="542" w:firstLine="0"/>
        <w:jc w:val="both"/>
        <w:rPr>
          <w:b/>
          <w:sz w:val="24"/>
          <w:lang w:val="el-GR"/>
        </w:rPr>
      </w:pPr>
      <w:r w:rsidRPr="00D61706">
        <w:rPr>
          <w:b/>
          <w:sz w:val="24"/>
          <w:lang w:val="el-GR"/>
        </w:rPr>
        <w:t xml:space="preserve">Ο ιός </w:t>
      </w:r>
      <w:r>
        <w:rPr>
          <w:b/>
          <w:sz w:val="24"/>
        </w:rPr>
        <w:t>HIV</w:t>
      </w:r>
      <w:r w:rsidRPr="00D61706">
        <w:rPr>
          <w:b/>
          <w:sz w:val="24"/>
          <w:lang w:val="el-GR"/>
        </w:rPr>
        <w:t xml:space="preserve"> που προκαλεί το </w:t>
      </w:r>
      <w:r>
        <w:rPr>
          <w:b/>
          <w:sz w:val="24"/>
        </w:rPr>
        <w:t>AIDS</w:t>
      </w:r>
      <w:r w:rsidRPr="00D61706">
        <w:rPr>
          <w:b/>
          <w:sz w:val="24"/>
          <w:lang w:val="el-GR"/>
        </w:rPr>
        <w:t xml:space="preserve"> ανήκει στην οικογένεια των ρετροϊών και προκαλεί σοβαρή λοίμωξη των κυττάρων </w:t>
      </w:r>
      <w:r w:rsidRPr="00D61706">
        <w:rPr>
          <w:b/>
          <w:sz w:val="24"/>
          <w:lang w:val="el-GR"/>
        </w:rPr>
        <w:t>του ανοσοβιολογικού</w:t>
      </w:r>
      <w:r w:rsidRPr="00D61706">
        <w:rPr>
          <w:b/>
          <w:spacing w:val="-10"/>
          <w:sz w:val="24"/>
          <w:lang w:val="el-GR"/>
        </w:rPr>
        <w:t xml:space="preserve"> </w:t>
      </w:r>
      <w:r w:rsidRPr="00D61706">
        <w:rPr>
          <w:b/>
          <w:sz w:val="24"/>
          <w:lang w:val="el-GR"/>
        </w:rPr>
        <w:t>συστήματος.</w:t>
      </w:r>
    </w:p>
    <w:p w14:paraId="64DCA442" w14:textId="77777777" w:rsidR="009D3C66" w:rsidRPr="00D61706" w:rsidRDefault="00691848">
      <w:pPr>
        <w:pStyle w:val="a3"/>
        <w:spacing w:line="360" w:lineRule="auto"/>
        <w:ind w:left="500" w:right="543"/>
        <w:rPr>
          <w:lang w:val="el-GR"/>
        </w:rPr>
      </w:pPr>
      <w:r w:rsidRPr="00D61706">
        <w:rPr>
          <w:lang w:val="el-GR"/>
        </w:rPr>
        <w:t xml:space="preserve">α. Να εξηγήσετε γιατί ο ιός του </w:t>
      </w:r>
      <w:r>
        <w:t>AIDS</w:t>
      </w:r>
      <w:r w:rsidRPr="00D61706">
        <w:rPr>
          <w:lang w:val="el-GR"/>
        </w:rPr>
        <w:t xml:space="preserve"> ανήκει στους ρετροϊούς (μονάδες 2) και να αναφέρετε πότε θεωρούμε ότι ο ιός βρίσκεται σε λανθάνουσα κατάσταση (μονάδες 4).</w:t>
      </w:r>
    </w:p>
    <w:p w14:paraId="7F965F13" w14:textId="77777777" w:rsidR="009D3C66" w:rsidRPr="00D61706" w:rsidRDefault="00691848">
      <w:pPr>
        <w:pStyle w:val="a3"/>
        <w:spacing w:before="2" w:line="360" w:lineRule="auto"/>
        <w:ind w:left="500" w:right="542"/>
        <w:rPr>
          <w:lang w:val="el-GR"/>
        </w:rPr>
      </w:pPr>
      <w:r w:rsidRPr="00D61706">
        <w:rPr>
          <w:lang w:val="el-GR"/>
        </w:rPr>
        <w:t>β. Να εξηγήσετε, με ποιο τρόπο, θα πρέπει να γίνει η διάγνωση της νόσου σε έναν φορέα του ιού, π</w:t>
      </w:r>
      <w:r w:rsidRPr="00D61706">
        <w:rPr>
          <w:lang w:val="el-GR"/>
        </w:rPr>
        <w:t>ροκειμένου να είναι σίγουρα αξιόπιστη η διάγνωσή του (μονάδες 6).</w:t>
      </w:r>
    </w:p>
    <w:p w14:paraId="46CA59B5" w14:textId="77777777" w:rsidR="009D3C66" w:rsidRDefault="00691848">
      <w:pPr>
        <w:pStyle w:val="1"/>
        <w:spacing w:line="293" w:lineRule="exact"/>
        <w:ind w:left="7582"/>
      </w:pPr>
      <w:r>
        <w:t>Μονάδες 12</w:t>
      </w:r>
    </w:p>
    <w:p w14:paraId="5BE04DB1" w14:textId="77777777" w:rsidR="009D3C66" w:rsidRPr="00D61706" w:rsidRDefault="00691848">
      <w:pPr>
        <w:pStyle w:val="a4"/>
        <w:numPr>
          <w:ilvl w:val="1"/>
          <w:numId w:val="79"/>
        </w:numPr>
        <w:tabs>
          <w:tab w:val="left" w:pos="882"/>
        </w:tabs>
        <w:spacing w:line="360" w:lineRule="auto"/>
        <w:ind w:right="535" w:firstLine="0"/>
        <w:jc w:val="both"/>
        <w:rPr>
          <w:b/>
          <w:sz w:val="24"/>
          <w:lang w:val="el-GR"/>
        </w:rPr>
      </w:pPr>
      <w:r w:rsidRPr="00D61706">
        <w:rPr>
          <w:b/>
          <w:sz w:val="24"/>
          <w:lang w:val="el-GR"/>
        </w:rPr>
        <w:t xml:space="preserve">Ένα χαρακτηριστικό καφετί νέφος εμφανίζεται στην ατμόσφαιρα της Αθήνας και της Θεσσαλονίκης, ιδιαίτερα τις ημέρες που επικρατούν υψηλές θερμοκρασίες, </w:t>
      </w:r>
      <w:r w:rsidRPr="00D61706">
        <w:rPr>
          <w:b/>
          <w:sz w:val="24"/>
          <w:lang w:val="el-GR"/>
        </w:rPr>
        <w:lastRenderedPageBreak/>
        <w:t>μικρή υγρασία και μεγάλη ηλιο</w:t>
      </w:r>
      <w:r w:rsidRPr="00D61706">
        <w:rPr>
          <w:b/>
          <w:sz w:val="24"/>
          <w:lang w:val="el-GR"/>
        </w:rPr>
        <w:t>φάνεια. Το νέφος αυτό σχηματίζεται από τη συσσώρευση αέριων ρύπων, όπως του μονοξειδίου του άνθρακα και των οξειδίων του αζώτου, και την επακόλουθη αντίδρασή τους με άλλα συστατικά της ατμόσφαιρας υπό καθορισμένες</w:t>
      </w:r>
      <w:r w:rsidRPr="00D61706">
        <w:rPr>
          <w:b/>
          <w:spacing w:val="-1"/>
          <w:sz w:val="24"/>
          <w:lang w:val="el-GR"/>
        </w:rPr>
        <w:t xml:space="preserve"> </w:t>
      </w:r>
      <w:r w:rsidRPr="00D61706">
        <w:rPr>
          <w:b/>
          <w:sz w:val="24"/>
          <w:lang w:val="el-GR"/>
        </w:rPr>
        <w:t>συνθήκες.</w:t>
      </w:r>
    </w:p>
    <w:p w14:paraId="47117071" w14:textId="77777777" w:rsidR="009D3C66" w:rsidRPr="00D61706" w:rsidRDefault="00691848">
      <w:pPr>
        <w:pStyle w:val="a3"/>
        <w:spacing w:before="1" w:line="360" w:lineRule="auto"/>
        <w:ind w:left="500" w:right="538"/>
        <w:rPr>
          <w:lang w:val="el-GR"/>
        </w:rPr>
      </w:pPr>
      <w:r w:rsidRPr="00D61706">
        <w:rPr>
          <w:lang w:val="el-GR"/>
        </w:rPr>
        <w:t>α. Να ονομάσετε το περιβαλλοντικό πρόβλημα που επιβαρύνει την ατμόσφαιρα των πόλεων αυτών (μονάδες 2). Να εξηγήσετε τις αρνητικές επιπτώσεις που έχουν το μονοξείδιο του άνθρακα (μονάδες 1) και τα οξείδια του αζώτου (μονάδες 3) στην υγεία του ανθρώπου.</w:t>
      </w:r>
    </w:p>
    <w:p w14:paraId="03138389" w14:textId="77777777" w:rsidR="009D3C66" w:rsidRPr="00D61706" w:rsidRDefault="00691848">
      <w:pPr>
        <w:pStyle w:val="a3"/>
        <w:spacing w:line="360" w:lineRule="auto"/>
        <w:ind w:left="500" w:right="535"/>
        <w:rPr>
          <w:lang w:val="el-GR"/>
        </w:rPr>
      </w:pPr>
      <w:r w:rsidRPr="00D61706">
        <w:rPr>
          <w:lang w:val="el-GR"/>
        </w:rPr>
        <w:t>β. Ν</w:t>
      </w:r>
      <w:r w:rsidRPr="00D61706">
        <w:rPr>
          <w:lang w:val="el-GR"/>
        </w:rPr>
        <w:t>α χαρακτηρίσετε τους ρύπους που αρχικά εμφανίζονται στην ατμόσφαιρα προκειμένου να οδηγήσουν στο περιβαλλοντικό πρόβλημα που περιγράψατε (μονάδα 1), να εξηγήσετε με ποιά ένωση και υπό ποιες συνθήκες αντιδρούν στην ατμόσφαιρα (μονάδες 4) και να ονομάσετε τι</w:t>
      </w:r>
      <w:r w:rsidRPr="00D61706">
        <w:rPr>
          <w:lang w:val="el-GR"/>
        </w:rPr>
        <w:t>ς ενώσεις στις οποίες μετατρέπονται (μονάδες 2).</w:t>
      </w:r>
    </w:p>
    <w:p w14:paraId="1EA9C223" w14:textId="77777777" w:rsidR="009D3C66" w:rsidRPr="00D61706" w:rsidRDefault="00691848">
      <w:pPr>
        <w:pStyle w:val="1"/>
        <w:spacing w:before="1"/>
        <w:ind w:left="0" w:right="534"/>
        <w:jc w:val="right"/>
        <w:rPr>
          <w:lang w:val="el-GR"/>
        </w:rPr>
      </w:pPr>
      <w:r w:rsidRPr="00D61706">
        <w:rPr>
          <w:lang w:val="el-GR"/>
        </w:rPr>
        <w:t>Μονάδες 13</w:t>
      </w:r>
    </w:p>
    <w:p w14:paraId="44414BD9" w14:textId="77777777" w:rsidR="009D3C66" w:rsidRPr="00D61706" w:rsidRDefault="00691848">
      <w:pPr>
        <w:spacing w:before="41"/>
        <w:ind w:left="500"/>
        <w:rPr>
          <w:b/>
          <w:sz w:val="24"/>
          <w:lang w:val="el-GR"/>
        </w:rPr>
      </w:pPr>
      <w:bookmarkStart w:id="151" w:name="18070_SOLUTION"/>
      <w:bookmarkEnd w:id="151"/>
      <w:r w:rsidRPr="00D61706">
        <w:rPr>
          <w:b/>
          <w:sz w:val="24"/>
          <w:lang w:val="el-GR"/>
        </w:rPr>
        <w:t>4.1</w:t>
      </w:r>
    </w:p>
    <w:p w14:paraId="1807AB9C" w14:textId="77777777" w:rsidR="009D3C66" w:rsidRPr="00D61706" w:rsidRDefault="00691848">
      <w:pPr>
        <w:pStyle w:val="a3"/>
        <w:spacing w:before="146" w:line="360" w:lineRule="auto"/>
        <w:ind w:left="500" w:right="533"/>
        <w:rPr>
          <w:lang w:val="el-GR"/>
        </w:rPr>
      </w:pPr>
      <w:r w:rsidRPr="00D61706">
        <w:rPr>
          <w:lang w:val="el-GR"/>
        </w:rPr>
        <w:t xml:space="preserve">α. Ο ιός </w:t>
      </w:r>
      <w:r>
        <w:t>HIV</w:t>
      </w:r>
      <w:r w:rsidRPr="00D61706">
        <w:rPr>
          <w:lang w:val="el-GR"/>
        </w:rPr>
        <w:t xml:space="preserve"> ανήκει στους ρετροϊούς γιατί διαθέτει γενετικό υλικό (</w:t>
      </w:r>
      <w:r>
        <w:t>RNA</w:t>
      </w:r>
      <w:r w:rsidRPr="00D61706">
        <w:rPr>
          <w:lang w:val="el-GR"/>
        </w:rPr>
        <w:t xml:space="preserve">) και το ένζυμο αντίστροφη μεταγραφάση, με τη βοήθεια του οποίου μπορεί να μετατρέψει το </w:t>
      </w:r>
      <w:r>
        <w:t>RNA</w:t>
      </w:r>
      <w:r w:rsidRPr="00D61706">
        <w:rPr>
          <w:lang w:val="el-GR"/>
        </w:rPr>
        <w:t xml:space="preserve"> σε </w:t>
      </w:r>
      <w:r>
        <w:t>DNA</w:t>
      </w:r>
      <w:r w:rsidRPr="00D61706">
        <w:rPr>
          <w:lang w:val="el-GR"/>
        </w:rPr>
        <w:t>. Ο ιός π</w:t>
      </w:r>
      <w:r w:rsidRPr="00D61706">
        <w:rPr>
          <w:lang w:val="el-GR"/>
        </w:rPr>
        <w:t xml:space="preserve">ροσβάλλει ειδικά κύτταρα του οργανισμού αφού προσδεθεί στους ειδικούς υποδοχείς που υπάρχουν στην επιφάνειά τους. Εκεί πολλαπλασιάζεται χρησιμοποιώντας το ένζυμο αντίστροφη μεταγραφάση και αξιοποιώντας τους μηχανισμούς του κυττάρου. Αρχικά, από το </w:t>
      </w:r>
      <w:r>
        <w:t>RNA</w:t>
      </w:r>
      <w:r w:rsidRPr="00D61706">
        <w:rPr>
          <w:lang w:val="el-GR"/>
        </w:rPr>
        <w:t xml:space="preserve"> του </w:t>
      </w:r>
      <w:r w:rsidRPr="00D61706">
        <w:rPr>
          <w:lang w:val="el-GR"/>
        </w:rPr>
        <w:t xml:space="preserve">ιού συντίθεται μονόκλωνο </w:t>
      </w:r>
      <w:r>
        <w:t>DNA</w:t>
      </w:r>
      <w:r w:rsidRPr="00D61706">
        <w:rPr>
          <w:lang w:val="el-GR"/>
        </w:rPr>
        <w:t xml:space="preserve">, το οποίο στη συνέχεια μετατρέπεται σε δίκλωνο </w:t>
      </w:r>
      <w:r>
        <w:t>DNA</w:t>
      </w:r>
      <w:r w:rsidRPr="00D61706">
        <w:rPr>
          <w:lang w:val="el-GR"/>
        </w:rPr>
        <w:t xml:space="preserve">. Συνήθως το δίκλωνο </w:t>
      </w:r>
      <w:r>
        <w:t>DNA</w:t>
      </w:r>
      <w:r w:rsidRPr="00D61706">
        <w:rPr>
          <w:lang w:val="el-GR"/>
        </w:rPr>
        <w:t xml:space="preserve"> του ιού συνδέεται με το </w:t>
      </w:r>
      <w:r>
        <w:t>DNA</w:t>
      </w:r>
      <w:r w:rsidRPr="00D61706">
        <w:rPr>
          <w:lang w:val="el-GR"/>
        </w:rPr>
        <w:t xml:space="preserve"> του κυττάρου - ξενιστή και παραμένει ανενεργό (σε λανθάνουσα κατάσταση). Κατά την περίοδο αυτή το άτομο θεωρείται φορέας του</w:t>
      </w:r>
      <w:r w:rsidRPr="00D61706">
        <w:rPr>
          <w:lang w:val="el-GR"/>
        </w:rPr>
        <w:t xml:space="preserve"> ιού.</w:t>
      </w:r>
    </w:p>
    <w:p w14:paraId="794F4919" w14:textId="77777777" w:rsidR="009D3C66" w:rsidRPr="00D61706" w:rsidRDefault="00691848">
      <w:pPr>
        <w:pStyle w:val="a3"/>
        <w:spacing w:before="1" w:line="360" w:lineRule="auto"/>
        <w:ind w:left="500" w:right="544"/>
        <w:rPr>
          <w:lang w:val="el-GR"/>
        </w:rPr>
      </w:pPr>
      <w:r w:rsidRPr="00D61706">
        <w:rPr>
          <w:lang w:val="el-GR"/>
        </w:rPr>
        <w:t xml:space="preserve">β. Η διάγνωση της νόσου γίνεται είτε με την ανίχνευση του </w:t>
      </w:r>
      <w:r>
        <w:t>RNA</w:t>
      </w:r>
      <w:r w:rsidRPr="00D61706">
        <w:rPr>
          <w:lang w:val="el-GR"/>
        </w:rPr>
        <w:t xml:space="preserve"> του ιού, είτε με την ανίχνευση των ειδικών για τον ιό αντισωμάτων στο αίμα του ασθενούς.</w:t>
      </w:r>
    </w:p>
    <w:p w14:paraId="71B44495" w14:textId="77777777" w:rsidR="009D3C66" w:rsidRPr="00D61706" w:rsidRDefault="00691848">
      <w:pPr>
        <w:pStyle w:val="a3"/>
        <w:spacing w:line="360" w:lineRule="auto"/>
        <w:ind w:left="500" w:right="539"/>
        <w:rPr>
          <w:lang w:val="el-GR"/>
        </w:rPr>
      </w:pPr>
      <w:r w:rsidRPr="00D61706">
        <w:rPr>
          <w:lang w:val="el-GR"/>
        </w:rPr>
        <w:t>Για να γίνει με έγκυρο τρόπο η διάγνωση σε έναν φορέα, θα πρέπει να γίνει με τον πρώτο τρόπο, δηλαδ</w:t>
      </w:r>
      <w:r w:rsidRPr="00D61706">
        <w:rPr>
          <w:lang w:val="el-GR"/>
        </w:rPr>
        <w:t xml:space="preserve">ή με την ανίχνευση του </w:t>
      </w:r>
      <w:r>
        <w:t>RNA</w:t>
      </w:r>
      <w:r w:rsidRPr="00D61706">
        <w:rPr>
          <w:lang w:val="el-GR"/>
        </w:rPr>
        <w:t xml:space="preserve"> του ιού (μοριακή διάγνωση). Η διάγνωση με τον δεύτερο τρόπο, δηλαδή με την ανίχνευση ειδικών για τον ιό αντισωμάτων απαιτεί την παρέλευση 6 εβδομάδων έως 6 μηνών από την εισβολή του ιού στον οργανισμό (εφόσον τότε ενεργοποιείται </w:t>
      </w:r>
      <w:r w:rsidRPr="00D61706">
        <w:rPr>
          <w:lang w:val="el-GR"/>
        </w:rPr>
        <w:t>ο οργανισμός του μολυσμένου ατόμου και παράγει αντισώματα εναντίον του ιού).</w:t>
      </w:r>
    </w:p>
    <w:p w14:paraId="2BB7F5C0" w14:textId="77777777" w:rsidR="009D3C66" w:rsidRPr="00D61706" w:rsidRDefault="009D3C66">
      <w:pPr>
        <w:pStyle w:val="a3"/>
        <w:ind w:left="0"/>
        <w:jc w:val="left"/>
        <w:rPr>
          <w:lang w:val="el-GR"/>
        </w:rPr>
      </w:pPr>
    </w:p>
    <w:p w14:paraId="4B5B96B3" w14:textId="77777777" w:rsidR="009D3C66" w:rsidRPr="00D61706" w:rsidRDefault="00691848">
      <w:pPr>
        <w:pStyle w:val="1"/>
        <w:spacing w:before="147"/>
        <w:ind w:left="500"/>
        <w:jc w:val="left"/>
        <w:rPr>
          <w:lang w:val="el-GR"/>
        </w:rPr>
      </w:pPr>
      <w:r w:rsidRPr="00D61706">
        <w:rPr>
          <w:lang w:val="el-GR"/>
        </w:rPr>
        <w:t>4.2</w:t>
      </w:r>
    </w:p>
    <w:p w14:paraId="13B1239A" w14:textId="77777777" w:rsidR="009D3C66" w:rsidRPr="00D61706" w:rsidRDefault="00691848">
      <w:pPr>
        <w:pStyle w:val="a3"/>
        <w:spacing w:before="146" w:line="360" w:lineRule="auto"/>
        <w:ind w:left="500" w:right="534"/>
        <w:rPr>
          <w:lang w:val="el-GR"/>
        </w:rPr>
      </w:pPr>
      <w:r w:rsidRPr="00D61706">
        <w:rPr>
          <w:lang w:val="el-GR"/>
        </w:rPr>
        <w:lastRenderedPageBreak/>
        <w:t>α. Το περιβαλλοντικό πρόβλημα που εμφανίζεται στη πόλη της Αθήνας και</w:t>
      </w:r>
      <w:r w:rsidRPr="00D61706">
        <w:rPr>
          <w:spacing w:val="22"/>
          <w:lang w:val="el-GR"/>
        </w:rPr>
        <w:t xml:space="preserve"> </w:t>
      </w:r>
      <w:r w:rsidRPr="00D61706">
        <w:rPr>
          <w:lang w:val="el-GR"/>
        </w:rPr>
        <w:t>της Θεσσαλονίκης είναι το φωτοχημικό νέφος. Το μονοξείδιο του άνθρακα παρεμποδίζει σε υψηλές συγκεντρώσε</w:t>
      </w:r>
      <w:r w:rsidRPr="00D61706">
        <w:rPr>
          <w:lang w:val="el-GR"/>
        </w:rPr>
        <w:t>ις τη μεταφορά οξυγόνου στους ιστούς, γιατί ανταγωνίζεται το οξυγόνο για την ειδική θέση σύνδεσης στο μόριο της αιμοσφαιρίνης. Τα οξείδια του αζώτου προκαλούν καταστροφές στους ιστούς των πνευμόνων και εξασθενίζουν την αντίσταση του οργανισμού στην πνευμον</w:t>
      </w:r>
      <w:r w:rsidRPr="00D61706">
        <w:rPr>
          <w:lang w:val="el-GR"/>
        </w:rPr>
        <w:t>ία, ενώ η έκθεση, για μεγάλο χρονικό διάστημα, σε χαμηλές συγκεντρώσεις τους είναι υπεύθυνη για την πρόκληση</w:t>
      </w:r>
      <w:r w:rsidRPr="00D61706">
        <w:rPr>
          <w:spacing w:val="3"/>
          <w:lang w:val="el-GR"/>
        </w:rPr>
        <w:t xml:space="preserve"> </w:t>
      </w:r>
      <w:r w:rsidRPr="00D61706">
        <w:rPr>
          <w:lang w:val="el-GR"/>
        </w:rPr>
        <w:t>εμφυσήματος.</w:t>
      </w:r>
    </w:p>
    <w:p w14:paraId="0DAF84DE" w14:textId="77777777" w:rsidR="009D3C66" w:rsidRPr="00D61706" w:rsidRDefault="00691848">
      <w:pPr>
        <w:pStyle w:val="a3"/>
        <w:spacing w:before="1" w:line="360" w:lineRule="auto"/>
        <w:ind w:left="500" w:right="538"/>
        <w:rPr>
          <w:lang w:val="el-GR"/>
        </w:rPr>
      </w:pPr>
      <w:r w:rsidRPr="00D61706">
        <w:rPr>
          <w:lang w:val="el-GR"/>
        </w:rPr>
        <w:t>β. Οι ρύποι που εμφανίζονται αρχικά στην ατμόσφαιρα, παράγονται από τις μηχανές εσωτερικής καύσης (αυτοκινήτων, αεροπλάνων, εργοστασίω</w:t>
      </w:r>
      <w:r w:rsidRPr="00D61706">
        <w:rPr>
          <w:lang w:val="el-GR"/>
        </w:rPr>
        <w:t>ν) και ονομάζονται</w:t>
      </w:r>
      <w:r w:rsidRPr="00D61706">
        <w:rPr>
          <w:spacing w:val="7"/>
          <w:lang w:val="el-GR"/>
        </w:rPr>
        <w:t xml:space="preserve"> </w:t>
      </w:r>
      <w:r w:rsidRPr="00D61706">
        <w:rPr>
          <w:lang w:val="el-GR"/>
        </w:rPr>
        <w:t>πρωτογενείς</w:t>
      </w:r>
      <w:r w:rsidRPr="00D61706">
        <w:rPr>
          <w:spacing w:val="9"/>
          <w:lang w:val="el-GR"/>
        </w:rPr>
        <w:t xml:space="preserve"> </w:t>
      </w:r>
      <w:r w:rsidRPr="00D61706">
        <w:rPr>
          <w:lang w:val="el-GR"/>
        </w:rPr>
        <w:t>ρύποι.</w:t>
      </w:r>
      <w:r w:rsidRPr="00D61706">
        <w:rPr>
          <w:spacing w:val="10"/>
          <w:lang w:val="el-GR"/>
        </w:rPr>
        <w:t xml:space="preserve"> </w:t>
      </w:r>
      <w:r w:rsidRPr="00D61706">
        <w:rPr>
          <w:lang w:val="el-GR"/>
        </w:rPr>
        <w:t>Οι</w:t>
      </w:r>
      <w:r w:rsidRPr="00D61706">
        <w:rPr>
          <w:spacing w:val="10"/>
          <w:lang w:val="el-GR"/>
        </w:rPr>
        <w:t xml:space="preserve"> </w:t>
      </w:r>
      <w:r w:rsidRPr="00D61706">
        <w:rPr>
          <w:lang w:val="el-GR"/>
        </w:rPr>
        <w:t>πρωτογενείς</w:t>
      </w:r>
      <w:r w:rsidRPr="00D61706">
        <w:rPr>
          <w:spacing w:val="6"/>
          <w:lang w:val="el-GR"/>
        </w:rPr>
        <w:t xml:space="preserve"> </w:t>
      </w:r>
      <w:r w:rsidRPr="00D61706">
        <w:rPr>
          <w:lang w:val="el-GR"/>
        </w:rPr>
        <w:t>ρύποι</w:t>
      </w:r>
      <w:r w:rsidRPr="00D61706">
        <w:rPr>
          <w:spacing w:val="8"/>
          <w:lang w:val="el-GR"/>
        </w:rPr>
        <w:t xml:space="preserve"> </w:t>
      </w:r>
      <w:r w:rsidRPr="00D61706">
        <w:rPr>
          <w:lang w:val="el-GR"/>
        </w:rPr>
        <w:t>αντιδρούν</w:t>
      </w:r>
      <w:r w:rsidRPr="00D61706">
        <w:rPr>
          <w:spacing w:val="9"/>
          <w:lang w:val="el-GR"/>
        </w:rPr>
        <w:t xml:space="preserve"> </w:t>
      </w:r>
      <w:r w:rsidRPr="00D61706">
        <w:rPr>
          <w:lang w:val="el-GR"/>
        </w:rPr>
        <w:t>με</w:t>
      </w:r>
      <w:r w:rsidRPr="00D61706">
        <w:rPr>
          <w:spacing w:val="9"/>
          <w:lang w:val="el-GR"/>
        </w:rPr>
        <w:t xml:space="preserve"> </w:t>
      </w:r>
      <w:r w:rsidRPr="00D61706">
        <w:rPr>
          <w:lang w:val="el-GR"/>
        </w:rPr>
        <w:t>τη</w:t>
      </w:r>
      <w:r w:rsidRPr="00D61706">
        <w:rPr>
          <w:spacing w:val="12"/>
          <w:lang w:val="el-GR"/>
        </w:rPr>
        <w:t xml:space="preserve"> </w:t>
      </w:r>
      <w:r w:rsidRPr="00D61706">
        <w:rPr>
          <w:lang w:val="el-GR"/>
        </w:rPr>
        <w:t>σειρά</w:t>
      </w:r>
      <w:r w:rsidRPr="00D61706">
        <w:rPr>
          <w:spacing w:val="9"/>
          <w:lang w:val="el-GR"/>
        </w:rPr>
        <w:t xml:space="preserve"> </w:t>
      </w:r>
      <w:r w:rsidRPr="00D61706">
        <w:rPr>
          <w:lang w:val="el-GR"/>
        </w:rPr>
        <w:t>τους</w:t>
      </w:r>
    </w:p>
    <w:p w14:paraId="1F301E45" w14:textId="77777777" w:rsidR="009D3C66" w:rsidRPr="00D61706" w:rsidRDefault="00691848">
      <w:pPr>
        <w:pStyle w:val="a3"/>
        <w:spacing w:before="41" w:line="360" w:lineRule="auto"/>
        <w:ind w:left="500" w:right="376"/>
        <w:jc w:val="left"/>
        <w:rPr>
          <w:lang w:val="el-GR"/>
        </w:rPr>
      </w:pPr>
      <w:r w:rsidRPr="00D61706">
        <w:rPr>
          <w:lang w:val="el-GR"/>
        </w:rPr>
        <w:t xml:space="preserve">με το οξυγόνο της ατμόσφαιρας υπό την επίδραση της ηλιακής ακτινοβολίας. Τα προϊόντα που σχηματίζονται ονομάζονται δευτερογενείς ρύποι (π.χ. όζον, </w:t>
      </w:r>
      <w:r>
        <w:t>PAN</w:t>
      </w:r>
      <w:r w:rsidRPr="00D61706">
        <w:rPr>
          <w:lang w:val="el-GR"/>
        </w:rPr>
        <w:t>).</w:t>
      </w:r>
    </w:p>
    <w:p w14:paraId="4600529A" w14:textId="77777777" w:rsidR="009D3C66" w:rsidRDefault="00691848">
      <w:pPr>
        <w:pStyle w:val="1"/>
        <w:spacing w:before="41"/>
        <w:ind w:left="500"/>
      </w:pPr>
      <w:bookmarkStart w:id="152" w:name="18071"/>
      <w:bookmarkEnd w:id="152"/>
      <w:r>
        <w:t>ΘΕΜΑ 4</w:t>
      </w:r>
    </w:p>
    <w:p w14:paraId="156DC8F2" w14:textId="77777777" w:rsidR="009D3C66" w:rsidRPr="00D61706" w:rsidRDefault="00691848">
      <w:pPr>
        <w:pStyle w:val="a4"/>
        <w:numPr>
          <w:ilvl w:val="1"/>
          <w:numId w:val="78"/>
        </w:numPr>
        <w:tabs>
          <w:tab w:val="left" w:pos="918"/>
        </w:tabs>
        <w:spacing w:line="360" w:lineRule="auto"/>
        <w:ind w:right="540" w:firstLine="0"/>
        <w:jc w:val="both"/>
        <w:rPr>
          <w:b/>
          <w:sz w:val="24"/>
          <w:lang w:val="el-GR"/>
        </w:rPr>
      </w:pPr>
      <w:r w:rsidRPr="00D61706">
        <w:rPr>
          <w:b/>
          <w:sz w:val="24"/>
          <w:lang w:val="el-GR"/>
        </w:rPr>
        <w:t>Μολυσματικοί βιολογικοί παράγοντες, όπως είναι τα παθογόνα βακτήρια, είναι δυνατόν</w:t>
      </w:r>
      <w:r w:rsidRPr="00D61706">
        <w:rPr>
          <w:b/>
          <w:sz w:val="24"/>
          <w:lang w:val="el-GR"/>
        </w:rPr>
        <w:t xml:space="preserve"> να χρησιμοποιηθούν ως βιολογικά όπλα στα πλαίσια ενός πολέμου ή μιας τρομοκρατικής ενέργειας. Χαρακτηριστικό παράδειγμα αποτελεί το βακτήριο </w:t>
      </w:r>
      <w:r>
        <w:rPr>
          <w:b/>
          <w:i/>
          <w:sz w:val="24"/>
        </w:rPr>
        <w:t>Bacillus</w:t>
      </w:r>
      <w:r w:rsidRPr="00D61706">
        <w:rPr>
          <w:b/>
          <w:i/>
          <w:sz w:val="24"/>
          <w:lang w:val="el-GR"/>
        </w:rPr>
        <w:t xml:space="preserve"> </w:t>
      </w:r>
      <w:r>
        <w:rPr>
          <w:b/>
          <w:i/>
          <w:sz w:val="24"/>
        </w:rPr>
        <w:t>anthracis</w:t>
      </w:r>
      <w:r w:rsidRPr="00D61706">
        <w:rPr>
          <w:b/>
          <w:i/>
          <w:sz w:val="24"/>
          <w:lang w:val="el-GR"/>
        </w:rPr>
        <w:t xml:space="preserve"> </w:t>
      </w:r>
      <w:r w:rsidRPr="00D61706">
        <w:rPr>
          <w:b/>
          <w:sz w:val="24"/>
          <w:lang w:val="el-GR"/>
        </w:rPr>
        <w:t>που ευθύνεται για τη νόσο του άνθρακα. Η πιο επικίνδυνη και θανατηφόρος μορφή της νόσου είναι ο</w:t>
      </w:r>
      <w:r w:rsidRPr="00D61706">
        <w:rPr>
          <w:b/>
          <w:sz w:val="24"/>
          <w:lang w:val="el-GR"/>
        </w:rPr>
        <w:t xml:space="preserve"> πνευμονικός άνθρακας, που προκαλείται από την εισπνοή ενδοσπορίων ή ζωντανών</w:t>
      </w:r>
      <w:r w:rsidRPr="00D61706">
        <w:rPr>
          <w:b/>
          <w:spacing w:val="-8"/>
          <w:sz w:val="24"/>
          <w:lang w:val="el-GR"/>
        </w:rPr>
        <w:t xml:space="preserve"> </w:t>
      </w:r>
      <w:r w:rsidRPr="00D61706">
        <w:rPr>
          <w:b/>
          <w:sz w:val="24"/>
          <w:lang w:val="el-GR"/>
        </w:rPr>
        <w:t>βακτηρίων.</w:t>
      </w:r>
    </w:p>
    <w:p w14:paraId="2FC2AE14" w14:textId="77777777" w:rsidR="009D3C66" w:rsidRPr="00D61706" w:rsidRDefault="00691848">
      <w:pPr>
        <w:pStyle w:val="a3"/>
        <w:spacing w:before="1" w:line="360" w:lineRule="auto"/>
        <w:ind w:left="500" w:right="539"/>
        <w:rPr>
          <w:lang w:val="el-GR"/>
        </w:rPr>
      </w:pPr>
      <w:r w:rsidRPr="00D61706">
        <w:rPr>
          <w:lang w:val="el-GR"/>
        </w:rPr>
        <w:t>α. Μετά τη μόλυνση ενός ατόμου, τα βακτήρια του άνθρακα παράγουν και εκκρίνουν ουσίες που απειλούν την υγεία του. Να ονομάσετε τις ουσίες αυτές (μονάδες 2), να αναφέρε</w:t>
      </w:r>
      <w:r w:rsidRPr="00D61706">
        <w:rPr>
          <w:lang w:val="el-GR"/>
        </w:rPr>
        <w:t>τε τον τρόπο με τον οποίο διασπείρονται μέσα στο σώμα μας (μονάδες 2) και να περιγράψετε το πρόβλημα που μπορεί να δημιουργήσουν (μονάδες 2).</w:t>
      </w:r>
    </w:p>
    <w:p w14:paraId="5A9CF7A7" w14:textId="77777777" w:rsidR="009D3C66" w:rsidRPr="00D61706" w:rsidRDefault="00691848">
      <w:pPr>
        <w:pStyle w:val="a3"/>
        <w:spacing w:line="360" w:lineRule="auto"/>
        <w:ind w:left="500" w:right="537"/>
        <w:rPr>
          <w:lang w:val="el-GR"/>
        </w:rPr>
      </w:pPr>
      <w:r w:rsidRPr="00D61706">
        <w:rPr>
          <w:lang w:val="el-GR"/>
        </w:rPr>
        <w:t>β. Μετά την 11</w:t>
      </w:r>
      <w:r w:rsidRPr="00D61706">
        <w:rPr>
          <w:vertAlign w:val="superscript"/>
          <w:lang w:val="el-GR"/>
        </w:rPr>
        <w:t>η</w:t>
      </w:r>
      <w:r w:rsidRPr="00D61706">
        <w:rPr>
          <w:lang w:val="el-GR"/>
        </w:rPr>
        <w:t xml:space="preserve"> Σεπτεμβρίου 2001, πραγματοποιήθηκε στις ΗΠΑ τρομοκρατική επίθεση, μέσω ταχυδρομικών επιστολών που </w:t>
      </w:r>
      <w:r w:rsidRPr="00D61706">
        <w:rPr>
          <w:lang w:val="el-GR"/>
        </w:rPr>
        <w:t>περιείχαν άνθρακα. Η αποστολή τους προκάλεσε πανικό στην πλειονότητα των Αμερικανών που ήθελε να λάβει</w:t>
      </w:r>
    </w:p>
    <w:p w14:paraId="52D598F5" w14:textId="77777777" w:rsidR="009D3C66" w:rsidRPr="00D61706" w:rsidRDefault="00691848">
      <w:pPr>
        <w:pStyle w:val="a3"/>
        <w:spacing w:before="2" w:line="360" w:lineRule="auto"/>
        <w:ind w:left="500" w:right="536"/>
        <w:rPr>
          <w:lang w:val="el-GR"/>
        </w:rPr>
      </w:pPr>
      <w:r w:rsidRPr="00D61706">
        <w:rPr>
          <w:lang w:val="el-GR"/>
        </w:rPr>
        <w:t>«προληπτικά» αντιβιοτικά, χωρίς να έχουν συμπτώματα ή βάσιμες υποψίες ότι ήρθαν σε επαφή με το βακτήριο. Να αναφέρετε έναν λόγο για τον οποίο ένα άτομο δ</w:t>
      </w:r>
      <w:r w:rsidRPr="00D61706">
        <w:rPr>
          <w:lang w:val="el-GR"/>
        </w:rPr>
        <w:t>εν πρέπει να λαμβάνει «προληπτικά» αντιβιοτικά (μονάδες 2). Επίσης, ορισμένα λοιμώδη νοσήματα δεν θα πρέπει να αντιμετωπίζονται θεραπευτικά με αντιβιοτικό. Να δώσετε ένα παράδειγμα τέτοιου νοσήματος (μονάδες 1) και να αιτιολογήσετε την επιλογή σας (μονάδες</w:t>
      </w:r>
      <w:r w:rsidRPr="00D61706">
        <w:rPr>
          <w:lang w:val="el-GR"/>
        </w:rPr>
        <w:t xml:space="preserve"> 3).</w:t>
      </w:r>
    </w:p>
    <w:p w14:paraId="6759E04B" w14:textId="77777777" w:rsidR="009D3C66" w:rsidRDefault="00691848">
      <w:pPr>
        <w:pStyle w:val="1"/>
        <w:spacing w:line="291" w:lineRule="exact"/>
        <w:ind w:left="0" w:right="536"/>
        <w:jc w:val="right"/>
      </w:pPr>
      <w:r>
        <w:t>Μονάδες 12</w:t>
      </w:r>
    </w:p>
    <w:p w14:paraId="7DFE8FA8" w14:textId="77777777" w:rsidR="009D3C66" w:rsidRDefault="009D3C66">
      <w:pPr>
        <w:spacing w:line="291" w:lineRule="exact"/>
        <w:jc w:val="right"/>
        <w:sectPr w:rsidR="009D3C66">
          <w:pgSz w:w="11910" w:h="16840"/>
          <w:pgMar w:top="1380" w:right="1260" w:bottom="280" w:left="1300" w:header="720" w:footer="720" w:gutter="0"/>
          <w:cols w:space="720"/>
        </w:sectPr>
      </w:pPr>
    </w:p>
    <w:p w14:paraId="29DA2E3F" w14:textId="77777777" w:rsidR="009D3C66" w:rsidRPr="00D61706" w:rsidRDefault="00691848">
      <w:pPr>
        <w:pStyle w:val="a4"/>
        <w:numPr>
          <w:ilvl w:val="1"/>
          <w:numId w:val="78"/>
        </w:numPr>
        <w:tabs>
          <w:tab w:val="left" w:pos="947"/>
        </w:tabs>
        <w:spacing w:before="41" w:line="360" w:lineRule="auto"/>
        <w:ind w:right="542" w:firstLine="0"/>
        <w:rPr>
          <w:b/>
          <w:sz w:val="24"/>
          <w:lang w:val="el-GR"/>
        </w:rPr>
      </w:pPr>
      <w:r>
        <w:rPr>
          <w:noProof/>
        </w:rPr>
        <w:lastRenderedPageBreak/>
        <w:drawing>
          <wp:anchor distT="0" distB="0" distL="0" distR="0" simplePos="0" relativeHeight="31" behindDoc="0" locked="0" layoutInCell="1" allowOverlap="1" wp14:anchorId="3CD48C50" wp14:editId="4117B201">
            <wp:simplePos x="0" y="0"/>
            <wp:positionH relativeFrom="page">
              <wp:posOffset>1589405</wp:posOffset>
            </wp:positionH>
            <wp:positionV relativeFrom="paragraph">
              <wp:posOffset>660473</wp:posOffset>
            </wp:positionV>
            <wp:extent cx="4381500" cy="2047875"/>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2" cstate="print"/>
                    <a:stretch>
                      <a:fillRect/>
                    </a:stretch>
                  </pic:blipFill>
                  <pic:spPr>
                    <a:xfrm>
                      <a:off x="0" y="0"/>
                      <a:ext cx="4381500" cy="2047875"/>
                    </a:xfrm>
                    <a:prstGeom prst="rect">
                      <a:avLst/>
                    </a:prstGeom>
                  </pic:spPr>
                </pic:pic>
              </a:graphicData>
            </a:graphic>
          </wp:anchor>
        </w:drawing>
      </w:r>
      <w:r w:rsidRPr="00D61706">
        <w:rPr>
          <w:b/>
          <w:sz w:val="24"/>
          <w:lang w:val="el-GR"/>
        </w:rPr>
        <w:t>Στο παρακάτω τροφικό πλέγμα απεικονίζονται οι τροφικές σχέσεις των οργανισμών ενός χερσαίου</w:t>
      </w:r>
      <w:r w:rsidRPr="00D61706">
        <w:rPr>
          <w:b/>
          <w:spacing w:val="2"/>
          <w:sz w:val="24"/>
          <w:lang w:val="el-GR"/>
        </w:rPr>
        <w:t xml:space="preserve"> </w:t>
      </w:r>
      <w:r w:rsidRPr="00D61706">
        <w:rPr>
          <w:b/>
          <w:sz w:val="24"/>
          <w:lang w:val="el-GR"/>
        </w:rPr>
        <w:t>οικοσυστήματος.</w:t>
      </w:r>
    </w:p>
    <w:p w14:paraId="322CF770" w14:textId="77777777" w:rsidR="009D3C66" w:rsidRPr="00D61706" w:rsidRDefault="009D3C66">
      <w:pPr>
        <w:pStyle w:val="a3"/>
        <w:spacing w:before="2"/>
        <w:ind w:left="0"/>
        <w:jc w:val="left"/>
        <w:rPr>
          <w:b/>
          <w:sz w:val="23"/>
          <w:lang w:val="el-GR"/>
        </w:rPr>
      </w:pPr>
    </w:p>
    <w:p w14:paraId="021D4148" w14:textId="77777777" w:rsidR="009D3C66" w:rsidRPr="00D61706" w:rsidRDefault="00691848">
      <w:pPr>
        <w:pStyle w:val="a3"/>
        <w:spacing w:line="360" w:lineRule="auto"/>
        <w:ind w:left="500" w:right="541"/>
        <w:rPr>
          <w:lang w:val="el-GR"/>
        </w:rPr>
      </w:pPr>
      <w:r w:rsidRPr="00D61706">
        <w:rPr>
          <w:lang w:val="el-GR"/>
        </w:rPr>
        <w:t>α. Να υποδείξετε τους παραγωγούς του οικοσυστήματος (μονάδες 3) και να προβλέψετε τι θα συμβεί αρχικά στον πληθυσμό του γρασιδιού, της σαύρας και του κότσυφα, αν ο πληθυσμός της ακρίδας εξαφανιστεί (μονάδες 3).</w:t>
      </w:r>
    </w:p>
    <w:p w14:paraId="375E2679" w14:textId="77777777" w:rsidR="009D3C66" w:rsidRPr="00D61706" w:rsidRDefault="00691848">
      <w:pPr>
        <w:pStyle w:val="a3"/>
        <w:spacing w:line="360" w:lineRule="auto"/>
        <w:ind w:left="500" w:right="537"/>
        <w:rPr>
          <w:lang w:val="el-GR"/>
        </w:rPr>
      </w:pPr>
      <w:r w:rsidRPr="00D61706">
        <w:rPr>
          <w:lang w:val="el-GR"/>
        </w:rPr>
        <w:t>β. Να γράψετε τις τροφικές αλυσίδες του οικοσ</w:t>
      </w:r>
      <w:r w:rsidRPr="00D61706">
        <w:rPr>
          <w:lang w:val="el-GR"/>
        </w:rPr>
        <w:t>υστήματος (μονάδες 4) και να ονομάσετε έναν καταναλωτή 2ης τάξης (μονάδες 1) και έναν οργανισμό που συμπεριφέρεται ταυτόχρονα ως καταναλωτής 3ης και 4ης τάξης (μονάδες 2).</w:t>
      </w:r>
    </w:p>
    <w:p w14:paraId="31F6B618" w14:textId="77777777" w:rsidR="009D3C66" w:rsidRPr="00D61706" w:rsidRDefault="00691848">
      <w:pPr>
        <w:pStyle w:val="1"/>
        <w:spacing w:line="293" w:lineRule="exact"/>
        <w:ind w:left="7582"/>
        <w:rPr>
          <w:lang w:val="el-GR"/>
        </w:rPr>
      </w:pPr>
      <w:r w:rsidRPr="00D61706">
        <w:rPr>
          <w:lang w:val="el-GR"/>
        </w:rPr>
        <w:t>Μονάδες 13</w:t>
      </w:r>
    </w:p>
    <w:p w14:paraId="07E4491A" w14:textId="77777777" w:rsidR="009D3C66" w:rsidRPr="00D61706" w:rsidRDefault="00691848">
      <w:pPr>
        <w:spacing w:before="41"/>
        <w:ind w:left="500"/>
        <w:rPr>
          <w:b/>
          <w:sz w:val="24"/>
          <w:lang w:val="el-GR"/>
        </w:rPr>
      </w:pPr>
      <w:bookmarkStart w:id="153" w:name="18071_SOLUTION"/>
      <w:bookmarkEnd w:id="153"/>
      <w:r w:rsidRPr="00D61706">
        <w:rPr>
          <w:b/>
          <w:sz w:val="24"/>
          <w:lang w:val="el-GR"/>
        </w:rPr>
        <w:t>4.1</w:t>
      </w:r>
    </w:p>
    <w:p w14:paraId="5BD523B0" w14:textId="77777777" w:rsidR="009D3C66" w:rsidRPr="00D61706" w:rsidRDefault="00691848">
      <w:pPr>
        <w:pStyle w:val="a3"/>
        <w:spacing w:before="146" w:line="360" w:lineRule="auto"/>
        <w:ind w:left="500" w:right="539"/>
        <w:rPr>
          <w:lang w:val="el-GR"/>
        </w:rPr>
      </w:pPr>
      <w:r w:rsidRPr="00D61706">
        <w:rPr>
          <w:lang w:val="el-GR"/>
        </w:rPr>
        <w:t xml:space="preserve">α. Οι ουσίες που εκκρίνονται από τα παθογόνα βακτήρια, </w:t>
      </w:r>
      <w:r w:rsidRPr="00D61706">
        <w:rPr>
          <w:lang w:val="el-GR"/>
        </w:rPr>
        <w:t>όπως είναι και το βακτήριο του άνθρακα, ονομάζονται εξωτοξίνες. Οι ουσίες αυτές διασπείρονται στο εσωτερικό του ανθρώπινου οργανισμού μέσω της κυκλοφορίας του αίματος και προσβάλλουν συγκεκριμένα όργανα, προκαλώντας προβλήματα στη λειτουργία τους.</w:t>
      </w:r>
    </w:p>
    <w:p w14:paraId="1AC70E73" w14:textId="77777777" w:rsidR="009D3C66" w:rsidRPr="00D61706" w:rsidRDefault="00691848">
      <w:pPr>
        <w:pStyle w:val="a3"/>
        <w:spacing w:before="2" w:line="360" w:lineRule="auto"/>
        <w:ind w:left="500" w:right="534"/>
        <w:rPr>
          <w:lang w:val="el-GR"/>
        </w:rPr>
      </w:pPr>
      <w:r w:rsidRPr="00D61706">
        <w:rPr>
          <w:lang w:val="el-GR"/>
        </w:rPr>
        <w:t>β. Ένα σ</w:t>
      </w:r>
      <w:r w:rsidRPr="00D61706">
        <w:rPr>
          <w:lang w:val="el-GR"/>
        </w:rPr>
        <w:t>ημαντικό πρόβλημα που προκαλεί η μη ορθή χρήση των αντιβιοτικών είναι η επιβίωση στελεχών βακτηρίων που είναι ανθεκτικά στα αντιβιοτικά. (Επίσης, τα αντιβιοτικά μπορούν να διαταράξουν τη φυσιολογική μικροχλωρίδα του σώματος, διότι δεν βλάπτουν επιλεκτικά μ</w:t>
      </w:r>
      <w:r w:rsidRPr="00D61706">
        <w:rPr>
          <w:lang w:val="el-GR"/>
        </w:rPr>
        <w:t>όνο τους παθογόνους μικροοργανισμούς, αλλά και τους φιλικούς μικροοργανισμούς που υπάρχουν στο σώμα</w:t>
      </w:r>
      <w:r w:rsidRPr="00D61706">
        <w:rPr>
          <w:spacing w:val="-3"/>
          <w:lang w:val="el-GR"/>
        </w:rPr>
        <w:t xml:space="preserve"> </w:t>
      </w:r>
      <w:r w:rsidRPr="00D61706">
        <w:rPr>
          <w:lang w:val="el-GR"/>
        </w:rPr>
        <w:t>μας).</w:t>
      </w:r>
    </w:p>
    <w:p w14:paraId="618220C0" w14:textId="77777777" w:rsidR="009D3C66" w:rsidRPr="00D61706" w:rsidRDefault="00691848">
      <w:pPr>
        <w:pStyle w:val="a3"/>
        <w:spacing w:line="360" w:lineRule="auto"/>
        <w:ind w:left="500" w:right="538"/>
        <w:rPr>
          <w:lang w:val="el-GR"/>
        </w:rPr>
      </w:pPr>
      <w:r w:rsidRPr="00D61706">
        <w:rPr>
          <w:lang w:val="el-GR"/>
        </w:rPr>
        <w:t xml:space="preserve">Ένα λοιμώδες νόσημα το οποίο δεν θα πρέπει να αντιμετωπίζεται θεραπευτικά με αντιβιοτικά είναι η γρίπη (εναλλακτικά: πολιομυελίτιδα, </w:t>
      </w:r>
      <w:r>
        <w:t>AIDS</w:t>
      </w:r>
      <w:r w:rsidRPr="00D61706">
        <w:rPr>
          <w:lang w:val="el-GR"/>
        </w:rPr>
        <w:t>, ηπατίτιδα),</w:t>
      </w:r>
      <w:r w:rsidRPr="00D61706">
        <w:rPr>
          <w:lang w:val="el-GR"/>
        </w:rPr>
        <w:t xml:space="preserve"> η οποία οφείλεται σε ιό. Τα αντιβιοτικά δρουν αναστέλλοντας ή παρεμποδίζοντας κάποια ειδική βιοχημική αντίδραση ενός μικροοργανισμού, συνεπώς δεν είναι αποτελεσματικά έναντι των ιών, καθώς δεν διαθέτουν δικό τους μεταβολικό μηχανισμό (υποχρεωτικά </w:t>
      </w:r>
      <w:r w:rsidRPr="00D61706">
        <w:rPr>
          <w:lang w:val="el-GR"/>
        </w:rPr>
        <w:lastRenderedPageBreak/>
        <w:t>ενδοκυττ</w:t>
      </w:r>
      <w:r w:rsidRPr="00D61706">
        <w:rPr>
          <w:lang w:val="el-GR"/>
        </w:rPr>
        <w:t>αρικά παράσιτα).</w:t>
      </w:r>
    </w:p>
    <w:p w14:paraId="582F50D2" w14:textId="77777777" w:rsidR="009D3C66" w:rsidRPr="00D61706" w:rsidRDefault="009D3C66">
      <w:pPr>
        <w:pStyle w:val="a3"/>
        <w:ind w:left="0"/>
        <w:jc w:val="left"/>
        <w:rPr>
          <w:lang w:val="el-GR"/>
        </w:rPr>
      </w:pPr>
    </w:p>
    <w:p w14:paraId="2A3C77C9" w14:textId="77777777" w:rsidR="009D3C66" w:rsidRPr="00D61706" w:rsidRDefault="00691848">
      <w:pPr>
        <w:pStyle w:val="1"/>
        <w:spacing w:before="146"/>
        <w:ind w:left="500"/>
        <w:jc w:val="left"/>
        <w:rPr>
          <w:lang w:val="el-GR"/>
        </w:rPr>
      </w:pPr>
      <w:r w:rsidRPr="00D61706">
        <w:rPr>
          <w:lang w:val="el-GR"/>
        </w:rPr>
        <w:t>4.2</w:t>
      </w:r>
    </w:p>
    <w:p w14:paraId="6CCC1848" w14:textId="77777777" w:rsidR="009D3C66" w:rsidRPr="00D61706" w:rsidRDefault="00691848">
      <w:pPr>
        <w:pStyle w:val="a3"/>
        <w:spacing w:before="147" w:line="360" w:lineRule="auto"/>
        <w:ind w:left="500" w:right="533"/>
        <w:rPr>
          <w:lang w:val="el-GR"/>
        </w:rPr>
      </w:pPr>
      <w:r w:rsidRPr="00D61706">
        <w:rPr>
          <w:lang w:val="el-GR"/>
        </w:rPr>
        <w:t>α. Οι παραγωγοί ή αυτότροφοι οργανισμοί του οικοσυστήματος περιλαμβάνουν το γρασίδι, τα τριφύλλια και τις λειχήνες. Το γρασίδι καταναλώνεται αποκλειστικά από τις ακρίδες, συνεπώς η εξαφάνιση του πληθυσμού της ακρίδας θα έχει ως αποτέλ</w:t>
      </w:r>
      <w:r w:rsidRPr="00D61706">
        <w:rPr>
          <w:lang w:val="el-GR"/>
        </w:rPr>
        <w:t>εσμα την αύξηση του γρασιδιού. Αντίθετα, ο πληθυσμός της σαύρας αρχικά θα μειωθεί και ίσως εξαφανιστεί ή θα μεταναστεύσει σε άλλο γειτονικό οικοσύστημα, διότι η μοναδική πηγή τροφής του είναι η ακρίδα. Αντίθετα, οι κότσυφες, επειδή διαθέτουν και άλλη εναλλ</w:t>
      </w:r>
      <w:r w:rsidRPr="00D61706">
        <w:rPr>
          <w:lang w:val="el-GR"/>
        </w:rPr>
        <w:t>ακτική πηγή τροφής θα τραφούν από αυτή.</w:t>
      </w:r>
    </w:p>
    <w:p w14:paraId="6CCC802F" w14:textId="77777777" w:rsidR="009D3C66" w:rsidRPr="00D61706" w:rsidRDefault="00691848">
      <w:pPr>
        <w:pStyle w:val="a3"/>
        <w:spacing w:before="1"/>
        <w:ind w:left="500"/>
        <w:rPr>
          <w:lang w:val="el-GR"/>
        </w:rPr>
      </w:pPr>
      <w:r w:rsidRPr="00D61706">
        <w:rPr>
          <w:lang w:val="el-GR"/>
        </w:rPr>
        <w:t>β. Οι τροφικές αλυσίδες είναι:</w:t>
      </w:r>
    </w:p>
    <w:p w14:paraId="7C5E78FE" w14:textId="77777777" w:rsidR="009D3C66" w:rsidRPr="00D61706" w:rsidRDefault="00691848">
      <w:pPr>
        <w:pStyle w:val="a3"/>
        <w:spacing w:before="146" w:line="360" w:lineRule="auto"/>
        <w:ind w:left="500" w:right="3139"/>
        <w:jc w:val="left"/>
        <w:rPr>
          <w:lang w:val="el-GR"/>
        </w:rPr>
      </w:pPr>
      <w:r w:rsidRPr="00D61706">
        <w:rPr>
          <w:lang w:val="el-GR"/>
        </w:rPr>
        <w:t>Γρασίδι → Ακρίδα → Σαύρα → Κότσυφας → Κουκουβάγια Τριφύλλι → Κάμπια → Κότσυφας → Κουκουβάγια</w:t>
      </w:r>
    </w:p>
    <w:p w14:paraId="4F549418" w14:textId="77777777" w:rsidR="009D3C66" w:rsidRPr="00D61706" w:rsidRDefault="00691848">
      <w:pPr>
        <w:pStyle w:val="a3"/>
        <w:spacing w:line="360" w:lineRule="auto"/>
        <w:ind w:left="500" w:right="5272"/>
        <w:jc w:val="left"/>
        <w:rPr>
          <w:lang w:val="el-GR"/>
        </w:rPr>
      </w:pPr>
      <w:r w:rsidRPr="00D61706">
        <w:rPr>
          <w:lang w:val="el-GR"/>
        </w:rPr>
        <w:t>Τριφύλλι → Αγριοπρόβατο → Λύκος Λειχήνες → Αγριοπρόβατο → Λύκος</w:t>
      </w:r>
    </w:p>
    <w:p w14:paraId="09E74447" w14:textId="77777777" w:rsidR="009D3C66" w:rsidRPr="00D61706" w:rsidRDefault="00691848">
      <w:pPr>
        <w:pStyle w:val="a3"/>
        <w:spacing w:before="41" w:line="360" w:lineRule="auto"/>
        <w:ind w:left="500" w:right="583"/>
        <w:jc w:val="left"/>
        <w:rPr>
          <w:lang w:val="el-GR"/>
        </w:rPr>
      </w:pPr>
      <w:r w:rsidRPr="00D61706">
        <w:rPr>
          <w:lang w:val="el-GR"/>
        </w:rPr>
        <w:t>Ένας καταναλωτής 2ης τάξης είναι η σαύρα (εναλλακτικά: ο κότσυφας ή ο λύκος). Ένας καταναλωτής 3ης και 4ης τάξης ταυτόχρονα είναι η κουκουβάγια, στην 2η και 1η τροφική αλυσίδα, α</w:t>
      </w:r>
      <w:r w:rsidRPr="00D61706">
        <w:rPr>
          <w:lang w:val="el-GR"/>
        </w:rPr>
        <w:t>ντίστοιχα.</w:t>
      </w:r>
    </w:p>
    <w:p w14:paraId="28E82BE1" w14:textId="77777777" w:rsidR="009D3C66" w:rsidRDefault="00691848">
      <w:pPr>
        <w:pStyle w:val="1"/>
        <w:spacing w:before="39"/>
      </w:pPr>
      <w:bookmarkStart w:id="154" w:name="18072"/>
      <w:bookmarkEnd w:id="154"/>
      <w:r>
        <w:t>ΘΕΜΑ 4</w:t>
      </w:r>
    </w:p>
    <w:p w14:paraId="6DE81A8C" w14:textId="77777777" w:rsidR="009D3C66" w:rsidRPr="00D61706" w:rsidRDefault="00691848">
      <w:pPr>
        <w:pStyle w:val="a4"/>
        <w:numPr>
          <w:ilvl w:val="1"/>
          <w:numId w:val="77"/>
        </w:numPr>
        <w:tabs>
          <w:tab w:val="left" w:pos="474"/>
        </w:tabs>
        <w:spacing w:before="147" w:line="360" w:lineRule="auto"/>
        <w:ind w:right="154" w:firstLine="0"/>
        <w:jc w:val="both"/>
        <w:rPr>
          <w:b/>
          <w:sz w:val="24"/>
          <w:lang w:val="el-GR"/>
        </w:rPr>
      </w:pPr>
      <w:r w:rsidRPr="00D61706">
        <w:rPr>
          <w:b/>
          <w:sz w:val="24"/>
          <w:lang w:val="el-GR"/>
        </w:rPr>
        <w:t>Πολλοί</w:t>
      </w:r>
      <w:r w:rsidRPr="00D61706">
        <w:rPr>
          <w:b/>
          <w:spacing w:val="-12"/>
          <w:sz w:val="24"/>
          <w:lang w:val="el-GR"/>
        </w:rPr>
        <w:t xml:space="preserve"> </w:t>
      </w:r>
      <w:r w:rsidRPr="00D61706">
        <w:rPr>
          <w:b/>
          <w:sz w:val="24"/>
          <w:lang w:val="el-GR"/>
        </w:rPr>
        <w:t>από</w:t>
      </w:r>
      <w:r w:rsidRPr="00D61706">
        <w:rPr>
          <w:b/>
          <w:spacing w:val="-12"/>
          <w:sz w:val="24"/>
          <w:lang w:val="el-GR"/>
        </w:rPr>
        <w:t xml:space="preserve"> </w:t>
      </w:r>
      <w:r w:rsidRPr="00D61706">
        <w:rPr>
          <w:b/>
          <w:sz w:val="24"/>
          <w:lang w:val="el-GR"/>
        </w:rPr>
        <w:t>τους</w:t>
      </w:r>
      <w:r w:rsidRPr="00D61706">
        <w:rPr>
          <w:b/>
          <w:spacing w:val="-11"/>
          <w:sz w:val="24"/>
          <w:lang w:val="el-GR"/>
        </w:rPr>
        <w:t xml:space="preserve"> </w:t>
      </w:r>
      <w:r w:rsidRPr="00D61706">
        <w:rPr>
          <w:b/>
          <w:sz w:val="24"/>
          <w:lang w:val="el-GR"/>
        </w:rPr>
        <w:t>μικροοργανισμούς,</w:t>
      </w:r>
      <w:r w:rsidRPr="00D61706">
        <w:rPr>
          <w:b/>
          <w:spacing w:val="-12"/>
          <w:sz w:val="24"/>
          <w:lang w:val="el-GR"/>
        </w:rPr>
        <w:t xml:space="preserve"> </w:t>
      </w:r>
      <w:r w:rsidRPr="00D61706">
        <w:rPr>
          <w:b/>
          <w:sz w:val="24"/>
          <w:lang w:val="el-GR"/>
        </w:rPr>
        <w:t>όπως</w:t>
      </w:r>
      <w:r w:rsidRPr="00D61706">
        <w:rPr>
          <w:b/>
          <w:spacing w:val="-11"/>
          <w:sz w:val="24"/>
          <w:lang w:val="el-GR"/>
        </w:rPr>
        <w:t xml:space="preserve"> </w:t>
      </w:r>
      <w:r w:rsidRPr="00D61706">
        <w:rPr>
          <w:b/>
          <w:sz w:val="24"/>
          <w:lang w:val="el-GR"/>
        </w:rPr>
        <w:t>για</w:t>
      </w:r>
      <w:r w:rsidRPr="00D61706">
        <w:rPr>
          <w:b/>
          <w:spacing w:val="-11"/>
          <w:sz w:val="24"/>
          <w:lang w:val="el-GR"/>
        </w:rPr>
        <w:t xml:space="preserve"> </w:t>
      </w:r>
      <w:r w:rsidRPr="00D61706">
        <w:rPr>
          <w:b/>
          <w:sz w:val="24"/>
          <w:lang w:val="el-GR"/>
        </w:rPr>
        <w:t>παράδειγμα</w:t>
      </w:r>
      <w:r w:rsidRPr="00D61706">
        <w:rPr>
          <w:b/>
          <w:spacing w:val="-10"/>
          <w:sz w:val="24"/>
          <w:lang w:val="el-GR"/>
        </w:rPr>
        <w:t xml:space="preserve"> </w:t>
      </w:r>
      <w:r w:rsidRPr="00D61706">
        <w:rPr>
          <w:b/>
          <w:sz w:val="24"/>
          <w:lang w:val="el-GR"/>
        </w:rPr>
        <w:t>τα</w:t>
      </w:r>
      <w:r w:rsidRPr="00D61706">
        <w:rPr>
          <w:b/>
          <w:spacing w:val="-12"/>
          <w:sz w:val="24"/>
          <w:lang w:val="el-GR"/>
        </w:rPr>
        <w:t xml:space="preserve"> </w:t>
      </w:r>
      <w:r w:rsidRPr="00D61706">
        <w:rPr>
          <w:b/>
          <w:sz w:val="24"/>
          <w:lang w:val="el-GR"/>
        </w:rPr>
        <w:t>νιτροποιητικά</w:t>
      </w:r>
      <w:r w:rsidRPr="00D61706">
        <w:rPr>
          <w:b/>
          <w:spacing w:val="-11"/>
          <w:sz w:val="24"/>
          <w:lang w:val="el-GR"/>
        </w:rPr>
        <w:t xml:space="preserve"> </w:t>
      </w:r>
      <w:r w:rsidRPr="00D61706">
        <w:rPr>
          <w:b/>
          <w:sz w:val="24"/>
          <w:lang w:val="el-GR"/>
        </w:rPr>
        <w:t>βακτήρια, περνούν όλη τη ζωή τους στο φυσικό περιβάλλον. Άλλοι, προκειμένου να επιβιώσουν και να αναπαραχθούν, περνούν ένα μέρος ή ολόκληρη τη ζωή τους σ</w:t>
      </w:r>
      <w:r w:rsidRPr="00D61706">
        <w:rPr>
          <w:b/>
          <w:sz w:val="24"/>
          <w:lang w:val="el-GR"/>
        </w:rPr>
        <w:t>το εσωτερικό κάποιου πολυκύτταρου οργανισμού.</w:t>
      </w:r>
    </w:p>
    <w:p w14:paraId="7C4F5575" w14:textId="77777777" w:rsidR="009D3C66" w:rsidRPr="00D61706" w:rsidRDefault="00691848">
      <w:pPr>
        <w:pStyle w:val="a3"/>
        <w:spacing w:line="360" w:lineRule="auto"/>
        <w:ind w:right="153"/>
        <w:rPr>
          <w:lang w:val="el-GR"/>
        </w:rPr>
      </w:pPr>
      <w:r w:rsidRPr="00D61706">
        <w:rPr>
          <w:lang w:val="el-GR"/>
        </w:rPr>
        <w:t>α. Να αναφέρετε ποιοι οργανισμοί χαρακτηρίζονται ως μικροοργανισμοί (μονάδες 2), να ονομάσετε τους μικροοργανισμούς που ζουν στο εσωτερικό κάποιου άλλου οργανισμού (μονάδες 2), και να γράψετε πως χαρακτηρίζεται</w:t>
      </w:r>
      <w:r w:rsidRPr="00D61706">
        <w:rPr>
          <w:lang w:val="el-GR"/>
        </w:rPr>
        <w:t xml:space="preserve"> ο οργανισμός που τους “φιλοξενεί” (μονάδες 2).</w:t>
      </w:r>
    </w:p>
    <w:p w14:paraId="0A8E593A" w14:textId="77777777" w:rsidR="009D3C66" w:rsidRPr="00D61706" w:rsidRDefault="00691848">
      <w:pPr>
        <w:pStyle w:val="a3"/>
        <w:spacing w:before="1" w:line="360" w:lineRule="auto"/>
        <w:ind w:right="162"/>
        <w:rPr>
          <w:lang w:val="el-GR"/>
        </w:rPr>
      </w:pPr>
      <w:r w:rsidRPr="00D61706">
        <w:rPr>
          <w:lang w:val="el-GR"/>
        </w:rPr>
        <w:t>β. Να εξηγήσετε πού ζουν τα νιτροποιητικά βακτήρια (μονάδες 1) και να τα χαρακτηρίσετε με βάση την παθογένειά τους (μονάδες 1). Να εξηγήσετε το ρόλο τους στον βιογεωχημικό κύκλο στον οποίο συμμετέχουν (μονάδε</w:t>
      </w:r>
      <w:r w:rsidRPr="00D61706">
        <w:rPr>
          <w:lang w:val="el-GR"/>
        </w:rPr>
        <w:t>ς 4).</w:t>
      </w:r>
    </w:p>
    <w:p w14:paraId="1201B2F5" w14:textId="77777777" w:rsidR="009D3C66" w:rsidRDefault="00691848">
      <w:pPr>
        <w:pStyle w:val="1"/>
        <w:spacing w:line="292" w:lineRule="exact"/>
        <w:ind w:left="7963"/>
      </w:pPr>
      <w:r>
        <w:t>Μονάδες 12</w:t>
      </w:r>
    </w:p>
    <w:p w14:paraId="663B0CE9" w14:textId="77777777" w:rsidR="009D3C66" w:rsidRPr="00D61706" w:rsidRDefault="00691848">
      <w:pPr>
        <w:pStyle w:val="a4"/>
        <w:numPr>
          <w:ilvl w:val="1"/>
          <w:numId w:val="77"/>
        </w:numPr>
        <w:tabs>
          <w:tab w:val="left" w:pos="525"/>
        </w:tabs>
        <w:spacing w:line="360" w:lineRule="auto"/>
        <w:ind w:right="155" w:firstLine="0"/>
        <w:jc w:val="both"/>
        <w:rPr>
          <w:b/>
          <w:sz w:val="24"/>
          <w:lang w:val="el-GR"/>
        </w:rPr>
      </w:pPr>
      <w:r w:rsidRPr="00D61706">
        <w:rPr>
          <w:b/>
          <w:sz w:val="24"/>
          <w:lang w:val="el-GR"/>
        </w:rPr>
        <w:t xml:space="preserve">Η ανοσία που αποκτά ο άνθρωπος απέναντι σε ένα αντιγόνο αποτελεί σημαντικό </w:t>
      </w:r>
      <w:r w:rsidRPr="00D61706">
        <w:rPr>
          <w:b/>
          <w:sz w:val="24"/>
          <w:lang w:val="el-GR"/>
        </w:rPr>
        <w:lastRenderedPageBreak/>
        <w:t>στοιχείο</w:t>
      </w:r>
      <w:r w:rsidRPr="00D61706">
        <w:rPr>
          <w:b/>
          <w:spacing w:val="-6"/>
          <w:sz w:val="24"/>
          <w:lang w:val="el-GR"/>
        </w:rPr>
        <w:t xml:space="preserve"> </w:t>
      </w:r>
      <w:r w:rsidRPr="00D61706">
        <w:rPr>
          <w:b/>
          <w:sz w:val="24"/>
          <w:lang w:val="el-GR"/>
        </w:rPr>
        <w:t>της</w:t>
      </w:r>
      <w:r w:rsidRPr="00D61706">
        <w:rPr>
          <w:b/>
          <w:spacing w:val="-6"/>
          <w:sz w:val="24"/>
          <w:lang w:val="el-GR"/>
        </w:rPr>
        <w:t xml:space="preserve"> </w:t>
      </w:r>
      <w:r w:rsidRPr="00D61706">
        <w:rPr>
          <w:b/>
          <w:sz w:val="24"/>
          <w:lang w:val="el-GR"/>
        </w:rPr>
        <w:t>άμυνας</w:t>
      </w:r>
      <w:r w:rsidRPr="00D61706">
        <w:rPr>
          <w:b/>
          <w:spacing w:val="-5"/>
          <w:sz w:val="24"/>
          <w:lang w:val="el-GR"/>
        </w:rPr>
        <w:t xml:space="preserve"> </w:t>
      </w:r>
      <w:r w:rsidRPr="00D61706">
        <w:rPr>
          <w:b/>
          <w:sz w:val="24"/>
          <w:lang w:val="el-GR"/>
        </w:rPr>
        <w:t>του</w:t>
      </w:r>
      <w:r w:rsidRPr="00D61706">
        <w:rPr>
          <w:b/>
          <w:spacing w:val="-8"/>
          <w:sz w:val="24"/>
          <w:lang w:val="el-GR"/>
        </w:rPr>
        <w:t xml:space="preserve"> </w:t>
      </w:r>
      <w:r w:rsidRPr="00D61706">
        <w:rPr>
          <w:b/>
          <w:sz w:val="24"/>
          <w:lang w:val="el-GR"/>
        </w:rPr>
        <w:t>οργανισμού</w:t>
      </w:r>
      <w:r w:rsidRPr="00D61706">
        <w:rPr>
          <w:b/>
          <w:spacing w:val="-5"/>
          <w:sz w:val="24"/>
          <w:lang w:val="el-GR"/>
        </w:rPr>
        <w:t xml:space="preserve"> </w:t>
      </w:r>
      <w:r w:rsidRPr="00D61706">
        <w:rPr>
          <w:b/>
          <w:sz w:val="24"/>
          <w:lang w:val="el-GR"/>
        </w:rPr>
        <w:t>και</w:t>
      </w:r>
      <w:r w:rsidRPr="00D61706">
        <w:rPr>
          <w:b/>
          <w:spacing w:val="-6"/>
          <w:sz w:val="24"/>
          <w:lang w:val="el-GR"/>
        </w:rPr>
        <w:t xml:space="preserve"> </w:t>
      </w:r>
      <w:r w:rsidRPr="00D61706">
        <w:rPr>
          <w:b/>
          <w:sz w:val="24"/>
          <w:lang w:val="el-GR"/>
        </w:rPr>
        <w:t>μπορεί</w:t>
      </w:r>
      <w:r w:rsidRPr="00D61706">
        <w:rPr>
          <w:b/>
          <w:spacing w:val="-7"/>
          <w:sz w:val="24"/>
          <w:lang w:val="el-GR"/>
        </w:rPr>
        <w:t xml:space="preserve"> </w:t>
      </w:r>
      <w:r w:rsidRPr="00D61706">
        <w:rPr>
          <w:b/>
          <w:sz w:val="24"/>
          <w:lang w:val="el-GR"/>
        </w:rPr>
        <w:t>να</w:t>
      </w:r>
      <w:r w:rsidRPr="00D61706">
        <w:rPr>
          <w:b/>
          <w:spacing w:val="-7"/>
          <w:sz w:val="24"/>
          <w:lang w:val="el-GR"/>
        </w:rPr>
        <w:t xml:space="preserve"> </w:t>
      </w:r>
      <w:r w:rsidRPr="00D61706">
        <w:rPr>
          <w:b/>
          <w:sz w:val="24"/>
          <w:lang w:val="el-GR"/>
        </w:rPr>
        <w:t>διακριθεί</w:t>
      </w:r>
      <w:r w:rsidRPr="00D61706">
        <w:rPr>
          <w:b/>
          <w:spacing w:val="-5"/>
          <w:sz w:val="24"/>
          <w:lang w:val="el-GR"/>
        </w:rPr>
        <w:t xml:space="preserve"> </w:t>
      </w:r>
      <w:r w:rsidRPr="00D61706">
        <w:rPr>
          <w:b/>
          <w:sz w:val="24"/>
          <w:lang w:val="el-GR"/>
        </w:rPr>
        <w:t>σε</w:t>
      </w:r>
      <w:r w:rsidRPr="00D61706">
        <w:rPr>
          <w:b/>
          <w:spacing w:val="-6"/>
          <w:sz w:val="24"/>
          <w:lang w:val="el-GR"/>
        </w:rPr>
        <w:t xml:space="preserve"> </w:t>
      </w:r>
      <w:r w:rsidRPr="00D61706">
        <w:rPr>
          <w:b/>
          <w:sz w:val="24"/>
          <w:lang w:val="el-GR"/>
        </w:rPr>
        <w:t>χυμική</w:t>
      </w:r>
      <w:r w:rsidRPr="00D61706">
        <w:rPr>
          <w:b/>
          <w:spacing w:val="-8"/>
          <w:sz w:val="24"/>
          <w:lang w:val="el-GR"/>
        </w:rPr>
        <w:t xml:space="preserve"> </w:t>
      </w:r>
      <w:r w:rsidRPr="00D61706">
        <w:rPr>
          <w:b/>
          <w:sz w:val="24"/>
          <w:lang w:val="el-GR"/>
        </w:rPr>
        <w:t>ή</w:t>
      </w:r>
      <w:r w:rsidRPr="00D61706">
        <w:rPr>
          <w:b/>
          <w:spacing w:val="-7"/>
          <w:sz w:val="24"/>
          <w:lang w:val="el-GR"/>
        </w:rPr>
        <w:t xml:space="preserve"> </w:t>
      </w:r>
      <w:r w:rsidRPr="00D61706">
        <w:rPr>
          <w:b/>
          <w:sz w:val="24"/>
          <w:lang w:val="el-GR"/>
        </w:rPr>
        <w:t>κυτταρική,</w:t>
      </w:r>
      <w:r w:rsidRPr="00D61706">
        <w:rPr>
          <w:b/>
          <w:spacing w:val="-6"/>
          <w:sz w:val="24"/>
          <w:lang w:val="el-GR"/>
        </w:rPr>
        <w:t xml:space="preserve"> </w:t>
      </w:r>
      <w:r w:rsidRPr="00D61706">
        <w:rPr>
          <w:b/>
          <w:sz w:val="24"/>
          <w:lang w:val="el-GR"/>
        </w:rPr>
        <w:t>όπως επίσης και σε ενεργητική ή</w:t>
      </w:r>
      <w:r w:rsidRPr="00D61706">
        <w:rPr>
          <w:b/>
          <w:spacing w:val="-2"/>
          <w:sz w:val="24"/>
          <w:lang w:val="el-GR"/>
        </w:rPr>
        <w:t xml:space="preserve"> </w:t>
      </w:r>
      <w:r w:rsidRPr="00D61706">
        <w:rPr>
          <w:b/>
          <w:sz w:val="24"/>
          <w:lang w:val="el-GR"/>
        </w:rPr>
        <w:t>παθητική.</w:t>
      </w:r>
    </w:p>
    <w:p w14:paraId="026B316C" w14:textId="77777777" w:rsidR="009D3C66" w:rsidRPr="00D61706" w:rsidRDefault="00691848">
      <w:pPr>
        <w:pStyle w:val="a3"/>
        <w:spacing w:before="2" w:line="360" w:lineRule="auto"/>
        <w:ind w:right="157"/>
        <w:rPr>
          <w:lang w:val="el-GR"/>
        </w:rPr>
      </w:pPr>
      <w:r w:rsidRPr="00D61706">
        <w:rPr>
          <w:lang w:val="el-GR"/>
        </w:rPr>
        <w:t>α. Να ορίσετε την ανοσία (μονάδες 4) και να ονομάσετε τα χαρακτηριστικά της ειδικής άμυνας του οργανισμού του ανθρώπου (μονάδες 2).</w:t>
      </w:r>
    </w:p>
    <w:p w14:paraId="6553A97D" w14:textId="77777777" w:rsidR="009D3C66" w:rsidRPr="00D61706" w:rsidRDefault="00691848">
      <w:pPr>
        <w:pStyle w:val="a3"/>
        <w:spacing w:line="360" w:lineRule="auto"/>
        <w:ind w:right="155"/>
        <w:rPr>
          <w:lang w:val="el-GR"/>
        </w:rPr>
      </w:pPr>
      <w:r w:rsidRPr="00D61706">
        <w:rPr>
          <w:lang w:val="el-GR"/>
        </w:rPr>
        <w:t>β. Να περιγράψετε κάθε έναν από τους όρους χυμική - κυτταρική ανοσία (μονάδες 4) και να εξηγήσετε πώς επιτυγχάνεται η παθητική ανοσία (μονάδες 3).</w:t>
      </w:r>
    </w:p>
    <w:p w14:paraId="559A1586" w14:textId="77777777" w:rsidR="009D3C66" w:rsidRPr="00D61706" w:rsidRDefault="00691848">
      <w:pPr>
        <w:pStyle w:val="1"/>
        <w:spacing w:line="292" w:lineRule="exact"/>
        <w:ind w:left="0" w:right="152"/>
        <w:jc w:val="right"/>
        <w:rPr>
          <w:lang w:val="el-GR"/>
        </w:rPr>
      </w:pPr>
      <w:r w:rsidRPr="00D61706">
        <w:rPr>
          <w:lang w:val="el-GR"/>
        </w:rPr>
        <w:t>Μονάδες 13</w:t>
      </w:r>
    </w:p>
    <w:p w14:paraId="7ECC519E" w14:textId="77777777" w:rsidR="009D3C66" w:rsidRPr="00D61706" w:rsidRDefault="00691848">
      <w:pPr>
        <w:spacing w:before="39"/>
        <w:ind w:left="118"/>
        <w:rPr>
          <w:b/>
          <w:sz w:val="24"/>
          <w:lang w:val="el-GR"/>
        </w:rPr>
      </w:pPr>
      <w:bookmarkStart w:id="155" w:name="18072_SOLUTION"/>
      <w:bookmarkEnd w:id="155"/>
      <w:r w:rsidRPr="00D61706">
        <w:rPr>
          <w:b/>
          <w:sz w:val="24"/>
          <w:lang w:val="el-GR"/>
        </w:rPr>
        <w:t>4.1</w:t>
      </w:r>
    </w:p>
    <w:p w14:paraId="7F642516" w14:textId="77777777" w:rsidR="009D3C66" w:rsidRPr="00D61706" w:rsidRDefault="00691848">
      <w:pPr>
        <w:pStyle w:val="a3"/>
        <w:spacing w:before="147" w:line="360" w:lineRule="auto"/>
        <w:ind w:right="157"/>
        <w:rPr>
          <w:lang w:val="el-GR"/>
        </w:rPr>
      </w:pPr>
      <w:r w:rsidRPr="00D61706">
        <w:rPr>
          <w:lang w:val="el-GR"/>
        </w:rPr>
        <w:t>α. Ως μικροοργανισμοί ή μικρόβια χαρακτηρίζονται εκείνοι οι οργανισμοί τους οποί</w:t>
      </w:r>
      <w:r w:rsidRPr="00D61706">
        <w:rPr>
          <w:lang w:val="el-GR"/>
        </w:rPr>
        <w:t xml:space="preserve">ους δεν μπορούμε να διακρίνουμε με γυμνό μάτι, γιατί έχουν μέγεθος μικρότερο από 0,1 </w:t>
      </w:r>
      <w:r>
        <w:t>mm</w:t>
      </w:r>
      <w:r w:rsidRPr="00D61706">
        <w:rPr>
          <w:lang w:val="el-GR"/>
        </w:rPr>
        <w:t>. Οι μικροοργανισμοί που ζουν στο εσωτερικό κάποιου άλλου οργανισμού χαρακτηρίζονται ως παράσιτα και ο οργανισμός που τους «φιλοξενεί» ως ξενιστής.</w:t>
      </w:r>
    </w:p>
    <w:p w14:paraId="3FEFC596" w14:textId="77777777" w:rsidR="009D3C66" w:rsidRPr="00D61706" w:rsidRDefault="00691848">
      <w:pPr>
        <w:pStyle w:val="a3"/>
        <w:spacing w:line="360" w:lineRule="auto"/>
        <w:ind w:right="157"/>
        <w:rPr>
          <w:lang w:val="el-GR"/>
        </w:rPr>
      </w:pPr>
      <w:r w:rsidRPr="00D61706">
        <w:rPr>
          <w:lang w:val="el-GR"/>
        </w:rPr>
        <w:t>β. Τα νιτροποιητικά β</w:t>
      </w:r>
      <w:r w:rsidRPr="00D61706">
        <w:rPr>
          <w:lang w:val="el-GR"/>
        </w:rPr>
        <w:t>ακτήρια ζουν στο έδαφος, και ανήκουν στου χρήσιμους ή/και απαραίτητους μικροοργανισμούς (δεν παρουσιάζουν παθογένεια). Συμμετέχουν στον κύκλο του</w:t>
      </w:r>
      <w:r w:rsidRPr="00D61706">
        <w:rPr>
          <w:spacing w:val="-5"/>
          <w:lang w:val="el-GR"/>
        </w:rPr>
        <w:t xml:space="preserve"> </w:t>
      </w:r>
      <w:r w:rsidRPr="00D61706">
        <w:rPr>
          <w:lang w:val="el-GR"/>
        </w:rPr>
        <w:t>αζώτου</w:t>
      </w:r>
      <w:r w:rsidRPr="00D61706">
        <w:rPr>
          <w:spacing w:val="-4"/>
          <w:lang w:val="el-GR"/>
        </w:rPr>
        <w:t xml:space="preserve"> </w:t>
      </w:r>
      <w:r w:rsidRPr="00D61706">
        <w:rPr>
          <w:lang w:val="el-GR"/>
        </w:rPr>
        <w:t>και</w:t>
      </w:r>
      <w:r w:rsidRPr="00D61706">
        <w:rPr>
          <w:spacing w:val="-5"/>
          <w:lang w:val="el-GR"/>
        </w:rPr>
        <w:t xml:space="preserve"> </w:t>
      </w:r>
      <w:r w:rsidRPr="00D61706">
        <w:rPr>
          <w:lang w:val="el-GR"/>
        </w:rPr>
        <w:t>μετατρέπουν</w:t>
      </w:r>
      <w:r w:rsidRPr="00D61706">
        <w:rPr>
          <w:spacing w:val="-4"/>
          <w:lang w:val="el-GR"/>
        </w:rPr>
        <w:t xml:space="preserve"> </w:t>
      </w:r>
      <w:r w:rsidRPr="00D61706">
        <w:rPr>
          <w:lang w:val="el-GR"/>
        </w:rPr>
        <w:t>την</w:t>
      </w:r>
      <w:r w:rsidRPr="00D61706">
        <w:rPr>
          <w:spacing w:val="-4"/>
          <w:lang w:val="el-GR"/>
        </w:rPr>
        <w:t xml:space="preserve"> </w:t>
      </w:r>
      <w:r w:rsidRPr="00D61706">
        <w:rPr>
          <w:lang w:val="el-GR"/>
        </w:rPr>
        <w:t>αμμωνία</w:t>
      </w:r>
      <w:r w:rsidRPr="00D61706">
        <w:rPr>
          <w:spacing w:val="-4"/>
          <w:lang w:val="el-GR"/>
        </w:rPr>
        <w:t xml:space="preserve"> </w:t>
      </w:r>
      <w:r w:rsidRPr="00D61706">
        <w:rPr>
          <w:lang w:val="el-GR"/>
        </w:rPr>
        <w:t>που</w:t>
      </w:r>
      <w:r w:rsidRPr="00D61706">
        <w:rPr>
          <w:spacing w:val="-4"/>
          <w:lang w:val="el-GR"/>
        </w:rPr>
        <w:t xml:space="preserve"> </w:t>
      </w:r>
      <w:r w:rsidRPr="00D61706">
        <w:rPr>
          <w:lang w:val="el-GR"/>
        </w:rPr>
        <w:t>συγκεντρώνεται</w:t>
      </w:r>
      <w:r w:rsidRPr="00D61706">
        <w:rPr>
          <w:spacing w:val="-5"/>
          <w:lang w:val="el-GR"/>
        </w:rPr>
        <w:t xml:space="preserve"> </w:t>
      </w:r>
      <w:r w:rsidRPr="00D61706">
        <w:rPr>
          <w:lang w:val="el-GR"/>
        </w:rPr>
        <w:t>στο</w:t>
      </w:r>
      <w:r w:rsidRPr="00D61706">
        <w:rPr>
          <w:spacing w:val="-3"/>
          <w:lang w:val="el-GR"/>
        </w:rPr>
        <w:t xml:space="preserve"> </w:t>
      </w:r>
      <w:r w:rsidRPr="00D61706">
        <w:rPr>
          <w:lang w:val="el-GR"/>
        </w:rPr>
        <w:t>έδαφος</w:t>
      </w:r>
      <w:r w:rsidRPr="00D61706">
        <w:rPr>
          <w:spacing w:val="-4"/>
          <w:lang w:val="el-GR"/>
        </w:rPr>
        <w:t xml:space="preserve"> </w:t>
      </w:r>
      <w:r w:rsidRPr="00D61706">
        <w:rPr>
          <w:lang w:val="el-GR"/>
        </w:rPr>
        <w:t>σε</w:t>
      </w:r>
      <w:r w:rsidRPr="00D61706">
        <w:rPr>
          <w:spacing w:val="-3"/>
          <w:lang w:val="el-GR"/>
        </w:rPr>
        <w:t xml:space="preserve"> </w:t>
      </w:r>
      <w:r w:rsidRPr="00D61706">
        <w:rPr>
          <w:lang w:val="el-GR"/>
        </w:rPr>
        <w:t>νιτρικά</w:t>
      </w:r>
      <w:r w:rsidRPr="00D61706">
        <w:rPr>
          <w:spacing w:val="-4"/>
          <w:lang w:val="el-GR"/>
        </w:rPr>
        <w:t xml:space="preserve"> </w:t>
      </w:r>
      <w:r w:rsidRPr="00D61706">
        <w:rPr>
          <w:lang w:val="el-GR"/>
        </w:rPr>
        <w:t>ιόντα τα οποία προσλαμβάνονται από</w:t>
      </w:r>
      <w:r w:rsidRPr="00D61706">
        <w:rPr>
          <w:lang w:val="el-GR"/>
        </w:rPr>
        <w:t xml:space="preserve"> τα</w:t>
      </w:r>
      <w:r w:rsidRPr="00D61706">
        <w:rPr>
          <w:spacing w:val="1"/>
          <w:lang w:val="el-GR"/>
        </w:rPr>
        <w:t xml:space="preserve"> </w:t>
      </w:r>
      <w:r w:rsidRPr="00D61706">
        <w:rPr>
          <w:lang w:val="el-GR"/>
        </w:rPr>
        <w:t>φυτά.</w:t>
      </w:r>
    </w:p>
    <w:p w14:paraId="6C7BEA6D" w14:textId="77777777" w:rsidR="009D3C66" w:rsidRPr="00D61706" w:rsidRDefault="009D3C66">
      <w:pPr>
        <w:pStyle w:val="a3"/>
        <w:ind w:left="0"/>
        <w:jc w:val="left"/>
        <w:rPr>
          <w:lang w:val="el-GR"/>
        </w:rPr>
      </w:pPr>
    </w:p>
    <w:p w14:paraId="68DD36C1" w14:textId="77777777" w:rsidR="009D3C66" w:rsidRPr="00D61706" w:rsidRDefault="00691848">
      <w:pPr>
        <w:pStyle w:val="1"/>
        <w:spacing w:before="147"/>
        <w:jc w:val="left"/>
        <w:rPr>
          <w:lang w:val="el-GR"/>
        </w:rPr>
      </w:pPr>
      <w:r w:rsidRPr="00D61706">
        <w:rPr>
          <w:lang w:val="el-GR"/>
        </w:rPr>
        <w:t>4.2.</w:t>
      </w:r>
    </w:p>
    <w:p w14:paraId="098A7E55" w14:textId="77777777" w:rsidR="009D3C66" w:rsidRPr="00D61706" w:rsidRDefault="00691848">
      <w:pPr>
        <w:pStyle w:val="a3"/>
        <w:spacing w:before="146" w:line="360" w:lineRule="auto"/>
        <w:ind w:right="152"/>
        <w:rPr>
          <w:lang w:val="el-GR"/>
        </w:rPr>
      </w:pPr>
      <w:r w:rsidRPr="00D61706">
        <w:rPr>
          <w:lang w:val="el-GR"/>
        </w:rPr>
        <w:t>α. Ανοσία ονομάζεται η ικανότητα του οργανισμού να αναγνωρίζει οποιαδήποτε ξένη προς αυτόν</w:t>
      </w:r>
      <w:r w:rsidRPr="00D61706">
        <w:rPr>
          <w:spacing w:val="-15"/>
          <w:lang w:val="el-GR"/>
        </w:rPr>
        <w:t xml:space="preserve"> </w:t>
      </w:r>
      <w:r w:rsidRPr="00D61706">
        <w:rPr>
          <w:lang w:val="el-GR"/>
        </w:rPr>
        <w:t>ουσία</w:t>
      </w:r>
      <w:r w:rsidRPr="00D61706">
        <w:rPr>
          <w:spacing w:val="-13"/>
          <w:lang w:val="el-GR"/>
        </w:rPr>
        <w:t xml:space="preserve"> </w:t>
      </w:r>
      <w:r w:rsidRPr="00D61706">
        <w:rPr>
          <w:lang w:val="el-GR"/>
        </w:rPr>
        <w:t>και</w:t>
      </w:r>
      <w:r w:rsidRPr="00D61706">
        <w:rPr>
          <w:spacing w:val="-14"/>
          <w:lang w:val="el-GR"/>
        </w:rPr>
        <w:t xml:space="preserve"> </w:t>
      </w:r>
      <w:r w:rsidRPr="00D61706">
        <w:rPr>
          <w:lang w:val="el-GR"/>
        </w:rPr>
        <w:t>να</w:t>
      </w:r>
      <w:r w:rsidRPr="00D61706">
        <w:rPr>
          <w:spacing w:val="-12"/>
          <w:lang w:val="el-GR"/>
        </w:rPr>
        <w:t xml:space="preserve"> </w:t>
      </w:r>
      <w:r w:rsidRPr="00D61706">
        <w:rPr>
          <w:lang w:val="el-GR"/>
        </w:rPr>
        <w:t>αντιδρά</w:t>
      </w:r>
      <w:r w:rsidRPr="00D61706">
        <w:rPr>
          <w:spacing w:val="-12"/>
          <w:lang w:val="el-GR"/>
        </w:rPr>
        <w:t xml:space="preserve"> </w:t>
      </w:r>
      <w:r w:rsidRPr="00D61706">
        <w:rPr>
          <w:lang w:val="el-GR"/>
        </w:rPr>
        <w:t>παράγοντας</w:t>
      </w:r>
      <w:r w:rsidRPr="00D61706">
        <w:rPr>
          <w:spacing w:val="-12"/>
          <w:lang w:val="el-GR"/>
        </w:rPr>
        <w:t xml:space="preserve"> </w:t>
      </w:r>
      <w:r w:rsidRPr="00D61706">
        <w:rPr>
          <w:lang w:val="el-GR"/>
        </w:rPr>
        <w:t>εξειδικευμένα</w:t>
      </w:r>
      <w:r w:rsidRPr="00D61706">
        <w:rPr>
          <w:spacing w:val="-13"/>
          <w:lang w:val="el-GR"/>
        </w:rPr>
        <w:t xml:space="preserve"> </w:t>
      </w:r>
      <w:r w:rsidRPr="00D61706">
        <w:rPr>
          <w:lang w:val="el-GR"/>
        </w:rPr>
        <w:t>κύτταρα</w:t>
      </w:r>
      <w:r w:rsidRPr="00D61706">
        <w:rPr>
          <w:spacing w:val="-13"/>
          <w:lang w:val="el-GR"/>
        </w:rPr>
        <w:t xml:space="preserve"> </w:t>
      </w:r>
      <w:r w:rsidRPr="00D61706">
        <w:rPr>
          <w:lang w:val="el-GR"/>
        </w:rPr>
        <w:t>και</w:t>
      </w:r>
      <w:r w:rsidRPr="00D61706">
        <w:rPr>
          <w:spacing w:val="-14"/>
          <w:lang w:val="el-GR"/>
        </w:rPr>
        <w:t xml:space="preserve"> </w:t>
      </w:r>
      <w:r w:rsidRPr="00D61706">
        <w:rPr>
          <w:lang w:val="el-GR"/>
        </w:rPr>
        <w:t>κυτταρικά</w:t>
      </w:r>
      <w:r w:rsidRPr="00D61706">
        <w:rPr>
          <w:spacing w:val="-13"/>
          <w:lang w:val="el-GR"/>
        </w:rPr>
        <w:t xml:space="preserve"> </w:t>
      </w:r>
      <w:r w:rsidRPr="00D61706">
        <w:rPr>
          <w:lang w:val="el-GR"/>
        </w:rPr>
        <w:t>προϊόντα</w:t>
      </w:r>
      <w:r w:rsidRPr="00D61706">
        <w:rPr>
          <w:spacing w:val="-11"/>
          <w:lang w:val="el-GR"/>
        </w:rPr>
        <w:t xml:space="preserve"> </w:t>
      </w:r>
      <w:r w:rsidRPr="00D61706">
        <w:rPr>
          <w:lang w:val="el-GR"/>
        </w:rPr>
        <w:t>(π.χ. αντισώματα), ώστε να την εξουδετερώσει. Η ειδική άμυνα παρουσιάζει εξειδίκευση και μνήμη.</w:t>
      </w:r>
    </w:p>
    <w:p w14:paraId="211D2BCB" w14:textId="77777777" w:rsidR="009D3C66" w:rsidRPr="00D61706" w:rsidRDefault="00691848">
      <w:pPr>
        <w:pStyle w:val="a3"/>
        <w:spacing w:line="360" w:lineRule="auto"/>
        <w:ind w:right="150"/>
        <w:rPr>
          <w:lang w:val="el-GR"/>
        </w:rPr>
      </w:pPr>
      <w:r w:rsidRPr="00D61706">
        <w:rPr>
          <w:lang w:val="el-GR"/>
        </w:rPr>
        <w:t>β. Χυμική ανοσία είναι η ενεργοποίηση των Β-λεμφοκυττάρων για την παραγωγή αντισωμάτων, τα οποία απελευθερώνονται μέσα στο αίμα και στη λέμφο, αντιδρούν με το α</w:t>
      </w:r>
      <w:r w:rsidRPr="00D61706">
        <w:rPr>
          <w:lang w:val="el-GR"/>
        </w:rPr>
        <w:t>ντιγόνο και το εξουδετερώνουν.</w:t>
      </w:r>
    </w:p>
    <w:p w14:paraId="7725C4F6" w14:textId="77777777" w:rsidR="009D3C66" w:rsidRPr="00D61706" w:rsidRDefault="00691848">
      <w:pPr>
        <w:pStyle w:val="a3"/>
        <w:spacing w:before="1" w:line="360" w:lineRule="auto"/>
        <w:ind w:right="152"/>
        <w:rPr>
          <w:lang w:val="el-GR"/>
        </w:rPr>
      </w:pPr>
      <w:r w:rsidRPr="00D61706">
        <w:rPr>
          <w:lang w:val="el-GR"/>
        </w:rPr>
        <w:t>Κυτταρική</w:t>
      </w:r>
      <w:r w:rsidRPr="00D61706">
        <w:rPr>
          <w:spacing w:val="-3"/>
          <w:lang w:val="el-GR"/>
        </w:rPr>
        <w:t xml:space="preserve"> </w:t>
      </w:r>
      <w:r w:rsidRPr="00D61706">
        <w:rPr>
          <w:lang w:val="el-GR"/>
        </w:rPr>
        <w:t>ανοσία</w:t>
      </w:r>
      <w:r w:rsidRPr="00D61706">
        <w:rPr>
          <w:spacing w:val="-6"/>
          <w:lang w:val="el-GR"/>
        </w:rPr>
        <w:t xml:space="preserve"> </w:t>
      </w:r>
      <w:r w:rsidRPr="00D61706">
        <w:rPr>
          <w:lang w:val="el-GR"/>
        </w:rPr>
        <w:t>είναι</w:t>
      </w:r>
      <w:r w:rsidRPr="00D61706">
        <w:rPr>
          <w:spacing w:val="-6"/>
          <w:lang w:val="el-GR"/>
        </w:rPr>
        <w:t xml:space="preserve"> </w:t>
      </w:r>
      <w:r w:rsidRPr="00D61706">
        <w:rPr>
          <w:lang w:val="el-GR"/>
        </w:rPr>
        <w:t>η</w:t>
      </w:r>
      <w:r w:rsidRPr="00D61706">
        <w:rPr>
          <w:spacing w:val="-3"/>
          <w:lang w:val="el-GR"/>
        </w:rPr>
        <w:t xml:space="preserve"> </w:t>
      </w:r>
      <w:r w:rsidRPr="00D61706">
        <w:rPr>
          <w:lang w:val="el-GR"/>
        </w:rPr>
        <w:t>δράση</w:t>
      </w:r>
      <w:r w:rsidRPr="00D61706">
        <w:rPr>
          <w:spacing w:val="-5"/>
          <w:lang w:val="el-GR"/>
        </w:rPr>
        <w:t xml:space="preserve"> </w:t>
      </w:r>
      <w:r w:rsidRPr="00D61706">
        <w:rPr>
          <w:lang w:val="el-GR"/>
        </w:rPr>
        <w:t>των</w:t>
      </w:r>
      <w:r w:rsidRPr="00D61706">
        <w:rPr>
          <w:spacing w:val="-5"/>
          <w:lang w:val="el-GR"/>
        </w:rPr>
        <w:t xml:space="preserve"> </w:t>
      </w:r>
      <w:r w:rsidRPr="00D61706">
        <w:rPr>
          <w:lang w:val="el-GR"/>
        </w:rPr>
        <w:t>βοηθητικών</w:t>
      </w:r>
      <w:r w:rsidRPr="00D61706">
        <w:rPr>
          <w:spacing w:val="-3"/>
          <w:lang w:val="el-GR"/>
        </w:rPr>
        <w:t xml:space="preserve"> </w:t>
      </w:r>
      <w:r w:rsidRPr="00D61706">
        <w:rPr>
          <w:lang w:val="el-GR"/>
        </w:rPr>
        <w:t>και</w:t>
      </w:r>
      <w:r w:rsidRPr="00D61706">
        <w:rPr>
          <w:spacing w:val="-5"/>
          <w:lang w:val="el-GR"/>
        </w:rPr>
        <w:t xml:space="preserve"> </w:t>
      </w:r>
      <w:r w:rsidRPr="00D61706">
        <w:rPr>
          <w:lang w:val="el-GR"/>
        </w:rPr>
        <w:t>των</w:t>
      </w:r>
      <w:r w:rsidRPr="00D61706">
        <w:rPr>
          <w:spacing w:val="-5"/>
          <w:lang w:val="el-GR"/>
        </w:rPr>
        <w:t xml:space="preserve"> </w:t>
      </w:r>
      <w:r w:rsidRPr="00D61706">
        <w:rPr>
          <w:lang w:val="el-GR"/>
        </w:rPr>
        <w:t>κυτταροτοξικών</w:t>
      </w:r>
      <w:r w:rsidRPr="00D61706">
        <w:rPr>
          <w:spacing w:val="-3"/>
          <w:lang w:val="el-GR"/>
        </w:rPr>
        <w:t xml:space="preserve"> </w:t>
      </w:r>
      <w:r w:rsidRPr="00D61706">
        <w:rPr>
          <w:lang w:val="el-GR"/>
        </w:rPr>
        <w:t>Τ-λεμφοκυττάρων για την εξουδετέρωση των κυττάρων -</w:t>
      </w:r>
      <w:r w:rsidRPr="00D61706">
        <w:rPr>
          <w:spacing w:val="-1"/>
          <w:lang w:val="el-GR"/>
        </w:rPr>
        <w:t xml:space="preserve"> </w:t>
      </w:r>
      <w:r w:rsidRPr="00D61706">
        <w:rPr>
          <w:lang w:val="el-GR"/>
        </w:rPr>
        <w:t>στόχων.</w:t>
      </w:r>
    </w:p>
    <w:p w14:paraId="7F0216BC" w14:textId="77777777" w:rsidR="009D3C66" w:rsidRPr="00D61706" w:rsidRDefault="00691848">
      <w:pPr>
        <w:pStyle w:val="a3"/>
        <w:spacing w:line="360" w:lineRule="auto"/>
        <w:ind w:right="158"/>
        <w:rPr>
          <w:lang w:val="el-GR"/>
        </w:rPr>
      </w:pPr>
      <w:r w:rsidRPr="00D61706">
        <w:rPr>
          <w:lang w:val="el-GR"/>
        </w:rPr>
        <w:t>Παθητική ανοσία μπορεί να επιτευχθεί φυσιολογικά με τη μεταφορά αντισωμάτων από τη μητέρα στο έμ</w:t>
      </w:r>
      <w:r w:rsidRPr="00D61706">
        <w:rPr>
          <w:lang w:val="el-GR"/>
        </w:rPr>
        <w:t>βρυο διαμέσου του πλακούντα και από τη μητέρα στο νεογνό διαμέσου του μητρικού</w:t>
      </w:r>
      <w:r w:rsidRPr="00D61706">
        <w:rPr>
          <w:spacing w:val="-5"/>
          <w:lang w:val="el-GR"/>
        </w:rPr>
        <w:t xml:space="preserve"> </w:t>
      </w:r>
      <w:r w:rsidRPr="00D61706">
        <w:rPr>
          <w:lang w:val="el-GR"/>
        </w:rPr>
        <w:t>γάλακτος.</w:t>
      </w:r>
      <w:r w:rsidRPr="00D61706">
        <w:rPr>
          <w:spacing w:val="-6"/>
          <w:lang w:val="el-GR"/>
        </w:rPr>
        <w:t xml:space="preserve"> </w:t>
      </w:r>
      <w:r w:rsidRPr="00D61706">
        <w:rPr>
          <w:lang w:val="el-GR"/>
        </w:rPr>
        <w:t>Σε</w:t>
      </w:r>
      <w:r w:rsidRPr="00D61706">
        <w:rPr>
          <w:spacing w:val="-6"/>
          <w:lang w:val="el-GR"/>
        </w:rPr>
        <w:t xml:space="preserve"> </w:t>
      </w:r>
      <w:r w:rsidRPr="00D61706">
        <w:rPr>
          <w:lang w:val="el-GR"/>
        </w:rPr>
        <w:t>ένα</w:t>
      </w:r>
      <w:r w:rsidRPr="00D61706">
        <w:rPr>
          <w:spacing w:val="-4"/>
          <w:lang w:val="el-GR"/>
        </w:rPr>
        <w:t xml:space="preserve"> </w:t>
      </w:r>
      <w:r w:rsidRPr="00D61706">
        <w:rPr>
          <w:lang w:val="el-GR"/>
        </w:rPr>
        <w:t>ενήλικο</w:t>
      </w:r>
      <w:r w:rsidRPr="00D61706">
        <w:rPr>
          <w:spacing w:val="-4"/>
          <w:lang w:val="el-GR"/>
        </w:rPr>
        <w:t xml:space="preserve"> </w:t>
      </w:r>
      <w:r w:rsidRPr="00D61706">
        <w:rPr>
          <w:lang w:val="el-GR"/>
        </w:rPr>
        <w:t>άτομο</w:t>
      </w:r>
      <w:r w:rsidRPr="00D61706">
        <w:rPr>
          <w:spacing w:val="-3"/>
          <w:lang w:val="el-GR"/>
        </w:rPr>
        <w:t xml:space="preserve"> </w:t>
      </w:r>
      <w:r w:rsidRPr="00D61706">
        <w:rPr>
          <w:lang w:val="el-GR"/>
        </w:rPr>
        <w:t>παθητική</w:t>
      </w:r>
      <w:r w:rsidRPr="00D61706">
        <w:rPr>
          <w:spacing w:val="-4"/>
          <w:lang w:val="el-GR"/>
        </w:rPr>
        <w:t xml:space="preserve"> </w:t>
      </w:r>
      <w:r w:rsidRPr="00D61706">
        <w:rPr>
          <w:lang w:val="el-GR"/>
        </w:rPr>
        <w:t>ανοσία</w:t>
      </w:r>
      <w:r w:rsidRPr="00D61706">
        <w:rPr>
          <w:spacing w:val="-5"/>
          <w:lang w:val="el-GR"/>
        </w:rPr>
        <w:t xml:space="preserve"> </w:t>
      </w:r>
      <w:r w:rsidRPr="00D61706">
        <w:rPr>
          <w:lang w:val="el-GR"/>
        </w:rPr>
        <w:t>μπορεί</w:t>
      </w:r>
      <w:r w:rsidRPr="00D61706">
        <w:rPr>
          <w:spacing w:val="-6"/>
          <w:lang w:val="el-GR"/>
        </w:rPr>
        <w:t xml:space="preserve"> </w:t>
      </w:r>
      <w:r w:rsidRPr="00D61706">
        <w:rPr>
          <w:lang w:val="el-GR"/>
        </w:rPr>
        <w:t>να</w:t>
      </w:r>
      <w:r w:rsidRPr="00D61706">
        <w:rPr>
          <w:spacing w:val="-4"/>
          <w:lang w:val="el-GR"/>
        </w:rPr>
        <w:t xml:space="preserve"> </w:t>
      </w:r>
      <w:r w:rsidRPr="00D61706">
        <w:rPr>
          <w:lang w:val="el-GR"/>
        </w:rPr>
        <w:t>επιτευχθεί</w:t>
      </w:r>
      <w:r w:rsidRPr="00D61706">
        <w:rPr>
          <w:spacing w:val="-6"/>
          <w:lang w:val="el-GR"/>
        </w:rPr>
        <w:t xml:space="preserve"> </w:t>
      </w:r>
      <w:r w:rsidRPr="00D61706">
        <w:rPr>
          <w:lang w:val="el-GR"/>
        </w:rPr>
        <w:t>τεχνητά</w:t>
      </w:r>
      <w:r w:rsidRPr="00D61706">
        <w:rPr>
          <w:spacing w:val="-3"/>
          <w:lang w:val="el-GR"/>
        </w:rPr>
        <w:t xml:space="preserve"> </w:t>
      </w:r>
      <w:r w:rsidRPr="00D61706">
        <w:rPr>
          <w:lang w:val="el-GR"/>
        </w:rPr>
        <w:t>με τη</w:t>
      </w:r>
      <w:r w:rsidRPr="00D61706">
        <w:rPr>
          <w:spacing w:val="-13"/>
          <w:lang w:val="el-GR"/>
        </w:rPr>
        <w:t xml:space="preserve"> </w:t>
      </w:r>
      <w:r w:rsidRPr="00D61706">
        <w:rPr>
          <w:lang w:val="el-GR"/>
        </w:rPr>
        <w:t>χορήγηση</w:t>
      </w:r>
      <w:r w:rsidRPr="00D61706">
        <w:rPr>
          <w:spacing w:val="-13"/>
          <w:lang w:val="el-GR"/>
        </w:rPr>
        <w:t xml:space="preserve"> </w:t>
      </w:r>
      <w:r w:rsidRPr="00D61706">
        <w:rPr>
          <w:lang w:val="el-GR"/>
        </w:rPr>
        <w:t>ορού</w:t>
      </w:r>
      <w:r w:rsidRPr="00D61706">
        <w:rPr>
          <w:spacing w:val="-14"/>
          <w:lang w:val="el-GR"/>
        </w:rPr>
        <w:t xml:space="preserve"> </w:t>
      </w:r>
      <w:r w:rsidRPr="00D61706">
        <w:rPr>
          <w:lang w:val="el-GR"/>
        </w:rPr>
        <w:t>που</w:t>
      </w:r>
      <w:r w:rsidRPr="00D61706">
        <w:rPr>
          <w:spacing w:val="-15"/>
          <w:lang w:val="el-GR"/>
        </w:rPr>
        <w:t xml:space="preserve"> </w:t>
      </w:r>
      <w:r w:rsidRPr="00D61706">
        <w:rPr>
          <w:lang w:val="el-GR"/>
        </w:rPr>
        <w:t>περιέχει</w:t>
      </w:r>
      <w:r w:rsidRPr="00D61706">
        <w:rPr>
          <w:spacing w:val="-15"/>
          <w:lang w:val="el-GR"/>
        </w:rPr>
        <w:t xml:space="preserve"> </w:t>
      </w:r>
      <w:r w:rsidRPr="00D61706">
        <w:rPr>
          <w:lang w:val="el-GR"/>
        </w:rPr>
        <w:t>έτοιμα</w:t>
      </w:r>
      <w:r w:rsidRPr="00D61706">
        <w:rPr>
          <w:spacing w:val="-13"/>
          <w:lang w:val="el-GR"/>
        </w:rPr>
        <w:t xml:space="preserve"> </w:t>
      </w:r>
      <w:r w:rsidRPr="00D61706">
        <w:rPr>
          <w:lang w:val="el-GR"/>
        </w:rPr>
        <w:t>αντισώματα</w:t>
      </w:r>
      <w:r w:rsidRPr="00D61706">
        <w:rPr>
          <w:spacing w:val="-13"/>
          <w:lang w:val="el-GR"/>
        </w:rPr>
        <w:t xml:space="preserve"> </w:t>
      </w:r>
      <w:r w:rsidRPr="00D61706">
        <w:rPr>
          <w:lang w:val="el-GR"/>
        </w:rPr>
        <w:t>τα</w:t>
      </w:r>
      <w:r w:rsidRPr="00D61706">
        <w:rPr>
          <w:spacing w:val="-12"/>
          <w:lang w:val="el-GR"/>
        </w:rPr>
        <w:t xml:space="preserve"> </w:t>
      </w:r>
      <w:r w:rsidRPr="00D61706">
        <w:rPr>
          <w:lang w:val="el-GR"/>
        </w:rPr>
        <w:t>οποία</w:t>
      </w:r>
      <w:r w:rsidRPr="00D61706">
        <w:rPr>
          <w:spacing w:val="-13"/>
          <w:lang w:val="el-GR"/>
        </w:rPr>
        <w:t xml:space="preserve"> </w:t>
      </w:r>
      <w:r w:rsidRPr="00D61706">
        <w:rPr>
          <w:lang w:val="el-GR"/>
        </w:rPr>
        <w:t>έχουν</w:t>
      </w:r>
      <w:r w:rsidRPr="00D61706">
        <w:rPr>
          <w:spacing w:val="-14"/>
          <w:lang w:val="el-GR"/>
        </w:rPr>
        <w:t xml:space="preserve"> </w:t>
      </w:r>
      <w:r w:rsidRPr="00D61706">
        <w:rPr>
          <w:lang w:val="el-GR"/>
        </w:rPr>
        <w:t>παραχθεί</w:t>
      </w:r>
      <w:r w:rsidRPr="00D61706">
        <w:rPr>
          <w:spacing w:val="-14"/>
          <w:lang w:val="el-GR"/>
        </w:rPr>
        <w:t xml:space="preserve"> </w:t>
      </w:r>
      <w:r w:rsidRPr="00D61706">
        <w:rPr>
          <w:lang w:val="el-GR"/>
        </w:rPr>
        <w:t>σε</w:t>
      </w:r>
      <w:r w:rsidRPr="00D61706">
        <w:rPr>
          <w:spacing w:val="-13"/>
          <w:lang w:val="el-GR"/>
        </w:rPr>
        <w:t xml:space="preserve"> </w:t>
      </w:r>
      <w:r w:rsidRPr="00D61706">
        <w:rPr>
          <w:lang w:val="el-GR"/>
        </w:rPr>
        <w:t>κάποιο</w:t>
      </w:r>
      <w:r w:rsidRPr="00D61706">
        <w:rPr>
          <w:spacing w:val="-13"/>
          <w:lang w:val="el-GR"/>
        </w:rPr>
        <w:t xml:space="preserve"> </w:t>
      </w:r>
      <w:r w:rsidRPr="00D61706">
        <w:rPr>
          <w:lang w:val="el-GR"/>
        </w:rPr>
        <w:t>άλλο άτομο ή</w:t>
      </w:r>
      <w:r w:rsidRPr="00D61706">
        <w:rPr>
          <w:spacing w:val="-1"/>
          <w:lang w:val="el-GR"/>
        </w:rPr>
        <w:t xml:space="preserve"> </w:t>
      </w:r>
      <w:r w:rsidRPr="00D61706">
        <w:rPr>
          <w:lang w:val="el-GR"/>
        </w:rPr>
        <w:t>ζώο.</w:t>
      </w:r>
    </w:p>
    <w:p w14:paraId="4455AD0A" w14:textId="77777777" w:rsidR="009D3C66" w:rsidRDefault="00691848">
      <w:pPr>
        <w:pStyle w:val="1"/>
        <w:spacing w:before="41"/>
        <w:ind w:left="500"/>
        <w:jc w:val="left"/>
      </w:pPr>
      <w:bookmarkStart w:id="156" w:name="18078"/>
      <w:bookmarkEnd w:id="156"/>
      <w:r>
        <w:t>ΘΕΜΑ 4</w:t>
      </w:r>
    </w:p>
    <w:p w14:paraId="25DC2151" w14:textId="77777777" w:rsidR="009D3C66" w:rsidRPr="00D61706" w:rsidRDefault="00691848">
      <w:pPr>
        <w:pStyle w:val="a4"/>
        <w:numPr>
          <w:ilvl w:val="1"/>
          <w:numId w:val="76"/>
        </w:numPr>
        <w:tabs>
          <w:tab w:val="left" w:pos="909"/>
        </w:tabs>
        <w:spacing w:line="360" w:lineRule="auto"/>
        <w:ind w:right="540" w:firstLine="0"/>
        <w:jc w:val="both"/>
        <w:rPr>
          <w:b/>
          <w:sz w:val="24"/>
          <w:lang w:val="el-GR"/>
        </w:rPr>
      </w:pPr>
      <w:r w:rsidRPr="00D61706">
        <w:rPr>
          <w:b/>
          <w:sz w:val="24"/>
          <w:lang w:val="el-GR"/>
        </w:rPr>
        <w:lastRenderedPageBreak/>
        <w:t>Το τριφύλλι, η φασολιά και η μπιζελιά ανήκουν στα ψυχανθή, μια ομάδα φυτών που έχουν στις ρίζες τους ειδικά εξογκώματα (φυμάτια) μέσα στα οποία ζουν συμβιωτικά μικροοργανισμοί.</w:t>
      </w:r>
    </w:p>
    <w:p w14:paraId="08F6DB40" w14:textId="77777777" w:rsidR="009D3C66" w:rsidRPr="00D61706" w:rsidRDefault="00691848">
      <w:pPr>
        <w:pStyle w:val="a3"/>
        <w:spacing w:line="360" w:lineRule="auto"/>
        <w:ind w:left="500" w:right="523"/>
        <w:jc w:val="left"/>
        <w:rPr>
          <w:lang w:val="el-GR"/>
        </w:rPr>
      </w:pPr>
      <w:r w:rsidRPr="00D61706">
        <w:rPr>
          <w:lang w:val="el-GR"/>
        </w:rPr>
        <w:t>α. Να ονομάσετε τους μικροοργανισμούς που ζουν μέσα στα φυμάτια των ψυχανθών (μ</w:t>
      </w:r>
      <w:r w:rsidRPr="00D61706">
        <w:rPr>
          <w:lang w:val="el-GR"/>
        </w:rPr>
        <w:t>ονάδες 2) και να αναφέρετε το ρόλο που διαδραματίζουν (μονάδες 4). β. Να εξηγήσετε τον τρόπο με τον οποίο τα ψυχανθή συμβάλλουν (εκτός από τον κύκλο του αζώτου) και στον κύκλο του νερού (μονάδες 6).</w:t>
      </w:r>
    </w:p>
    <w:p w14:paraId="0145C9EC" w14:textId="77777777" w:rsidR="009D3C66" w:rsidRDefault="00691848">
      <w:pPr>
        <w:pStyle w:val="1"/>
        <w:spacing w:before="2"/>
        <w:ind w:left="7582"/>
      </w:pPr>
      <w:r>
        <w:t>Μονάδες 12</w:t>
      </w:r>
    </w:p>
    <w:p w14:paraId="6D600187" w14:textId="77777777" w:rsidR="009D3C66" w:rsidRPr="00D61706" w:rsidRDefault="00691848">
      <w:pPr>
        <w:pStyle w:val="a4"/>
        <w:numPr>
          <w:ilvl w:val="1"/>
          <w:numId w:val="76"/>
        </w:numPr>
        <w:tabs>
          <w:tab w:val="left" w:pos="880"/>
        </w:tabs>
        <w:spacing w:line="360" w:lineRule="auto"/>
        <w:ind w:right="541" w:firstLine="0"/>
        <w:jc w:val="both"/>
        <w:rPr>
          <w:b/>
          <w:sz w:val="24"/>
          <w:lang w:val="el-GR"/>
        </w:rPr>
      </w:pPr>
      <w:r w:rsidRPr="00D61706">
        <w:rPr>
          <w:b/>
          <w:sz w:val="24"/>
          <w:lang w:val="el-GR"/>
        </w:rPr>
        <w:t>Η σαλμονέλλωση είναι μια λοιμώδης νόσος του γα</w:t>
      </w:r>
      <w:r w:rsidRPr="00D61706">
        <w:rPr>
          <w:b/>
          <w:sz w:val="24"/>
          <w:lang w:val="el-GR"/>
        </w:rPr>
        <w:t xml:space="preserve">στρεντερικού συστήματος του ανθρώπου, που προκαλείται από το βακτήριο σαλμονέλλα. Τα άτομα που νοσούν από σαλμονέλλα παρουσιάζουν συμπτώματα γαστρεντερίτιδας (διάρροια, κοιλιακό πόνο, εμετούς, πυρετό). Πρόκειται για συχνό νόσημα που μεταδίδεται συνήθως με </w:t>
      </w:r>
      <w:r w:rsidRPr="00D61706">
        <w:rPr>
          <w:b/>
          <w:sz w:val="24"/>
          <w:lang w:val="el-GR"/>
        </w:rPr>
        <w:t>την κατανάλωση μολυσμένων</w:t>
      </w:r>
      <w:r w:rsidRPr="00D61706">
        <w:rPr>
          <w:b/>
          <w:spacing w:val="-2"/>
          <w:sz w:val="24"/>
          <w:lang w:val="el-GR"/>
        </w:rPr>
        <w:t xml:space="preserve"> </w:t>
      </w:r>
      <w:r w:rsidRPr="00D61706">
        <w:rPr>
          <w:b/>
          <w:sz w:val="24"/>
          <w:lang w:val="el-GR"/>
        </w:rPr>
        <w:t>τροφίμων.</w:t>
      </w:r>
    </w:p>
    <w:p w14:paraId="17278AFD" w14:textId="77777777" w:rsidR="009D3C66" w:rsidRPr="00D61706" w:rsidRDefault="00691848">
      <w:pPr>
        <w:spacing w:line="360" w:lineRule="auto"/>
        <w:ind w:left="500" w:right="533"/>
        <w:jc w:val="both"/>
        <w:rPr>
          <w:b/>
          <w:sz w:val="24"/>
          <w:lang w:val="el-GR"/>
        </w:rPr>
      </w:pPr>
      <w:r w:rsidRPr="00D61706">
        <w:rPr>
          <w:b/>
          <w:sz w:val="24"/>
          <w:lang w:val="el-GR"/>
        </w:rPr>
        <w:t>Η Μαρία κατανάλωσε χαλασμένο κοτόπουλο που ήταν μολυσμένο με βακτήρια σαλμονέλλας. Τα βακτήρια κατάφεραν να φτάσουν στο έντερο της Μαρίας, να διεισδύσουν στα επιθηλιακά κύτταρα του εντέρου και να προκαλέσουν φλεγμονή.</w:t>
      </w:r>
    </w:p>
    <w:p w14:paraId="630BBCFD" w14:textId="77777777" w:rsidR="009D3C66" w:rsidRPr="00D61706" w:rsidRDefault="00691848">
      <w:pPr>
        <w:pStyle w:val="a3"/>
        <w:spacing w:line="360" w:lineRule="auto"/>
        <w:ind w:left="500" w:right="540"/>
        <w:rPr>
          <w:lang w:val="el-GR"/>
        </w:rPr>
      </w:pPr>
      <w:r w:rsidRPr="00D61706">
        <w:rPr>
          <w:lang w:val="el-GR"/>
        </w:rPr>
        <w:t>α.</w:t>
      </w:r>
      <w:r w:rsidRPr="00D61706">
        <w:rPr>
          <w:lang w:val="el-GR"/>
        </w:rPr>
        <w:t xml:space="preserve"> Να αναφέρετε δύο μηχανισμούς της μη ειδικής άμυνας που παρακάμφθηκαν από τα βακτήρια σαλμονέλλας κατά την πορεία τους προς το έντερο της Μαρίας (μονάδες</w:t>
      </w:r>
      <w:r w:rsidRPr="00D61706">
        <w:rPr>
          <w:spacing w:val="-1"/>
          <w:lang w:val="el-GR"/>
        </w:rPr>
        <w:t xml:space="preserve"> </w:t>
      </w:r>
      <w:r w:rsidRPr="00D61706">
        <w:rPr>
          <w:lang w:val="el-GR"/>
        </w:rPr>
        <w:t>6).</w:t>
      </w:r>
    </w:p>
    <w:p w14:paraId="545E0EC6" w14:textId="77777777" w:rsidR="009D3C66" w:rsidRPr="00D61706" w:rsidRDefault="00691848">
      <w:pPr>
        <w:pStyle w:val="a3"/>
        <w:spacing w:line="360" w:lineRule="auto"/>
        <w:ind w:left="500" w:right="537"/>
        <w:rPr>
          <w:lang w:val="el-GR"/>
        </w:rPr>
      </w:pPr>
      <w:r w:rsidRPr="00D61706">
        <w:rPr>
          <w:lang w:val="el-GR"/>
        </w:rPr>
        <w:t>β. Λόγω της φλεγμονής, η Μαρία παρουσίασε οίδημα (πρήξιμο) στη περιοχή του εντέρου και κοιλιακό πό</w:t>
      </w:r>
      <w:r w:rsidRPr="00D61706">
        <w:rPr>
          <w:lang w:val="el-GR"/>
        </w:rPr>
        <w:t>νο. Να εξηγήσετε πώς προκλήθηκε το οίδημα (μονάδες 2) και πώς αυτό θα συμβάλλει στην άμυνα έναντι των βακτηρίων της σαλμονέλας (μονάδες 2). Να ονομάσετε τα κύτταρα που θα ενεργοποιηθούν στη συνέχεια και θα συμβάλλουν στην πλήρη εξουδετέρωση των βακτηρίων τ</w:t>
      </w:r>
      <w:r w:rsidRPr="00D61706">
        <w:rPr>
          <w:lang w:val="el-GR"/>
        </w:rPr>
        <w:t>ης σαλμονέλλας στο έντερο της Μαρίας (μονάδες 3).</w:t>
      </w:r>
    </w:p>
    <w:p w14:paraId="3769AC1B" w14:textId="77777777" w:rsidR="009D3C66" w:rsidRPr="00D61706" w:rsidRDefault="00691848">
      <w:pPr>
        <w:pStyle w:val="1"/>
        <w:spacing w:before="1"/>
        <w:ind w:left="0" w:right="534"/>
        <w:jc w:val="right"/>
        <w:rPr>
          <w:lang w:val="el-GR"/>
        </w:rPr>
      </w:pPr>
      <w:r w:rsidRPr="00D61706">
        <w:rPr>
          <w:lang w:val="el-GR"/>
        </w:rPr>
        <w:t>Μονάδες 13</w:t>
      </w:r>
    </w:p>
    <w:p w14:paraId="48B177B7" w14:textId="77777777" w:rsidR="009D3C66" w:rsidRPr="00D61706" w:rsidRDefault="00691848">
      <w:pPr>
        <w:spacing w:before="41"/>
        <w:ind w:left="500"/>
        <w:rPr>
          <w:b/>
          <w:sz w:val="24"/>
          <w:lang w:val="el-GR"/>
        </w:rPr>
      </w:pPr>
      <w:bookmarkStart w:id="157" w:name="18078_SOLUTION"/>
      <w:bookmarkEnd w:id="157"/>
      <w:r w:rsidRPr="00D61706">
        <w:rPr>
          <w:b/>
          <w:sz w:val="24"/>
          <w:lang w:val="el-GR"/>
        </w:rPr>
        <w:t>4.1</w:t>
      </w:r>
    </w:p>
    <w:p w14:paraId="5B4A7AB9" w14:textId="77777777" w:rsidR="009D3C66" w:rsidRPr="00D61706" w:rsidRDefault="00691848">
      <w:pPr>
        <w:pStyle w:val="a3"/>
        <w:spacing w:before="146" w:line="360" w:lineRule="auto"/>
        <w:ind w:left="500" w:right="540"/>
        <w:rPr>
          <w:lang w:val="el-GR"/>
        </w:rPr>
      </w:pPr>
      <w:r w:rsidRPr="00D61706">
        <w:rPr>
          <w:lang w:val="el-GR"/>
        </w:rPr>
        <w:t>α. Οι μικροοργανισμοί που ζουν στα φυμάτια των ψυχανθών ονομάζονται αζωτοδεσμευτικά βακτήρια. Συμβάλλουν στο κύκλο του αζώτου, δεσμεύοντας το ατμοσφαιρικό άζωτο και μετατρέποντά</w:t>
      </w:r>
      <w:r w:rsidRPr="00D61706">
        <w:rPr>
          <w:lang w:val="el-GR"/>
        </w:rPr>
        <w:t>ς το σε νιτρικά ιόντα, μορφή που μπορεί να απορροφηθεί από τα ψυχανθή.</w:t>
      </w:r>
    </w:p>
    <w:p w14:paraId="535303D7" w14:textId="77777777" w:rsidR="009D3C66" w:rsidRPr="00D61706" w:rsidRDefault="00691848">
      <w:pPr>
        <w:pStyle w:val="a3"/>
        <w:spacing w:before="2" w:line="360" w:lineRule="auto"/>
        <w:ind w:left="500" w:right="538"/>
        <w:rPr>
          <w:lang w:val="el-GR"/>
        </w:rPr>
      </w:pPr>
      <w:r w:rsidRPr="00D61706">
        <w:rPr>
          <w:lang w:val="el-GR"/>
        </w:rPr>
        <w:t xml:space="preserve">β. Τα ψυχανθή, όπως και οι υπόλοιποι φυτικοί οργανισμοί, παίζουν σημαντικό ρόλο στον κύκλο του νερού: απορροφούν νερό από το έδαφος και συμβάλλουν στην </w:t>
      </w:r>
      <w:r w:rsidRPr="00D61706">
        <w:rPr>
          <w:lang w:val="el-GR"/>
        </w:rPr>
        <w:lastRenderedPageBreak/>
        <w:t>επιστροφή του νερού, μέσω της διαπνοής (απομάκρυνση του νερού μέσω των στομάτων των φύλλων).</w:t>
      </w:r>
    </w:p>
    <w:p w14:paraId="32C739E1" w14:textId="77777777" w:rsidR="009D3C66" w:rsidRPr="00D61706" w:rsidRDefault="00691848">
      <w:pPr>
        <w:pStyle w:val="a3"/>
        <w:spacing w:line="360" w:lineRule="auto"/>
        <w:ind w:left="500" w:right="540"/>
        <w:rPr>
          <w:lang w:val="el-GR"/>
        </w:rPr>
      </w:pPr>
      <w:r w:rsidRPr="00D61706">
        <w:rPr>
          <w:lang w:val="el-GR"/>
        </w:rPr>
        <w:t xml:space="preserve">Επίσης, το </w:t>
      </w:r>
      <w:r w:rsidRPr="00D61706">
        <w:rPr>
          <w:lang w:val="el-GR"/>
        </w:rPr>
        <w:t>νερό επιστρέφει υπό τη μορφή υδρατμών, πίσω στην ατμόσφαιρα μέσω της επιδερμικής εξάτμισης (εξάτμιση νερού από την επιφάνεια των φύλλων).</w:t>
      </w:r>
    </w:p>
    <w:p w14:paraId="2004405C" w14:textId="77777777" w:rsidR="009D3C66" w:rsidRPr="00D61706" w:rsidRDefault="009D3C66">
      <w:pPr>
        <w:pStyle w:val="a3"/>
        <w:spacing w:before="11"/>
        <w:ind w:left="0"/>
        <w:jc w:val="left"/>
        <w:rPr>
          <w:sz w:val="35"/>
          <w:lang w:val="el-GR"/>
        </w:rPr>
      </w:pPr>
    </w:p>
    <w:p w14:paraId="5E25D82C" w14:textId="77777777" w:rsidR="009D3C66" w:rsidRPr="00D61706" w:rsidRDefault="00691848">
      <w:pPr>
        <w:pStyle w:val="1"/>
        <w:ind w:left="500"/>
        <w:jc w:val="left"/>
        <w:rPr>
          <w:lang w:val="el-GR"/>
        </w:rPr>
      </w:pPr>
      <w:r w:rsidRPr="00D61706">
        <w:rPr>
          <w:lang w:val="el-GR"/>
        </w:rPr>
        <w:t>4.2</w:t>
      </w:r>
    </w:p>
    <w:p w14:paraId="6CE2E626" w14:textId="77777777" w:rsidR="009D3C66" w:rsidRPr="00D61706" w:rsidRDefault="00691848">
      <w:pPr>
        <w:pStyle w:val="a3"/>
        <w:spacing w:before="146" w:line="360" w:lineRule="auto"/>
        <w:ind w:left="500" w:right="536"/>
        <w:rPr>
          <w:lang w:val="el-GR"/>
        </w:rPr>
      </w:pPr>
      <w:r w:rsidRPr="00D61706">
        <w:rPr>
          <w:lang w:val="el-GR"/>
        </w:rPr>
        <w:t>α. Επειδή τα βακτήρια της σαλμονέλλας μεταδίδονται μέσω μολυσμένης τροφής, αρχικά, θα βρεθούν στη στοματική κοιλό</w:t>
      </w:r>
      <w:r w:rsidRPr="00D61706">
        <w:rPr>
          <w:lang w:val="el-GR"/>
        </w:rPr>
        <w:t>τητα όπου θα έρθουν σε επαφή με το σάλιο που περιέχει μεγάλες ποσότητες λυσοζύμης (ουσία με βακτηριοκτόνο δράση). Παρακάμπτοντας το μηχανισμό αυτό, κάποια βακτήρια θα βρεθούν στη συνέχεια στο στομάχι. Εκεί τα περισσότερα βακτήρια θα καταστραφούν από το υδρ</w:t>
      </w:r>
      <w:r w:rsidRPr="00D61706">
        <w:rPr>
          <w:lang w:val="el-GR"/>
        </w:rPr>
        <w:t>οχλωρικό οξύ που παράγεται από το βλεννογόνο του στομάχου, κάποια όμως θα επιζήσουν και θα μεταφερθούν στο</w:t>
      </w:r>
      <w:r w:rsidRPr="00D61706">
        <w:rPr>
          <w:spacing w:val="-1"/>
          <w:lang w:val="el-GR"/>
        </w:rPr>
        <w:t xml:space="preserve"> </w:t>
      </w:r>
      <w:r w:rsidRPr="00D61706">
        <w:rPr>
          <w:lang w:val="el-GR"/>
        </w:rPr>
        <w:t>έντερο.</w:t>
      </w:r>
    </w:p>
    <w:p w14:paraId="57A43BA9" w14:textId="77777777" w:rsidR="009D3C66" w:rsidRPr="00D61706" w:rsidRDefault="00691848">
      <w:pPr>
        <w:pStyle w:val="a3"/>
        <w:spacing w:before="1" w:line="360" w:lineRule="auto"/>
        <w:ind w:left="500" w:right="536"/>
        <w:rPr>
          <w:lang w:val="el-GR"/>
        </w:rPr>
      </w:pPr>
      <w:r w:rsidRPr="00D61706">
        <w:rPr>
          <w:lang w:val="el-GR"/>
        </w:rPr>
        <w:t>β. Το οίδημα που εμφανίζεται στην περιοχή της φλεγμονής οφείλεται στην διάχυση του πλάσματος του αίματος στους γύρω ιστούς λόγω της διαστολής</w:t>
      </w:r>
      <w:r w:rsidRPr="00D61706">
        <w:rPr>
          <w:lang w:val="el-GR"/>
        </w:rPr>
        <w:t xml:space="preserve"> των αγγείων. Το πλάσμα περιέχει αντιμικροβιακές ουσίες που θα συμβάλλουν τόσο στην καταστροφή των βακτηρίων, όσο και στην ενεργοποίηση της διαδικασίας της φαγοκυττάρωσης. Τα κύτταρα που θα ενεργοποιηθούν στη συνέχεια και θα συμβάλλουν στην πλήρη εξουδετέρ</w:t>
      </w:r>
      <w:r w:rsidRPr="00D61706">
        <w:rPr>
          <w:lang w:val="el-GR"/>
        </w:rPr>
        <w:t>ωση των βακτηρίων σαλμονέλλας είναι τα φαγοκύτταρα (εναλλακτικά: μακροφάγα), τα βοηθητικά Τ-λεμφοκύτταρα και τα Β- λεμφοκύτταρα.</w:t>
      </w:r>
    </w:p>
    <w:p w14:paraId="38992AA8" w14:textId="77777777" w:rsidR="009D3C66" w:rsidRDefault="00691848">
      <w:pPr>
        <w:pStyle w:val="1"/>
        <w:spacing w:before="41"/>
        <w:ind w:left="101"/>
      </w:pPr>
      <w:bookmarkStart w:id="158" w:name="18138"/>
      <w:bookmarkEnd w:id="158"/>
      <w:r>
        <w:t>ΘΕΜΑ 4</w:t>
      </w:r>
    </w:p>
    <w:p w14:paraId="670649C4" w14:textId="77777777" w:rsidR="009D3C66" w:rsidRPr="00D61706" w:rsidRDefault="00691848">
      <w:pPr>
        <w:pStyle w:val="a4"/>
        <w:numPr>
          <w:ilvl w:val="1"/>
          <w:numId w:val="75"/>
        </w:numPr>
        <w:tabs>
          <w:tab w:val="left" w:pos="576"/>
        </w:tabs>
        <w:spacing w:before="145" w:line="360" w:lineRule="auto"/>
        <w:ind w:left="101" w:right="118" w:firstLine="0"/>
        <w:jc w:val="both"/>
        <w:rPr>
          <w:b/>
          <w:sz w:val="24"/>
          <w:lang w:val="el-GR"/>
        </w:rPr>
      </w:pPr>
      <w:r w:rsidRPr="00D61706">
        <w:rPr>
          <w:b/>
          <w:sz w:val="24"/>
          <w:lang w:val="el-GR"/>
        </w:rPr>
        <w:t>Οι μικροοργανισμοί αποτελούν συχνά αιτίες πολλών νοσημάτων, οπότε και χαρακτηρίζονται ως “παθογόνοι”. Η πλ</w:t>
      </w:r>
      <w:r w:rsidRPr="00D61706">
        <w:rPr>
          <w:b/>
          <w:sz w:val="24"/>
          <w:lang w:val="el-GR"/>
        </w:rPr>
        <w:t>ειοψηφία όμως των μικροοργανισμών, περιλαμβάνει ιδιαίτερα ωφέλιμους μικροοργανισμούς, ενώ κάποιοι μικροοργανισμοί αναφέρονται ως “δυνητικά παθογόνοι”, με την έννοια ότι μπορούν, κατά περίπτωση, να συμπεριφερθούν ως</w:t>
      </w:r>
      <w:r w:rsidRPr="00D61706">
        <w:rPr>
          <w:b/>
          <w:spacing w:val="-2"/>
          <w:sz w:val="24"/>
          <w:lang w:val="el-GR"/>
        </w:rPr>
        <w:t xml:space="preserve"> </w:t>
      </w:r>
      <w:r w:rsidRPr="00D61706">
        <w:rPr>
          <w:b/>
          <w:sz w:val="24"/>
          <w:lang w:val="el-GR"/>
        </w:rPr>
        <w:t>παθογόνοι.</w:t>
      </w:r>
    </w:p>
    <w:p w14:paraId="7748E321" w14:textId="77777777" w:rsidR="009D3C66" w:rsidRPr="00D61706" w:rsidRDefault="00691848">
      <w:pPr>
        <w:pStyle w:val="a3"/>
        <w:spacing w:line="360" w:lineRule="auto"/>
        <w:ind w:left="101" w:right="131"/>
        <w:rPr>
          <w:lang w:val="el-GR"/>
        </w:rPr>
      </w:pPr>
      <w:r w:rsidRPr="00D61706">
        <w:rPr>
          <w:lang w:val="el-GR"/>
        </w:rPr>
        <w:t>α. Να αναφέρετε δύο τέτοιες πε</w:t>
      </w:r>
      <w:r w:rsidRPr="00D61706">
        <w:rPr>
          <w:lang w:val="el-GR"/>
        </w:rPr>
        <w:t>ριπτώσεις ωφέλιμων μικροοργανισμών (μονάδες 4) και μία περίπτωση δυνητικά παθογόνου μικροοργανισμού (μονάδες 2).</w:t>
      </w:r>
    </w:p>
    <w:p w14:paraId="423E5DA7" w14:textId="77777777" w:rsidR="009D3C66" w:rsidRPr="00D61706" w:rsidRDefault="00691848">
      <w:pPr>
        <w:pStyle w:val="a3"/>
        <w:spacing w:line="360" w:lineRule="auto"/>
        <w:ind w:left="101" w:right="120"/>
        <w:rPr>
          <w:lang w:val="el-GR"/>
        </w:rPr>
      </w:pPr>
      <w:r w:rsidRPr="00D61706">
        <w:rPr>
          <w:lang w:val="el-GR"/>
        </w:rPr>
        <w:t>β. Συχνά, λόγω εξασθένησης της άμυνας του οργανισμού, οι γυναίκες παρουσιάζουν κολπίτιδα, μία λοίμωξη για την οποία ενοχοποιούνται δυνητικά παθ</w:t>
      </w:r>
      <w:r w:rsidRPr="00D61706">
        <w:rPr>
          <w:lang w:val="el-GR"/>
        </w:rPr>
        <w:t xml:space="preserve">ογόνα βακτήρια της φυσιολογικής συμβιωτικής μικροχλωρίδας του ανθρώπου, όπως αυτά του γένους </w:t>
      </w:r>
      <w:r>
        <w:rPr>
          <w:i/>
        </w:rPr>
        <w:t>Lactobacillus</w:t>
      </w:r>
      <w:r w:rsidRPr="00D61706">
        <w:rPr>
          <w:lang w:val="el-GR"/>
        </w:rPr>
        <w:t xml:space="preserve">. Να περιγράψετε ένα πιθανό λόγο για τον οποίο οι γαλακτοβάκιλλοι μπορεί να προκαλέσουν </w:t>
      </w:r>
      <w:r w:rsidRPr="00D61706">
        <w:rPr>
          <w:lang w:val="el-GR"/>
        </w:rPr>
        <w:lastRenderedPageBreak/>
        <w:t>κολπίτιδα (μονάδες</w:t>
      </w:r>
      <w:r w:rsidRPr="00D61706">
        <w:rPr>
          <w:spacing w:val="-1"/>
          <w:lang w:val="el-GR"/>
        </w:rPr>
        <w:t xml:space="preserve"> </w:t>
      </w:r>
      <w:r w:rsidRPr="00D61706">
        <w:rPr>
          <w:lang w:val="el-GR"/>
        </w:rPr>
        <w:t>6).</w:t>
      </w:r>
    </w:p>
    <w:p w14:paraId="6D9BA276" w14:textId="77777777" w:rsidR="009D3C66" w:rsidRDefault="00691848">
      <w:pPr>
        <w:pStyle w:val="1"/>
        <w:spacing w:line="288" w:lineRule="exact"/>
        <w:ind w:left="7902"/>
        <w:jc w:val="left"/>
      </w:pPr>
      <w:r>
        <w:t>Μονάδες 12</w:t>
      </w:r>
    </w:p>
    <w:p w14:paraId="06B47E0F" w14:textId="77777777" w:rsidR="009D3C66" w:rsidRPr="00D61706" w:rsidRDefault="00691848">
      <w:pPr>
        <w:pStyle w:val="a4"/>
        <w:numPr>
          <w:ilvl w:val="1"/>
          <w:numId w:val="75"/>
        </w:numPr>
        <w:tabs>
          <w:tab w:val="left" w:pos="468"/>
        </w:tabs>
        <w:spacing w:before="147" w:line="360" w:lineRule="auto"/>
        <w:ind w:left="101" w:right="127" w:firstLine="0"/>
        <w:rPr>
          <w:b/>
          <w:sz w:val="24"/>
          <w:lang w:val="el-GR"/>
        </w:rPr>
      </w:pPr>
      <w:r w:rsidRPr="00D61706">
        <w:rPr>
          <w:b/>
          <w:sz w:val="24"/>
          <w:lang w:val="el-GR"/>
        </w:rPr>
        <w:t>Στο φυλογενετικό δέντρο που ακολουθεί αποτυπώνονται οι εξελικτικές σχέσεις πέντε σύγχρονων</w:t>
      </w:r>
      <w:r w:rsidRPr="00D61706">
        <w:rPr>
          <w:b/>
          <w:spacing w:val="-1"/>
          <w:sz w:val="24"/>
          <w:lang w:val="el-GR"/>
        </w:rPr>
        <w:t xml:space="preserve"> </w:t>
      </w:r>
      <w:r w:rsidRPr="00D61706">
        <w:rPr>
          <w:b/>
          <w:sz w:val="24"/>
          <w:lang w:val="el-GR"/>
        </w:rPr>
        <w:t>ειδών.</w:t>
      </w:r>
    </w:p>
    <w:p w14:paraId="5554BC39" w14:textId="77777777" w:rsidR="009D3C66" w:rsidRPr="00D61706" w:rsidRDefault="00691848">
      <w:pPr>
        <w:pStyle w:val="a3"/>
        <w:spacing w:before="4"/>
        <w:ind w:left="0"/>
        <w:jc w:val="left"/>
        <w:rPr>
          <w:b/>
          <w:sz w:val="16"/>
          <w:lang w:val="el-GR"/>
        </w:rPr>
      </w:pPr>
      <w:r>
        <w:rPr>
          <w:noProof/>
        </w:rPr>
        <w:drawing>
          <wp:anchor distT="0" distB="0" distL="0" distR="0" simplePos="0" relativeHeight="32" behindDoc="0" locked="0" layoutInCell="1" allowOverlap="1" wp14:anchorId="45149B24" wp14:editId="4290988F">
            <wp:simplePos x="0" y="0"/>
            <wp:positionH relativeFrom="page">
              <wp:posOffset>1833469</wp:posOffset>
            </wp:positionH>
            <wp:positionV relativeFrom="paragraph">
              <wp:posOffset>151360</wp:posOffset>
            </wp:positionV>
            <wp:extent cx="3226503" cy="1818894"/>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3" cstate="print"/>
                    <a:stretch>
                      <a:fillRect/>
                    </a:stretch>
                  </pic:blipFill>
                  <pic:spPr>
                    <a:xfrm>
                      <a:off x="0" y="0"/>
                      <a:ext cx="3226503" cy="1818894"/>
                    </a:xfrm>
                    <a:prstGeom prst="rect">
                      <a:avLst/>
                    </a:prstGeom>
                  </pic:spPr>
                </pic:pic>
              </a:graphicData>
            </a:graphic>
          </wp:anchor>
        </w:drawing>
      </w:r>
    </w:p>
    <w:p w14:paraId="2EC5A815" w14:textId="77777777" w:rsidR="009D3C66" w:rsidRPr="00D61706" w:rsidRDefault="009D3C66">
      <w:pPr>
        <w:pStyle w:val="a3"/>
        <w:ind w:left="0"/>
        <w:jc w:val="left"/>
        <w:rPr>
          <w:b/>
          <w:lang w:val="el-GR"/>
        </w:rPr>
      </w:pPr>
    </w:p>
    <w:p w14:paraId="6FCDEB24" w14:textId="77777777" w:rsidR="009D3C66" w:rsidRPr="00D61706" w:rsidRDefault="009D3C66">
      <w:pPr>
        <w:pStyle w:val="a3"/>
        <w:ind w:left="0"/>
        <w:jc w:val="left"/>
        <w:rPr>
          <w:b/>
          <w:lang w:val="el-GR"/>
        </w:rPr>
      </w:pPr>
    </w:p>
    <w:p w14:paraId="49C2C927" w14:textId="77777777" w:rsidR="009D3C66" w:rsidRPr="00D61706" w:rsidRDefault="009D3C66">
      <w:pPr>
        <w:pStyle w:val="a3"/>
        <w:ind w:left="0"/>
        <w:jc w:val="left"/>
        <w:rPr>
          <w:b/>
          <w:lang w:val="el-GR"/>
        </w:rPr>
      </w:pPr>
    </w:p>
    <w:p w14:paraId="50ABA76C" w14:textId="77777777" w:rsidR="009D3C66" w:rsidRPr="00D61706" w:rsidRDefault="009D3C66">
      <w:pPr>
        <w:pStyle w:val="a3"/>
        <w:spacing w:before="1"/>
        <w:ind w:left="0"/>
        <w:jc w:val="left"/>
        <w:rPr>
          <w:b/>
          <w:sz w:val="26"/>
          <w:lang w:val="el-GR"/>
        </w:rPr>
      </w:pPr>
    </w:p>
    <w:p w14:paraId="6442B44C" w14:textId="77777777" w:rsidR="009D3C66" w:rsidRPr="00D61706" w:rsidRDefault="00691848">
      <w:pPr>
        <w:pStyle w:val="a3"/>
        <w:spacing w:line="360" w:lineRule="auto"/>
        <w:ind w:left="101" w:right="128"/>
        <w:rPr>
          <w:lang w:val="el-GR"/>
        </w:rPr>
      </w:pPr>
      <w:r w:rsidRPr="00D61706">
        <w:rPr>
          <w:lang w:val="el-GR"/>
        </w:rPr>
        <w:t>α. Να παρατηρήσετε προσεκτικά το δέντρο και να εξηγήσετε αν παρουσιάζουν μεγαλύτερη μορφολογική ομοιότητα ο Γορίλας με τον Γίββωνα ή η Γάτα με τον Λύγκα τεκμηριώνοντας τις απαντήσεις σας (μονάδες 6).</w:t>
      </w:r>
    </w:p>
    <w:p w14:paraId="6E0BAE2F" w14:textId="77777777" w:rsidR="009D3C66" w:rsidRPr="00D61706" w:rsidRDefault="00691848">
      <w:pPr>
        <w:pStyle w:val="a3"/>
        <w:spacing w:line="360" w:lineRule="auto"/>
        <w:ind w:left="101" w:right="126"/>
        <w:rPr>
          <w:lang w:val="el-GR"/>
        </w:rPr>
      </w:pPr>
      <w:r w:rsidRPr="00D61706">
        <w:rPr>
          <w:lang w:val="el-GR"/>
        </w:rPr>
        <w:t>β. Αν όλα τα είδη που εικονίζονται στην κορυφή του φυλογ</w:t>
      </w:r>
      <w:r w:rsidRPr="00D61706">
        <w:rPr>
          <w:lang w:val="el-GR"/>
        </w:rPr>
        <w:t>ενετικού δέντρου έχουν έναν πιθανό κοινό πρόγονο που έζησε στο παρελθόν, να υποδείξετε σε ποιο σημείο του φυλογενετικού δέντρου παριστάνεται ο κοινός τους πρόγονος (μονάδες 3) και να</w:t>
      </w:r>
    </w:p>
    <w:p w14:paraId="41B78894" w14:textId="77777777" w:rsidR="009D3C66" w:rsidRPr="00D61706" w:rsidRDefault="00691848">
      <w:pPr>
        <w:pStyle w:val="a3"/>
        <w:spacing w:before="41" w:line="360" w:lineRule="auto"/>
        <w:ind w:left="101" w:right="124"/>
        <w:rPr>
          <w:lang w:val="el-GR"/>
        </w:rPr>
      </w:pPr>
      <w:r w:rsidRPr="00D61706">
        <w:rPr>
          <w:lang w:val="el-GR"/>
        </w:rPr>
        <w:t>κατατάξετε, τόσο τα αναφερόμενα είδη, όσο και τον κοινό του</w:t>
      </w:r>
      <w:r w:rsidRPr="00D61706">
        <w:rPr>
          <w:lang w:val="el-GR"/>
        </w:rPr>
        <w:t>ς πρόγονο, σε μία κοινή ταξινομική βαθμίδα. (Δίνεται ότι τα είδη που οι κλάδοι τους ενώνονται στο σημείο Γ ανήκουν από κοινού στην τάξη των πρωτευόντων) (μονάδες 4).</w:t>
      </w:r>
    </w:p>
    <w:p w14:paraId="38FF7D51" w14:textId="77777777" w:rsidR="009D3C66" w:rsidRPr="00D61706" w:rsidRDefault="00691848">
      <w:pPr>
        <w:pStyle w:val="1"/>
        <w:spacing w:before="198"/>
        <w:ind w:left="7902"/>
        <w:rPr>
          <w:lang w:val="el-GR"/>
        </w:rPr>
      </w:pPr>
      <w:r w:rsidRPr="00D61706">
        <w:rPr>
          <w:lang w:val="el-GR"/>
        </w:rPr>
        <w:t>Μονάδες 13</w:t>
      </w:r>
    </w:p>
    <w:p w14:paraId="4BC34E90" w14:textId="77777777" w:rsidR="009D3C66" w:rsidRPr="00D61706" w:rsidRDefault="00691848">
      <w:pPr>
        <w:spacing w:before="41"/>
        <w:ind w:left="101"/>
        <w:rPr>
          <w:b/>
          <w:sz w:val="24"/>
          <w:lang w:val="el-GR"/>
        </w:rPr>
      </w:pPr>
      <w:bookmarkStart w:id="159" w:name="18138_SOLUTION"/>
      <w:bookmarkEnd w:id="159"/>
      <w:r w:rsidRPr="00D61706">
        <w:rPr>
          <w:b/>
          <w:sz w:val="24"/>
          <w:lang w:val="el-GR"/>
        </w:rPr>
        <w:t>4.1</w:t>
      </w:r>
    </w:p>
    <w:p w14:paraId="1EA9D6BC" w14:textId="77777777" w:rsidR="009D3C66" w:rsidRPr="00D61706" w:rsidRDefault="00691848">
      <w:pPr>
        <w:pStyle w:val="a3"/>
        <w:spacing w:before="145" w:line="360" w:lineRule="auto"/>
        <w:ind w:left="101" w:right="112"/>
        <w:rPr>
          <w:lang w:val="el-GR"/>
        </w:rPr>
      </w:pPr>
      <w:r w:rsidRPr="00D61706">
        <w:rPr>
          <w:lang w:val="el-GR"/>
        </w:rPr>
        <w:t xml:space="preserve">α. Παραδείγματα ωφέλιμων μικροοργανισμών αποτελούν τα βακτήρια και οι μύκητες του εδάφους, που δρουν ως αποικοδομητές και συμμετέχουν στην αποικοδόμηση της νεκρής οργανικής ύλης. Επίσης, παράδειγμα ωφέλιμων μικροοργανισμών αποτελούν οι μικροοργανισμοί που </w:t>
      </w:r>
      <w:r w:rsidRPr="00D61706">
        <w:rPr>
          <w:lang w:val="el-GR"/>
        </w:rPr>
        <w:t>παράγουν χρήσιμα προϊόντα για την υγεία και τη διατροφή. (εναλλακτικά: τα νιτροποιητικά βακτήρια του εδάφους, τα απονιτροποιητικά βακτήρια, τα αζωτοδεσμευτικά βακτήρια, τα οποία συμμετέχουν στον κύκλο του αζώτου). Παράδειγμα δυνητικά παθογόνου μικροοργανισ</w:t>
      </w:r>
      <w:r w:rsidRPr="00D61706">
        <w:rPr>
          <w:lang w:val="el-GR"/>
        </w:rPr>
        <w:t xml:space="preserve">μού αποτελεί το βακτήριο </w:t>
      </w:r>
      <w:r>
        <w:rPr>
          <w:i/>
        </w:rPr>
        <w:t>Escherichia</w:t>
      </w:r>
      <w:r w:rsidRPr="00D61706">
        <w:rPr>
          <w:i/>
          <w:lang w:val="el-GR"/>
        </w:rPr>
        <w:t xml:space="preserve"> </w:t>
      </w:r>
      <w:r>
        <w:rPr>
          <w:i/>
        </w:rPr>
        <w:t>coli</w:t>
      </w:r>
      <w:r w:rsidRPr="00D61706">
        <w:rPr>
          <w:i/>
          <w:lang w:val="el-GR"/>
        </w:rPr>
        <w:t xml:space="preserve"> </w:t>
      </w:r>
      <w:r w:rsidRPr="00D61706">
        <w:rPr>
          <w:lang w:val="el-GR"/>
        </w:rPr>
        <w:t xml:space="preserve">που ζει στο έντερο και αποτελεί μέρος </w:t>
      </w:r>
      <w:r w:rsidRPr="00D61706">
        <w:rPr>
          <w:lang w:val="el-GR"/>
        </w:rPr>
        <w:lastRenderedPageBreak/>
        <w:t>της φυσιολογικής μικροχλωρίδας του ανθρώπινου σώματος.</w:t>
      </w:r>
    </w:p>
    <w:p w14:paraId="749FBDC4" w14:textId="77777777" w:rsidR="009D3C66" w:rsidRPr="00D61706" w:rsidRDefault="00691848">
      <w:pPr>
        <w:pStyle w:val="a3"/>
        <w:spacing w:line="360" w:lineRule="auto"/>
        <w:ind w:left="101" w:right="110"/>
        <w:rPr>
          <w:lang w:val="el-GR"/>
        </w:rPr>
      </w:pPr>
      <w:r w:rsidRPr="00D61706">
        <w:rPr>
          <w:lang w:val="el-GR"/>
        </w:rPr>
        <w:t>β. Κάποιοι μικροοργανισμοί, όταν βρίσκονται σε μικρό αριθμό και δε μεταναστεύουν σε άλλους ιστούς και όργανα, αποτελούν φ</w:t>
      </w:r>
      <w:r w:rsidRPr="00D61706">
        <w:rPr>
          <w:lang w:val="el-GR"/>
        </w:rPr>
        <w:t>υσιολογική μικροχλωρίδα για τον άνθρωπο. Αν όμως, για κάποιο λόγο, αυξηθούν (π.χ. επειδή ο ξενιστής παρουσιάζει μειωμένη αντίσταση) ή βρεθούν σε άλλους ιστούς, τότε προκαλούν την εκδήλωση ασθενειών. Στην προκειμένη περίπτωση, οι μικροοργανισμοί της φυσιολο</w:t>
      </w:r>
      <w:r w:rsidRPr="00D61706">
        <w:rPr>
          <w:lang w:val="el-GR"/>
        </w:rPr>
        <w:t xml:space="preserve">γικής μικροχλωρίδας του γένους </w:t>
      </w:r>
      <w:r>
        <w:rPr>
          <w:i/>
        </w:rPr>
        <w:t>Lactobacillus</w:t>
      </w:r>
      <w:r w:rsidRPr="00D61706">
        <w:rPr>
          <w:lang w:val="el-GR"/>
        </w:rPr>
        <w:t>, λόγω μειωμένης αντίστασης του οργανισμού, αυξάνονται πάρα πολύ σε αριθμό με αποτέλεσμα την εκδήλωση ασθένειας (κολπίτιδα).</w:t>
      </w:r>
    </w:p>
    <w:p w14:paraId="2F3FEF61" w14:textId="77777777" w:rsidR="009D3C66" w:rsidRPr="00D61706" w:rsidRDefault="009D3C66">
      <w:pPr>
        <w:pStyle w:val="a3"/>
        <w:spacing w:before="6"/>
        <w:ind w:left="0"/>
        <w:jc w:val="left"/>
        <w:rPr>
          <w:sz w:val="30"/>
          <w:lang w:val="el-GR"/>
        </w:rPr>
      </w:pPr>
    </w:p>
    <w:p w14:paraId="42CF3AB9" w14:textId="77777777" w:rsidR="009D3C66" w:rsidRPr="00D61706" w:rsidRDefault="00691848">
      <w:pPr>
        <w:pStyle w:val="1"/>
        <w:ind w:left="101"/>
        <w:jc w:val="left"/>
        <w:rPr>
          <w:lang w:val="el-GR"/>
        </w:rPr>
      </w:pPr>
      <w:r w:rsidRPr="00D61706">
        <w:rPr>
          <w:lang w:val="el-GR"/>
        </w:rPr>
        <w:t>4.2</w:t>
      </w:r>
    </w:p>
    <w:p w14:paraId="230CA6EC" w14:textId="77777777" w:rsidR="009D3C66" w:rsidRPr="00D61706" w:rsidRDefault="00691848">
      <w:pPr>
        <w:pStyle w:val="a3"/>
        <w:spacing w:before="147" w:line="360" w:lineRule="auto"/>
        <w:ind w:left="101" w:right="122"/>
        <w:rPr>
          <w:lang w:val="el-GR"/>
        </w:rPr>
      </w:pPr>
      <w:r w:rsidRPr="00D61706">
        <w:rPr>
          <w:lang w:val="el-GR"/>
        </w:rPr>
        <w:t>α. Η Γάτα και ο Λύγκας έχουν κοινό πρόγονο, που έζησε πιο πρόσφατα (φαίνεται στο σ</w:t>
      </w:r>
      <w:r w:rsidRPr="00D61706">
        <w:rPr>
          <w:lang w:val="el-GR"/>
        </w:rPr>
        <w:t>ημείο Α τομής των κλάδων τους). Συνεπώς, είναι οι περισσότερο συγγενικοί (εξελικτικά), άρα και πιο όμοιοι μορφολογικά. Ο Γορίλας και ο Γίββωνας μοιράζονται επίσης κοινό πρόγονο (φαίνεται στο σημείο Β τομής των κλάδων τους), που όμως έζησε παλαιότερα, επομέ</w:t>
      </w:r>
      <w:r w:rsidRPr="00D61706">
        <w:rPr>
          <w:lang w:val="el-GR"/>
        </w:rPr>
        <w:t>νως είναι λιγότερο όμοιοι. Η ομοιότητά τους σχετίζεται με το τυπολογικό κριτήριο, σύμφωνα με το οποίο έχει γίνει δυνατή η συγκρότηση ευρύτερων ταξινομικών βαθμίδων πέρα από το είδος. (Έτσι τα είδη που μοιάζουν μεταξύ τους περισσότερο από άλλα συνιστούν ένα</w:t>
      </w:r>
      <w:r w:rsidRPr="00D61706">
        <w:rPr>
          <w:lang w:val="el-GR"/>
        </w:rPr>
        <w:t xml:space="preserve"> γένος, τα γένη που μοιάζουν περισσότερο μεταξύ τους από άλλα συνιστούν μια οικογένεια, οι οικογένειες μια τάξη, οι τάξεις μια κλάση και οι κλάσεις ένα φύλο).</w:t>
      </w:r>
    </w:p>
    <w:p w14:paraId="376C6BCD" w14:textId="77777777" w:rsidR="009D3C66" w:rsidRPr="00D61706" w:rsidRDefault="00691848">
      <w:pPr>
        <w:pStyle w:val="a3"/>
        <w:spacing w:line="360" w:lineRule="auto"/>
        <w:ind w:left="101" w:right="126"/>
        <w:rPr>
          <w:lang w:val="el-GR"/>
        </w:rPr>
      </w:pPr>
      <w:r w:rsidRPr="00D61706">
        <w:rPr>
          <w:lang w:val="el-GR"/>
        </w:rPr>
        <w:t>β. Ο Άνθρωπος, ο Γορίλας, ο Γίββωνας, η Γάτα και ο Λύγκας έχουν έναν κοινό πρόγονο που παριστάνετ</w:t>
      </w:r>
      <w:r w:rsidRPr="00D61706">
        <w:rPr>
          <w:lang w:val="el-GR"/>
        </w:rPr>
        <w:t>αι</w:t>
      </w:r>
      <w:r w:rsidRPr="00D61706">
        <w:rPr>
          <w:spacing w:val="-3"/>
          <w:lang w:val="el-GR"/>
        </w:rPr>
        <w:t xml:space="preserve"> </w:t>
      </w:r>
      <w:r w:rsidRPr="00D61706">
        <w:rPr>
          <w:lang w:val="el-GR"/>
        </w:rPr>
        <w:t>στο</w:t>
      </w:r>
      <w:r w:rsidRPr="00D61706">
        <w:rPr>
          <w:spacing w:val="-3"/>
          <w:lang w:val="el-GR"/>
        </w:rPr>
        <w:t xml:space="preserve"> </w:t>
      </w:r>
      <w:r w:rsidRPr="00D61706">
        <w:rPr>
          <w:lang w:val="el-GR"/>
        </w:rPr>
        <w:t>σημείο</w:t>
      </w:r>
      <w:r w:rsidRPr="00D61706">
        <w:rPr>
          <w:spacing w:val="-3"/>
          <w:lang w:val="el-GR"/>
        </w:rPr>
        <w:t xml:space="preserve"> </w:t>
      </w:r>
      <w:r w:rsidRPr="00D61706">
        <w:rPr>
          <w:lang w:val="el-GR"/>
        </w:rPr>
        <w:t>Δ.</w:t>
      </w:r>
      <w:r w:rsidRPr="00D61706">
        <w:rPr>
          <w:spacing w:val="-4"/>
          <w:lang w:val="el-GR"/>
        </w:rPr>
        <w:t xml:space="preserve"> </w:t>
      </w:r>
      <w:r w:rsidRPr="00D61706">
        <w:rPr>
          <w:lang w:val="el-GR"/>
        </w:rPr>
        <w:t>Λαμβάνοντας</w:t>
      </w:r>
      <w:r w:rsidRPr="00D61706">
        <w:rPr>
          <w:spacing w:val="-4"/>
          <w:lang w:val="el-GR"/>
        </w:rPr>
        <w:t xml:space="preserve"> </w:t>
      </w:r>
      <w:r w:rsidRPr="00D61706">
        <w:rPr>
          <w:lang w:val="el-GR"/>
        </w:rPr>
        <w:t>υπόψη</w:t>
      </w:r>
      <w:r w:rsidRPr="00D61706">
        <w:rPr>
          <w:spacing w:val="-3"/>
          <w:lang w:val="el-GR"/>
        </w:rPr>
        <w:t xml:space="preserve"> </w:t>
      </w:r>
      <w:r w:rsidRPr="00D61706">
        <w:rPr>
          <w:lang w:val="el-GR"/>
        </w:rPr>
        <w:t>ότι</w:t>
      </w:r>
      <w:r w:rsidRPr="00D61706">
        <w:rPr>
          <w:spacing w:val="-2"/>
          <w:lang w:val="el-GR"/>
        </w:rPr>
        <w:t xml:space="preserve"> </w:t>
      </w:r>
      <w:r w:rsidRPr="00D61706">
        <w:rPr>
          <w:lang w:val="el-GR"/>
        </w:rPr>
        <w:t>τα</w:t>
      </w:r>
      <w:r w:rsidRPr="00D61706">
        <w:rPr>
          <w:spacing w:val="-4"/>
          <w:lang w:val="el-GR"/>
        </w:rPr>
        <w:t xml:space="preserve"> </w:t>
      </w:r>
      <w:r w:rsidRPr="00D61706">
        <w:rPr>
          <w:lang w:val="el-GR"/>
        </w:rPr>
        <w:t>είδη,</w:t>
      </w:r>
      <w:r w:rsidRPr="00D61706">
        <w:rPr>
          <w:spacing w:val="-4"/>
          <w:lang w:val="el-GR"/>
        </w:rPr>
        <w:t xml:space="preserve"> </w:t>
      </w:r>
      <w:r w:rsidRPr="00D61706">
        <w:rPr>
          <w:lang w:val="el-GR"/>
        </w:rPr>
        <w:t>που</w:t>
      </w:r>
      <w:r w:rsidRPr="00D61706">
        <w:rPr>
          <w:spacing w:val="-3"/>
          <w:lang w:val="el-GR"/>
        </w:rPr>
        <w:t xml:space="preserve"> </w:t>
      </w:r>
      <w:r w:rsidRPr="00D61706">
        <w:rPr>
          <w:lang w:val="el-GR"/>
        </w:rPr>
        <w:t>οι</w:t>
      </w:r>
      <w:r w:rsidRPr="00D61706">
        <w:rPr>
          <w:spacing w:val="-4"/>
          <w:lang w:val="el-GR"/>
        </w:rPr>
        <w:t xml:space="preserve"> </w:t>
      </w:r>
      <w:r w:rsidRPr="00D61706">
        <w:rPr>
          <w:lang w:val="el-GR"/>
        </w:rPr>
        <w:t>κλάδοι</w:t>
      </w:r>
      <w:r w:rsidRPr="00D61706">
        <w:rPr>
          <w:spacing w:val="-2"/>
          <w:lang w:val="el-GR"/>
        </w:rPr>
        <w:t xml:space="preserve"> </w:t>
      </w:r>
      <w:r w:rsidRPr="00D61706">
        <w:rPr>
          <w:lang w:val="el-GR"/>
        </w:rPr>
        <w:t>τους</w:t>
      </w:r>
      <w:r w:rsidRPr="00D61706">
        <w:rPr>
          <w:spacing w:val="-2"/>
          <w:lang w:val="el-GR"/>
        </w:rPr>
        <w:t xml:space="preserve"> </w:t>
      </w:r>
      <w:r w:rsidRPr="00D61706">
        <w:rPr>
          <w:lang w:val="el-GR"/>
        </w:rPr>
        <w:t>ενώνονται στο σημείο Γ, ανήκουν από κοινού στην τάξη των πρωτευόντων και ότι η ιεραρχία των ταξινομικών βαθμίδων είναι: είδος, γένος, οικογένεια, τάξη, κλάση, φύλο, αντιστοιχίζουμε τα</w:t>
      </w:r>
      <w:r w:rsidRPr="00D61706">
        <w:rPr>
          <w:spacing w:val="17"/>
          <w:lang w:val="el-GR"/>
        </w:rPr>
        <w:t xml:space="preserve"> </w:t>
      </w:r>
      <w:r w:rsidRPr="00D61706">
        <w:rPr>
          <w:lang w:val="el-GR"/>
        </w:rPr>
        <w:t>σημεί</w:t>
      </w:r>
      <w:r w:rsidRPr="00D61706">
        <w:rPr>
          <w:lang w:val="el-GR"/>
        </w:rPr>
        <w:t>α</w:t>
      </w:r>
      <w:r w:rsidRPr="00D61706">
        <w:rPr>
          <w:spacing w:val="17"/>
          <w:lang w:val="el-GR"/>
        </w:rPr>
        <w:t xml:space="preserve"> </w:t>
      </w:r>
      <w:r w:rsidRPr="00D61706">
        <w:rPr>
          <w:lang w:val="el-GR"/>
        </w:rPr>
        <w:t>τομής</w:t>
      </w:r>
      <w:r w:rsidRPr="00D61706">
        <w:rPr>
          <w:spacing w:val="17"/>
          <w:lang w:val="el-GR"/>
        </w:rPr>
        <w:t xml:space="preserve"> </w:t>
      </w:r>
      <w:r w:rsidRPr="00D61706">
        <w:rPr>
          <w:lang w:val="el-GR"/>
        </w:rPr>
        <w:t>των</w:t>
      </w:r>
      <w:r w:rsidRPr="00D61706">
        <w:rPr>
          <w:spacing w:val="15"/>
          <w:lang w:val="el-GR"/>
        </w:rPr>
        <w:t xml:space="preserve"> </w:t>
      </w:r>
      <w:r w:rsidRPr="00D61706">
        <w:rPr>
          <w:lang w:val="el-GR"/>
        </w:rPr>
        <w:t>κλάδων</w:t>
      </w:r>
      <w:r w:rsidRPr="00D61706">
        <w:rPr>
          <w:spacing w:val="15"/>
          <w:lang w:val="el-GR"/>
        </w:rPr>
        <w:t xml:space="preserve"> </w:t>
      </w:r>
      <w:r w:rsidRPr="00D61706">
        <w:rPr>
          <w:lang w:val="el-GR"/>
        </w:rPr>
        <w:t>του</w:t>
      </w:r>
      <w:r w:rsidRPr="00D61706">
        <w:rPr>
          <w:spacing w:val="18"/>
          <w:lang w:val="el-GR"/>
        </w:rPr>
        <w:t xml:space="preserve"> </w:t>
      </w:r>
      <w:r w:rsidRPr="00D61706">
        <w:rPr>
          <w:lang w:val="el-GR"/>
        </w:rPr>
        <w:t>παραπάνω</w:t>
      </w:r>
      <w:r w:rsidRPr="00D61706">
        <w:rPr>
          <w:spacing w:val="16"/>
          <w:lang w:val="el-GR"/>
        </w:rPr>
        <w:t xml:space="preserve"> </w:t>
      </w:r>
      <w:r w:rsidRPr="00D61706">
        <w:rPr>
          <w:lang w:val="el-GR"/>
        </w:rPr>
        <w:t>φυλογενετικού</w:t>
      </w:r>
      <w:r w:rsidRPr="00D61706">
        <w:rPr>
          <w:spacing w:val="18"/>
          <w:lang w:val="el-GR"/>
        </w:rPr>
        <w:t xml:space="preserve"> </w:t>
      </w:r>
      <w:r w:rsidRPr="00D61706">
        <w:rPr>
          <w:lang w:val="el-GR"/>
        </w:rPr>
        <w:t>δέντρου</w:t>
      </w:r>
      <w:r w:rsidRPr="00D61706">
        <w:rPr>
          <w:spacing w:val="17"/>
          <w:lang w:val="el-GR"/>
        </w:rPr>
        <w:t xml:space="preserve"> </w:t>
      </w:r>
      <w:r w:rsidRPr="00D61706">
        <w:rPr>
          <w:lang w:val="el-GR"/>
        </w:rPr>
        <w:t>ως</w:t>
      </w:r>
      <w:r w:rsidRPr="00D61706">
        <w:rPr>
          <w:spacing w:val="14"/>
          <w:lang w:val="el-GR"/>
        </w:rPr>
        <w:t xml:space="preserve"> </w:t>
      </w:r>
      <w:r w:rsidRPr="00D61706">
        <w:rPr>
          <w:lang w:val="el-GR"/>
        </w:rPr>
        <w:t>εξής:</w:t>
      </w:r>
      <w:r w:rsidRPr="00D61706">
        <w:rPr>
          <w:spacing w:val="17"/>
          <w:lang w:val="el-GR"/>
        </w:rPr>
        <w:t xml:space="preserve"> </w:t>
      </w:r>
      <w:r w:rsidRPr="00D61706">
        <w:rPr>
          <w:lang w:val="el-GR"/>
        </w:rPr>
        <w:t>Α-γένος,</w:t>
      </w:r>
      <w:r w:rsidRPr="00D61706">
        <w:rPr>
          <w:spacing w:val="15"/>
          <w:lang w:val="el-GR"/>
        </w:rPr>
        <w:t xml:space="preserve"> </w:t>
      </w:r>
      <w:r w:rsidRPr="00D61706">
        <w:rPr>
          <w:lang w:val="el-GR"/>
        </w:rPr>
        <w:t>Β-</w:t>
      </w:r>
    </w:p>
    <w:p w14:paraId="51B5A9E7" w14:textId="77777777" w:rsidR="009D3C66" w:rsidRPr="00D61706" w:rsidRDefault="00691848">
      <w:pPr>
        <w:pStyle w:val="a3"/>
        <w:spacing w:before="41" w:line="360" w:lineRule="auto"/>
        <w:ind w:left="101"/>
        <w:jc w:val="left"/>
        <w:rPr>
          <w:lang w:val="el-GR"/>
        </w:rPr>
      </w:pPr>
      <w:r w:rsidRPr="00D61706">
        <w:rPr>
          <w:lang w:val="el-GR"/>
        </w:rPr>
        <w:t>οικογένεια, Γ-τάξη, Δ-κλάση. Επομένως ο κοινός πρόγονος των αναφερόμενων ειδών, αν ζούσε σήμερα, θα κατατασσόταν στην ίδια κλάση με αυτά.</w:t>
      </w:r>
    </w:p>
    <w:p w14:paraId="656A19C6" w14:textId="77777777" w:rsidR="009D3C66" w:rsidRDefault="00691848">
      <w:pPr>
        <w:pStyle w:val="1"/>
        <w:spacing w:before="71"/>
        <w:ind w:left="109"/>
      </w:pPr>
      <w:bookmarkStart w:id="160" w:name="18139"/>
      <w:bookmarkEnd w:id="160"/>
      <w:r>
        <w:t>ΘΕΜΑ 2</w:t>
      </w:r>
    </w:p>
    <w:p w14:paraId="326BAA48" w14:textId="77777777" w:rsidR="009D3C66" w:rsidRPr="00D61706" w:rsidRDefault="00691848">
      <w:pPr>
        <w:pStyle w:val="a4"/>
        <w:numPr>
          <w:ilvl w:val="1"/>
          <w:numId w:val="74"/>
        </w:numPr>
        <w:tabs>
          <w:tab w:val="left" w:pos="569"/>
        </w:tabs>
        <w:spacing w:before="149" w:line="360" w:lineRule="auto"/>
        <w:ind w:right="108" w:firstLine="0"/>
        <w:jc w:val="both"/>
        <w:rPr>
          <w:b/>
          <w:sz w:val="24"/>
          <w:lang w:val="el-GR"/>
        </w:rPr>
      </w:pPr>
      <w:r w:rsidRPr="00D61706">
        <w:rPr>
          <w:b/>
          <w:sz w:val="24"/>
          <w:lang w:val="el-GR"/>
        </w:rPr>
        <w:t>Το ανοσο</w:t>
      </w:r>
      <w:r w:rsidRPr="00D61706">
        <w:rPr>
          <w:b/>
          <w:sz w:val="24"/>
          <w:lang w:val="el-GR"/>
        </w:rPr>
        <w:t>βιολογικό σύστημα του οργανισμού μπορεί να ενεργοποιηθεί και από παράγοντες</w:t>
      </w:r>
      <w:r w:rsidRPr="00D61706">
        <w:rPr>
          <w:b/>
          <w:spacing w:val="-6"/>
          <w:sz w:val="24"/>
          <w:lang w:val="el-GR"/>
        </w:rPr>
        <w:t xml:space="preserve"> </w:t>
      </w:r>
      <w:r w:rsidRPr="00D61706">
        <w:rPr>
          <w:b/>
          <w:sz w:val="24"/>
          <w:lang w:val="el-GR"/>
        </w:rPr>
        <w:t>που</w:t>
      </w:r>
      <w:r w:rsidRPr="00D61706">
        <w:rPr>
          <w:b/>
          <w:spacing w:val="-5"/>
          <w:sz w:val="24"/>
          <w:lang w:val="el-GR"/>
        </w:rPr>
        <w:t xml:space="preserve"> </w:t>
      </w:r>
      <w:r w:rsidRPr="00D61706">
        <w:rPr>
          <w:b/>
          <w:sz w:val="24"/>
          <w:lang w:val="el-GR"/>
        </w:rPr>
        <w:t>υπάρχουν</w:t>
      </w:r>
      <w:r w:rsidRPr="00D61706">
        <w:rPr>
          <w:b/>
          <w:spacing w:val="-5"/>
          <w:sz w:val="24"/>
          <w:lang w:val="el-GR"/>
        </w:rPr>
        <w:t xml:space="preserve"> </w:t>
      </w:r>
      <w:r w:rsidRPr="00D61706">
        <w:rPr>
          <w:b/>
          <w:sz w:val="24"/>
          <w:lang w:val="el-GR"/>
        </w:rPr>
        <w:t>στο</w:t>
      </w:r>
      <w:r w:rsidRPr="00D61706">
        <w:rPr>
          <w:b/>
          <w:spacing w:val="-5"/>
          <w:sz w:val="24"/>
          <w:lang w:val="el-GR"/>
        </w:rPr>
        <w:t xml:space="preserve"> </w:t>
      </w:r>
      <w:r w:rsidRPr="00D61706">
        <w:rPr>
          <w:b/>
          <w:sz w:val="24"/>
          <w:lang w:val="el-GR"/>
        </w:rPr>
        <w:t>περιβάλλον,</w:t>
      </w:r>
      <w:r w:rsidRPr="00D61706">
        <w:rPr>
          <w:b/>
          <w:spacing w:val="-5"/>
          <w:sz w:val="24"/>
          <w:lang w:val="el-GR"/>
        </w:rPr>
        <w:t xml:space="preserve"> </w:t>
      </w:r>
      <w:r w:rsidRPr="00D61706">
        <w:rPr>
          <w:b/>
          <w:sz w:val="24"/>
          <w:lang w:val="el-GR"/>
        </w:rPr>
        <w:t>για</w:t>
      </w:r>
      <w:r w:rsidRPr="00D61706">
        <w:rPr>
          <w:b/>
          <w:spacing w:val="-5"/>
          <w:sz w:val="24"/>
          <w:lang w:val="el-GR"/>
        </w:rPr>
        <w:t xml:space="preserve"> </w:t>
      </w:r>
      <w:r w:rsidRPr="00D61706">
        <w:rPr>
          <w:b/>
          <w:sz w:val="24"/>
          <w:lang w:val="el-GR"/>
        </w:rPr>
        <w:t>παράδειγμα</w:t>
      </w:r>
      <w:r w:rsidRPr="00D61706">
        <w:rPr>
          <w:b/>
          <w:spacing w:val="-5"/>
          <w:sz w:val="24"/>
          <w:lang w:val="el-GR"/>
        </w:rPr>
        <w:t xml:space="preserve"> </w:t>
      </w:r>
      <w:r w:rsidRPr="00D61706">
        <w:rPr>
          <w:b/>
          <w:sz w:val="24"/>
          <w:lang w:val="el-GR"/>
        </w:rPr>
        <w:t>στα</w:t>
      </w:r>
      <w:r w:rsidRPr="00D61706">
        <w:rPr>
          <w:b/>
          <w:spacing w:val="-5"/>
          <w:sz w:val="24"/>
          <w:lang w:val="el-GR"/>
        </w:rPr>
        <w:t xml:space="preserve"> </w:t>
      </w:r>
      <w:r w:rsidRPr="00D61706">
        <w:rPr>
          <w:b/>
          <w:sz w:val="24"/>
          <w:lang w:val="el-GR"/>
        </w:rPr>
        <w:t>τρόφιμα</w:t>
      </w:r>
      <w:r w:rsidRPr="00D61706">
        <w:rPr>
          <w:b/>
          <w:spacing w:val="-5"/>
          <w:sz w:val="24"/>
          <w:lang w:val="el-GR"/>
        </w:rPr>
        <w:t xml:space="preserve"> </w:t>
      </w:r>
      <w:r w:rsidRPr="00D61706">
        <w:rPr>
          <w:b/>
          <w:sz w:val="24"/>
          <w:lang w:val="el-GR"/>
        </w:rPr>
        <w:t>ή</w:t>
      </w:r>
      <w:r w:rsidRPr="00D61706">
        <w:rPr>
          <w:b/>
          <w:spacing w:val="-5"/>
          <w:sz w:val="24"/>
          <w:lang w:val="el-GR"/>
        </w:rPr>
        <w:t xml:space="preserve"> </w:t>
      </w:r>
      <w:r w:rsidRPr="00D61706">
        <w:rPr>
          <w:b/>
          <w:sz w:val="24"/>
          <w:lang w:val="el-GR"/>
        </w:rPr>
        <w:t>στα</w:t>
      </w:r>
      <w:r w:rsidRPr="00D61706">
        <w:rPr>
          <w:b/>
          <w:spacing w:val="-5"/>
          <w:sz w:val="24"/>
          <w:lang w:val="el-GR"/>
        </w:rPr>
        <w:t xml:space="preserve"> </w:t>
      </w:r>
      <w:r w:rsidRPr="00D61706">
        <w:rPr>
          <w:b/>
          <w:sz w:val="24"/>
          <w:lang w:val="el-GR"/>
        </w:rPr>
        <w:t>φάρμακα,</w:t>
      </w:r>
      <w:r w:rsidRPr="00D61706">
        <w:rPr>
          <w:b/>
          <w:spacing w:val="-5"/>
          <w:sz w:val="24"/>
          <w:lang w:val="el-GR"/>
        </w:rPr>
        <w:t xml:space="preserve"> </w:t>
      </w:r>
      <w:r w:rsidRPr="00D61706">
        <w:rPr>
          <w:b/>
          <w:sz w:val="24"/>
          <w:lang w:val="el-GR"/>
        </w:rPr>
        <w:t>οι οποίοι δεν είναι παθογόνοι ή γενικώς επικίνδυνοι για την υγεία. Αυτή η</w:t>
      </w:r>
      <w:r w:rsidRPr="00D61706">
        <w:rPr>
          <w:b/>
          <w:spacing w:val="39"/>
          <w:sz w:val="24"/>
          <w:lang w:val="el-GR"/>
        </w:rPr>
        <w:t xml:space="preserve"> </w:t>
      </w:r>
      <w:r w:rsidRPr="00D61706">
        <w:rPr>
          <w:b/>
          <w:sz w:val="24"/>
          <w:lang w:val="el-GR"/>
        </w:rPr>
        <w:t>ενεργοποίηση ονομάζεται αλλεργία. Η εκδήλωση της αλλεργίας, συνήθως, συμβαίνει μετά από την πρώτη επαφή του ατόμου με τον παράγοντα που την προκαλεί και ποικίλει ανάλογα με τους ιστο</w:t>
      </w:r>
      <w:r w:rsidRPr="00D61706">
        <w:rPr>
          <w:b/>
          <w:sz w:val="24"/>
          <w:lang w:val="el-GR"/>
        </w:rPr>
        <w:t xml:space="preserve">ύς </w:t>
      </w:r>
      <w:r w:rsidRPr="00D61706">
        <w:rPr>
          <w:b/>
          <w:sz w:val="24"/>
          <w:lang w:val="el-GR"/>
        </w:rPr>
        <w:lastRenderedPageBreak/>
        <w:t>που</w:t>
      </w:r>
      <w:r w:rsidRPr="00D61706">
        <w:rPr>
          <w:b/>
          <w:spacing w:val="-2"/>
          <w:sz w:val="24"/>
          <w:lang w:val="el-GR"/>
        </w:rPr>
        <w:t xml:space="preserve"> </w:t>
      </w:r>
      <w:r w:rsidRPr="00D61706">
        <w:rPr>
          <w:b/>
          <w:sz w:val="24"/>
          <w:lang w:val="el-GR"/>
        </w:rPr>
        <w:t>προσβάλλονται.</w:t>
      </w:r>
    </w:p>
    <w:p w14:paraId="67704E77" w14:textId="77777777" w:rsidR="009D3C66" w:rsidRPr="00D61706" w:rsidRDefault="00691848">
      <w:pPr>
        <w:pStyle w:val="a3"/>
        <w:spacing w:line="360" w:lineRule="auto"/>
        <w:ind w:left="109" w:right="108"/>
        <w:rPr>
          <w:lang w:val="el-GR"/>
        </w:rPr>
      </w:pPr>
      <w:r w:rsidRPr="00D61706">
        <w:rPr>
          <w:lang w:val="el-GR"/>
        </w:rPr>
        <w:t>α.</w:t>
      </w:r>
      <w:r w:rsidRPr="00D61706">
        <w:rPr>
          <w:spacing w:val="-7"/>
          <w:lang w:val="el-GR"/>
        </w:rPr>
        <w:t xml:space="preserve"> </w:t>
      </w:r>
      <w:r w:rsidRPr="00D61706">
        <w:rPr>
          <w:lang w:val="el-GR"/>
        </w:rPr>
        <w:t>Να</w:t>
      </w:r>
      <w:r w:rsidRPr="00D61706">
        <w:rPr>
          <w:spacing w:val="-6"/>
          <w:lang w:val="el-GR"/>
        </w:rPr>
        <w:t xml:space="preserve"> </w:t>
      </w:r>
      <w:r w:rsidRPr="00D61706">
        <w:rPr>
          <w:lang w:val="el-GR"/>
        </w:rPr>
        <w:t>αναφέρετε</w:t>
      </w:r>
      <w:r w:rsidRPr="00D61706">
        <w:rPr>
          <w:spacing w:val="-7"/>
          <w:lang w:val="el-GR"/>
        </w:rPr>
        <w:t xml:space="preserve"> </w:t>
      </w:r>
      <w:r w:rsidRPr="00D61706">
        <w:rPr>
          <w:lang w:val="el-GR"/>
        </w:rPr>
        <w:t>πώς</w:t>
      </w:r>
      <w:r w:rsidRPr="00D61706">
        <w:rPr>
          <w:spacing w:val="-6"/>
          <w:lang w:val="el-GR"/>
        </w:rPr>
        <w:t xml:space="preserve"> </w:t>
      </w:r>
      <w:r w:rsidRPr="00D61706">
        <w:rPr>
          <w:lang w:val="el-GR"/>
        </w:rPr>
        <w:t>ονομάζονται</w:t>
      </w:r>
      <w:r w:rsidRPr="00D61706">
        <w:rPr>
          <w:spacing w:val="-6"/>
          <w:lang w:val="el-GR"/>
        </w:rPr>
        <w:t xml:space="preserve"> </w:t>
      </w:r>
      <w:r w:rsidRPr="00D61706">
        <w:rPr>
          <w:lang w:val="el-GR"/>
        </w:rPr>
        <w:t>οι</w:t>
      </w:r>
      <w:r w:rsidRPr="00D61706">
        <w:rPr>
          <w:spacing w:val="-7"/>
          <w:lang w:val="el-GR"/>
        </w:rPr>
        <w:t xml:space="preserve"> </w:t>
      </w:r>
      <w:r w:rsidRPr="00D61706">
        <w:rPr>
          <w:lang w:val="el-GR"/>
        </w:rPr>
        <w:t>παράγοντες</w:t>
      </w:r>
      <w:r w:rsidRPr="00D61706">
        <w:rPr>
          <w:spacing w:val="-6"/>
          <w:lang w:val="el-GR"/>
        </w:rPr>
        <w:t xml:space="preserve"> </w:t>
      </w:r>
      <w:r w:rsidRPr="00D61706">
        <w:rPr>
          <w:lang w:val="el-GR"/>
        </w:rPr>
        <w:t>που</w:t>
      </w:r>
      <w:r w:rsidRPr="00D61706">
        <w:rPr>
          <w:spacing w:val="-7"/>
          <w:lang w:val="el-GR"/>
        </w:rPr>
        <w:t xml:space="preserve"> </w:t>
      </w:r>
      <w:r w:rsidRPr="00D61706">
        <w:rPr>
          <w:lang w:val="el-GR"/>
        </w:rPr>
        <w:t>προκαλούν</w:t>
      </w:r>
      <w:r w:rsidRPr="00D61706">
        <w:rPr>
          <w:spacing w:val="-6"/>
          <w:lang w:val="el-GR"/>
        </w:rPr>
        <w:t xml:space="preserve"> </w:t>
      </w:r>
      <w:r w:rsidRPr="00D61706">
        <w:rPr>
          <w:lang w:val="el-GR"/>
        </w:rPr>
        <w:t>την</w:t>
      </w:r>
      <w:r w:rsidRPr="00D61706">
        <w:rPr>
          <w:spacing w:val="-6"/>
          <w:lang w:val="el-GR"/>
        </w:rPr>
        <w:t xml:space="preserve"> </w:t>
      </w:r>
      <w:r w:rsidRPr="00D61706">
        <w:rPr>
          <w:lang w:val="el-GR"/>
        </w:rPr>
        <w:t>αλλεργία</w:t>
      </w:r>
      <w:r w:rsidRPr="00D61706">
        <w:rPr>
          <w:spacing w:val="-7"/>
          <w:lang w:val="el-GR"/>
        </w:rPr>
        <w:t xml:space="preserve"> </w:t>
      </w:r>
      <w:r w:rsidRPr="00D61706">
        <w:rPr>
          <w:lang w:val="el-GR"/>
        </w:rPr>
        <w:t>(μονάδες</w:t>
      </w:r>
      <w:r w:rsidRPr="00D61706">
        <w:rPr>
          <w:spacing w:val="-6"/>
          <w:lang w:val="el-GR"/>
        </w:rPr>
        <w:t xml:space="preserve"> </w:t>
      </w:r>
      <w:r w:rsidRPr="00D61706">
        <w:rPr>
          <w:lang w:val="el-GR"/>
        </w:rPr>
        <w:t>2)</w:t>
      </w:r>
      <w:r w:rsidRPr="00D61706">
        <w:rPr>
          <w:spacing w:val="-7"/>
          <w:lang w:val="el-GR"/>
        </w:rPr>
        <w:t xml:space="preserve"> </w:t>
      </w:r>
      <w:r w:rsidRPr="00D61706">
        <w:rPr>
          <w:lang w:val="el-GR"/>
        </w:rPr>
        <w:t xml:space="preserve">και να εξηγήσετε γιατί η αλλεργία δεν εκδηλώνεται, συνήθως, κατά την πρώτη επαφή ενός </w:t>
      </w:r>
      <w:r w:rsidRPr="00D61706">
        <w:rPr>
          <w:spacing w:val="-4"/>
          <w:lang w:val="el-GR"/>
        </w:rPr>
        <w:t xml:space="preserve">ατόμου </w:t>
      </w:r>
      <w:r w:rsidRPr="00D61706">
        <w:rPr>
          <w:lang w:val="el-GR"/>
        </w:rPr>
        <w:t>με έναν τέτοιο παράγοντα (μονάδες</w:t>
      </w:r>
      <w:r w:rsidRPr="00D61706">
        <w:rPr>
          <w:spacing w:val="-2"/>
          <w:lang w:val="el-GR"/>
        </w:rPr>
        <w:t xml:space="preserve"> </w:t>
      </w:r>
      <w:r w:rsidRPr="00D61706">
        <w:rPr>
          <w:lang w:val="el-GR"/>
        </w:rPr>
        <w:t>4).</w:t>
      </w:r>
    </w:p>
    <w:p w14:paraId="5A7F21EA" w14:textId="77777777" w:rsidR="009D3C66" w:rsidRPr="00D61706" w:rsidRDefault="00691848">
      <w:pPr>
        <w:pStyle w:val="a3"/>
        <w:spacing w:line="360" w:lineRule="auto"/>
        <w:ind w:left="109" w:right="103"/>
        <w:rPr>
          <w:lang w:val="el-GR"/>
        </w:rPr>
      </w:pPr>
      <w:r w:rsidRPr="00D61706">
        <w:rPr>
          <w:lang w:val="el-GR"/>
        </w:rPr>
        <w:t>β. Να αναφέρετε δύο από τα πιο συνηθισμένα συμπτώματα της αλλεργίας (μονάδες 2) και να εξηγήσετε ποια ουσία και με ποιο τρόπο είναι κυρίως υπεύθυνη για την εκδήλωσή τους (μονάδες 4).</w:t>
      </w:r>
    </w:p>
    <w:p w14:paraId="5A45036B" w14:textId="77777777" w:rsidR="009D3C66" w:rsidRDefault="00691848">
      <w:pPr>
        <w:pStyle w:val="1"/>
        <w:spacing w:line="290" w:lineRule="exact"/>
        <w:ind w:left="8242"/>
      </w:pPr>
      <w:r>
        <w:t>Μονάδες 12</w:t>
      </w:r>
    </w:p>
    <w:p w14:paraId="24A111EA" w14:textId="77777777" w:rsidR="009D3C66" w:rsidRPr="00D61706" w:rsidRDefault="00691848">
      <w:pPr>
        <w:pStyle w:val="a4"/>
        <w:numPr>
          <w:ilvl w:val="1"/>
          <w:numId w:val="74"/>
        </w:numPr>
        <w:tabs>
          <w:tab w:val="left" w:pos="575"/>
        </w:tabs>
        <w:spacing w:before="148" w:line="360" w:lineRule="auto"/>
        <w:ind w:right="108" w:firstLine="0"/>
        <w:jc w:val="both"/>
        <w:rPr>
          <w:b/>
          <w:sz w:val="24"/>
          <w:lang w:val="el-GR"/>
        </w:rPr>
      </w:pPr>
      <w:r w:rsidRPr="00D61706">
        <w:rPr>
          <w:b/>
          <w:sz w:val="24"/>
          <w:lang w:val="el-GR"/>
        </w:rPr>
        <w:t>Ένα ερημικό οικοσύστημα φυσιολογικά βρίσκεται σε περιοχές με π</w:t>
      </w:r>
      <w:r w:rsidRPr="00D61706">
        <w:rPr>
          <w:b/>
          <w:sz w:val="24"/>
          <w:lang w:val="el-GR"/>
        </w:rPr>
        <w:t>ολύ χαμηλή βροχόπτωση. Ωστόσο, και η ανθρώπινη παρέμβαση μπορεί να οδηγήσει στην ερημοποίηση ενός</w:t>
      </w:r>
      <w:r w:rsidRPr="00D61706">
        <w:rPr>
          <w:b/>
          <w:spacing w:val="-1"/>
          <w:sz w:val="24"/>
          <w:lang w:val="el-GR"/>
        </w:rPr>
        <w:t xml:space="preserve"> </w:t>
      </w:r>
      <w:r w:rsidRPr="00D61706">
        <w:rPr>
          <w:b/>
          <w:sz w:val="24"/>
          <w:lang w:val="el-GR"/>
        </w:rPr>
        <w:t>οικοσυστήματος.</w:t>
      </w:r>
    </w:p>
    <w:p w14:paraId="52390304" w14:textId="77777777" w:rsidR="009D3C66" w:rsidRPr="00D61706" w:rsidRDefault="00691848">
      <w:pPr>
        <w:pStyle w:val="a3"/>
        <w:spacing w:line="362" w:lineRule="auto"/>
        <w:ind w:left="109" w:right="103"/>
        <w:rPr>
          <w:lang w:val="el-GR"/>
        </w:rPr>
      </w:pPr>
      <w:r w:rsidRPr="00D61706">
        <w:rPr>
          <w:lang w:val="el-GR"/>
        </w:rPr>
        <w:t>α. Να αναφέρετε δύο ανθρώπινες παρεμβάσεις που μπορεί να οδηγήσουν ένα οικοσύστημα στην ερημοποίηση (μονάδες 3) και να περιγράψετε τα βασικά χ</w:t>
      </w:r>
      <w:r w:rsidRPr="00D61706">
        <w:rPr>
          <w:lang w:val="el-GR"/>
        </w:rPr>
        <w:t>αρακτηριστικά των ερημικών οικοσυστημάτων (μονάδες 3).</w:t>
      </w:r>
    </w:p>
    <w:p w14:paraId="70359574" w14:textId="77777777" w:rsidR="009D3C66" w:rsidRPr="00D61706" w:rsidRDefault="00691848">
      <w:pPr>
        <w:pStyle w:val="a3"/>
        <w:spacing w:line="362" w:lineRule="auto"/>
        <w:ind w:left="109" w:right="110"/>
        <w:rPr>
          <w:lang w:val="el-GR"/>
        </w:rPr>
      </w:pPr>
      <w:r w:rsidRPr="00D61706">
        <w:rPr>
          <w:lang w:val="el-GR"/>
        </w:rPr>
        <w:t>β.</w:t>
      </w:r>
      <w:r w:rsidRPr="00D61706">
        <w:rPr>
          <w:spacing w:val="-16"/>
          <w:lang w:val="el-GR"/>
        </w:rPr>
        <w:t xml:space="preserve"> </w:t>
      </w:r>
      <w:r w:rsidRPr="00D61706">
        <w:rPr>
          <w:lang w:val="el-GR"/>
        </w:rPr>
        <w:t>Να</w:t>
      </w:r>
      <w:r w:rsidRPr="00D61706">
        <w:rPr>
          <w:spacing w:val="-15"/>
          <w:lang w:val="el-GR"/>
        </w:rPr>
        <w:t xml:space="preserve"> </w:t>
      </w:r>
      <w:r w:rsidRPr="00D61706">
        <w:rPr>
          <w:lang w:val="el-GR"/>
        </w:rPr>
        <w:t>περιγράψετε</w:t>
      </w:r>
      <w:r w:rsidRPr="00D61706">
        <w:rPr>
          <w:spacing w:val="-16"/>
          <w:lang w:val="el-GR"/>
        </w:rPr>
        <w:t xml:space="preserve"> </w:t>
      </w:r>
      <w:r w:rsidRPr="00D61706">
        <w:rPr>
          <w:lang w:val="el-GR"/>
        </w:rPr>
        <w:t>με</w:t>
      </w:r>
      <w:r w:rsidRPr="00D61706">
        <w:rPr>
          <w:spacing w:val="-15"/>
          <w:lang w:val="el-GR"/>
        </w:rPr>
        <w:t xml:space="preserve"> </w:t>
      </w:r>
      <w:r w:rsidRPr="00D61706">
        <w:rPr>
          <w:lang w:val="el-GR"/>
        </w:rPr>
        <w:t>ποιο</w:t>
      </w:r>
      <w:r w:rsidRPr="00D61706">
        <w:rPr>
          <w:spacing w:val="-16"/>
          <w:lang w:val="el-GR"/>
        </w:rPr>
        <w:t xml:space="preserve"> </w:t>
      </w:r>
      <w:r w:rsidRPr="00D61706">
        <w:rPr>
          <w:lang w:val="el-GR"/>
        </w:rPr>
        <w:t>τρόπο</w:t>
      </w:r>
      <w:r w:rsidRPr="00D61706">
        <w:rPr>
          <w:spacing w:val="-15"/>
          <w:lang w:val="el-GR"/>
        </w:rPr>
        <w:t xml:space="preserve"> </w:t>
      </w:r>
      <w:r w:rsidRPr="00D61706">
        <w:rPr>
          <w:lang w:val="el-GR"/>
        </w:rPr>
        <w:t>μπορεί</w:t>
      </w:r>
      <w:r w:rsidRPr="00D61706">
        <w:rPr>
          <w:spacing w:val="-16"/>
          <w:lang w:val="el-GR"/>
        </w:rPr>
        <w:t xml:space="preserve"> </w:t>
      </w:r>
      <w:r w:rsidRPr="00D61706">
        <w:rPr>
          <w:lang w:val="el-GR"/>
        </w:rPr>
        <w:t>μια</w:t>
      </w:r>
      <w:r w:rsidRPr="00D61706">
        <w:rPr>
          <w:spacing w:val="-15"/>
          <w:lang w:val="el-GR"/>
        </w:rPr>
        <w:t xml:space="preserve"> </w:t>
      </w:r>
      <w:r w:rsidRPr="00D61706">
        <w:rPr>
          <w:lang w:val="el-GR"/>
        </w:rPr>
        <w:t>πυρκαγιά</w:t>
      </w:r>
      <w:r w:rsidRPr="00D61706">
        <w:rPr>
          <w:spacing w:val="-16"/>
          <w:lang w:val="el-GR"/>
        </w:rPr>
        <w:t xml:space="preserve"> </w:t>
      </w:r>
      <w:r w:rsidRPr="00D61706">
        <w:rPr>
          <w:lang w:val="el-GR"/>
        </w:rPr>
        <w:t>να</w:t>
      </w:r>
      <w:r w:rsidRPr="00D61706">
        <w:rPr>
          <w:spacing w:val="-11"/>
          <w:lang w:val="el-GR"/>
        </w:rPr>
        <w:t xml:space="preserve"> </w:t>
      </w:r>
      <w:r w:rsidRPr="00D61706">
        <w:rPr>
          <w:lang w:val="el-GR"/>
        </w:rPr>
        <w:t>οδηγήσει</w:t>
      </w:r>
      <w:r w:rsidRPr="00D61706">
        <w:rPr>
          <w:spacing w:val="-15"/>
          <w:lang w:val="el-GR"/>
        </w:rPr>
        <w:t xml:space="preserve"> </w:t>
      </w:r>
      <w:r w:rsidRPr="00D61706">
        <w:rPr>
          <w:lang w:val="el-GR"/>
        </w:rPr>
        <w:t>στη</w:t>
      </w:r>
      <w:r w:rsidRPr="00D61706">
        <w:rPr>
          <w:spacing w:val="-16"/>
          <w:lang w:val="el-GR"/>
        </w:rPr>
        <w:t xml:space="preserve"> </w:t>
      </w:r>
      <w:r w:rsidRPr="00D61706">
        <w:rPr>
          <w:lang w:val="el-GR"/>
        </w:rPr>
        <w:t>διάβρωση</w:t>
      </w:r>
      <w:r w:rsidRPr="00D61706">
        <w:rPr>
          <w:spacing w:val="-15"/>
          <w:lang w:val="el-GR"/>
        </w:rPr>
        <w:t xml:space="preserve"> </w:t>
      </w:r>
      <w:r w:rsidRPr="00D61706">
        <w:rPr>
          <w:lang w:val="el-GR"/>
        </w:rPr>
        <w:t>του</w:t>
      </w:r>
      <w:r w:rsidRPr="00D61706">
        <w:rPr>
          <w:spacing w:val="-15"/>
          <w:lang w:val="el-GR"/>
        </w:rPr>
        <w:t xml:space="preserve"> </w:t>
      </w:r>
      <w:r w:rsidRPr="00D61706">
        <w:rPr>
          <w:lang w:val="el-GR"/>
        </w:rPr>
        <w:t>εδάφους και τελικά σε ερημοποίηση (μονάδες</w:t>
      </w:r>
      <w:r w:rsidRPr="00D61706">
        <w:rPr>
          <w:spacing w:val="-1"/>
          <w:lang w:val="el-GR"/>
        </w:rPr>
        <w:t xml:space="preserve"> </w:t>
      </w:r>
      <w:r w:rsidRPr="00D61706">
        <w:rPr>
          <w:lang w:val="el-GR"/>
        </w:rPr>
        <w:t>7).</w:t>
      </w:r>
    </w:p>
    <w:p w14:paraId="52B37DA6" w14:textId="77777777" w:rsidR="009D3C66" w:rsidRPr="00D61706" w:rsidRDefault="00691848">
      <w:pPr>
        <w:pStyle w:val="1"/>
        <w:spacing w:line="277" w:lineRule="exact"/>
        <w:ind w:left="0" w:right="108"/>
        <w:jc w:val="right"/>
        <w:rPr>
          <w:lang w:val="el-GR"/>
        </w:rPr>
      </w:pPr>
      <w:r w:rsidRPr="00D61706">
        <w:rPr>
          <w:lang w:val="el-GR"/>
        </w:rPr>
        <w:t>Μονάδες 13</w:t>
      </w:r>
    </w:p>
    <w:p w14:paraId="46821526" w14:textId="77777777" w:rsidR="009D3C66" w:rsidRPr="00D61706" w:rsidRDefault="00691848">
      <w:pPr>
        <w:spacing w:before="93"/>
        <w:ind w:left="163"/>
        <w:rPr>
          <w:b/>
          <w:sz w:val="24"/>
          <w:lang w:val="el-GR"/>
        </w:rPr>
      </w:pPr>
      <w:bookmarkStart w:id="161" w:name="18139_SOLUTION"/>
      <w:bookmarkEnd w:id="161"/>
      <w:r w:rsidRPr="00D61706">
        <w:rPr>
          <w:b/>
          <w:sz w:val="24"/>
          <w:lang w:val="el-GR"/>
        </w:rPr>
        <w:t>2.1</w:t>
      </w:r>
    </w:p>
    <w:p w14:paraId="077226CE" w14:textId="77777777" w:rsidR="009D3C66" w:rsidRPr="00D61706" w:rsidRDefault="00691848">
      <w:pPr>
        <w:pStyle w:val="a3"/>
        <w:spacing w:before="149" w:line="360" w:lineRule="auto"/>
        <w:ind w:left="109" w:right="99"/>
        <w:rPr>
          <w:lang w:val="el-GR"/>
        </w:rPr>
      </w:pPr>
      <w:r w:rsidRPr="00D61706">
        <w:rPr>
          <w:lang w:val="el-GR"/>
        </w:rPr>
        <w:t>α. Οι παράγοντες που προκαλούν αλλεργία ονομάζονται αλλεργιογόνα. Για την εμφάνιση των κλινικών συμπτωμάτων της αλλεργίας απαιτείται η ευαισθητοποίηση του οργανισμού σε</w:t>
      </w:r>
      <w:r w:rsidRPr="00D61706">
        <w:rPr>
          <w:spacing w:val="-7"/>
          <w:lang w:val="el-GR"/>
        </w:rPr>
        <w:t xml:space="preserve"> </w:t>
      </w:r>
      <w:r w:rsidRPr="00D61706">
        <w:rPr>
          <w:lang w:val="el-GR"/>
        </w:rPr>
        <w:t>κάποιο</w:t>
      </w:r>
      <w:r w:rsidRPr="00D61706">
        <w:rPr>
          <w:spacing w:val="-7"/>
          <w:lang w:val="el-GR"/>
        </w:rPr>
        <w:t xml:space="preserve"> </w:t>
      </w:r>
      <w:r w:rsidRPr="00D61706">
        <w:rPr>
          <w:lang w:val="el-GR"/>
        </w:rPr>
        <w:t>αλλεργιογόνο</w:t>
      </w:r>
      <w:r w:rsidRPr="00D61706">
        <w:rPr>
          <w:spacing w:val="-6"/>
          <w:lang w:val="el-GR"/>
        </w:rPr>
        <w:t xml:space="preserve"> </w:t>
      </w:r>
      <w:r w:rsidRPr="00D61706">
        <w:rPr>
          <w:lang w:val="el-GR"/>
        </w:rPr>
        <w:t>και</w:t>
      </w:r>
      <w:r w:rsidRPr="00D61706">
        <w:rPr>
          <w:spacing w:val="-7"/>
          <w:lang w:val="el-GR"/>
        </w:rPr>
        <w:t xml:space="preserve"> </w:t>
      </w:r>
      <w:r w:rsidRPr="00D61706">
        <w:rPr>
          <w:lang w:val="el-GR"/>
        </w:rPr>
        <w:t>η</w:t>
      </w:r>
      <w:r w:rsidRPr="00D61706">
        <w:rPr>
          <w:spacing w:val="-7"/>
          <w:lang w:val="el-GR"/>
        </w:rPr>
        <w:t xml:space="preserve"> </w:t>
      </w:r>
      <w:r w:rsidRPr="00D61706">
        <w:rPr>
          <w:lang w:val="el-GR"/>
        </w:rPr>
        <w:t>επανέκθεσή</w:t>
      </w:r>
      <w:r w:rsidRPr="00D61706">
        <w:rPr>
          <w:spacing w:val="-6"/>
          <w:lang w:val="el-GR"/>
        </w:rPr>
        <w:t xml:space="preserve"> </w:t>
      </w:r>
      <w:r w:rsidRPr="00D61706">
        <w:rPr>
          <w:lang w:val="el-GR"/>
        </w:rPr>
        <w:t>του,</w:t>
      </w:r>
      <w:r w:rsidRPr="00D61706">
        <w:rPr>
          <w:spacing w:val="-7"/>
          <w:lang w:val="el-GR"/>
        </w:rPr>
        <w:t xml:space="preserve"> </w:t>
      </w:r>
      <w:r w:rsidRPr="00D61706">
        <w:rPr>
          <w:lang w:val="el-GR"/>
        </w:rPr>
        <w:t>μετά</w:t>
      </w:r>
      <w:r w:rsidRPr="00D61706">
        <w:rPr>
          <w:spacing w:val="-7"/>
          <w:lang w:val="el-GR"/>
        </w:rPr>
        <w:t xml:space="preserve"> </w:t>
      </w:r>
      <w:r w:rsidRPr="00D61706">
        <w:rPr>
          <w:lang w:val="el-GR"/>
        </w:rPr>
        <w:t>από</w:t>
      </w:r>
      <w:r w:rsidRPr="00D61706">
        <w:rPr>
          <w:spacing w:val="-6"/>
          <w:lang w:val="el-GR"/>
        </w:rPr>
        <w:t xml:space="preserve"> </w:t>
      </w:r>
      <w:r w:rsidRPr="00D61706">
        <w:rPr>
          <w:lang w:val="el-GR"/>
        </w:rPr>
        <w:t>κάποιο</w:t>
      </w:r>
      <w:r w:rsidRPr="00D61706">
        <w:rPr>
          <w:spacing w:val="-7"/>
          <w:lang w:val="el-GR"/>
        </w:rPr>
        <w:t xml:space="preserve"> </w:t>
      </w:r>
      <w:r w:rsidRPr="00D61706">
        <w:rPr>
          <w:lang w:val="el-GR"/>
        </w:rPr>
        <w:t>χρονικό</w:t>
      </w:r>
      <w:r w:rsidRPr="00D61706">
        <w:rPr>
          <w:spacing w:val="-7"/>
          <w:lang w:val="el-GR"/>
        </w:rPr>
        <w:t xml:space="preserve"> </w:t>
      </w:r>
      <w:r w:rsidRPr="00D61706">
        <w:rPr>
          <w:lang w:val="el-GR"/>
        </w:rPr>
        <w:t>διάστημα,</w:t>
      </w:r>
      <w:r w:rsidRPr="00D61706">
        <w:rPr>
          <w:spacing w:val="-6"/>
          <w:lang w:val="el-GR"/>
        </w:rPr>
        <w:t xml:space="preserve"> </w:t>
      </w:r>
      <w:r w:rsidRPr="00D61706">
        <w:rPr>
          <w:lang w:val="el-GR"/>
        </w:rPr>
        <w:t>σ'</w:t>
      </w:r>
      <w:r w:rsidRPr="00D61706">
        <w:rPr>
          <w:spacing w:val="-7"/>
          <w:lang w:val="el-GR"/>
        </w:rPr>
        <w:t xml:space="preserve"> </w:t>
      </w:r>
      <w:r w:rsidRPr="00D61706">
        <w:rPr>
          <w:lang w:val="el-GR"/>
        </w:rPr>
        <w:t>αυτό. Κα</w:t>
      </w:r>
      <w:r w:rsidRPr="00D61706">
        <w:rPr>
          <w:lang w:val="el-GR"/>
        </w:rPr>
        <w:t>τά το στάδιο της ευαισθητοποίησης το αλλεργιογόνο εισέρχεται στον οργανισμό, αναγνωρίζεται σαν ξένο, υφίσταται επεξεργασία και εκτίθεται από τα αντιγονοπαρουσιαστικά κύτταρα στα βοηθητικά</w:t>
      </w:r>
      <w:r w:rsidRPr="00D61706">
        <w:rPr>
          <w:spacing w:val="-2"/>
          <w:lang w:val="el-GR"/>
        </w:rPr>
        <w:t xml:space="preserve"> </w:t>
      </w:r>
      <w:r w:rsidRPr="00D61706">
        <w:rPr>
          <w:lang w:val="el-GR"/>
        </w:rPr>
        <w:t>Τ-λεμφοκύτταρα.</w:t>
      </w:r>
    </w:p>
    <w:p w14:paraId="414751B3" w14:textId="77777777" w:rsidR="009D3C66" w:rsidRPr="00D61706" w:rsidRDefault="00691848">
      <w:pPr>
        <w:pStyle w:val="a3"/>
        <w:spacing w:line="360" w:lineRule="auto"/>
        <w:ind w:left="109" w:right="101"/>
        <w:rPr>
          <w:lang w:val="el-GR"/>
        </w:rPr>
      </w:pPr>
      <w:r w:rsidRPr="00D61706">
        <w:rPr>
          <w:lang w:val="el-GR"/>
        </w:rPr>
        <w:t>β. Οι αλλεργίες έχουν συνήθως ως αποτέλεσμα την εμφά</w:t>
      </w:r>
      <w:r w:rsidRPr="00D61706">
        <w:rPr>
          <w:lang w:val="el-GR"/>
        </w:rPr>
        <w:t>νιση άσθματος, ναυτίας (εναλλακτικά: καταρροής και διάρροιας). Η υπεύθυνη, για τα συμπτώματα, ουσία είναι η ισταμίνη.</w:t>
      </w:r>
      <w:r w:rsidRPr="00D61706">
        <w:rPr>
          <w:spacing w:val="-9"/>
          <w:lang w:val="el-GR"/>
        </w:rPr>
        <w:t xml:space="preserve"> </w:t>
      </w:r>
      <w:r w:rsidRPr="00D61706">
        <w:rPr>
          <w:lang w:val="el-GR"/>
        </w:rPr>
        <w:t>Κατά</w:t>
      </w:r>
      <w:r w:rsidRPr="00D61706">
        <w:rPr>
          <w:spacing w:val="-8"/>
          <w:lang w:val="el-GR"/>
        </w:rPr>
        <w:t xml:space="preserve"> </w:t>
      </w:r>
      <w:r w:rsidRPr="00D61706">
        <w:rPr>
          <w:lang w:val="el-GR"/>
        </w:rPr>
        <w:t>την</w:t>
      </w:r>
      <w:r w:rsidRPr="00D61706">
        <w:rPr>
          <w:spacing w:val="-9"/>
          <w:lang w:val="el-GR"/>
        </w:rPr>
        <w:t xml:space="preserve"> </w:t>
      </w:r>
      <w:r w:rsidRPr="00D61706">
        <w:rPr>
          <w:lang w:val="el-GR"/>
        </w:rPr>
        <w:t>επανέκθεση</w:t>
      </w:r>
      <w:r w:rsidRPr="00D61706">
        <w:rPr>
          <w:spacing w:val="-8"/>
          <w:lang w:val="el-GR"/>
        </w:rPr>
        <w:t xml:space="preserve"> </w:t>
      </w:r>
      <w:r w:rsidRPr="00D61706">
        <w:rPr>
          <w:lang w:val="el-GR"/>
        </w:rPr>
        <w:t>του</w:t>
      </w:r>
      <w:r w:rsidRPr="00D61706">
        <w:rPr>
          <w:spacing w:val="-8"/>
          <w:lang w:val="el-GR"/>
        </w:rPr>
        <w:t xml:space="preserve"> </w:t>
      </w:r>
      <w:r w:rsidRPr="00D61706">
        <w:rPr>
          <w:lang w:val="el-GR"/>
        </w:rPr>
        <w:t>οργανισμού</w:t>
      </w:r>
      <w:r w:rsidRPr="00D61706">
        <w:rPr>
          <w:spacing w:val="-9"/>
          <w:lang w:val="el-GR"/>
        </w:rPr>
        <w:t xml:space="preserve"> </w:t>
      </w:r>
      <w:r w:rsidRPr="00D61706">
        <w:rPr>
          <w:lang w:val="el-GR"/>
        </w:rPr>
        <w:t>σε</w:t>
      </w:r>
      <w:r w:rsidRPr="00D61706">
        <w:rPr>
          <w:spacing w:val="-8"/>
          <w:lang w:val="el-GR"/>
        </w:rPr>
        <w:t xml:space="preserve"> </w:t>
      </w:r>
      <w:r w:rsidRPr="00D61706">
        <w:rPr>
          <w:lang w:val="el-GR"/>
        </w:rPr>
        <w:t>ένα</w:t>
      </w:r>
      <w:r w:rsidRPr="00D61706">
        <w:rPr>
          <w:spacing w:val="-8"/>
          <w:lang w:val="el-GR"/>
        </w:rPr>
        <w:t xml:space="preserve"> </w:t>
      </w:r>
      <w:r w:rsidRPr="00D61706">
        <w:rPr>
          <w:lang w:val="el-GR"/>
        </w:rPr>
        <w:t>αλλεργιογόνο,</w:t>
      </w:r>
      <w:r w:rsidRPr="00D61706">
        <w:rPr>
          <w:spacing w:val="-9"/>
          <w:lang w:val="el-GR"/>
        </w:rPr>
        <w:t xml:space="preserve"> </w:t>
      </w:r>
      <w:r w:rsidRPr="00D61706">
        <w:rPr>
          <w:lang w:val="el-GR"/>
        </w:rPr>
        <w:t>η</w:t>
      </w:r>
      <w:r w:rsidRPr="00D61706">
        <w:rPr>
          <w:spacing w:val="-8"/>
          <w:lang w:val="el-GR"/>
        </w:rPr>
        <w:t xml:space="preserve"> </w:t>
      </w:r>
      <w:r w:rsidRPr="00D61706">
        <w:rPr>
          <w:lang w:val="el-GR"/>
        </w:rPr>
        <w:t>ισταμίνη</w:t>
      </w:r>
      <w:r w:rsidRPr="00D61706">
        <w:rPr>
          <w:spacing w:val="-9"/>
          <w:lang w:val="el-GR"/>
        </w:rPr>
        <w:t xml:space="preserve"> </w:t>
      </w:r>
      <w:r w:rsidRPr="00D61706">
        <w:rPr>
          <w:lang w:val="el-GR"/>
        </w:rPr>
        <w:t>παράγεται από ειδικά κύτταρα του οργανισμού. Η ουσία αυτή προκαλεί αύξη</w:t>
      </w:r>
      <w:r w:rsidRPr="00D61706">
        <w:rPr>
          <w:lang w:val="el-GR"/>
        </w:rPr>
        <w:t>ση της διαπερατότητας των αγγείων, σύσπαση των λείων μυϊκών ινών, ενώ παράλληλα διεγείρει και την εκκριτική δραστηριότητα των βλεννογόνων αδένων με αποτέλεσμα την εκδήλωση των αντίστοιχων συμπτωμάτων, ανάλογα με τους ιστούς τους οποίους προσβάλλει το</w:t>
      </w:r>
      <w:r w:rsidRPr="00D61706">
        <w:rPr>
          <w:spacing w:val="-12"/>
          <w:lang w:val="el-GR"/>
        </w:rPr>
        <w:t xml:space="preserve"> </w:t>
      </w:r>
      <w:r w:rsidRPr="00D61706">
        <w:rPr>
          <w:lang w:val="el-GR"/>
        </w:rPr>
        <w:t>αλλεργιογόνο.</w:t>
      </w:r>
    </w:p>
    <w:p w14:paraId="681627F3" w14:textId="77777777" w:rsidR="009D3C66" w:rsidRPr="00D61706" w:rsidRDefault="009D3C66">
      <w:pPr>
        <w:pStyle w:val="a3"/>
        <w:spacing w:before="8"/>
        <w:ind w:left="0"/>
        <w:jc w:val="left"/>
        <w:rPr>
          <w:sz w:val="35"/>
          <w:lang w:val="el-GR"/>
        </w:rPr>
      </w:pPr>
    </w:p>
    <w:p w14:paraId="35079302" w14:textId="77777777" w:rsidR="009D3C66" w:rsidRPr="00D61706" w:rsidRDefault="00691848">
      <w:pPr>
        <w:pStyle w:val="1"/>
        <w:ind w:left="109"/>
        <w:jc w:val="left"/>
        <w:rPr>
          <w:lang w:val="el-GR"/>
        </w:rPr>
      </w:pPr>
      <w:r w:rsidRPr="00D61706">
        <w:rPr>
          <w:lang w:val="el-GR"/>
        </w:rPr>
        <w:lastRenderedPageBreak/>
        <w:t>2.2</w:t>
      </w:r>
    </w:p>
    <w:p w14:paraId="7E9F859F" w14:textId="77777777" w:rsidR="009D3C66" w:rsidRPr="00D61706" w:rsidRDefault="00691848">
      <w:pPr>
        <w:pStyle w:val="a3"/>
        <w:spacing w:before="149" w:line="360" w:lineRule="auto"/>
        <w:ind w:left="109" w:right="100"/>
        <w:rPr>
          <w:lang w:val="el-GR"/>
        </w:rPr>
      </w:pPr>
      <w:r w:rsidRPr="00D61706">
        <w:rPr>
          <w:lang w:val="el-GR"/>
        </w:rPr>
        <w:t xml:space="preserve">α. Η αποψίλωση και η όξινη βροχή είναι δύο ανθρώπινες παρεμβάσεις που οδηγούν σε ερημοποίηση (εναλλακτικά: οι πυρκαγιές σε συνδυασμό με την υπερβόσκηση). Τα ερημικά οικοσυστήματα χαρακτηρίζονται από άγονα εδάφη, μικρή παραγωγικότητα (χαμηλό, δηλαδή, ρυθμό </w:t>
      </w:r>
      <w:r w:rsidRPr="00D61706">
        <w:rPr>
          <w:lang w:val="el-GR"/>
        </w:rPr>
        <w:t>με τον οποίο οι οργανισμοί των ερημικών οικοσυστημάτων παράγουν οργανική ύλη) και μικρή βιομάζα.</w:t>
      </w:r>
    </w:p>
    <w:p w14:paraId="48D6130E" w14:textId="77777777" w:rsidR="009D3C66" w:rsidRPr="00D61706" w:rsidRDefault="00691848">
      <w:pPr>
        <w:pStyle w:val="a3"/>
        <w:spacing w:before="1" w:line="360" w:lineRule="auto"/>
        <w:ind w:left="109" w:right="100"/>
        <w:rPr>
          <w:lang w:val="el-GR"/>
        </w:rPr>
      </w:pPr>
      <w:r w:rsidRPr="00D61706">
        <w:rPr>
          <w:lang w:val="el-GR"/>
        </w:rPr>
        <w:t>β. Τα φυτά συγκρατούν με τις ρίζες τους το χώμα. Οι πυρκαγιές καταστρέφουν τα φυτά, επομένως το νερό της βροχής παρασύρει το χώμα, το οποίο δεν μπορεί πλέον να</w:t>
      </w:r>
      <w:r w:rsidRPr="00D61706">
        <w:rPr>
          <w:lang w:val="el-GR"/>
        </w:rPr>
        <w:t xml:space="preserve"> συγκρατηθεί από τις ρίζες τους. Όταν μάλιστα η κλίση του εδάφους είναι μεγάλη και ακολουθήσουν καταρρακτώδεις βροχές, τότε η διάβρωση του εδάφους γίνεται ακόμη μεγαλύτερη και τελικά οδηγεί σε βαθμιαία κατάρρευση των οικοσυστημάτων και ερημοποίηση.</w:t>
      </w:r>
    </w:p>
    <w:p w14:paraId="12CE11F1" w14:textId="77777777" w:rsidR="009D3C66" w:rsidRDefault="00691848">
      <w:pPr>
        <w:pStyle w:val="1"/>
        <w:spacing w:before="71"/>
        <w:ind w:left="109"/>
      </w:pPr>
      <w:bookmarkStart w:id="162" w:name="18140"/>
      <w:bookmarkEnd w:id="162"/>
      <w:r>
        <w:t>ΘΕΜΑ 4</w:t>
      </w:r>
    </w:p>
    <w:p w14:paraId="06930BF8" w14:textId="77777777" w:rsidR="009D3C66" w:rsidRPr="00D61706" w:rsidRDefault="00691848">
      <w:pPr>
        <w:pStyle w:val="a4"/>
        <w:numPr>
          <w:ilvl w:val="1"/>
          <w:numId w:val="73"/>
        </w:numPr>
        <w:tabs>
          <w:tab w:val="left" w:pos="473"/>
        </w:tabs>
        <w:spacing w:before="149" w:line="360" w:lineRule="auto"/>
        <w:ind w:right="108" w:firstLine="0"/>
        <w:jc w:val="both"/>
        <w:rPr>
          <w:b/>
          <w:sz w:val="24"/>
          <w:lang w:val="el-GR"/>
        </w:rPr>
      </w:pPr>
      <w:r w:rsidRPr="00D61706">
        <w:rPr>
          <w:b/>
          <w:sz w:val="24"/>
          <w:lang w:val="el-GR"/>
        </w:rPr>
        <w:t>Η αναπνευστική οδός αποτελεί πύλη εισόδου μικροβίων στον οργανισμό του ανθρώπου. Παράλληλα, ο οργανισμός διαθέτει τον βλεννογόνο της αναπνευστικής οδού, ως εξωτερική γραμμή μη ειδικής άμυνας έναντι των μικροβίων που προσπαθούν να εισέλ</w:t>
      </w:r>
      <w:r w:rsidRPr="00D61706">
        <w:rPr>
          <w:b/>
          <w:sz w:val="24"/>
          <w:lang w:val="el-GR"/>
        </w:rPr>
        <w:t xml:space="preserve">θουν </w:t>
      </w:r>
      <w:r w:rsidRPr="00D61706">
        <w:rPr>
          <w:b/>
          <w:spacing w:val="-6"/>
          <w:sz w:val="24"/>
          <w:lang w:val="el-GR"/>
        </w:rPr>
        <w:t xml:space="preserve">στο </w:t>
      </w:r>
      <w:r w:rsidRPr="00D61706">
        <w:rPr>
          <w:b/>
          <w:sz w:val="24"/>
          <w:lang w:val="el-GR"/>
        </w:rPr>
        <w:t>εσωτερικό του</w:t>
      </w:r>
      <w:r w:rsidRPr="00D61706">
        <w:rPr>
          <w:b/>
          <w:spacing w:val="-3"/>
          <w:sz w:val="24"/>
          <w:lang w:val="el-GR"/>
        </w:rPr>
        <w:t xml:space="preserve"> </w:t>
      </w:r>
      <w:r w:rsidRPr="00D61706">
        <w:rPr>
          <w:b/>
          <w:sz w:val="24"/>
          <w:lang w:val="el-GR"/>
        </w:rPr>
        <w:t>σώματος.</w:t>
      </w:r>
    </w:p>
    <w:p w14:paraId="523ECC29" w14:textId="77777777" w:rsidR="009D3C66" w:rsidRPr="00D61706" w:rsidRDefault="00691848">
      <w:pPr>
        <w:pStyle w:val="a3"/>
        <w:spacing w:line="357" w:lineRule="auto"/>
        <w:ind w:left="109" w:right="112"/>
        <w:rPr>
          <w:lang w:val="el-GR"/>
        </w:rPr>
      </w:pPr>
      <w:r w:rsidRPr="00D61706">
        <w:rPr>
          <w:lang w:val="el-GR"/>
        </w:rPr>
        <w:t>α. Να ονομάσετε ένα πρωτόζωο, ένα μύκητα και έναν ιό που προσβάλουν μέρη της αναπνευστικής οδού (μονάδες 6).</w:t>
      </w:r>
    </w:p>
    <w:p w14:paraId="4E2B1B08" w14:textId="77777777" w:rsidR="009D3C66" w:rsidRPr="00D61706" w:rsidRDefault="00691848">
      <w:pPr>
        <w:pStyle w:val="a3"/>
        <w:spacing w:before="4" w:line="357" w:lineRule="auto"/>
        <w:ind w:left="109" w:right="116"/>
        <w:rPr>
          <w:lang w:val="el-GR"/>
        </w:rPr>
      </w:pPr>
      <w:r w:rsidRPr="00D61706">
        <w:rPr>
          <w:lang w:val="el-GR"/>
        </w:rPr>
        <w:t>β.</w:t>
      </w:r>
      <w:r w:rsidRPr="00D61706">
        <w:rPr>
          <w:spacing w:val="-9"/>
          <w:lang w:val="el-GR"/>
        </w:rPr>
        <w:t xml:space="preserve"> </w:t>
      </w:r>
      <w:r w:rsidRPr="00D61706">
        <w:rPr>
          <w:lang w:val="el-GR"/>
        </w:rPr>
        <w:t>Να</w:t>
      </w:r>
      <w:r w:rsidRPr="00D61706">
        <w:rPr>
          <w:spacing w:val="-9"/>
          <w:lang w:val="el-GR"/>
        </w:rPr>
        <w:t xml:space="preserve"> </w:t>
      </w:r>
      <w:r w:rsidRPr="00D61706">
        <w:rPr>
          <w:lang w:val="el-GR"/>
        </w:rPr>
        <w:t>περιγράψετε</w:t>
      </w:r>
      <w:r w:rsidRPr="00D61706">
        <w:rPr>
          <w:spacing w:val="-8"/>
          <w:lang w:val="el-GR"/>
        </w:rPr>
        <w:t xml:space="preserve"> </w:t>
      </w:r>
      <w:r w:rsidRPr="00D61706">
        <w:rPr>
          <w:lang w:val="el-GR"/>
        </w:rPr>
        <w:t>με</w:t>
      </w:r>
      <w:r w:rsidRPr="00D61706">
        <w:rPr>
          <w:spacing w:val="-9"/>
          <w:lang w:val="el-GR"/>
        </w:rPr>
        <w:t xml:space="preserve"> </w:t>
      </w:r>
      <w:r w:rsidRPr="00D61706">
        <w:rPr>
          <w:lang w:val="el-GR"/>
        </w:rPr>
        <w:t>ποιο</w:t>
      </w:r>
      <w:r w:rsidRPr="00D61706">
        <w:rPr>
          <w:spacing w:val="-9"/>
          <w:lang w:val="el-GR"/>
        </w:rPr>
        <w:t xml:space="preserve"> </w:t>
      </w:r>
      <w:r w:rsidRPr="00D61706">
        <w:rPr>
          <w:lang w:val="el-GR"/>
        </w:rPr>
        <w:t>τρόπο</w:t>
      </w:r>
      <w:r w:rsidRPr="00D61706">
        <w:rPr>
          <w:spacing w:val="-8"/>
          <w:lang w:val="el-GR"/>
        </w:rPr>
        <w:t xml:space="preserve"> </w:t>
      </w:r>
      <w:r w:rsidRPr="00D61706">
        <w:rPr>
          <w:lang w:val="el-GR"/>
        </w:rPr>
        <w:t>ο</w:t>
      </w:r>
      <w:r w:rsidRPr="00D61706">
        <w:rPr>
          <w:spacing w:val="-9"/>
          <w:lang w:val="el-GR"/>
        </w:rPr>
        <w:t xml:space="preserve"> </w:t>
      </w:r>
      <w:r w:rsidRPr="00D61706">
        <w:rPr>
          <w:lang w:val="el-GR"/>
        </w:rPr>
        <w:t>βλεννογόνος</w:t>
      </w:r>
      <w:r w:rsidRPr="00D61706">
        <w:rPr>
          <w:spacing w:val="-9"/>
          <w:lang w:val="el-GR"/>
        </w:rPr>
        <w:t xml:space="preserve"> </w:t>
      </w:r>
      <w:r w:rsidRPr="00D61706">
        <w:rPr>
          <w:lang w:val="el-GR"/>
        </w:rPr>
        <w:t>της</w:t>
      </w:r>
      <w:r w:rsidRPr="00D61706">
        <w:rPr>
          <w:spacing w:val="-8"/>
          <w:lang w:val="el-GR"/>
        </w:rPr>
        <w:t xml:space="preserve"> </w:t>
      </w:r>
      <w:r w:rsidRPr="00D61706">
        <w:rPr>
          <w:lang w:val="el-GR"/>
        </w:rPr>
        <w:t>αναπνευστικής</w:t>
      </w:r>
      <w:r w:rsidRPr="00D61706">
        <w:rPr>
          <w:spacing w:val="-9"/>
          <w:lang w:val="el-GR"/>
        </w:rPr>
        <w:t xml:space="preserve"> </w:t>
      </w:r>
      <w:r w:rsidRPr="00D61706">
        <w:rPr>
          <w:lang w:val="el-GR"/>
        </w:rPr>
        <w:t>οδού</w:t>
      </w:r>
      <w:r w:rsidRPr="00D61706">
        <w:rPr>
          <w:spacing w:val="-9"/>
          <w:lang w:val="el-GR"/>
        </w:rPr>
        <w:t xml:space="preserve"> </w:t>
      </w:r>
      <w:r w:rsidRPr="00D61706">
        <w:rPr>
          <w:lang w:val="el-GR"/>
        </w:rPr>
        <w:t>εμποδίζει</w:t>
      </w:r>
      <w:r w:rsidRPr="00D61706">
        <w:rPr>
          <w:spacing w:val="-8"/>
          <w:lang w:val="el-GR"/>
        </w:rPr>
        <w:t xml:space="preserve"> </w:t>
      </w:r>
      <w:r w:rsidRPr="00D61706">
        <w:rPr>
          <w:lang w:val="el-GR"/>
        </w:rPr>
        <w:t>την</w:t>
      </w:r>
      <w:r w:rsidRPr="00D61706">
        <w:rPr>
          <w:spacing w:val="-9"/>
          <w:lang w:val="el-GR"/>
        </w:rPr>
        <w:t xml:space="preserve"> </w:t>
      </w:r>
      <w:r w:rsidRPr="00D61706">
        <w:rPr>
          <w:lang w:val="el-GR"/>
        </w:rPr>
        <w:t>είσοδο των παθογόνων μικροοργανι</w:t>
      </w:r>
      <w:r w:rsidRPr="00D61706">
        <w:rPr>
          <w:lang w:val="el-GR"/>
        </w:rPr>
        <w:t>σμών (μονάδες</w:t>
      </w:r>
      <w:r w:rsidRPr="00D61706">
        <w:rPr>
          <w:spacing w:val="-5"/>
          <w:lang w:val="el-GR"/>
        </w:rPr>
        <w:t xml:space="preserve"> </w:t>
      </w:r>
      <w:r w:rsidRPr="00D61706">
        <w:rPr>
          <w:lang w:val="el-GR"/>
        </w:rPr>
        <w:t>6).</w:t>
      </w:r>
    </w:p>
    <w:p w14:paraId="66B8EF73" w14:textId="77777777" w:rsidR="009D3C66" w:rsidRDefault="00691848">
      <w:pPr>
        <w:pStyle w:val="1"/>
        <w:spacing w:before="5"/>
        <w:ind w:left="8242"/>
      </w:pPr>
      <w:r>
        <w:t>Μονάδες 12</w:t>
      </w:r>
    </w:p>
    <w:p w14:paraId="5FC6FE0B" w14:textId="77777777" w:rsidR="009D3C66" w:rsidRPr="00D61706" w:rsidRDefault="00691848">
      <w:pPr>
        <w:pStyle w:val="a4"/>
        <w:numPr>
          <w:ilvl w:val="1"/>
          <w:numId w:val="73"/>
        </w:numPr>
        <w:tabs>
          <w:tab w:val="left" w:pos="565"/>
        </w:tabs>
        <w:spacing w:before="149" w:line="360" w:lineRule="auto"/>
        <w:ind w:right="107" w:firstLine="0"/>
        <w:jc w:val="both"/>
        <w:rPr>
          <w:b/>
          <w:sz w:val="24"/>
          <w:lang w:val="el-GR"/>
        </w:rPr>
      </w:pPr>
      <w:r w:rsidRPr="00D61706">
        <w:rPr>
          <w:b/>
          <w:sz w:val="24"/>
          <w:lang w:val="el-GR"/>
        </w:rPr>
        <w:t xml:space="preserve">Το εντομοκτόνο </w:t>
      </w:r>
      <w:r>
        <w:rPr>
          <w:b/>
          <w:sz w:val="24"/>
        </w:rPr>
        <w:t>DDT</w:t>
      </w:r>
      <w:r w:rsidRPr="00D61706">
        <w:rPr>
          <w:b/>
          <w:sz w:val="24"/>
          <w:lang w:val="el-GR"/>
        </w:rPr>
        <w:t xml:space="preserve"> αρχικά, χρησιμοποιήθηκε μαζικά για να καταπολεμήσει τα κουνούπια, που είναι φορείς του πρωτοζώου πλασμώδιο, που προκαλεί ελονοσία. Ωστόσο, η συνειδητοποίηση των κινδύνων που εγκυμονεί η χρήση του οδήγησε στην</w:t>
      </w:r>
      <w:r w:rsidRPr="00D61706">
        <w:rPr>
          <w:b/>
          <w:sz w:val="24"/>
          <w:lang w:val="el-GR"/>
        </w:rPr>
        <w:t xml:space="preserve"> αντικατάστασή του από άλλα βιοδιασπώμενα</w:t>
      </w:r>
      <w:r w:rsidRPr="00D61706">
        <w:rPr>
          <w:b/>
          <w:spacing w:val="-1"/>
          <w:sz w:val="24"/>
          <w:lang w:val="el-GR"/>
        </w:rPr>
        <w:t xml:space="preserve"> </w:t>
      </w:r>
      <w:r w:rsidRPr="00D61706">
        <w:rPr>
          <w:b/>
          <w:sz w:val="24"/>
          <w:lang w:val="el-GR"/>
        </w:rPr>
        <w:t>εντομοκτόνα.</w:t>
      </w:r>
    </w:p>
    <w:p w14:paraId="700CE215" w14:textId="77777777" w:rsidR="009D3C66" w:rsidRPr="00D61706" w:rsidRDefault="00691848">
      <w:pPr>
        <w:pStyle w:val="a3"/>
        <w:spacing w:line="357" w:lineRule="auto"/>
        <w:ind w:left="109" w:right="112"/>
        <w:rPr>
          <w:lang w:val="el-GR"/>
        </w:rPr>
      </w:pPr>
      <w:r w:rsidRPr="00D61706">
        <w:rPr>
          <w:lang w:val="el-GR"/>
        </w:rPr>
        <w:t>α. Να ονομάσετε το φαινόμενο στο οποίο οφείλονται οι κίνδυνοι από τη χρήση του συγκεκριμένου εντομοκτόνου (μονάδες 2) και να το εξηγήσετε (μονάδες 4).</w:t>
      </w:r>
    </w:p>
    <w:p w14:paraId="394A23A9" w14:textId="77777777" w:rsidR="009D3C66" w:rsidRPr="00D61706" w:rsidRDefault="00691848">
      <w:pPr>
        <w:pStyle w:val="a3"/>
        <w:spacing w:before="4" w:line="360" w:lineRule="auto"/>
        <w:ind w:left="109" w:right="108"/>
        <w:rPr>
          <w:lang w:val="el-GR"/>
        </w:rPr>
      </w:pPr>
      <w:r w:rsidRPr="00D61706">
        <w:rPr>
          <w:lang w:val="el-GR"/>
        </w:rPr>
        <w:t xml:space="preserve">β. Να περιγράψετε σε ποια κατηγορία ρυπαντών ανήκει το </w:t>
      </w:r>
      <w:r>
        <w:t>DDT</w:t>
      </w:r>
      <w:r w:rsidRPr="00D61706">
        <w:rPr>
          <w:lang w:val="el-GR"/>
        </w:rPr>
        <w:t xml:space="preserve"> (μονάδες 3) και να εξηγήσετε αν τα προβλήματα που δημιουργούνται από τη χρήση του περιορίζονται μόνο στα οικοσυστήματα στα οποία ρίπτεται (μονάδες 4).</w:t>
      </w:r>
    </w:p>
    <w:p w14:paraId="6C46D0C0" w14:textId="77777777" w:rsidR="009D3C66" w:rsidRPr="00D61706" w:rsidRDefault="00691848">
      <w:pPr>
        <w:pStyle w:val="1"/>
        <w:spacing w:before="2"/>
        <w:ind w:left="0" w:right="108"/>
        <w:jc w:val="right"/>
        <w:rPr>
          <w:lang w:val="el-GR"/>
        </w:rPr>
      </w:pPr>
      <w:r w:rsidRPr="00D61706">
        <w:rPr>
          <w:lang w:val="el-GR"/>
        </w:rPr>
        <w:t>Μονάδες 13</w:t>
      </w:r>
    </w:p>
    <w:p w14:paraId="73C34517" w14:textId="77777777" w:rsidR="009D3C66" w:rsidRPr="00D61706" w:rsidRDefault="009D3C66">
      <w:pPr>
        <w:jc w:val="right"/>
        <w:rPr>
          <w:lang w:val="el-GR"/>
        </w:rPr>
        <w:sectPr w:rsidR="009D3C66" w:rsidRPr="00D61706">
          <w:pgSz w:w="12240" w:h="15840"/>
          <w:pgMar w:top="1380" w:right="1320" w:bottom="280" w:left="1340" w:header="720" w:footer="720" w:gutter="0"/>
          <w:cols w:space="720"/>
        </w:sectPr>
      </w:pPr>
    </w:p>
    <w:p w14:paraId="253E8090" w14:textId="77777777" w:rsidR="009D3C66" w:rsidRPr="00D61706" w:rsidRDefault="00691848">
      <w:pPr>
        <w:spacing w:before="73"/>
        <w:ind w:left="109"/>
        <w:rPr>
          <w:b/>
          <w:sz w:val="24"/>
          <w:lang w:val="el-GR"/>
        </w:rPr>
      </w:pPr>
      <w:bookmarkStart w:id="163" w:name="18140_SOLUTION"/>
      <w:bookmarkEnd w:id="163"/>
      <w:r w:rsidRPr="00D61706">
        <w:rPr>
          <w:b/>
          <w:sz w:val="24"/>
          <w:lang w:val="el-GR"/>
        </w:rPr>
        <w:lastRenderedPageBreak/>
        <w:t>4.1</w:t>
      </w:r>
    </w:p>
    <w:p w14:paraId="69D6DBDE" w14:textId="77777777" w:rsidR="009D3C66" w:rsidRPr="00D61706" w:rsidRDefault="00691848">
      <w:pPr>
        <w:pStyle w:val="a3"/>
        <w:spacing w:before="149" w:line="357" w:lineRule="auto"/>
        <w:ind w:left="109" w:right="105"/>
        <w:rPr>
          <w:lang w:val="el-GR"/>
        </w:rPr>
      </w:pPr>
      <w:r w:rsidRPr="00D61706">
        <w:rPr>
          <w:lang w:val="el-GR"/>
        </w:rPr>
        <w:t>α. Πρωτόζωο που προσβ</w:t>
      </w:r>
      <w:r w:rsidRPr="00D61706">
        <w:rPr>
          <w:lang w:val="el-GR"/>
        </w:rPr>
        <w:t>άλλει την αναπνευστική οδό αποτελεί το τοξόπλασμα (προσβάλλει τους πνεύμονες).</w:t>
      </w:r>
    </w:p>
    <w:p w14:paraId="72BDBF64" w14:textId="77777777" w:rsidR="009D3C66" w:rsidRPr="00D61706" w:rsidRDefault="00691848">
      <w:pPr>
        <w:pStyle w:val="a3"/>
        <w:spacing w:before="5" w:line="360" w:lineRule="auto"/>
        <w:ind w:left="109" w:right="107"/>
        <w:rPr>
          <w:lang w:val="el-GR"/>
        </w:rPr>
      </w:pPr>
      <w:r w:rsidRPr="00D61706">
        <w:rPr>
          <w:lang w:val="el-GR"/>
        </w:rPr>
        <w:t>Μύκητας</w:t>
      </w:r>
      <w:r w:rsidRPr="00D61706">
        <w:rPr>
          <w:spacing w:val="-8"/>
          <w:lang w:val="el-GR"/>
        </w:rPr>
        <w:t xml:space="preserve"> </w:t>
      </w:r>
      <w:r w:rsidRPr="00D61706">
        <w:rPr>
          <w:lang w:val="el-GR"/>
        </w:rPr>
        <w:t>που</w:t>
      </w:r>
      <w:r w:rsidRPr="00D61706">
        <w:rPr>
          <w:spacing w:val="-8"/>
          <w:lang w:val="el-GR"/>
        </w:rPr>
        <w:t xml:space="preserve"> </w:t>
      </w:r>
      <w:r w:rsidRPr="00D61706">
        <w:rPr>
          <w:lang w:val="el-GR"/>
        </w:rPr>
        <w:t>προσβάλλει</w:t>
      </w:r>
      <w:r w:rsidRPr="00D61706">
        <w:rPr>
          <w:spacing w:val="-8"/>
          <w:lang w:val="el-GR"/>
        </w:rPr>
        <w:t xml:space="preserve"> </w:t>
      </w:r>
      <w:r w:rsidRPr="00D61706">
        <w:rPr>
          <w:lang w:val="el-GR"/>
        </w:rPr>
        <w:t>τους</w:t>
      </w:r>
      <w:r w:rsidRPr="00D61706">
        <w:rPr>
          <w:spacing w:val="-7"/>
          <w:lang w:val="el-GR"/>
        </w:rPr>
        <w:t xml:space="preserve"> </w:t>
      </w:r>
      <w:r w:rsidRPr="00D61706">
        <w:rPr>
          <w:lang w:val="el-GR"/>
        </w:rPr>
        <w:t>πνεύμονες</w:t>
      </w:r>
      <w:r w:rsidRPr="00D61706">
        <w:rPr>
          <w:spacing w:val="-8"/>
          <w:lang w:val="el-GR"/>
        </w:rPr>
        <w:t xml:space="preserve"> </w:t>
      </w:r>
      <w:r w:rsidRPr="00D61706">
        <w:rPr>
          <w:lang w:val="el-GR"/>
        </w:rPr>
        <w:t>είναι</w:t>
      </w:r>
      <w:r w:rsidRPr="00D61706">
        <w:rPr>
          <w:spacing w:val="-8"/>
          <w:lang w:val="el-GR"/>
        </w:rPr>
        <w:t xml:space="preserve"> </w:t>
      </w:r>
      <w:r w:rsidRPr="00D61706">
        <w:rPr>
          <w:lang w:val="el-GR"/>
        </w:rPr>
        <w:t>η</w:t>
      </w:r>
      <w:r w:rsidRPr="00D61706">
        <w:rPr>
          <w:spacing w:val="-8"/>
          <w:lang w:val="el-GR"/>
        </w:rPr>
        <w:t xml:space="preserve"> </w:t>
      </w:r>
      <w:r>
        <w:rPr>
          <w:i/>
        </w:rPr>
        <w:t>Candida</w:t>
      </w:r>
      <w:r w:rsidRPr="00D61706">
        <w:rPr>
          <w:i/>
          <w:spacing w:val="-7"/>
          <w:lang w:val="el-GR"/>
        </w:rPr>
        <w:t xml:space="preserve"> </w:t>
      </w:r>
      <w:r>
        <w:rPr>
          <w:i/>
        </w:rPr>
        <w:t>albicans</w:t>
      </w:r>
      <w:r w:rsidRPr="00D61706">
        <w:rPr>
          <w:i/>
          <w:spacing w:val="-8"/>
          <w:lang w:val="el-GR"/>
        </w:rPr>
        <w:t xml:space="preserve"> </w:t>
      </w:r>
      <w:r w:rsidRPr="00D61706">
        <w:rPr>
          <w:lang w:val="el-GR"/>
        </w:rPr>
        <w:t>(κάντιντα</w:t>
      </w:r>
      <w:r w:rsidRPr="00D61706">
        <w:rPr>
          <w:spacing w:val="-8"/>
          <w:lang w:val="el-GR"/>
        </w:rPr>
        <w:t xml:space="preserve"> </w:t>
      </w:r>
      <w:r w:rsidRPr="00D61706">
        <w:rPr>
          <w:lang w:val="el-GR"/>
        </w:rPr>
        <w:t>η</w:t>
      </w:r>
      <w:r w:rsidRPr="00D61706">
        <w:rPr>
          <w:spacing w:val="-7"/>
          <w:lang w:val="el-GR"/>
        </w:rPr>
        <w:t xml:space="preserve"> </w:t>
      </w:r>
      <w:r w:rsidRPr="00D61706">
        <w:rPr>
          <w:lang w:val="el-GR"/>
        </w:rPr>
        <w:t>λευκάζουσα) Ένας ιος που προσβάλλει την αναπνευστική οδό είναι ο ιός της γρίπης (προσβάλλει τα επιθηλιακά κύτταρα της αναπνευστικής</w:t>
      </w:r>
      <w:r w:rsidRPr="00D61706">
        <w:rPr>
          <w:spacing w:val="-1"/>
          <w:lang w:val="el-GR"/>
        </w:rPr>
        <w:t xml:space="preserve"> </w:t>
      </w:r>
      <w:r w:rsidRPr="00D61706">
        <w:rPr>
          <w:lang w:val="el-GR"/>
        </w:rPr>
        <w:t>οδού).</w:t>
      </w:r>
    </w:p>
    <w:p w14:paraId="7464672C" w14:textId="77777777" w:rsidR="009D3C66" w:rsidRPr="00D61706" w:rsidRDefault="00691848">
      <w:pPr>
        <w:pStyle w:val="a3"/>
        <w:spacing w:line="360" w:lineRule="auto"/>
        <w:ind w:left="109" w:right="101"/>
        <w:rPr>
          <w:lang w:val="el-GR"/>
        </w:rPr>
      </w:pPr>
      <w:r w:rsidRPr="00D61706">
        <w:rPr>
          <w:lang w:val="el-GR"/>
        </w:rPr>
        <w:t>β. Ο βλεννογόνος της αναπνευστικής οδού παράγει βλέννα και διαθέτει βλεφαριδοφόρο επιθήλιο,</w:t>
      </w:r>
      <w:r w:rsidRPr="00D61706">
        <w:rPr>
          <w:spacing w:val="-15"/>
          <w:lang w:val="el-GR"/>
        </w:rPr>
        <w:t xml:space="preserve"> </w:t>
      </w:r>
      <w:r w:rsidRPr="00D61706">
        <w:rPr>
          <w:lang w:val="el-GR"/>
        </w:rPr>
        <w:t>το</w:t>
      </w:r>
      <w:r w:rsidRPr="00D61706">
        <w:rPr>
          <w:spacing w:val="-15"/>
          <w:lang w:val="el-GR"/>
        </w:rPr>
        <w:t xml:space="preserve"> </w:t>
      </w:r>
      <w:r w:rsidRPr="00D61706">
        <w:rPr>
          <w:lang w:val="el-GR"/>
        </w:rPr>
        <w:t>οποίο</w:t>
      </w:r>
      <w:r w:rsidRPr="00D61706">
        <w:rPr>
          <w:spacing w:val="-14"/>
          <w:lang w:val="el-GR"/>
        </w:rPr>
        <w:t xml:space="preserve"> </w:t>
      </w:r>
      <w:r w:rsidRPr="00D61706">
        <w:rPr>
          <w:lang w:val="el-GR"/>
        </w:rPr>
        <w:t>αποτελεί</w:t>
      </w:r>
      <w:r w:rsidRPr="00D61706">
        <w:rPr>
          <w:spacing w:val="-15"/>
          <w:lang w:val="el-GR"/>
        </w:rPr>
        <w:t xml:space="preserve"> </w:t>
      </w:r>
      <w:r w:rsidRPr="00D61706">
        <w:rPr>
          <w:lang w:val="el-GR"/>
        </w:rPr>
        <w:t>φραγμό</w:t>
      </w:r>
      <w:r w:rsidRPr="00D61706">
        <w:rPr>
          <w:spacing w:val="-14"/>
          <w:lang w:val="el-GR"/>
        </w:rPr>
        <w:t xml:space="preserve"> </w:t>
      </w:r>
      <w:r w:rsidRPr="00D61706">
        <w:rPr>
          <w:lang w:val="el-GR"/>
        </w:rPr>
        <w:t>στην</w:t>
      </w:r>
      <w:r w:rsidRPr="00D61706">
        <w:rPr>
          <w:spacing w:val="-15"/>
          <w:lang w:val="el-GR"/>
        </w:rPr>
        <w:t xml:space="preserve"> </w:t>
      </w:r>
      <w:r w:rsidRPr="00D61706">
        <w:rPr>
          <w:lang w:val="el-GR"/>
        </w:rPr>
        <w:t>είσοδο</w:t>
      </w:r>
      <w:r w:rsidRPr="00D61706">
        <w:rPr>
          <w:spacing w:val="-17"/>
          <w:lang w:val="el-GR"/>
        </w:rPr>
        <w:t xml:space="preserve"> </w:t>
      </w:r>
      <w:r w:rsidRPr="00D61706">
        <w:rPr>
          <w:lang w:val="el-GR"/>
        </w:rPr>
        <w:t>των</w:t>
      </w:r>
      <w:r w:rsidRPr="00D61706">
        <w:rPr>
          <w:spacing w:val="-15"/>
          <w:lang w:val="el-GR"/>
        </w:rPr>
        <w:t xml:space="preserve"> </w:t>
      </w:r>
      <w:r w:rsidRPr="00D61706">
        <w:rPr>
          <w:lang w:val="el-GR"/>
        </w:rPr>
        <w:t>μικροοργανισμών.</w:t>
      </w:r>
      <w:r w:rsidRPr="00D61706">
        <w:rPr>
          <w:spacing w:val="-14"/>
          <w:lang w:val="el-GR"/>
        </w:rPr>
        <w:t xml:space="preserve"> </w:t>
      </w:r>
      <w:r w:rsidRPr="00D61706">
        <w:rPr>
          <w:lang w:val="el-GR"/>
        </w:rPr>
        <w:t>Οι</w:t>
      </w:r>
      <w:r w:rsidRPr="00D61706">
        <w:rPr>
          <w:spacing w:val="-15"/>
          <w:lang w:val="el-GR"/>
        </w:rPr>
        <w:t xml:space="preserve"> </w:t>
      </w:r>
      <w:r w:rsidRPr="00D61706">
        <w:rPr>
          <w:lang w:val="el-GR"/>
        </w:rPr>
        <w:t>μικροοργανισμοί παγιδεύονται στη βλέννα και με τη βοήθεια των βλεφαρίδων του επιθηλίου απομακρύνονται από την αναπνευστική</w:t>
      </w:r>
      <w:r w:rsidRPr="00D61706">
        <w:rPr>
          <w:spacing w:val="-2"/>
          <w:lang w:val="el-GR"/>
        </w:rPr>
        <w:t xml:space="preserve"> </w:t>
      </w:r>
      <w:r w:rsidRPr="00D61706">
        <w:rPr>
          <w:lang w:val="el-GR"/>
        </w:rPr>
        <w:t>οδό.</w:t>
      </w:r>
    </w:p>
    <w:p w14:paraId="4AD6E8F6" w14:textId="77777777" w:rsidR="009D3C66" w:rsidRPr="00D61706" w:rsidRDefault="009D3C66">
      <w:pPr>
        <w:pStyle w:val="a3"/>
        <w:spacing w:before="10"/>
        <w:ind w:left="0"/>
        <w:jc w:val="left"/>
        <w:rPr>
          <w:sz w:val="35"/>
          <w:lang w:val="el-GR"/>
        </w:rPr>
      </w:pPr>
    </w:p>
    <w:p w14:paraId="31B40773" w14:textId="77777777" w:rsidR="009D3C66" w:rsidRPr="00D61706" w:rsidRDefault="00691848">
      <w:pPr>
        <w:pStyle w:val="1"/>
        <w:ind w:left="109"/>
        <w:jc w:val="left"/>
        <w:rPr>
          <w:lang w:val="el-GR"/>
        </w:rPr>
      </w:pPr>
      <w:r w:rsidRPr="00D61706">
        <w:rPr>
          <w:lang w:val="el-GR"/>
        </w:rPr>
        <w:t>4.2</w:t>
      </w:r>
    </w:p>
    <w:p w14:paraId="628E97B3" w14:textId="77777777" w:rsidR="009D3C66" w:rsidRPr="00D61706" w:rsidRDefault="00691848">
      <w:pPr>
        <w:pStyle w:val="a3"/>
        <w:spacing w:before="149" w:line="360" w:lineRule="auto"/>
        <w:ind w:left="109" w:right="98"/>
        <w:rPr>
          <w:lang w:val="el-GR"/>
        </w:rPr>
      </w:pPr>
      <w:r w:rsidRPr="00D61706">
        <w:rPr>
          <w:lang w:val="el-GR"/>
        </w:rPr>
        <w:t>α. Το φαινόμενο κατά το οποίο αυξάνεται η συγκέντρωση τοξικών χημικών ουσιών στους ιστο</w:t>
      </w:r>
      <w:r w:rsidRPr="00D61706">
        <w:rPr>
          <w:lang w:val="el-GR"/>
        </w:rPr>
        <w:t>ύς των οργανισμών καθώς προχωρούμε κατά μήκος των τροφικών αλυσίδων των οικοσυστημάτων ονομάζεται βιοσυσσώρευση. Το κοινό στοιχείο της επίδρασης των ουσιών που προκαλούν βιοσυσσώρευση είναι ότι δε διασπώνται (μη βιοδιασπώμενες ουσίες) από τους οργανισμούς,</w:t>
      </w:r>
      <w:r w:rsidRPr="00D61706">
        <w:rPr>
          <w:lang w:val="el-GR"/>
        </w:rPr>
        <w:t xml:space="preserve"> με αποτέλεσμα, ακόμη και αν βρίσκονται σε χαμηλές συγκεντρώσεις, να συσσωρεύονται στους κορυφαίους καταναλωτές, καθώς περνούν από τον έναν κρίκο της τροφικής αλυσίδας στον επόμενο.</w:t>
      </w:r>
    </w:p>
    <w:p w14:paraId="135E8E77" w14:textId="77777777" w:rsidR="009D3C66" w:rsidRPr="00D61706" w:rsidRDefault="00691848">
      <w:pPr>
        <w:pStyle w:val="a3"/>
        <w:spacing w:before="1" w:line="360" w:lineRule="auto"/>
        <w:ind w:left="109" w:right="98"/>
        <w:rPr>
          <w:lang w:val="el-GR"/>
        </w:rPr>
      </w:pPr>
      <w:r w:rsidRPr="00D61706">
        <w:rPr>
          <w:lang w:val="el-GR"/>
        </w:rPr>
        <w:t xml:space="preserve">β. Το </w:t>
      </w:r>
      <w:r>
        <w:t>DDT</w:t>
      </w:r>
      <w:r w:rsidRPr="00D61706">
        <w:rPr>
          <w:lang w:val="el-GR"/>
        </w:rPr>
        <w:t xml:space="preserve"> ανήκει στους πιο τοξικούς ρυπαντές της βιόσφαιρας μαζί με άλλα ε</w:t>
      </w:r>
      <w:r w:rsidRPr="00D61706">
        <w:rPr>
          <w:lang w:val="el-GR"/>
        </w:rPr>
        <w:t>ντομοκτόνα, κάποια παρασιτοκτόνα και φυσικά τα ραδιενεργά απόβλητα τα παραπροϊόντα των ραδιενεργών εκρήξεων. Η δράση του δεν περιορίζεται μόνο στα οικοσυστήματα που ρίπτεται, αφού στα μέσα της δεκαετίας του 1960 διαπιστώθηκε ότι, εξαιτίας των τεράστιων ποσ</w:t>
      </w:r>
      <w:r w:rsidRPr="00D61706">
        <w:rPr>
          <w:lang w:val="el-GR"/>
        </w:rPr>
        <w:t>οτήτων</w:t>
      </w:r>
      <w:r w:rsidRPr="00D61706">
        <w:rPr>
          <w:spacing w:val="-10"/>
          <w:lang w:val="el-GR"/>
        </w:rPr>
        <w:t xml:space="preserve"> </w:t>
      </w:r>
      <w:r w:rsidRPr="00D61706">
        <w:rPr>
          <w:lang w:val="el-GR"/>
        </w:rPr>
        <w:t>εντομοκτόνου</w:t>
      </w:r>
      <w:r w:rsidRPr="00D61706">
        <w:rPr>
          <w:spacing w:val="-10"/>
          <w:lang w:val="el-GR"/>
        </w:rPr>
        <w:t xml:space="preserve"> </w:t>
      </w:r>
      <w:r w:rsidRPr="00D61706">
        <w:rPr>
          <w:lang w:val="el-GR"/>
        </w:rPr>
        <w:t>που</w:t>
      </w:r>
      <w:r w:rsidRPr="00D61706">
        <w:rPr>
          <w:spacing w:val="-10"/>
          <w:lang w:val="el-GR"/>
        </w:rPr>
        <w:t xml:space="preserve"> </w:t>
      </w:r>
      <w:r w:rsidRPr="00D61706">
        <w:rPr>
          <w:lang w:val="el-GR"/>
        </w:rPr>
        <w:t>είχαν</w:t>
      </w:r>
      <w:r w:rsidRPr="00D61706">
        <w:rPr>
          <w:spacing w:val="-11"/>
          <w:lang w:val="el-GR"/>
        </w:rPr>
        <w:t xml:space="preserve"> </w:t>
      </w:r>
      <w:r w:rsidRPr="00D61706">
        <w:rPr>
          <w:lang w:val="el-GR"/>
        </w:rPr>
        <w:t>ριφθεί</w:t>
      </w:r>
      <w:r w:rsidRPr="00D61706">
        <w:rPr>
          <w:spacing w:val="-9"/>
          <w:lang w:val="el-GR"/>
        </w:rPr>
        <w:t xml:space="preserve"> </w:t>
      </w:r>
      <w:r w:rsidRPr="00D61706">
        <w:rPr>
          <w:lang w:val="el-GR"/>
        </w:rPr>
        <w:t>στην</w:t>
      </w:r>
      <w:r w:rsidRPr="00D61706">
        <w:rPr>
          <w:spacing w:val="-11"/>
          <w:lang w:val="el-GR"/>
        </w:rPr>
        <w:t xml:space="preserve"> </w:t>
      </w:r>
      <w:r w:rsidRPr="00D61706">
        <w:rPr>
          <w:lang w:val="el-GR"/>
        </w:rPr>
        <w:t>αφρικανική</w:t>
      </w:r>
      <w:r w:rsidRPr="00D61706">
        <w:rPr>
          <w:spacing w:val="-11"/>
          <w:lang w:val="el-GR"/>
        </w:rPr>
        <w:t xml:space="preserve"> </w:t>
      </w:r>
      <w:r w:rsidRPr="00D61706">
        <w:rPr>
          <w:lang w:val="el-GR"/>
        </w:rPr>
        <w:t>ήπειρο</w:t>
      </w:r>
      <w:r w:rsidRPr="00D61706">
        <w:rPr>
          <w:spacing w:val="-10"/>
          <w:lang w:val="el-GR"/>
        </w:rPr>
        <w:t xml:space="preserve"> </w:t>
      </w:r>
      <w:r w:rsidRPr="00D61706">
        <w:rPr>
          <w:lang w:val="el-GR"/>
        </w:rPr>
        <w:t>τα</w:t>
      </w:r>
      <w:r w:rsidRPr="00D61706">
        <w:rPr>
          <w:spacing w:val="-10"/>
          <w:lang w:val="el-GR"/>
        </w:rPr>
        <w:t xml:space="preserve"> </w:t>
      </w:r>
      <w:r w:rsidRPr="00D61706">
        <w:rPr>
          <w:lang w:val="el-GR"/>
        </w:rPr>
        <w:t>προηγούμενα</w:t>
      </w:r>
      <w:r w:rsidRPr="00D61706">
        <w:rPr>
          <w:spacing w:val="-10"/>
          <w:lang w:val="el-GR"/>
        </w:rPr>
        <w:t xml:space="preserve"> </w:t>
      </w:r>
      <w:r w:rsidRPr="00D61706">
        <w:rPr>
          <w:lang w:val="el-GR"/>
        </w:rPr>
        <w:t>χρόνια για την καταπολέμηση του κουνουπιού (που είναι ο φορέας του πλασμωδίου που προκαλεί ελονοσία), το εντομοκτόνο είχε συσσωρευτεί ακόμη και στους πιγκουίνους της Ανταρκτικής και</w:t>
      </w:r>
      <w:r w:rsidRPr="00D61706">
        <w:rPr>
          <w:lang w:val="el-GR"/>
        </w:rPr>
        <w:t xml:space="preserve"> στο μητρικό γάλα των</w:t>
      </w:r>
      <w:r w:rsidRPr="00D61706">
        <w:rPr>
          <w:spacing w:val="-4"/>
          <w:lang w:val="el-GR"/>
        </w:rPr>
        <w:t xml:space="preserve"> </w:t>
      </w:r>
      <w:r w:rsidRPr="00D61706">
        <w:rPr>
          <w:lang w:val="el-GR"/>
        </w:rPr>
        <w:t>Εσκιμώων.</w:t>
      </w:r>
    </w:p>
    <w:p w14:paraId="7232868E" w14:textId="77777777" w:rsidR="009D3C66" w:rsidRDefault="00691848">
      <w:pPr>
        <w:pStyle w:val="1"/>
        <w:spacing w:before="41"/>
        <w:ind w:left="101"/>
      </w:pPr>
      <w:bookmarkStart w:id="164" w:name="18141"/>
      <w:bookmarkEnd w:id="164"/>
      <w:r>
        <w:t>ΘΕΜΑ 4</w:t>
      </w:r>
    </w:p>
    <w:p w14:paraId="1760E4C8" w14:textId="77777777" w:rsidR="009D3C66" w:rsidRPr="00D61706" w:rsidRDefault="00691848">
      <w:pPr>
        <w:pStyle w:val="a4"/>
        <w:numPr>
          <w:ilvl w:val="1"/>
          <w:numId w:val="72"/>
        </w:numPr>
        <w:tabs>
          <w:tab w:val="left" w:pos="560"/>
        </w:tabs>
        <w:spacing w:before="145" w:line="360" w:lineRule="auto"/>
        <w:ind w:left="101" w:right="124" w:firstLine="0"/>
        <w:jc w:val="both"/>
        <w:rPr>
          <w:b/>
          <w:sz w:val="24"/>
          <w:lang w:val="el-GR"/>
        </w:rPr>
      </w:pPr>
      <w:r w:rsidRPr="00D61706">
        <w:rPr>
          <w:b/>
          <w:sz w:val="24"/>
          <w:lang w:val="el-GR"/>
        </w:rPr>
        <w:t>Οι τροφικές πυραμίδες αποτελούν απεικονίσεις των ποσοτικών σχέσεων που υπάρχουν μεταξύ των οργανισμών ενός οικοσυστήματος. Μια τροφική πυραμίδα αποτελείται από τροφικά επίπεδα και μπορεί να αναφέρεται σε βιομάζα, ενέργεια ή σε αριθμό (πληθυσμό) ατόμων</w:t>
      </w:r>
      <w:r w:rsidRPr="00D61706">
        <w:rPr>
          <w:b/>
          <w:spacing w:val="-1"/>
          <w:sz w:val="24"/>
          <w:lang w:val="el-GR"/>
        </w:rPr>
        <w:t xml:space="preserve"> </w:t>
      </w:r>
      <w:r w:rsidRPr="00D61706">
        <w:rPr>
          <w:b/>
          <w:sz w:val="24"/>
          <w:lang w:val="el-GR"/>
        </w:rPr>
        <w:t>.</w:t>
      </w:r>
    </w:p>
    <w:p w14:paraId="7B359569" w14:textId="77777777" w:rsidR="009D3C66" w:rsidRPr="00D61706" w:rsidRDefault="009D3C66">
      <w:pPr>
        <w:pStyle w:val="a3"/>
        <w:ind w:left="0"/>
        <w:jc w:val="left"/>
        <w:rPr>
          <w:b/>
          <w:sz w:val="20"/>
          <w:lang w:val="el-GR"/>
        </w:rPr>
      </w:pPr>
    </w:p>
    <w:p w14:paraId="51B1C54B" w14:textId="77777777" w:rsidR="009D3C66" w:rsidRPr="00D61706" w:rsidRDefault="009D3C66">
      <w:pPr>
        <w:pStyle w:val="a3"/>
        <w:ind w:left="0"/>
        <w:jc w:val="left"/>
        <w:rPr>
          <w:b/>
          <w:sz w:val="20"/>
          <w:lang w:val="el-GR"/>
        </w:rPr>
      </w:pPr>
    </w:p>
    <w:p w14:paraId="2BEABAAB" w14:textId="77777777" w:rsidR="009D3C66" w:rsidRPr="00D61706" w:rsidRDefault="00691848">
      <w:pPr>
        <w:pStyle w:val="a3"/>
        <w:spacing w:before="2"/>
        <w:ind w:left="0"/>
        <w:jc w:val="left"/>
        <w:rPr>
          <w:b/>
          <w:sz w:val="15"/>
          <w:lang w:val="el-GR"/>
        </w:rPr>
      </w:pPr>
      <w:r>
        <w:rPr>
          <w:noProof/>
        </w:rPr>
        <w:drawing>
          <wp:anchor distT="0" distB="0" distL="0" distR="0" simplePos="0" relativeHeight="33" behindDoc="0" locked="0" layoutInCell="1" allowOverlap="1" wp14:anchorId="40396FAE" wp14:editId="767E35DB">
            <wp:simplePos x="0" y="0"/>
            <wp:positionH relativeFrom="page">
              <wp:posOffset>2936206</wp:posOffset>
            </wp:positionH>
            <wp:positionV relativeFrom="paragraph">
              <wp:posOffset>142485</wp:posOffset>
            </wp:positionV>
            <wp:extent cx="1793687" cy="1035557"/>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4" cstate="print"/>
                    <a:stretch>
                      <a:fillRect/>
                    </a:stretch>
                  </pic:blipFill>
                  <pic:spPr>
                    <a:xfrm>
                      <a:off x="0" y="0"/>
                      <a:ext cx="1793687" cy="1035557"/>
                    </a:xfrm>
                    <a:prstGeom prst="rect">
                      <a:avLst/>
                    </a:prstGeom>
                  </pic:spPr>
                </pic:pic>
              </a:graphicData>
            </a:graphic>
          </wp:anchor>
        </w:drawing>
      </w:r>
    </w:p>
    <w:p w14:paraId="67080597" w14:textId="77777777" w:rsidR="009D3C66" w:rsidRPr="00D61706" w:rsidRDefault="009D3C66">
      <w:pPr>
        <w:pStyle w:val="a3"/>
        <w:ind w:left="0"/>
        <w:jc w:val="left"/>
        <w:rPr>
          <w:b/>
          <w:lang w:val="el-GR"/>
        </w:rPr>
      </w:pPr>
    </w:p>
    <w:p w14:paraId="39CB5908" w14:textId="77777777" w:rsidR="009D3C66" w:rsidRPr="00D61706" w:rsidRDefault="009D3C66">
      <w:pPr>
        <w:pStyle w:val="a3"/>
        <w:spacing w:before="10"/>
        <w:ind w:left="0"/>
        <w:jc w:val="left"/>
        <w:rPr>
          <w:b/>
          <w:sz w:val="31"/>
          <w:lang w:val="el-GR"/>
        </w:rPr>
      </w:pPr>
    </w:p>
    <w:p w14:paraId="49236651" w14:textId="77777777" w:rsidR="009D3C66" w:rsidRPr="00D61706" w:rsidRDefault="00691848">
      <w:pPr>
        <w:pStyle w:val="a3"/>
        <w:spacing w:before="1" w:line="360" w:lineRule="auto"/>
        <w:ind w:left="101" w:right="110"/>
        <w:rPr>
          <w:lang w:val="el-GR"/>
        </w:rPr>
      </w:pPr>
      <w:r w:rsidRPr="00D61706">
        <w:rPr>
          <w:lang w:val="el-GR"/>
        </w:rPr>
        <w:t>α. Να χαρακτηρίσετε την παραπάνω τροφική πυραμίδα αναφορικά με το σχήμα της (μονάδες 3). Να εξηγήσετε ποια μεταβλητή θα μπορούσε να περιγράφει αυτή η πυραμίδα (μονάδες 3).</w:t>
      </w:r>
    </w:p>
    <w:p w14:paraId="6E19062B" w14:textId="77777777" w:rsidR="009D3C66" w:rsidRPr="00D61706" w:rsidRDefault="00691848">
      <w:pPr>
        <w:pStyle w:val="a3"/>
        <w:spacing w:line="360" w:lineRule="auto"/>
        <w:ind w:left="101" w:right="118"/>
        <w:rPr>
          <w:lang w:val="el-GR"/>
        </w:rPr>
      </w:pPr>
      <w:r w:rsidRPr="00D61706">
        <w:rPr>
          <w:lang w:val="el-GR"/>
        </w:rPr>
        <w:t>β. Να εξηγήσετε πότε μπορεί να συναντήσουμε μία τέτοια πυραμίδα στα οικοσυστήματ</w:t>
      </w:r>
      <w:r w:rsidRPr="00D61706">
        <w:rPr>
          <w:lang w:val="el-GR"/>
        </w:rPr>
        <w:t>α (μονάδες 3). Να χαρακτηρίσετε τους οργανισμούς που παριστάνονται στο τροφικό επίπεδο Α, αναφορικά με τον τρόπο που εξασφαλίζουν την τροφή τους (μονάδες 3).</w:t>
      </w:r>
    </w:p>
    <w:p w14:paraId="510E8A2B" w14:textId="77777777" w:rsidR="009D3C66" w:rsidRDefault="00691848">
      <w:pPr>
        <w:pStyle w:val="1"/>
        <w:spacing w:line="290" w:lineRule="exact"/>
        <w:ind w:left="7902"/>
      </w:pPr>
      <w:r>
        <w:t>Μονάδες 12</w:t>
      </w:r>
    </w:p>
    <w:p w14:paraId="35D778DA" w14:textId="77777777" w:rsidR="009D3C66" w:rsidRDefault="00691848">
      <w:pPr>
        <w:pStyle w:val="a4"/>
        <w:numPr>
          <w:ilvl w:val="1"/>
          <w:numId w:val="72"/>
        </w:numPr>
        <w:tabs>
          <w:tab w:val="left" w:pos="546"/>
        </w:tabs>
        <w:spacing w:before="147" w:line="360" w:lineRule="auto"/>
        <w:ind w:left="101" w:right="108" w:firstLine="0"/>
        <w:jc w:val="both"/>
        <w:rPr>
          <w:b/>
          <w:sz w:val="24"/>
        </w:rPr>
      </w:pPr>
      <w:r w:rsidRPr="00D61706">
        <w:rPr>
          <w:b/>
          <w:sz w:val="24"/>
          <w:lang w:val="el-GR"/>
        </w:rPr>
        <w:t>Οι μύκητες αποτελούν μια ευρεία κατηγορία ευκαρυωτικών μικροοργανισμών. Κάποιοι μύκητες</w:t>
      </w:r>
      <w:r w:rsidRPr="00D61706">
        <w:rPr>
          <w:b/>
          <w:sz w:val="24"/>
          <w:lang w:val="el-GR"/>
        </w:rPr>
        <w:t xml:space="preserve"> ενοχοποιούνται για την εκδήλωση ασθενειών στον άνθρωπο, ενώ αρκετοί έχουν ποικίλες χρήσιμες εφαρμογές. </w:t>
      </w:r>
      <w:r>
        <w:rPr>
          <w:b/>
          <w:sz w:val="24"/>
        </w:rPr>
        <w:t>Με βάση αυτά που</w:t>
      </w:r>
      <w:r>
        <w:rPr>
          <w:b/>
          <w:spacing w:val="-12"/>
          <w:sz w:val="24"/>
        </w:rPr>
        <w:t xml:space="preserve"> </w:t>
      </w:r>
      <w:r>
        <w:rPr>
          <w:b/>
          <w:sz w:val="24"/>
        </w:rPr>
        <w:t>γνωρίζετε:</w:t>
      </w:r>
    </w:p>
    <w:p w14:paraId="264405E2" w14:textId="77777777" w:rsidR="009D3C66" w:rsidRPr="00D61706" w:rsidRDefault="00691848">
      <w:pPr>
        <w:pStyle w:val="a3"/>
        <w:spacing w:line="360" w:lineRule="auto"/>
        <w:ind w:left="101" w:right="121"/>
        <w:rPr>
          <w:lang w:val="el-GR"/>
        </w:rPr>
      </w:pPr>
      <w:r w:rsidRPr="00D61706">
        <w:rPr>
          <w:lang w:val="el-GR"/>
        </w:rPr>
        <w:t>α. Να αναφέρετε μια χρήσιμη, για την υγεία του ανθρώπου, εφαρμογή των μυκήτων (μονάδες 3) και μια περίπτωση επιβλαβούς δράση</w:t>
      </w:r>
      <w:r w:rsidRPr="00D61706">
        <w:rPr>
          <w:lang w:val="el-GR"/>
        </w:rPr>
        <w:t>ς των μυκήτων στην υγεία του</w:t>
      </w:r>
      <w:r w:rsidRPr="00D61706">
        <w:rPr>
          <w:spacing w:val="-38"/>
          <w:lang w:val="el-GR"/>
        </w:rPr>
        <w:t xml:space="preserve"> </w:t>
      </w:r>
      <w:r w:rsidRPr="00D61706">
        <w:rPr>
          <w:lang w:val="el-GR"/>
        </w:rPr>
        <w:t>ανθρώπου (μονάδες</w:t>
      </w:r>
      <w:r w:rsidRPr="00D61706">
        <w:rPr>
          <w:spacing w:val="-2"/>
          <w:lang w:val="el-GR"/>
        </w:rPr>
        <w:t xml:space="preserve"> </w:t>
      </w:r>
      <w:r w:rsidRPr="00D61706">
        <w:rPr>
          <w:lang w:val="el-GR"/>
        </w:rPr>
        <w:t>3).</w:t>
      </w:r>
    </w:p>
    <w:p w14:paraId="1AA27BE8" w14:textId="77777777" w:rsidR="009D3C66" w:rsidRPr="00D61706" w:rsidRDefault="00691848">
      <w:pPr>
        <w:pStyle w:val="a3"/>
        <w:spacing w:line="360" w:lineRule="auto"/>
        <w:ind w:left="101" w:right="113"/>
        <w:rPr>
          <w:lang w:val="el-GR"/>
        </w:rPr>
      </w:pPr>
      <w:r w:rsidRPr="00D61706">
        <w:rPr>
          <w:lang w:val="el-GR"/>
        </w:rPr>
        <w:t>β</w:t>
      </w:r>
      <w:r w:rsidRPr="00D61706">
        <w:rPr>
          <w:b/>
          <w:lang w:val="el-GR"/>
        </w:rPr>
        <w:t xml:space="preserve">. </w:t>
      </w:r>
      <w:r w:rsidRPr="00D61706">
        <w:rPr>
          <w:lang w:val="el-GR"/>
        </w:rPr>
        <w:t>Να αναφέρετε τον κυριότερο ρόλο των μυκήτων του εδάφους στη λειτουργία των οικοσυστημάτων (μονάδες 3) και να προβλέψετε ποια επίπτωση θα είχε σε ένα οικοσύστημα μια αιφνίδια εξαφάνιση των μυκήτων αυτών (μονάδες 4).</w:t>
      </w:r>
    </w:p>
    <w:p w14:paraId="66782DB9" w14:textId="77777777" w:rsidR="009D3C66" w:rsidRPr="00D61706" w:rsidRDefault="00691848">
      <w:pPr>
        <w:pStyle w:val="1"/>
        <w:spacing w:line="288" w:lineRule="exact"/>
        <w:ind w:left="0" w:right="138"/>
        <w:jc w:val="right"/>
        <w:rPr>
          <w:lang w:val="el-GR"/>
        </w:rPr>
      </w:pPr>
      <w:r w:rsidRPr="00D61706">
        <w:rPr>
          <w:lang w:val="el-GR"/>
        </w:rPr>
        <w:t>Μονάδες 13</w:t>
      </w:r>
    </w:p>
    <w:p w14:paraId="431AAD07" w14:textId="77777777" w:rsidR="009D3C66" w:rsidRPr="00D61706" w:rsidRDefault="00691848">
      <w:pPr>
        <w:spacing w:before="41"/>
        <w:ind w:left="101"/>
        <w:rPr>
          <w:b/>
          <w:sz w:val="24"/>
          <w:lang w:val="el-GR"/>
        </w:rPr>
      </w:pPr>
      <w:bookmarkStart w:id="165" w:name="18141_SOLUTION"/>
      <w:bookmarkEnd w:id="165"/>
      <w:r w:rsidRPr="00D61706">
        <w:rPr>
          <w:b/>
          <w:sz w:val="24"/>
          <w:lang w:val="el-GR"/>
        </w:rPr>
        <w:t>4.1</w:t>
      </w:r>
    </w:p>
    <w:p w14:paraId="716CB03E" w14:textId="77777777" w:rsidR="009D3C66" w:rsidRPr="00D61706" w:rsidRDefault="00691848">
      <w:pPr>
        <w:pStyle w:val="a3"/>
        <w:spacing w:before="145" w:line="360" w:lineRule="auto"/>
        <w:ind w:left="101" w:right="114"/>
        <w:rPr>
          <w:lang w:val="el-GR"/>
        </w:rPr>
      </w:pPr>
      <w:bookmarkStart w:id="166" w:name="α._Πρόκειται_για_μια_ανεστραμμένη_πυραμί"/>
      <w:bookmarkEnd w:id="166"/>
      <w:r w:rsidRPr="00D61706">
        <w:rPr>
          <w:lang w:val="el-GR"/>
        </w:rPr>
        <w:t>α. Πρόκειται</w:t>
      </w:r>
      <w:r w:rsidRPr="00D61706">
        <w:rPr>
          <w:lang w:val="el-GR"/>
        </w:rPr>
        <w:t xml:space="preserve"> για μια ανεστραμμένη πυραμίδα. Μια τροφική πυραμίδα, ανάλογα με το αν απεικονίζει τη μεταβολή της δεσμευμένης ενέργειας ή τη μεταβολή της βιομάζας (δηλαδή της ξηρής μάζας των οργανισμών ανά μονάδα επιφάνειας) ή τη μεταβολή του πληθυσμού από το ένα τροφικό</w:t>
      </w:r>
      <w:r w:rsidRPr="00D61706">
        <w:rPr>
          <w:lang w:val="el-GR"/>
        </w:rPr>
        <w:t xml:space="preserve"> επίπεδο ενός οικοσυστήματος στο άλλο, χαρακτηρίζεται ως πυραμίδα ενέργειας, βιομάζας ή πληθυσμού αντίστοιχα. Η συγκεκριμένη πυραμίδα δεν μπορεί παρά να είναι τροφική πυραμίδα πληθυσμού, καθώς οι τροφικές πυραμίδες βιομάζας και ενέργειας έχουν πάντα πτωτικ</w:t>
      </w:r>
      <w:r w:rsidRPr="00D61706">
        <w:rPr>
          <w:lang w:val="el-GR"/>
        </w:rPr>
        <w:t>ή τάση.</w:t>
      </w:r>
    </w:p>
    <w:p w14:paraId="71B23E65" w14:textId="77777777" w:rsidR="009D3C66" w:rsidRPr="00D61706" w:rsidRDefault="00691848">
      <w:pPr>
        <w:pStyle w:val="a3"/>
        <w:spacing w:line="360" w:lineRule="auto"/>
        <w:ind w:left="101" w:right="113"/>
        <w:rPr>
          <w:lang w:val="el-GR"/>
        </w:rPr>
      </w:pPr>
      <w:bookmarkStart w:id="167" w:name="β._Μία_τέτοια_πυραμίδα_μπορεί_να_σχηματι"/>
      <w:bookmarkEnd w:id="167"/>
      <w:r w:rsidRPr="00D61706">
        <w:rPr>
          <w:lang w:val="el-GR"/>
        </w:rPr>
        <w:t xml:space="preserve">β. Μία τέτοια πυραμίδα μπορεί να σχηματιστεί όταν οι οργανισμοί του οικοσυστήματος σχετίζονται τροφικά μεταξύ τους με παρασιτική σχέση. Το πρώτο τροφικό επίπεδο (Α), που </w:t>
      </w:r>
      <w:r w:rsidRPr="00D61706">
        <w:rPr>
          <w:lang w:val="el-GR"/>
        </w:rPr>
        <w:lastRenderedPageBreak/>
        <w:t xml:space="preserve">βρίσκεται στη βάση της τροφικής πυραμίδας, είναι αυτό των παραγωγών. Αυτοί οι </w:t>
      </w:r>
      <w:r w:rsidRPr="00D61706">
        <w:rPr>
          <w:lang w:val="el-GR"/>
        </w:rPr>
        <w:t>οργανισμοί, αναφορικά με τον τρόπο διατροφής τους, χαρακτηρίζονται ως αυτότροφοι.</w:t>
      </w:r>
    </w:p>
    <w:p w14:paraId="5E109CE7" w14:textId="77777777" w:rsidR="009D3C66" w:rsidRPr="00D61706" w:rsidRDefault="009D3C66">
      <w:pPr>
        <w:pStyle w:val="a3"/>
        <w:spacing w:before="7"/>
        <w:ind w:left="0"/>
        <w:jc w:val="left"/>
        <w:rPr>
          <w:sz w:val="35"/>
          <w:lang w:val="el-GR"/>
        </w:rPr>
      </w:pPr>
    </w:p>
    <w:p w14:paraId="3E603FA1" w14:textId="77777777" w:rsidR="009D3C66" w:rsidRPr="00D61706" w:rsidRDefault="00691848">
      <w:pPr>
        <w:pStyle w:val="1"/>
        <w:ind w:left="101"/>
        <w:jc w:val="left"/>
        <w:rPr>
          <w:lang w:val="el-GR"/>
        </w:rPr>
      </w:pPr>
      <w:r w:rsidRPr="00D61706">
        <w:rPr>
          <w:lang w:val="el-GR"/>
        </w:rPr>
        <w:t>4.2</w:t>
      </w:r>
    </w:p>
    <w:p w14:paraId="0D75EB0B" w14:textId="77777777" w:rsidR="009D3C66" w:rsidRPr="00D61706" w:rsidRDefault="00691848">
      <w:pPr>
        <w:pStyle w:val="a3"/>
        <w:spacing w:before="147" w:line="360" w:lineRule="auto"/>
        <w:ind w:left="101" w:right="112"/>
        <w:rPr>
          <w:lang w:val="el-GR"/>
        </w:rPr>
      </w:pPr>
      <w:bookmarkStart w:id="168" w:name="α._Η_ανακάλυψη_του_πρώτου_αντιβιοτικού_("/>
      <w:bookmarkEnd w:id="168"/>
      <w:r w:rsidRPr="00D61706">
        <w:rPr>
          <w:lang w:val="el-GR"/>
        </w:rPr>
        <w:t>α. Η ανακάλυψη του πρώτου αντιβιοτικού (πενικιλίνη) αποτελεί μία χρήσιμη, για την υγεία του ανθρώπου, εφαρμογή των μυκήτων. Συγκεκριμένα, παρατηρήθηκε ότι η ανάπτυξη των</w:t>
      </w:r>
      <w:r w:rsidRPr="00D61706">
        <w:rPr>
          <w:lang w:val="el-GR"/>
        </w:rPr>
        <w:t xml:space="preserve"> βακτηριακών κυττάρων είχε ανασταλεί σε καλλιέργειες, στις οποίες τυχαία είχε αναπτυχθεί ένας μύκητας του γένους </w:t>
      </w:r>
      <w:r>
        <w:rPr>
          <w:i/>
        </w:rPr>
        <w:t>Penicillium</w:t>
      </w:r>
      <w:r w:rsidRPr="00D61706">
        <w:rPr>
          <w:lang w:val="el-GR"/>
        </w:rPr>
        <w:t xml:space="preserve">. Απ΄ την άλλη μεριά, παράδειγμα επιβλαβούς δράσης των μυκήτων στην υγεία του ανθρώπου αποτελούν τα νοσήματα, που προκαλούνται στον </w:t>
      </w:r>
      <w:r w:rsidRPr="00D61706">
        <w:rPr>
          <w:lang w:val="el-GR"/>
        </w:rPr>
        <w:t xml:space="preserve">άνθρωπο από παθογόνους μύκητες, που ονομάζονται μυκητιάσεις, όπως η πνευμονική καντιντίαση από την </w:t>
      </w:r>
      <w:r>
        <w:rPr>
          <w:i/>
        </w:rPr>
        <w:t>Candida</w:t>
      </w:r>
      <w:r w:rsidRPr="00D61706">
        <w:rPr>
          <w:i/>
          <w:lang w:val="el-GR"/>
        </w:rPr>
        <w:t xml:space="preserve"> </w:t>
      </w:r>
      <w:r>
        <w:rPr>
          <w:i/>
        </w:rPr>
        <w:t>albicans</w:t>
      </w:r>
      <w:r w:rsidRPr="00D61706">
        <w:rPr>
          <w:i/>
          <w:lang w:val="el-GR"/>
        </w:rPr>
        <w:t xml:space="preserve"> </w:t>
      </w:r>
      <w:r w:rsidRPr="00D61706">
        <w:rPr>
          <w:lang w:val="el-GR"/>
        </w:rPr>
        <w:t>(εναλλακτικά: κολπίτιδα, στοματίτιδα από τον ίδιο μύκητα ή προσβολή από δερματόφυτο).</w:t>
      </w:r>
    </w:p>
    <w:p w14:paraId="7FC6B984" w14:textId="77777777" w:rsidR="009D3C66" w:rsidRPr="00D61706" w:rsidRDefault="00691848">
      <w:pPr>
        <w:pStyle w:val="a3"/>
        <w:spacing w:line="360" w:lineRule="auto"/>
        <w:ind w:left="101" w:right="113"/>
        <w:rPr>
          <w:lang w:val="el-GR"/>
        </w:rPr>
      </w:pPr>
      <w:bookmarkStart w:id="169" w:name="β._Τα_βακτήρια_του_εδάφους_και_οι_μύκητε"/>
      <w:bookmarkEnd w:id="169"/>
      <w:r w:rsidRPr="00D61706">
        <w:rPr>
          <w:lang w:val="el-GR"/>
        </w:rPr>
        <w:t>β. Τα βακτήρια του εδάφους και οι μύκητες που τρέφοντα</w:t>
      </w:r>
      <w:r w:rsidRPr="00D61706">
        <w:rPr>
          <w:lang w:val="el-GR"/>
        </w:rPr>
        <w:t>ι με τη νεκρή οργανική ύλη (φύλλα, καρπούς, απεκκρίσεις, τρίχες, σώματα νεκρών οργανισμών) ανήκουν στους αποικοδομητές. Οι αποικοδομητές παίζουν σπουδαίο ρόλο στη λειτουργία του οικοσυστήματος, καθώς μετατρέπουν την οργανική ύλη σε ανόργανη, η οποία μπορεί</w:t>
      </w:r>
      <w:r w:rsidRPr="00D61706">
        <w:rPr>
          <w:lang w:val="el-GR"/>
        </w:rPr>
        <w:t xml:space="preserve"> να χρησιμοποιηθεί εκ' νέου από τους φυτικούς οργανισμούς. Απαραίτητη προϋπόθεση για τη διατήρηση των οικοσυστημάτων είναι η ανακύκλωση των διάφορων χημικών στοιχείων, ώστε να είναι αυτά συνεχώς διαθέσιμα στους οργανισμούς ενός οικοσυστήματος. Επομένως, η </w:t>
      </w:r>
      <w:r w:rsidRPr="00D61706">
        <w:rPr>
          <w:lang w:val="el-GR"/>
        </w:rPr>
        <w:t>εξαφάνιση των μυκήτων του εδάφους θα προκαλούσε συσσώρευση νεκρής οργανικής ύλης στο οικοσύστημα και έλλειψη ανόργανων θρεπτικών συστατικών για τους παραγωγούς.</w:t>
      </w:r>
    </w:p>
    <w:p w14:paraId="662D8358" w14:textId="77777777" w:rsidR="009D3C66" w:rsidRDefault="00691848">
      <w:pPr>
        <w:pStyle w:val="1"/>
        <w:spacing w:before="37"/>
        <w:ind w:left="101"/>
      </w:pPr>
      <w:bookmarkStart w:id="170" w:name="18142"/>
      <w:bookmarkEnd w:id="170"/>
      <w:r>
        <w:t>ΘΕΜΑ 4</w:t>
      </w:r>
    </w:p>
    <w:p w14:paraId="7B14C0CD" w14:textId="77777777" w:rsidR="009D3C66" w:rsidRPr="00D61706" w:rsidRDefault="00691848">
      <w:pPr>
        <w:pStyle w:val="a4"/>
        <w:numPr>
          <w:ilvl w:val="1"/>
          <w:numId w:val="71"/>
        </w:numPr>
        <w:tabs>
          <w:tab w:val="left" w:pos="470"/>
        </w:tabs>
        <w:spacing w:before="139" w:line="362" w:lineRule="auto"/>
        <w:ind w:left="101" w:right="124" w:firstLine="0"/>
        <w:jc w:val="both"/>
        <w:rPr>
          <w:b/>
          <w:sz w:val="24"/>
          <w:lang w:val="el-GR"/>
        </w:rPr>
      </w:pPr>
      <w:r>
        <w:rPr>
          <w:noProof/>
        </w:rPr>
        <w:drawing>
          <wp:anchor distT="0" distB="0" distL="0" distR="0" simplePos="0" relativeHeight="34" behindDoc="0" locked="0" layoutInCell="1" allowOverlap="1" wp14:anchorId="62E515FB" wp14:editId="09892F1B">
            <wp:simplePos x="0" y="0"/>
            <wp:positionH relativeFrom="page">
              <wp:posOffset>914400</wp:posOffset>
            </wp:positionH>
            <wp:positionV relativeFrom="paragraph">
              <wp:posOffset>1845129</wp:posOffset>
            </wp:positionV>
            <wp:extent cx="3962399" cy="2362200"/>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5" cstate="print"/>
                    <a:stretch>
                      <a:fillRect/>
                    </a:stretch>
                  </pic:blipFill>
                  <pic:spPr>
                    <a:xfrm>
                      <a:off x="0" y="0"/>
                      <a:ext cx="3962399" cy="2362200"/>
                    </a:xfrm>
                    <a:prstGeom prst="rect">
                      <a:avLst/>
                    </a:prstGeom>
                  </pic:spPr>
                </pic:pic>
              </a:graphicData>
            </a:graphic>
          </wp:anchor>
        </w:drawing>
      </w:r>
      <w:r w:rsidRPr="00D61706">
        <w:rPr>
          <w:b/>
          <w:spacing w:val="-4"/>
          <w:sz w:val="24"/>
          <w:lang w:val="el-GR"/>
        </w:rPr>
        <w:t xml:space="preserve">Τα εμβόλια </w:t>
      </w:r>
      <w:r w:rsidRPr="00D61706">
        <w:rPr>
          <w:b/>
          <w:sz w:val="24"/>
          <w:lang w:val="el-GR"/>
        </w:rPr>
        <w:t xml:space="preserve">προστατεύουν από τις σοβαρές συνέπειες </w:t>
      </w:r>
      <w:r w:rsidRPr="00D61706">
        <w:rPr>
          <w:b/>
          <w:spacing w:val="-3"/>
          <w:sz w:val="24"/>
          <w:lang w:val="el-GR"/>
        </w:rPr>
        <w:t xml:space="preserve">μιας λοίμωξης. </w:t>
      </w:r>
      <w:r w:rsidRPr="00D61706">
        <w:rPr>
          <w:b/>
          <w:spacing w:val="-4"/>
          <w:sz w:val="24"/>
          <w:lang w:val="el-GR"/>
        </w:rPr>
        <w:t xml:space="preserve">Τα </w:t>
      </w:r>
      <w:r w:rsidRPr="00D61706">
        <w:rPr>
          <w:b/>
          <w:sz w:val="24"/>
          <w:lang w:val="el-GR"/>
        </w:rPr>
        <w:t>άτομα</w:t>
      </w:r>
      <w:r w:rsidRPr="00D61706">
        <w:rPr>
          <w:b/>
          <w:sz w:val="24"/>
          <w:lang w:val="el-GR"/>
        </w:rPr>
        <w:t xml:space="preserve"> που είναι </w:t>
      </w:r>
      <w:r w:rsidRPr="00D61706">
        <w:rPr>
          <w:b/>
          <w:spacing w:val="-3"/>
          <w:sz w:val="24"/>
          <w:lang w:val="el-GR"/>
        </w:rPr>
        <w:t xml:space="preserve">εμβολιασμένα, </w:t>
      </w:r>
      <w:r w:rsidRPr="00D61706">
        <w:rPr>
          <w:b/>
          <w:sz w:val="24"/>
          <w:lang w:val="el-GR"/>
        </w:rPr>
        <w:t xml:space="preserve">συνήθως, δεν </w:t>
      </w:r>
      <w:r w:rsidRPr="00D61706">
        <w:rPr>
          <w:b/>
          <w:spacing w:val="-4"/>
          <w:sz w:val="24"/>
          <w:lang w:val="el-GR"/>
        </w:rPr>
        <w:t xml:space="preserve">εμφανίζουν </w:t>
      </w:r>
      <w:r w:rsidRPr="00D61706">
        <w:rPr>
          <w:b/>
          <w:sz w:val="24"/>
          <w:lang w:val="el-GR"/>
        </w:rPr>
        <w:t xml:space="preserve">συμπτώματα της ασθένειας. Δύο </w:t>
      </w:r>
      <w:r w:rsidRPr="00D61706">
        <w:rPr>
          <w:b/>
          <w:spacing w:val="-5"/>
          <w:sz w:val="24"/>
          <w:lang w:val="el-GR"/>
        </w:rPr>
        <w:t xml:space="preserve">φίλοι, </w:t>
      </w:r>
      <w:r w:rsidRPr="00D61706">
        <w:rPr>
          <w:b/>
          <w:sz w:val="24"/>
          <w:lang w:val="el-GR"/>
        </w:rPr>
        <w:t xml:space="preserve">ο Γιώργος </w:t>
      </w:r>
      <w:r w:rsidRPr="00D61706">
        <w:rPr>
          <w:b/>
          <w:sz w:val="24"/>
          <w:lang w:val="el-GR"/>
        </w:rPr>
        <w:lastRenderedPageBreak/>
        <w:t xml:space="preserve">και ο Δημήτρης </w:t>
      </w:r>
      <w:r w:rsidRPr="00D61706">
        <w:rPr>
          <w:b/>
          <w:spacing w:val="-4"/>
          <w:sz w:val="24"/>
          <w:lang w:val="el-GR"/>
        </w:rPr>
        <w:t xml:space="preserve">μολύνθηκαν </w:t>
      </w:r>
      <w:r w:rsidRPr="00D61706">
        <w:rPr>
          <w:b/>
          <w:sz w:val="24"/>
          <w:lang w:val="el-GR"/>
        </w:rPr>
        <w:t xml:space="preserve">από κορωνοϊό. Ο Γιώργος ήταν πλήρως </w:t>
      </w:r>
      <w:r w:rsidRPr="00D61706">
        <w:rPr>
          <w:b/>
          <w:spacing w:val="-3"/>
          <w:sz w:val="24"/>
          <w:lang w:val="el-GR"/>
        </w:rPr>
        <w:t xml:space="preserve">εμβολιασμένος </w:t>
      </w:r>
      <w:r w:rsidRPr="00D61706">
        <w:rPr>
          <w:b/>
          <w:sz w:val="24"/>
          <w:lang w:val="el-GR"/>
        </w:rPr>
        <w:t xml:space="preserve">και δεν </w:t>
      </w:r>
      <w:r w:rsidRPr="00D61706">
        <w:rPr>
          <w:b/>
          <w:spacing w:val="-4"/>
          <w:sz w:val="24"/>
          <w:lang w:val="el-GR"/>
        </w:rPr>
        <w:t xml:space="preserve">εμφάνισε </w:t>
      </w:r>
      <w:r w:rsidRPr="00D61706">
        <w:rPr>
          <w:b/>
          <w:sz w:val="24"/>
          <w:lang w:val="el-GR"/>
        </w:rPr>
        <w:t xml:space="preserve">συμπτώματα της ασθένειας, ενώ ο Δημήτρης δεν είχε </w:t>
      </w:r>
      <w:r w:rsidRPr="00D61706">
        <w:rPr>
          <w:b/>
          <w:spacing w:val="-3"/>
          <w:sz w:val="24"/>
          <w:lang w:val="el-GR"/>
        </w:rPr>
        <w:t xml:space="preserve">εμβολιαστεί </w:t>
      </w:r>
      <w:r w:rsidRPr="00D61706">
        <w:rPr>
          <w:b/>
          <w:sz w:val="24"/>
          <w:lang w:val="el-GR"/>
        </w:rPr>
        <w:t xml:space="preserve">και </w:t>
      </w:r>
      <w:r w:rsidRPr="00D61706">
        <w:rPr>
          <w:b/>
          <w:spacing w:val="-4"/>
          <w:sz w:val="24"/>
          <w:lang w:val="el-GR"/>
        </w:rPr>
        <w:t xml:space="preserve">εμφάνισε </w:t>
      </w:r>
      <w:r w:rsidRPr="00D61706">
        <w:rPr>
          <w:b/>
          <w:sz w:val="24"/>
          <w:lang w:val="el-GR"/>
        </w:rPr>
        <w:t xml:space="preserve">σοβαρά συμπτώματα. Στο παρακάτω </w:t>
      </w:r>
      <w:r w:rsidRPr="00D61706">
        <w:rPr>
          <w:b/>
          <w:spacing w:val="-3"/>
          <w:sz w:val="24"/>
          <w:lang w:val="el-GR"/>
        </w:rPr>
        <w:t xml:space="preserve">σχήμα </w:t>
      </w:r>
      <w:r w:rsidRPr="00D61706">
        <w:rPr>
          <w:b/>
          <w:sz w:val="24"/>
          <w:lang w:val="el-GR"/>
        </w:rPr>
        <w:t xml:space="preserve">παρουσιάζεται η συγκέντρωση των αντισωμάτων έναντι του </w:t>
      </w:r>
      <w:r w:rsidRPr="00D61706">
        <w:rPr>
          <w:b/>
          <w:spacing w:val="-3"/>
          <w:sz w:val="24"/>
          <w:lang w:val="el-GR"/>
        </w:rPr>
        <w:t xml:space="preserve">ιού </w:t>
      </w:r>
      <w:r w:rsidRPr="00D61706">
        <w:rPr>
          <w:b/>
          <w:sz w:val="24"/>
          <w:lang w:val="el-GR"/>
        </w:rPr>
        <w:t xml:space="preserve">στο </w:t>
      </w:r>
      <w:r w:rsidRPr="00D61706">
        <w:rPr>
          <w:b/>
          <w:spacing w:val="-3"/>
          <w:sz w:val="24"/>
          <w:lang w:val="el-GR"/>
        </w:rPr>
        <w:t xml:space="preserve">αίμα </w:t>
      </w:r>
      <w:r w:rsidRPr="00D61706">
        <w:rPr>
          <w:b/>
          <w:sz w:val="24"/>
          <w:lang w:val="el-GR"/>
        </w:rPr>
        <w:t xml:space="preserve">των δύο </w:t>
      </w:r>
      <w:r w:rsidRPr="00D61706">
        <w:rPr>
          <w:b/>
          <w:spacing w:val="-4"/>
          <w:sz w:val="24"/>
          <w:lang w:val="el-GR"/>
        </w:rPr>
        <w:t xml:space="preserve">φίλων </w:t>
      </w:r>
      <w:r w:rsidRPr="00D61706">
        <w:rPr>
          <w:b/>
          <w:sz w:val="24"/>
          <w:lang w:val="el-GR"/>
        </w:rPr>
        <w:t xml:space="preserve">σε συνάρτηση </w:t>
      </w:r>
      <w:r w:rsidRPr="00D61706">
        <w:rPr>
          <w:b/>
          <w:spacing w:val="-4"/>
          <w:sz w:val="24"/>
          <w:lang w:val="el-GR"/>
        </w:rPr>
        <w:t xml:space="preserve">με </w:t>
      </w:r>
      <w:r w:rsidRPr="00D61706">
        <w:rPr>
          <w:b/>
          <w:sz w:val="24"/>
          <w:lang w:val="el-GR"/>
        </w:rPr>
        <w:t>το</w:t>
      </w:r>
      <w:r w:rsidRPr="00D61706">
        <w:rPr>
          <w:b/>
          <w:spacing w:val="30"/>
          <w:sz w:val="24"/>
          <w:lang w:val="el-GR"/>
        </w:rPr>
        <w:t xml:space="preserve"> </w:t>
      </w:r>
      <w:r w:rsidRPr="00D61706">
        <w:rPr>
          <w:b/>
          <w:sz w:val="24"/>
          <w:lang w:val="el-GR"/>
        </w:rPr>
        <w:t>χρόνο.</w:t>
      </w:r>
    </w:p>
    <w:p w14:paraId="66355FA6" w14:textId="77777777" w:rsidR="009D3C66" w:rsidRPr="00D61706" w:rsidRDefault="00691848">
      <w:pPr>
        <w:pStyle w:val="a3"/>
        <w:spacing w:before="179" w:line="367" w:lineRule="auto"/>
        <w:ind w:left="101" w:right="141"/>
        <w:rPr>
          <w:lang w:val="el-GR"/>
        </w:rPr>
      </w:pPr>
      <w:r w:rsidRPr="00D61706">
        <w:rPr>
          <w:lang w:val="el-GR"/>
        </w:rPr>
        <w:t>α. Να εξηγήσετε ποια καμπύλη (Ι ή ΙΙ) περιγράφει την ανοσοβιολογική αντίδραση κάθε φίλου (μονάδες 6).</w:t>
      </w:r>
    </w:p>
    <w:p w14:paraId="28A341CA" w14:textId="77777777" w:rsidR="009D3C66" w:rsidRPr="00D61706" w:rsidRDefault="00691848">
      <w:pPr>
        <w:pStyle w:val="a3"/>
        <w:spacing w:line="277" w:lineRule="exact"/>
        <w:ind w:left="101"/>
        <w:rPr>
          <w:lang w:val="el-GR"/>
        </w:rPr>
      </w:pPr>
      <w:r w:rsidRPr="00D61706">
        <w:rPr>
          <w:lang w:val="el-GR"/>
        </w:rPr>
        <w:t>β. Στον Δημήτρη, συστήνεται ως θεραπεία η εξωγενής χορήγηση ιντερφερονών που έχουν</w:t>
      </w:r>
    </w:p>
    <w:p w14:paraId="1A1FBE19" w14:textId="77777777" w:rsidR="009D3C66" w:rsidRPr="00D61706" w:rsidRDefault="00691848">
      <w:pPr>
        <w:pStyle w:val="a3"/>
        <w:spacing w:before="156" w:line="355" w:lineRule="auto"/>
        <w:ind w:left="101" w:right="122"/>
        <w:rPr>
          <w:lang w:val="el-GR"/>
        </w:rPr>
      </w:pPr>
      <w:r w:rsidRPr="00D61706">
        <w:rPr>
          <w:lang w:val="el-GR"/>
        </w:rPr>
        <w:t>παραχθεί από μία φαρμακευτική εταιρεία. Να εξηγήσετε πως δρουν οι ιντερ</w:t>
      </w:r>
      <w:r w:rsidRPr="00D61706">
        <w:rPr>
          <w:lang w:val="el-GR"/>
        </w:rPr>
        <w:t>φερόνες στα υγιή κύτταρα και να αιτιολογήσετε αν θα ήταν προτιμότερο να λάβει, αντί αυτών, άμεσα κάποιο αντιβιοτικό (μονάδες 6).</w:t>
      </w:r>
    </w:p>
    <w:p w14:paraId="4ECC8525" w14:textId="77777777" w:rsidR="009D3C66" w:rsidRDefault="00691848">
      <w:pPr>
        <w:pStyle w:val="1"/>
        <w:spacing w:before="12"/>
        <w:ind w:left="8272"/>
        <w:jc w:val="left"/>
      </w:pPr>
      <w:r>
        <w:t>Μονάδες 12</w:t>
      </w:r>
    </w:p>
    <w:p w14:paraId="171CC1E6" w14:textId="77777777" w:rsidR="009D3C66" w:rsidRDefault="00691848">
      <w:pPr>
        <w:pStyle w:val="a4"/>
        <w:numPr>
          <w:ilvl w:val="1"/>
          <w:numId w:val="71"/>
        </w:numPr>
        <w:tabs>
          <w:tab w:val="left" w:pos="486"/>
        </w:tabs>
        <w:spacing w:before="140" w:line="367" w:lineRule="auto"/>
        <w:ind w:left="101" w:right="144" w:firstLine="0"/>
        <w:rPr>
          <w:b/>
          <w:sz w:val="24"/>
        </w:rPr>
      </w:pPr>
      <w:r w:rsidRPr="00D61706">
        <w:rPr>
          <w:b/>
          <w:sz w:val="24"/>
          <w:lang w:val="el-GR"/>
        </w:rPr>
        <w:t xml:space="preserve">Σε ένα </w:t>
      </w:r>
      <w:r w:rsidRPr="00D61706">
        <w:rPr>
          <w:b/>
          <w:spacing w:val="-3"/>
          <w:sz w:val="24"/>
          <w:lang w:val="el-GR"/>
        </w:rPr>
        <w:t xml:space="preserve">οικοσύστημα </w:t>
      </w:r>
      <w:r w:rsidRPr="00D61706">
        <w:rPr>
          <w:b/>
          <w:sz w:val="24"/>
          <w:lang w:val="el-GR"/>
        </w:rPr>
        <w:t xml:space="preserve">υπάρχουν 2 πλατάνια που </w:t>
      </w:r>
      <w:r w:rsidRPr="00D61706">
        <w:rPr>
          <w:b/>
          <w:spacing w:val="-3"/>
          <w:sz w:val="24"/>
          <w:lang w:val="el-GR"/>
        </w:rPr>
        <w:t xml:space="preserve">φιλοξενούν </w:t>
      </w:r>
      <w:r w:rsidRPr="00D61706">
        <w:rPr>
          <w:b/>
          <w:spacing w:val="-4"/>
          <w:sz w:val="24"/>
          <w:lang w:val="el-GR"/>
        </w:rPr>
        <w:t xml:space="preserve">συνολικά </w:t>
      </w:r>
      <w:r w:rsidRPr="00D61706">
        <w:rPr>
          <w:b/>
          <w:spacing w:val="-7"/>
          <w:sz w:val="24"/>
          <w:lang w:val="el-GR"/>
        </w:rPr>
        <w:t xml:space="preserve">5.000 </w:t>
      </w:r>
      <w:r w:rsidRPr="00D61706">
        <w:rPr>
          <w:b/>
          <w:sz w:val="24"/>
          <w:lang w:val="el-GR"/>
        </w:rPr>
        <w:t xml:space="preserve">κάμπιες. </w:t>
      </w:r>
      <w:r>
        <w:rPr>
          <w:b/>
          <w:sz w:val="24"/>
        </w:rPr>
        <w:t xml:space="preserve">Σε κάθε </w:t>
      </w:r>
      <w:r>
        <w:rPr>
          <w:b/>
          <w:spacing w:val="-2"/>
          <w:sz w:val="24"/>
        </w:rPr>
        <w:t xml:space="preserve">κάμπια </w:t>
      </w:r>
      <w:r>
        <w:rPr>
          <w:b/>
          <w:sz w:val="24"/>
        </w:rPr>
        <w:t xml:space="preserve">παρασιτούν </w:t>
      </w:r>
      <w:r>
        <w:rPr>
          <w:b/>
          <w:spacing w:val="-7"/>
          <w:sz w:val="24"/>
        </w:rPr>
        <w:t>100</w:t>
      </w:r>
      <w:r>
        <w:rPr>
          <w:b/>
          <w:spacing w:val="30"/>
          <w:sz w:val="24"/>
        </w:rPr>
        <w:t xml:space="preserve"> </w:t>
      </w:r>
      <w:r>
        <w:rPr>
          <w:b/>
          <w:sz w:val="24"/>
        </w:rPr>
        <w:t>πρωτόζωα</w:t>
      </w:r>
      <w:r>
        <w:rPr>
          <w:b/>
          <w:sz w:val="24"/>
        </w:rPr>
        <w:t>.</w:t>
      </w:r>
    </w:p>
    <w:p w14:paraId="454745C8" w14:textId="77777777" w:rsidR="009D3C66" w:rsidRPr="00D61706" w:rsidRDefault="00691848">
      <w:pPr>
        <w:pStyle w:val="a3"/>
        <w:spacing w:line="277" w:lineRule="exact"/>
        <w:ind w:left="101"/>
        <w:jc w:val="left"/>
        <w:rPr>
          <w:lang w:val="el-GR"/>
        </w:rPr>
      </w:pPr>
      <w:r w:rsidRPr="00D61706">
        <w:rPr>
          <w:lang w:val="el-GR"/>
        </w:rPr>
        <w:t>α. Να σχεδιάσετε την τροφική πυραμίδα πληθυσμού του παραπάνω οικοσυστήματος (μονάδες</w:t>
      </w:r>
    </w:p>
    <w:p w14:paraId="5A4CF075" w14:textId="77777777" w:rsidR="009D3C66" w:rsidRPr="00D61706" w:rsidRDefault="00691848">
      <w:pPr>
        <w:pStyle w:val="a3"/>
        <w:spacing w:before="155"/>
        <w:ind w:left="101"/>
        <w:jc w:val="left"/>
        <w:rPr>
          <w:lang w:val="el-GR"/>
        </w:rPr>
      </w:pPr>
      <w:r w:rsidRPr="00D61706">
        <w:rPr>
          <w:lang w:val="el-GR"/>
        </w:rPr>
        <w:t>3) και να εξηγήσετε τη μορφή της (μονάδες 3).</w:t>
      </w:r>
    </w:p>
    <w:p w14:paraId="3C7E7DAD" w14:textId="77777777" w:rsidR="009D3C66" w:rsidRPr="00D61706" w:rsidRDefault="00691848">
      <w:pPr>
        <w:pStyle w:val="a3"/>
        <w:spacing w:before="37" w:line="360" w:lineRule="auto"/>
        <w:ind w:left="101" w:right="132"/>
        <w:rPr>
          <w:lang w:val="el-GR"/>
        </w:rPr>
      </w:pPr>
      <w:r w:rsidRPr="00D61706">
        <w:rPr>
          <w:lang w:val="el-GR"/>
        </w:rPr>
        <w:t xml:space="preserve">β. Αν η ενέργεια που περιέχεται στο τροφικό επίπεδο των καμπιών είναι 50.000 </w:t>
      </w:r>
      <w:r>
        <w:t>KJ</w:t>
      </w:r>
      <w:r w:rsidRPr="00D61706">
        <w:rPr>
          <w:lang w:val="el-GR"/>
        </w:rPr>
        <w:t>, να σχεδιάσετε την πυραμίδα ενέργ</w:t>
      </w:r>
      <w:r w:rsidRPr="00D61706">
        <w:rPr>
          <w:lang w:val="el-GR"/>
        </w:rPr>
        <w:t>ειας (μονάδες 3), υπολογίζοντας την ενέργεια στα υπόλοιπα τροφικά επίπεδα (μονάδες 4).</w:t>
      </w:r>
    </w:p>
    <w:p w14:paraId="5BA81828" w14:textId="77777777" w:rsidR="009D3C66" w:rsidRPr="00D61706" w:rsidRDefault="00691848">
      <w:pPr>
        <w:pStyle w:val="1"/>
        <w:spacing w:line="288" w:lineRule="exact"/>
        <w:ind w:left="0" w:right="115"/>
        <w:jc w:val="right"/>
        <w:rPr>
          <w:lang w:val="el-GR"/>
        </w:rPr>
      </w:pPr>
      <w:r w:rsidRPr="00D61706">
        <w:rPr>
          <w:lang w:val="el-GR"/>
        </w:rPr>
        <w:t>Μονάδες 13</w:t>
      </w:r>
    </w:p>
    <w:p w14:paraId="3A090C65" w14:textId="77777777" w:rsidR="009D3C66" w:rsidRPr="00D61706" w:rsidRDefault="00691848">
      <w:pPr>
        <w:spacing w:before="73"/>
        <w:ind w:left="109"/>
        <w:rPr>
          <w:b/>
          <w:sz w:val="24"/>
          <w:lang w:val="el-GR"/>
        </w:rPr>
      </w:pPr>
      <w:bookmarkStart w:id="171" w:name="18142_SOLUTION"/>
      <w:bookmarkEnd w:id="171"/>
      <w:r w:rsidRPr="00D61706">
        <w:rPr>
          <w:b/>
          <w:sz w:val="24"/>
          <w:lang w:val="el-GR"/>
        </w:rPr>
        <w:t>4.1</w:t>
      </w:r>
    </w:p>
    <w:p w14:paraId="082D4A5F" w14:textId="77777777" w:rsidR="009D3C66" w:rsidRPr="00D61706" w:rsidRDefault="00691848">
      <w:pPr>
        <w:pStyle w:val="a3"/>
        <w:spacing w:before="149" w:line="360" w:lineRule="auto"/>
        <w:ind w:left="109" w:right="117"/>
        <w:rPr>
          <w:lang w:val="el-GR"/>
        </w:rPr>
      </w:pPr>
      <w:r w:rsidRPr="00D61706">
        <w:rPr>
          <w:b/>
          <w:lang w:val="el-GR"/>
        </w:rPr>
        <w:t xml:space="preserve">α. </w:t>
      </w:r>
      <w:r w:rsidRPr="00D61706">
        <w:rPr>
          <w:lang w:val="el-GR"/>
        </w:rPr>
        <w:t>Στην καμπύλη Ι παριστάνεται δευτερογενής ανοσοβιολογική απόκριση, καθώς η συγκέντρωση των αντισωμάτων αυξάνεται αμέσως μετά τη μόλυνση, δεν ξεκινάει από το μηδέν</w:t>
      </w:r>
      <w:r w:rsidRPr="00D61706">
        <w:rPr>
          <w:spacing w:val="-11"/>
          <w:lang w:val="el-GR"/>
        </w:rPr>
        <w:t xml:space="preserve"> </w:t>
      </w:r>
      <w:r w:rsidRPr="00D61706">
        <w:rPr>
          <w:lang w:val="el-GR"/>
        </w:rPr>
        <w:t>και</w:t>
      </w:r>
      <w:r w:rsidRPr="00D61706">
        <w:rPr>
          <w:spacing w:val="-11"/>
          <w:lang w:val="el-GR"/>
        </w:rPr>
        <w:t xml:space="preserve"> </w:t>
      </w:r>
      <w:r w:rsidRPr="00D61706">
        <w:rPr>
          <w:lang w:val="el-GR"/>
        </w:rPr>
        <w:t>φτάνει</w:t>
      </w:r>
      <w:r w:rsidRPr="00D61706">
        <w:rPr>
          <w:spacing w:val="-11"/>
          <w:lang w:val="el-GR"/>
        </w:rPr>
        <w:t xml:space="preserve"> </w:t>
      </w:r>
      <w:r w:rsidRPr="00D61706">
        <w:rPr>
          <w:lang w:val="el-GR"/>
        </w:rPr>
        <w:t>γρήγορα</w:t>
      </w:r>
      <w:r w:rsidRPr="00D61706">
        <w:rPr>
          <w:spacing w:val="-10"/>
          <w:lang w:val="el-GR"/>
        </w:rPr>
        <w:t xml:space="preserve"> </w:t>
      </w:r>
      <w:r w:rsidRPr="00D61706">
        <w:rPr>
          <w:lang w:val="el-GR"/>
        </w:rPr>
        <w:t>σε</w:t>
      </w:r>
      <w:r w:rsidRPr="00D61706">
        <w:rPr>
          <w:spacing w:val="-11"/>
          <w:lang w:val="el-GR"/>
        </w:rPr>
        <w:t xml:space="preserve"> </w:t>
      </w:r>
      <w:r w:rsidRPr="00D61706">
        <w:rPr>
          <w:lang w:val="el-GR"/>
        </w:rPr>
        <w:t>υψηλή</w:t>
      </w:r>
      <w:r w:rsidRPr="00D61706">
        <w:rPr>
          <w:spacing w:val="-11"/>
          <w:lang w:val="el-GR"/>
        </w:rPr>
        <w:t xml:space="preserve"> </w:t>
      </w:r>
      <w:r w:rsidRPr="00D61706">
        <w:rPr>
          <w:lang w:val="el-GR"/>
        </w:rPr>
        <w:t>τελική</w:t>
      </w:r>
      <w:r w:rsidRPr="00D61706">
        <w:rPr>
          <w:spacing w:val="-10"/>
          <w:lang w:val="el-GR"/>
        </w:rPr>
        <w:t xml:space="preserve"> </w:t>
      </w:r>
      <w:r w:rsidRPr="00D61706">
        <w:rPr>
          <w:lang w:val="el-GR"/>
        </w:rPr>
        <w:t>τιμή.</w:t>
      </w:r>
      <w:r w:rsidRPr="00D61706">
        <w:rPr>
          <w:spacing w:val="-11"/>
          <w:lang w:val="el-GR"/>
        </w:rPr>
        <w:t xml:space="preserve"> </w:t>
      </w:r>
      <w:r w:rsidRPr="00D61706">
        <w:rPr>
          <w:lang w:val="el-GR"/>
        </w:rPr>
        <w:t>Επομένως,</w:t>
      </w:r>
      <w:r w:rsidRPr="00D61706">
        <w:rPr>
          <w:spacing w:val="-11"/>
          <w:lang w:val="el-GR"/>
        </w:rPr>
        <w:t xml:space="preserve"> </w:t>
      </w:r>
      <w:r w:rsidRPr="00D61706">
        <w:rPr>
          <w:lang w:val="el-GR"/>
        </w:rPr>
        <w:t>περιγράφει</w:t>
      </w:r>
      <w:r w:rsidRPr="00D61706">
        <w:rPr>
          <w:spacing w:val="-10"/>
          <w:lang w:val="el-GR"/>
        </w:rPr>
        <w:t xml:space="preserve"> </w:t>
      </w:r>
      <w:r w:rsidRPr="00D61706">
        <w:rPr>
          <w:lang w:val="el-GR"/>
        </w:rPr>
        <w:t>την</w:t>
      </w:r>
      <w:r w:rsidRPr="00D61706">
        <w:rPr>
          <w:spacing w:val="-11"/>
          <w:lang w:val="el-GR"/>
        </w:rPr>
        <w:t xml:space="preserve"> </w:t>
      </w:r>
      <w:r w:rsidRPr="00D61706">
        <w:rPr>
          <w:lang w:val="el-GR"/>
        </w:rPr>
        <w:t>ανοσοβιολογική αντίδραση του</w:t>
      </w:r>
      <w:r w:rsidRPr="00D61706">
        <w:rPr>
          <w:lang w:val="el-GR"/>
        </w:rPr>
        <w:t xml:space="preserve"> Γιώργου που είχε εμβολιαστεί, αφού το εμβόλιο, όπως θα έκανε και ο ίδιος ο</w:t>
      </w:r>
      <w:r w:rsidRPr="00D61706">
        <w:rPr>
          <w:spacing w:val="-15"/>
          <w:lang w:val="el-GR"/>
        </w:rPr>
        <w:t xml:space="preserve"> </w:t>
      </w:r>
      <w:r w:rsidRPr="00D61706">
        <w:rPr>
          <w:lang w:val="el-GR"/>
        </w:rPr>
        <w:t>μικροοργανισμός,</w:t>
      </w:r>
      <w:r w:rsidRPr="00D61706">
        <w:rPr>
          <w:spacing w:val="-14"/>
          <w:lang w:val="el-GR"/>
        </w:rPr>
        <w:t xml:space="preserve"> </w:t>
      </w:r>
      <w:r w:rsidRPr="00D61706">
        <w:rPr>
          <w:lang w:val="el-GR"/>
        </w:rPr>
        <w:t>ενεργοποιεί</w:t>
      </w:r>
      <w:r w:rsidRPr="00D61706">
        <w:rPr>
          <w:spacing w:val="-14"/>
          <w:lang w:val="el-GR"/>
        </w:rPr>
        <w:t xml:space="preserve"> </w:t>
      </w:r>
      <w:r w:rsidRPr="00D61706">
        <w:rPr>
          <w:lang w:val="el-GR"/>
        </w:rPr>
        <w:t>τον</w:t>
      </w:r>
      <w:r w:rsidRPr="00D61706">
        <w:rPr>
          <w:spacing w:val="-15"/>
          <w:lang w:val="el-GR"/>
        </w:rPr>
        <w:t xml:space="preserve"> </w:t>
      </w:r>
      <w:r w:rsidRPr="00D61706">
        <w:rPr>
          <w:lang w:val="el-GR"/>
        </w:rPr>
        <w:t>ανοσοβιολογικό</w:t>
      </w:r>
      <w:r w:rsidRPr="00D61706">
        <w:rPr>
          <w:spacing w:val="-14"/>
          <w:lang w:val="el-GR"/>
        </w:rPr>
        <w:t xml:space="preserve"> </w:t>
      </w:r>
      <w:r w:rsidRPr="00D61706">
        <w:rPr>
          <w:lang w:val="el-GR"/>
        </w:rPr>
        <w:t>μηχανισμό,</w:t>
      </w:r>
      <w:r w:rsidRPr="00D61706">
        <w:rPr>
          <w:spacing w:val="-14"/>
          <w:lang w:val="el-GR"/>
        </w:rPr>
        <w:t xml:space="preserve"> </w:t>
      </w:r>
      <w:r w:rsidRPr="00D61706">
        <w:rPr>
          <w:lang w:val="el-GR"/>
        </w:rPr>
        <w:t>για</w:t>
      </w:r>
      <w:r w:rsidRPr="00D61706">
        <w:rPr>
          <w:spacing w:val="-15"/>
          <w:lang w:val="el-GR"/>
        </w:rPr>
        <w:t xml:space="preserve"> </w:t>
      </w:r>
      <w:r w:rsidRPr="00D61706">
        <w:rPr>
          <w:lang w:val="el-GR"/>
        </w:rPr>
        <w:t>να</w:t>
      </w:r>
      <w:r w:rsidRPr="00D61706">
        <w:rPr>
          <w:spacing w:val="-14"/>
          <w:lang w:val="el-GR"/>
        </w:rPr>
        <w:t xml:space="preserve"> </w:t>
      </w:r>
      <w:r w:rsidRPr="00D61706">
        <w:rPr>
          <w:lang w:val="el-GR"/>
        </w:rPr>
        <w:t>παράξει</w:t>
      </w:r>
      <w:r w:rsidRPr="00D61706">
        <w:rPr>
          <w:spacing w:val="-14"/>
          <w:lang w:val="el-GR"/>
        </w:rPr>
        <w:t xml:space="preserve"> </w:t>
      </w:r>
      <w:r w:rsidRPr="00D61706">
        <w:rPr>
          <w:lang w:val="el-GR"/>
        </w:rPr>
        <w:t>αντισώματα και κύτταρα μνήμης. Από την άλλη μεριά, στην καμπύλη ΙΙ παρατηρούμε ότι η συγκέντρωση των</w:t>
      </w:r>
      <w:r w:rsidRPr="00D61706">
        <w:rPr>
          <w:spacing w:val="-5"/>
          <w:lang w:val="el-GR"/>
        </w:rPr>
        <w:t xml:space="preserve"> </w:t>
      </w:r>
      <w:r w:rsidRPr="00D61706">
        <w:rPr>
          <w:lang w:val="el-GR"/>
        </w:rPr>
        <w:t>αντισωμάτων</w:t>
      </w:r>
      <w:r w:rsidRPr="00D61706">
        <w:rPr>
          <w:spacing w:val="-3"/>
          <w:lang w:val="el-GR"/>
        </w:rPr>
        <w:t xml:space="preserve"> </w:t>
      </w:r>
      <w:r w:rsidRPr="00D61706">
        <w:rPr>
          <w:lang w:val="el-GR"/>
        </w:rPr>
        <w:t>αυξάνεται</w:t>
      </w:r>
      <w:r w:rsidRPr="00D61706">
        <w:rPr>
          <w:spacing w:val="-3"/>
          <w:lang w:val="el-GR"/>
        </w:rPr>
        <w:t xml:space="preserve"> </w:t>
      </w:r>
      <w:r w:rsidRPr="00D61706">
        <w:rPr>
          <w:lang w:val="el-GR"/>
        </w:rPr>
        <w:t>έπειτα</w:t>
      </w:r>
      <w:r w:rsidRPr="00D61706">
        <w:rPr>
          <w:spacing w:val="-4"/>
          <w:lang w:val="el-GR"/>
        </w:rPr>
        <w:t xml:space="preserve"> </w:t>
      </w:r>
      <w:r w:rsidRPr="00D61706">
        <w:rPr>
          <w:lang w:val="el-GR"/>
        </w:rPr>
        <w:t>από</w:t>
      </w:r>
      <w:r w:rsidRPr="00D61706">
        <w:rPr>
          <w:spacing w:val="-3"/>
          <w:lang w:val="el-GR"/>
        </w:rPr>
        <w:t xml:space="preserve"> </w:t>
      </w:r>
      <w:r w:rsidRPr="00D61706">
        <w:rPr>
          <w:lang w:val="el-GR"/>
        </w:rPr>
        <w:t>αρκετό</w:t>
      </w:r>
      <w:r w:rsidRPr="00D61706">
        <w:rPr>
          <w:spacing w:val="-3"/>
          <w:lang w:val="el-GR"/>
        </w:rPr>
        <w:t xml:space="preserve"> </w:t>
      </w:r>
      <w:r w:rsidRPr="00D61706">
        <w:rPr>
          <w:lang w:val="el-GR"/>
        </w:rPr>
        <w:t>διάστημα</w:t>
      </w:r>
      <w:r w:rsidRPr="00D61706">
        <w:rPr>
          <w:spacing w:val="-4"/>
          <w:lang w:val="el-GR"/>
        </w:rPr>
        <w:t xml:space="preserve"> </w:t>
      </w:r>
      <w:r w:rsidRPr="00D61706">
        <w:rPr>
          <w:lang w:val="el-GR"/>
        </w:rPr>
        <w:t>μετά</w:t>
      </w:r>
      <w:r w:rsidRPr="00D61706">
        <w:rPr>
          <w:spacing w:val="-3"/>
          <w:lang w:val="el-GR"/>
        </w:rPr>
        <w:t xml:space="preserve"> </w:t>
      </w:r>
      <w:r w:rsidRPr="00D61706">
        <w:rPr>
          <w:lang w:val="el-GR"/>
        </w:rPr>
        <w:t>τη</w:t>
      </w:r>
      <w:r w:rsidRPr="00D61706">
        <w:rPr>
          <w:spacing w:val="-3"/>
          <w:lang w:val="el-GR"/>
        </w:rPr>
        <w:t xml:space="preserve"> </w:t>
      </w:r>
      <w:r w:rsidRPr="00D61706">
        <w:rPr>
          <w:lang w:val="el-GR"/>
        </w:rPr>
        <w:t>μόλυνση,</w:t>
      </w:r>
      <w:r w:rsidRPr="00D61706">
        <w:rPr>
          <w:spacing w:val="-4"/>
          <w:lang w:val="el-GR"/>
        </w:rPr>
        <w:t xml:space="preserve"> </w:t>
      </w:r>
      <w:r w:rsidRPr="00D61706">
        <w:rPr>
          <w:lang w:val="el-GR"/>
        </w:rPr>
        <w:t>ξεκινάει</w:t>
      </w:r>
      <w:r w:rsidRPr="00D61706">
        <w:rPr>
          <w:spacing w:val="-3"/>
          <w:lang w:val="el-GR"/>
        </w:rPr>
        <w:t xml:space="preserve"> </w:t>
      </w:r>
      <w:r w:rsidRPr="00D61706">
        <w:rPr>
          <w:lang w:val="el-GR"/>
        </w:rPr>
        <w:t>από</w:t>
      </w:r>
      <w:r w:rsidRPr="00D61706">
        <w:rPr>
          <w:spacing w:val="-3"/>
          <w:lang w:val="el-GR"/>
        </w:rPr>
        <w:t xml:space="preserve"> </w:t>
      </w:r>
      <w:r w:rsidRPr="00D61706">
        <w:rPr>
          <w:lang w:val="el-GR"/>
        </w:rPr>
        <w:t>το μηδέν και φτάνει αργότερα σε τελική τιμή λιγότερο υψηλή σε σχέση με την κ</w:t>
      </w:r>
      <w:r w:rsidRPr="00D61706">
        <w:rPr>
          <w:lang w:val="el-GR"/>
        </w:rPr>
        <w:t>αμπύλη Ι. Συμπεραίνουμε λοιπόν ότι πρόκειται για πρωτογενή ανοσοβιολογική απόκριση. Επομένως, περιγράφει την ανοσοβιολογική απόκριση του Δημήτρη, ο οποίος δεν είχε εμβολιαστεί</w:t>
      </w:r>
      <w:r w:rsidRPr="00D61706">
        <w:rPr>
          <w:spacing w:val="-32"/>
          <w:lang w:val="el-GR"/>
        </w:rPr>
        <w:t xml:space="preserve"> </w:t>
      </w:r>
      <w:r w:rsidRPr="00D61706">
        <w:rPr>
          <w:lang w:val="el-GR"/>
        </w:rPr>
        <w:t>.</w:t>
      </w:r>
    </w:p>
    <w:p w14:paraId="4C8AE385" w14:textId="77777777" w:rsidR="009D3C66" w:rsidRPr="00D61706" w:rsidRDefault="00691848">
      <w:pPr>
        <w:pStyle w:val="a3"/>
        <w:spacing w:line="360" w:lineRule="auto"/>
        <w:ind w:left="109" w:right="124"/>
        <w:rPr>
          <w:lang w:val="el-GR"/>
        </w:rPr>
      </w:pPr>
      <w:r w:rsidRPr="00D61706">
        <w:rPr>
          <w:b/>
          <w:lang w:val="el-GR"/>
        </w:rPr>
        <w:t xml:space="preserve">β. </w:t>
      </w:r>
      <w:r w:rsidRPr="00D61706">
        <w:rPr>
          <w:lang w:val="el-GR"/>
        </w:rPr>
        <w:t>Οι ιντερφερόνες είναι ουσίες με αντιμικροβιακή δράση που δρουν εναντίον των</w:t>
      </w:r>
      <w:r w:rsidRPr="00D61706">
        <w:rPr>
          <w:lang w:val="el-GR"/>
        </w:rPr>
        <w:t xml:space="preserve"> ιών, ειδοποιώντας</w:t>
      </w:r>
      <w:r w:rsidRPr="00D61706">
        <w:rPr>
          <w:spacing w:val="-4"/>
          <w:lang w:val="el-GR"/>
        </w:rPr>
        <w:t xml:space="preserve"> </w:t>
      </w:r>
      <w:r w:rsidRPr="00D61706">
        <w:rPr>
          <w:lang w:val="el-GR"/>
        </w:rPr>
        <w:t>τα</w:t>
      </w:r>
      <w:r w:rsidRPr="00D61706">
        <w:rPr>
          <w:spacing w:val="-4"/>
          <w:lang w:val="el-GR"/>
        </w:rPr>
        <w:t xml:space="preserve"> </w:t>
      </w:r>
      <w:r w:rsidRPr="00D61706">
        <w:rPr>
          <w:lang w:val="el-GR"/>
        </w:rPr>
        <w:t>υγιή</w:t>
      </w:r>
      <w:r w:rsidRPr="00D61706">
        <w:rPr>
          <w:spacing w:val="-3"/>
          <w:lang w:val="el-GR"/>
        </w:rPr>
        <w:t xml:space="preserve"> </w:t>
      </w:r>
      <w:r w:rsidRPr="00D61706">
        <w:rPr>
          <w:lang w:val="el-GR"/>
        </w:rPr>
        <w:t>κύτταρα,</w:t>
      </w:r>
      <w:r w:rsidRPr="00D61706">
        <w:rPr>
          <w:spacing w:val="-4"/>
          <w:lang w:val="el-GR"/>
        </w:rPr>
        <w:t xml:space="preserve"> </w:t>
      </w:r>
      <w:r w:rsidRPr="00D61706">
        <w:rPr>
          <w:lang w:val="el-GR"/>
        </w:rPr>
        <w:t>προκειμένου</w:t>
      </w:r>
      <w:r w:rsidRPr="00D61706">
        <w:rPr>
          <w:spacing w:val="-3"/>
          <w:lang w:val="el-GR"/>
        </w:rPr>
        <w:t xml:space="preserve"> </w:t>
      </w:r>
      <w:r w:rsidRPr="00D61706">
        <w:rPr>
          <w:lang w:val="el-GR"/>
        </w:rPr>
        <w:t>να</w:t>
      </w:r>
      <w:r w:rsidRPr="00D61706">
        <w:rPr>
          <w:spacing w:val="-4"/>
          <w:lang w:val="el-GR"/>
        </w:rPr>
        <w:t xml:space="preserve"> </w:t>
      </w:r>
      <w:r w:rsidRPr="00D61706">
        <w:rPr>
          <w:lang w:val="el-GR"/>
        </w:rPr>
        <w:t>παράξουν</w:t>
      </w:r>
      <w:r w:rsidRPr="00D61706">
        <w:rPr>
          <w:spacing w:val="-3"/>
          <w:lang w:val="el-GR"/>
        </w:rPr>
        <w:t xml:space="preserve"> </w:t>
      </w:r>
      <w:r w:rsidRPr="00D61706">
        <w:rPr>
          <w:lang w:val="el-GR"/>
        </w:rPr>
        <w:t>άλλες</w:t>
      </w:r>
      <w:r w:rsidRPr="00D61706">
        <w:rPr>
          <w:spacing w:val="-4"/>
          <w:lang w:val="el-GR"/>
        </w:rPr>
        <w:t xml:space="preserve"> </w:t>
      </w:r>
      <w:r w:rsidRPr="00D61706">
        <w:rPr>
          <w:lang w:val="el-GR"/>
        </w:rPr>
        <w:t>πρωτεΐνες,</w:t>
      </w:r>
      <w:r w:rsidRPr="00D61706">
        <w:rPr>
          <w:spacing w:val="-4"/>
          <w:lang w:val="el-GR"/>
        </w:rPr>
        <w:t xml:space="preserve"> </w:t>
      </w:r>
      <w:r w:rsidRPr="00D61706">
        <w:rPr>
          <w:lang w:val="el-GR"/>
        </w:rPr>
        <w:t>οι</w:t>
      </w:r>
      <w:r w:rsidRPr="00D61706">
        <w:rPr>
          <w:spacing w:val="-3"/>
          <w:lang w:val="el-GR"/>
        </w:rPr>
        <w:t xml:space="preserve"> </w:t>
      </w:r>
      <w:r w:rsidRPr="00D61706">
        <w:rPr>
          <w:lang w:val="el-GR"/>
        </w:rPr>
        <w:t>οποίες</w:t>
      </w:r>
      <w:r w:rsidRPr="00D61706">
        <w:rPr>
          <w:spacing w:val="-4"/>
          <w:lang w:val="el-GR"/>
        </w:rPr>
        <w:t xml:space="preserve"> </w:t>
      </w:r>
      <w:r w:rsidRPr="00D61706">
        <w:rPr>
          <w:lang w:val="el-GR"/>
        </w:rPr>
        <w:t xml:space="preserve">έχουν την </w:t>
      </w:r>
      <w:r w:rsidRPr="00D61706">
        <w:rPr>
          <w:lang w:val="el-GR"/>
        </w:rPr>
        <w:lastRenderedPageBreak/>
        <w:t xml:space="preserve">ικανότητα να παρεμποδίζουν τον πολλαπλασιασμό των ιών σε αυτά. Άρα μπορούν να αποτελέσουν την κατάλληλη θεραπεία για την αντιμετώπιση του κορωνοϊού. Αντίθετα, </w:t>
      </w:r>
      <w:r w:rsidRPr="00D61706">
        <w:rPr>
          <w:lang w:val="el-GR"/>
        </w:rPr>
        <w:t>τα αντιβιοτικά δεν δρουν εναντίον των ιών, καθώς αυτοί δεν διαθέτουν δικό τους μεταβολικό μηχανισμό, αφού αποτελούν υποχρεωτικά κυτταρικά</w:t>
      </w:r>
      <w:r w:rsidRPr="00D61706">
        <w:rPr>
          <w:spacing w:val="-2"/>
          <w:lang w:val="el-GR"/>
        </w:rPr>
        <w:t xml:space="preserve"> </w:t>
      </w:r>
      <w:r w:rsidRPr="00D61706">
        <w:rPr>
          <w:lang w:val="el-GR"/>
        </w:rPr>
        <w:t>παράσιτα.</w:t>
      </w:r>
    </w:p>
    <w:p w14:paraId="07474A53" w14:textId="77777777" w:rsidR="009D3C66" w:rsidRPr="00D61706" w:rsidRDefault="009D3C66">
      <w:pPr>
        <w:pStyle w:val="a3"/>
        <w:spacing w:before="10"/>
        <w:ind w:left="0"/>
        <w:jc w:val="left"/>
        <w:rPr>
          <w:sz w:val="35"/>
          <w:lang w:val="el-GR"/>
        </w:rPr>
      </w:pPr>
    </w:p>
    <w:p w14:paraId="54FAFFEF" w14:textId="77777777" w:rsidR="009D3C66" w:rsidRPr="00D61706" w:rsidRDefault="00691848">
      <w:pPr>
        <w:pStyle w:val="1"/>
        <w:ind w:left="109"/>
        <w:jc w:val="left"/>
        <w:rPr>
          <w:lang w:val="el-GR"/>
        </w:rPr>
      </w:pPr>
      <w:r w:rsidRPr="00D61706">
        <w:rPr>
          <w:lang w:val="el-GR"/>
        </w:rPr>
        <w:t>4.2</w:t>
      </w:r>
    </w:p>
    <w:p w14:paraId="3C394CFD" w14:textId="77777777" w:rsidR="009D3C66" w:rsidRPr="00D61706" w:rsidRDefault="00691848">
      <w:pPr>
        <w:pStyle w:val="a3"/>
        <w:spacing w:before="149" w:line="360" w:lineRule="auto"/>
        <w:ind w:left="109" w:right="123"/>
        <w:rPr>
          <w:lang w:val="el-GR"/>
        </w:rPr>
      </w:pPr>
      <w:r>
        <w:rPr>
          <w:noProof/>
        </w:rPr>
        <w:drawing>
          <wp:anchor distT="0" distB="0" distL="0" distR="0" simplePos="0" relativeHeight="35" behindDoc="0" locked="0" layoutInCell="1" allowOverlap="1" wp14:anchorId="6EE0C804" wp14:editId="40663DE9">
            <wp:simplePos x="0" y="0"/>
            <wp:positionH relativeFrom="page">
              <wp:posOffset>973911</wp:posOffset>
            </wp:positionH>
            <wp:positionV relativeFrom="paragraph">
              <wp:posOffset>1253582</wp:posOffset>
            </wp:positionV>
            <wp:extent cx="5676214" cy="1644586"/>
            <wp:effectExtent l="0" t="0" r="0" b="0"/>
            <wp:wrapTopAndBottom/>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6" cstate="print"/>
                    <a:stretch>
                      <a:fillRect/>
                    </a:stretch>
                  </pic:blipFill>
                  <pic:spPr>
                    <a:xfrm>
                      <a:off x="0" y="0"/>
                      <a:ext cx="5676214" cy="1644586"/>
                    </a:xfrm>
                    <a:prstGeom prst="rect">
                      <a:avLst/>
                    </a:prstGeom>
                  </pic:spPr>
                </pic:pic>
              </a:graphicData>
            </a:graphic>
          </wp:anchor>
        </w:drawing>
      </w:r>
      <w:r w:rsidRPr="00D61706">
        <w:rPr>
          <w:b/>
          <w:lang w:val="el-GR"/>
        </w:rPr>
        <w:t xml:space="preserve">α. </w:t>
      </w:r>
      <w:r w:rsidRPr="00D61706">
        <w:rPr>
          <w:lang w:val="el-GR"/>
        </w:rPr>
        <w:t>Η τροφική πυραμίδα πληθυσμού έχει την ακόλουθη μορφή. Μια τέτοια τροφική πυραμίδα χαρακτηρίζεται ως</w:t>
      </w:r>
      <w:r w:rsidRPr="00D61706">
        <w:rPr>
          <w:lang w:val="el-GR"/>
        </w:rPr>
        <w:t xml:space="preserve"> ανεστραμμένη. Όταν σε ένα οικοσύστημα υπάρχουν παρασιτικές τροφικές σχέσεις, ο πληθυσμός των ανώτερων επιπέδων γίνεται ολοένα και μεγαλύτερος από τον πληθυσμό των κατώτερων.</w:t>
      </w:r>
    </w:p>
    <w:p w14:paraId="7D4B6597" w14:textId="77777777" w:rsidR="009D3C66" w:rsidRPr="00D61706" w:rsidRDefault="00691848">
      <w:pPr>
        <w:pStyle w:val="1"/>
        <w:spacing w:before="144"/>
        <w:ind w:left="2787" w:right="3252"/>
        <w:jc w:val="center"/>
        <w:rPr>
          <w:lang w:val="el-GR"/>
        </w:rPr>
      </w:pPr>
      <w:r w:rsidRPr="00D61706">
        <w:rPr>
          <w:lang w:val="el-GR"/>
        </w:rPr>
        <w:t>Τροφική Πυραμίδα Πληθυσμού</w:t>
      </w:r>
    </w:p>
    <w:p w14:paraId="2567BE19" w14:textId="77777777" w:rsidR="009D3C66" w:rsidRPr="00D61706" w:rsidRDefault="00691848">
      <w:pPr>
        <w:pStyle w:val="a3"/>
        <w:spacing w:before="73" w:line="360" w:lineRule="auto"/>
        <w:ind w:left="109" w:right="118"/>
        <w:rPr>
          <w:lang w:val="el-GR"/>
        </w:rPr>
      </w:pPr>
      <w:r>
        <w:rPr>
          <w:noProof/>
        </w:rPr>
        <w:drawing>
          <wp:anchor distT="0" distB="0" distL="0" distR="0" simplePos="0" relativeHeight="36" behindDoc="0" locked="0" layoutInCell="1" allowOverlap="1" wp14:anchorId="2D61E23F" wp14:editId="1F31531F">
            <wp:simplePos x="0" y="0"/>
            <wp:positionH relativeFrom="page">
              <wp:posOffset>969675</wp:posOffset>
            </wp:positionH>
            <wp:positionV relativeFrom="paragraph">
              <wp:posOffset>1488340</wp:posOffset>
            </wp:positionV>
            <wp:extent cx="5658737" cy="1836896"/>
            <wp:effectExtent l="0" t="0" r="0" b="0"/>
            <wp:wrapTopAndBottom/>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7" cstate="print"/>
                    <a:stretch>
                      <a:fillRect/>
                    </a:stretch>
                  </pic:blipFill>
                  <pic:spPr>
                    <a:xfrm>
                      <a:off x="0" y="0"/>
                      <a:ext cx="5658737" cy="1836896"/>
                    </a:xfrm>
                    <a:prstGeom prst="rect">
                      <a:avLst/>
                    </a:prstGeom>
                  </pic:spPr>
                </pic:pic>
              </a:graphicData>
            </a:graphic>
          </wp:anchor>
        </w:drawing>
      </w:r>
      <w:r w:rsidRPr="00D61706">
        <w:rPr>
          <w:b/>
          <w:lang w:val="el-GR"/>
        </w:rPr>
        <w:t>β.</w:t>
      </w:r>
      <w:r w:rsidRPr="00D61706">
        <w:rPr>
          <w:b/>
          <w:spacing w:val="-15"/>
          <w:lang w:val="el-GR"/>
        </w:rPr>
        <w:t xml:space="preserve"> </w:t>
      </w:r>
      <w:r w:rsidRPr="00D61706">
        <w:rPr>
          <w:lang w:val="el-GR"/>
        </w:rPr>
        <w:t>Για</w:t>
      </w:r>
      <w:r w:rsidRPr="00D61706">
        <w:rPr>
          <w:spacing w:val="-15"/>
          <w:lang w:val="el-GR"/>
        </w:rPr>
        <w:t xml:space="preserve"> </w:t>
      </w:r>
      <w:r w:rsidRPr="00D61706">
        <w:rPr>
          <w:lang w:val="el-GR"/>
        </w:rPr>
        <w:t>το</w:t>
      </w:r>
      <w:r w:rsidRPr="00D61706">
        <w:rPr>
          <w:spacing w:val="-15"/>
          <w:lang w:val="el-GR"/>
        </w:rPr>
        <w:t xml:space="preserve"> </w:t>
      </w:r>
      <w:r w:rsidRPr="00D61706">
        <w:rPr>
          <w:lang w:val="el-GR"/>
        </w:rPr>
        <w:t>σχεδιασμό</w:t>
      </w:r>
      <w:r w:rsidRPr="00D61706">
        <w:rPr>
          <w:spacing w:val="-15"/>
          <w:lang w:val="el-GR"/>
        </w:rPr>
        <w:t xml:space="preserve"> </w:t>
      </w:r>
      <w:r w:rsidRPr="00D61706">
        <w:rPr>
          <w:lang w:val="el-GR"/>
        </w:rPr>
        <w:t>της</w:t>
      </w:r>
      <w:r w:rsidRPr="00D61706">
        <w:rPr>
          <w:spacing w:val="-15"/>
          <w:lang w:val="el-GR"/>
        </w:rPr>
        <w:t xml:space="preserve"> </w:t>
      </w:r>
      <w:r w:rsidRPr="00D61706">
        <w:rPr>
          <w:lang w:val="el-GR"/>
        </w:rPr>
        <w:t>πυραμίδας</w:t>
      </w:r>
      <w:r w:rsidRPr="00D61706">
        <w:rPr>
          <w:spacing w:val="-15"/>
          <w:lang w:val="el-GR"/>
        </w:rPr>
        <w:t xml:space="preserve"> </w:t>
      </w:r>
      <w:r w:rsidRPr="00D61706">
        <w:rPr>
          <w:lang w:val="el-GR"/>
        </w:rPr>
        <w:t>ενέργειας</w:t>
      </w:r>
      <w:r w:rsidRPr="00D61706">
        <w:rPr>
          <w:spacing w:val="-14"/>
          <w:lang w:val="el-GR"/>
        </w:rPr>
        <w:t xml:space="preserve"> </w:t>
      </w:r>
      <w:r w:rsidRPr="00D61706">
        <w:rPr>
          <w:lang w:val="el-GR"/>
        </w:rPr>
        <w:t>υπολογίζουμε</w:t>
      </w:r>
      <w:r w:rsidRPr="00D61706">
        <w:rPr>
          <w:spacing w:val="-15"/>
          <w:lang w:val="el-GR"/>
        </w:rPr>
        <w:t xml:space="preserve"> </w:t>
      </w:r>
      <w:r w:rsidRPr="00D61706">
        <w:rPr>
          <w:lang w:val="el-GR"/>
        </w:rPr>
        <w:t>τη</w:t>
      </w:r>
      <w:r w:rsidRPr="00D61706">
        <w:rPr>
          <w:spacing w:val="-15"/>
          <w:lang w:val="el-GR"/>
        </w:rPr>
        <w:t xml:space="preserve"> </w:t>
      </w:r>
      <w:r w:rsidRPr="00D61706">
        <w:rPr>
          <w:lang w:val="el-GR"/>
        </w:rPr>
        <w:t>μεταβλητή</w:t>
      </w:r>
      <w:r w:rsidRPr="00D61706">
        <w:rPr>
          <w:spacing w:val="-15"/>
          <w:lang w:val="el-GR"/>
        </w:rPr>
        <w:t xml:space="preserve"> </w:t>
      </w:r>
      <w:r w:rsidRPr="00D61706">
        <w:rPr>
          <w:lang w:val="el-GR"/>
        </w:rPr>
        <w:t>(ενέργεια)</w:t>
      </w:r>
      <w:r w:rsidRPr="00D61706">
        <w:rPr>
          <w:spacing w:val="-15"/>
          <w:lang w:val="el-GR"/>
        </w:rPr>
        <w:t xml:space="preserve"> </w:t>
      </w:r>
      <w:r w:rsidRPr="00D61706">
        <w:rPr>
          <w:lang w:val="el-GR"/>
        </w:rPr>
        <w:t>σε</w:t>
      </w:r>
      <w:r w:rsidRPr="00D61706">
        <w:rPr>
          <w:spacing w:val="-15"/>
          <w:lang w:val="el-GR"/>
        </w:rPr>
        <w:t xml:space="preserve"> </w:t>
      </w:r>
      <w:r w:rsidRPr="00D61706">
        <w:rPr>
          <w:lang w:val="el-GR"/>
        </w:rPr>
        <w:t>κάθε τροφικό επίπεδο λαμβάνοντας υπόψη ότι το 10% περίπου της ενέργειας ενός τροφικού επιπέδου</w:t>
      </w:r>
      <w:r w:rsidRPr="00D61706">
        <w:rPr>
          <w:spacing w:val="-10"/>
          <w:lang w:val="el-GR"/>
        </w:rPr>
        <w:t xml:space="preserve"> </w:t>
      </w:r>
      <w:r w:rsidRPr="00D61706">
        <w:rPr>
          <w:lang w:val="el-GR"/>
        </w:rPr>
        <w:t>περνάει</w:t>
      </w:r>
      <w:r w:rsidRPr="00D61706">
        <w:rPr>
          <w:spacing w:val="-10"/>
          <w:lang w:val="el-GR"/>
        </w:rPr>
        <w:t xml:space="preserve"> </w:t>
      </w:r>
      <w:r w:rsidRPr="00D61706">
        <w:rPr>
          <w:lang w:val="el-GR"/>
        </w:rPr>
        <w:t>στο</w:t>
      </w:r>
      <w:r w:rsidRPr="00D61706">
        <w:rPr>
          <w:spacing w:val="-9"/>
          <w:lang w:val="el-GR"/>
        </w:rPr>
        <w:t xml:space="preserve"> </w:t>
      </w:r>
      <w:r w:rsidRPr="00D61706">
        <w:rPr>
          <w:lang w:val="el-GR"/>
        </w:rPr>
        <w:t>επόμενο,</w:t>
      </w:r>
      <w:r w:rsidRPr="00D61706">
        <w:rPr>
          <w:spacing w:val="-10"/>
          <w:lang w:val="el-GR"/>
        </w:rPr>
        <w:t xml:space="preserve"> </w:t>
      </w:r>
      <w:r w:rsidRPr="00D61706">
        <w:rPr>
          <w:lang w:val="el-GR"/>
        </w:rPr>
        <w:t>καθώς</w:t>
      </w:r>
      <w:r w:rsidRPr="00D61706">
        <w:rPr>
          <w:spacing w:val="-10"/>
          <w:lang w:val="el-GR"/>
        </w:rPr>
        <w:t xml:space="preserve"> </w:t>
      </w:r>
      <w:r w:rsidRPr="00D61706">
        <w:rPr>
          <w:lang w:val="el-GR"/>
        </w:rPr>
        <w:t>το</w:t>
      </w:r>
      <w:r w:rsidRPr="00D61706">
        <w:rPr>
          <w:spacing w:val="-9"/>
          <w:lang w:val="el-GR"/>
        </w:rPr>
        <w:t xml:space="preserve"> </w:t>
      </w:r>
      <w:r w:rsidRPr="00D61706">
        <w:rPr>
          <w:lang w:val="el-GR"/>
        </w:rPr>
        <w:t>90%</w:t>
      </w:r>
      <w:r w:rsidRPr="00D61706">
        <w:rPr>
          <w:spacing w:val="-10"/>
          <w:lang w:val="el-GR"/>
        </w:rPr>
        <w:t xml:space="preserve"> </w:t>
      </w:r>
      <w:r w:rsidRPr="00D61706">
        <w:rPr>
          <w:lang w:val="el-GR"/>
        </w:rPr>
        <w:t>της</w:t>
      </w:r>
      <w:r w:rsidRPr="00D61706">
        <w:rPr>
          <w:spacing w:val="-10"/>
          <w:lang w:val="el-GR"/>
        </w:rPr>
        <w:t xml:space="preserve"> </w:t>
      </w:r>
      <w:r w:rsidRPr="00D61706">
        <w:rPr>
          <w:lang w:val="el-GR"/>
        </w:rPr>
        <w:t>ενέργειας</w:t>
      </w:r>
      <w:r w:rsidRPr="00D61706">
        <w:rPr>
          <w:spacing w:val="-9"/>
          <w:lang w:val="el-GR"/>
        </w:rPr>
        <w:t xml:space="preserve"> </w:t>
      </w:r>
      <w:r w:rsidRPr="00D61706">
        <w:rPr>
          <w:lang w:val="el-GR"/>
        </w:rPr>
        <w:t>χάνεται.</w:t>
      </w:r>
      <w:r w:rsidRPr="00D61706">
        <w:rPr>
          <w:spacing w:val="33"/>
          <w:lang w:val="el-GR"/>
        </w:rPr>
        <w:t xml:space="preserve"> </w:t>
      </w:r>
      <w:r w:rsidRPr="00D61706">
        <w:rPr>
          <w:lang w:val="el-GR"/>
        </w:rPr>
        <w:t>Έτσι,</w:t>
      </w:r>
      <w:r w:rsidRPr="00D61706">
        <w:rPr>
          <w:spacing w:val="-10"/>
          <w:lang w:val="el-GR"/>
        </w:rPr>
        <w:t xml:space="preserve"> </w:t>
      </w:r>
      <w:r w:rsidRPr="00D61706">
        <w:rPr>
          <w:lang w:val="el-GR"/>
        </w:rPr>
        <w:t>η</w:t>
      </w:r>
      <w:r w:rsidRPr="00D61706">
        <w:rPr>
          <w:spacing w:val="-10"/>
          <w:lang w:val="el-GR"/>
        </w:rPr>
        <w:t xml:space="preserve"> </w:t>
      </w:r>
      <w:r w:rsidRPr="00D61706">
        <w:rPr>
          <w:lang w:val="el-GR"/>
        </w:rPr>
        <w:t>ενέργεια</w:t>
      </w:r>
      <w:r w:rsidRPr="00D61706">
        <w:rPr>
          <w:spacing w:val="-9"/>
          <w:lang w:val="el-GR"/>
        </w:rPr>
        <w:t xml:space="preserve"> </w:t>
      </w:r>
      <w:r w:rsidRPr="00D61706">
        <w:rPr>
          <w:lang w:val="el-GR"/>
        </w:rPr>
        <w:t>στους παραγωγούς</w:t>
      </w:r>
      <w:r w:rsidRPr="00D61706">
        <w:rPr>
          <w:spacing w:val="-5"/>
          <w:lang w:val="el-GR"/>
        </w:rPr>
        <w:t xml:space="preserve"> </w:t>
      </w:r>
      <w:r w:rsidRPr="00D61706">
        <w:rPr>
          <w:lang w:val="el-GR"/>
        </w:rPr>
        <w:t>είναι</w:t>
      </w:r>
      <w:r w:rsidRPr="00D61706">
        <w:rPr>
          <w:spacing w:val="-5"/>
          <w:lang w:val="el-GR"/>
        </w:rPr>
        <w:t xml:space="preserve"> </w:t>
      </w:r>
      <w:r w:rsidRPr="00D61706">
        <w:rPr>
          <w:lang w:val="el-GR"/>
        </w:rPr>
        <w:t>500.</w:t>
      </w:r>
      <w:r w:rsidRPr="00D61706">
        <w:rPr>
          <w:lang w:val="el-GR"/>
        </w:rPr>
        <w:t>000</w:t>
      </w:r>
      <w:r w:rsidRPr="00D61706">
        <w:rPr>
          <w:spacing w:val="-5"/>
          <w:lang w:val="el-GR"/>
        </w:rPr>
        <w:t xml:space="preserve"> </w:t>
      </w:r>
      <w:r>
        <w:t>KJ</w:t>
      </w:r>
      <w:r w:rsidRPr="00D61706">
        <w:rPr>
          <w:lang w:val="el-GR"/>
        </w:rPr>
        <w:t>,</w:t>
      </w:r>
      <w:r w:rsidRPr="00D61706">
        <w:rPr>
          <w:spacing w:val="-4"/>
          <w:lang w:val="el-GR"/>
        </w:rPr>
        <w:t xml:space="preserve"> </w:t>
      </w:r>
      <w:r w:rsidRPr="00D61706">
        <w:rPr>
          <w:lang w:val="el-GR"/>
        </w:rPr>
        <w:t>στις</w:t>
      </w:r>
      <w:r w:rsidRPr="00D61706">
        <w:rPr>
          <w:spacing w:val="-5"/>
          <w:lang w:val="el-GR"/>
        </w:rPr>
        <w:t xml:space="preserve"> </w:t>
      </w:r>
      <w:r w:rsidRPr="00D61706">
        <w:rPr>
          <w:lang w:val="el-GR"/>
        </w:rPr>
        <w:t>κάμπιες</w:t>
      </w:r>
      <w:r w:rsidRPr="00D61706">
        <w:rPr>
          <w:spacing w:val="-5"/>
          <w:lang w:val="el-GR"/>
        </w:rPr>
        <w:t xml:space="preserve"> </w:t>
      </w:r>
      <w:r w:rsidRPr="00D61706">
        <w:rPr>
          <w:lang w:val="el-GR"/>
        </w:rPr>
        <w:t>είναι</w:t>
      </w:r>
      <w:r w:rsidRPr="00D61706">
        <w:rPr>
          <w:spacing w:val="-5"/>
          <w:lang w:val="el-GR"/>
        </w:rPr>
        <w:t xml:space="preserve"> </w:t>
      </w:r>
      <w:r w:rsidRPr="00D61706">
        <w:rPr>
          <w:lang w:val="el-GR"/>
        </w:rPr>
        <w:t>50.000</w:t>
      </w:r>
      <w:r w:rsidRPr="00D61706">
        <w:rPr>
          <w:spacing w:val="-4"/>
          <w:lang w:val="el-GR"/>
        </w:rPr>
        <w:t xml:space="preserve"> </w:t>
      </w:r>
      <w:r>
        <w:t>KJ</w:t>
      </w:r>
      <w:r w:rsidRPr="00D61706">
        <w:rPr>
          <w:spacing w:val="-5"/>
          <w:lang w:val="el-GR"/>
        </w:rPr>
        <w:t xml:space="preserve"> </w:t>
      </w:r>
      <w:r w:rsidRPr="00D61706">
        <w:rPr>
          <w:lang w:val="el-GR"/>
        </w:rPr>
        <w:t>και</w:t>
      </w:r>
      <w:r w:rsidRPr="00D61706">
        <w:rPr>
          <w:spacing w:val="-5"/>
          <w:lang w:val="el-GR"/>
        </w:rPr>
        <w:t xml:space="preserve"> </w:t>
      </w:r>
      <w:r w:rsidRPr="00D61706">
        <w:rPr>
          <w:lang w:val="el-GR"/>
        </w:rPr>
        <w:t>στους</w:t>
      </w:r>
      <w:r w:rsidRPr="00D61706">
        <w:rPr>
          <w:spacing w:val="-4"/>
          <w:lang w:val="el-GR"/>
        </w:rPr>
        <w:t xml:space="preserve"> </w:t>
      </w:r>
      <w:r w:rsidRPr="00D61706">
        <w:rPr>
          <w:lang w:val="el-GR"/>
        </w:rPr>
        <w:t>καταναλωτές</w:t>
      </w:r>
      <w:r w:rsidRPr="00D61706">
        <w:rPr>
          <w:spacing w:val="-5"/>
          <w:lang w:val="el-GR"/>
        </w:rPr>
        <w:t xml:space="preserve"> </w:t>
      </w:r>
      <w:r w:rsidRPr="00D61706">
        <w:rPr>
          <w:lang w:val="el-GR"/>
        </w:rPr>
        <w:t>δεύτερης τάξης (πρωτόζωα) είναι</w:t>
      </w:r>
      <w:r w:rsidRPr="00D61706">
        <w:rPr>
          <w:spacing w:val="-1"/>
          <w:lang w:val="el-GR"/>
        </w:rPr>
        <w:t xml:space="preserve"> </w:t>
      </w:r>
      <w:r w:rsidRPr="00D61706">
        <w:rPr>
          <w:lang w:val="el-GR"/>
        </w:rPr>
        <w:t>5.000</w:t>
      </w:r>
      <w:r>
        <w:t>KJ</w:t>
      </w:r>
      <w:r w:rsidRPr="00D61706">
        <w:rPr>
          <w:lang w:val="el-GR"/>
        </w:rPr>
        <w:t>.</w:t>
      </w:r>
    </w:p>
    <w:p w14:paraId="17F48A2B" w14:textId="77777777" w:rsidR="009D3C66" w:rsidRDefault="00691848">
      <w:pPr>
        <w:spacing w:before="159"/>
        <w:ind w:left="2792" w:right="2807"/>
        <w:jc w:val="center"/>
        <w:rPr>
          <w:b/>
        </w:rPr>
      </w:pPr>
      <w:r>
        <w:rPr>
          <w:b/>
        </w:rPr>
        <w:t>Τροφική Πυραμίδα Ενέργειας</w:t>
      </w:r>
    </w:p>
    <w:p w14:paraId="1A1CFC76" w14:textId="77777777" w:rsidR="009D3C66" w:rsidRDefault="00691848">
      <w:pPr>
        <w:pStyle w:val="1"/>
        <w:spacing w:before="41"/>
        <w:ind w:left="101"/>
      </w:pPr>
      <w:bookmarkStart w:id="172" w:name="18143"/>
      <w:bookmarkEnd w:id="172"/>
      <w:r>
        <w:t>ΘΕΜΑ 4</w:t>
      </w:r>
    </w:p>
    <w:p w14:paraId="650DEE0B" w14:textId="77777777" w:rsidR="009D3C66" w:rsidRPr="00D61706" w:rsidRDefault="00691848">
      <w:pPr>
        <w:pStyle w:val="a4"/>
        <w:numPr>
          <w:ilvl w:val="1"/>
          <w:numId w:val="70"/>
        </w:numPr>
        <w:tabs>
          <w:tab w:val="left" w:pos="484"/>
        </w:tabs>
        <w:spacing w:before="145" w:line="360" w:lineRule="auto"/>
        <w:ind w:left="101" w:right="119" w:firstLine="0"/>
        <w:jc w:val="both"/>
        <w:rPr>
          <w:b/>
          <w:sz w:val="24"/>
          <w:lang w:val="el-GR"/>
        </w:rPr>
      </w:pPr>
      <w:bookmarkStart w:id="173" w:name="4.1_Συχνά_παρατηρείται_το_φαινόμενο_της_"/>
      <w:bookmarkEnd w:id="173"/>
      <w:r w:rsidRPr="00D61706">
        <w:rPr>
          <w:b/>
          <w:sz w:val="24"/>
          <w:lang w:val="el-GR"/>
        </w:rPr>
        <w:t xml:space="preserve">Συχνά παρατηρείται το φαινόμενο της δημιουργίας νέων βακτηριακών στελεχών με </w:t>
      </w:r>
      <w:r w:rsidRPr="00D61706">
        <w:rPr>
          <w:b/>
          <w:sz w:val="24"/>
          <w:lang w:val="el-GR"/>
        </w:rPr>
        <w:lastRenderedPageBreak/>
        <w:t>ανθεκτικότητα σε ένα αντιβιοτικ</w:t>
      </w:r>
      <w:r w:rsidRPr="00D61706">
        <w:rPr>
          <w:b/>
          <w:sz w:val="24"/>
          <w:lang w:val="el-GR"/>
        </w:rPr>
        <w:t>ό. Σύμφωνα με τους ειδικούς, αυτό μπορεί να εξηγηθεί από την τυχαία εμφάνιση στα βακτήρια γονιδίων, που προσδίδουν ανθεκτικότητα στο αντιβιοτικό.</w:t>
      </w:r>
    </w:p>
    <w:p w14:paraId="6271F828" w14:textId="77777777" w:rsidR="009D3C66" w:rsidRPr="00D61706" w:rsidRDefault="00691848">
      <w:pPr>
        <w:pStyle w:val="a3"/>
        <w:spacing w:line="360" w:lineRule="auto"/>
        <w:ind w:left="101" w:right="119"/>
        <w:rPr>
          <w:lang w:val="el-GR"/>
        </w:rPr>
      </w:pPr>
      <w:bookmarkStart w:id="174" w:name="α._Να_ερμηνεύσετε_με_βάση_τη_θεωρία_της_"/>
      <w:bookmarkEnd w:id="174"/>
      <w:r w:rsidRPr="00D61706">
        <w:rPr>
          <w:lang w:val="el-GR"/>
        </w:rPr>
        <w:t>α. Να ερμηνεύσετε με βάση τη θεωρία της φυσικής επιλογής το φαινόμενο της επιβίωσης νέων βακτηριακών στελεχών με ανθεκτικότητα σε ένα αντιβιοτικό, όταν αυτά εκτίθενται σε αυτό (μονάδες 6).</w:t>
      </w:r>
    </w:p>
    <w:p w14:paraId="494A0068" w14:textId="77777777" w:rsidR="009D3C66" w:rsidRPr="00D61706" w:rsidRDefault="00691848">
      <w:pPr>
        <w:pStyle w:val="a3"/>
        <w:spacing w:line="360" w:lineRule="auto"/>
        <w:ind w:left="101" w:right="127"/>
        <w:rPr>
          <w:lang w:val="el-GR"/>
        </w:rPr>
      </w:pPr>
      <w:bookmarkStart w:id="175" w:name="β._Να_εξηγήσετε_γιατί_οι_ειδικοί_συμβουλ"/>
      <w:bookmarkEnd w:id="175"/>
      <w:r w:rsidRPr="00D61706">
        <w:rPr>
          <w:lang w:val="el-GR"/>
        </w:rPr>
        <w:t>β. Να εξηγήσετε γιατί οι ειδικοί συμβουλεύουν να μην παίρνουμε άσκοπα ή για παρατεταμένα χρονικά διαστήματα αντιβιοτικά (μονάδες 6).</w:t>
      </w:r>
    </w:p>
    <w:p w14:paraId="36FE6282" w14:textId="77777777" w:rsidR="009D3C66" w:rsidRDefault="00691848">
      <w:pPr>
        <w:pStyle w:val="1"/>
        <w:spacing w:line="290" w:lineRule="exact"/>
        <w:ind w:left="7902"/>
        <w:jc w:val="left"/>
      </w:pPr>
      <w:r>
        <w:t>Μονάδες 12</w:t>
      </w:r>
    </w:p>
    <w:p w14:paraId="5815EF10" w14:textId="77777777" w:rsidR="009D3C66" w:rsidRPr="00D61706" w:rsidRDefault="00691848">
      <w:pPr>
        <w:pStyle w:val="a4"/>
        <w:numPr>
          <w:ilvl w:val="1"/>
          <w:numId w:val="70"/>
        </w:numPr>
        <w:tabs>
          <w:tab w:val="left" w:pos="472"/>
        </w:tabs>
        <w:spacing w:before="145" w:line="360" w:lineRule="auto"/>
        <w:ind w:left="101" w:right="122" w:firstLine="0"/>
        <w:rPr>
          <w:b/>
          <w:sz w:val="24"/>
          <w:lang w:val="el-GR"/>
        </w:rPr>
      </w:pPr>
      <w:bookmarkStart w:id="176" w:name="4.2_Στο_παρακάτω_τροφικό_πλέγμα_οι_οργαν"/>
      <w:bookmarkEnd w:id="176"/>
      <w:r w:rsidRPr="00D61706">
        <w:rPr>
          <w:b/>
          <w:sz w:val="24"/>
          <w:lang w:val="el-GR"/>
        </w:rPr>
        <w:t>Στο παρακάτω τροφικό πλέγμα οι οργανισμοί 1,2, και 3 είναι παραγωγοί ενώ όλοι οι άλλοι είναι</w:t>
      </w:r>
      <w:r w:rsidRPr="00D61706">
        <w:rPr>
          <w:b/>
          <w:spacing w:val="-2"/>
          <w:sz w:val="24"/>
          <w:lang w:val="el-GR"/>
        </w:rPr>
        <w:t xml:space="preserve"> </w:t>
      </w:r>
      <w:r w:rsidRPr="00D61706">
        <w:rPr>
          <w:b/>
          <w:sz w:val="24"/>
          <w:lang w:val="el-GR"/>
        </w:rPr>
        <w:t>καταναλωτές.</w:t>
      </w:r>
    </w:p>
    <w:p w14:paraId="5C8130D9" w14:textId="77777777" w:rsidR="009D3C66" w:rsidRPr="00D61706" w:rsidRDefault="009D3C66">
      <w:pPr>
        <w:pStyle w:val="a3"/>
        <w:ind w:left="0"/>
        <w:jc w:val="left"/>
        <w:rPr>
          <w:b/>
          <w:sz w:val="20"/>
          <w:lang w:val="el-GR"/>
        </w:rPr>
      </w:pPr>
    </w:p>
    <w:p w14:paraId="633BCE38" w14:textId="77777777" w:rsidR="009D3C66" w:rsidRPr="00D61706" w:rsidRDefault="00691848">
      <w:pPr>
        <w:pStyle w:val="a3"/>
        <w:spacing w:before="4"/>
        <w:ind w:left="0"/>
        <w:jc w:val="left"/>
        <w:rPr>
          <w:b/>
          <w:sz w:val="18"/>
          <w:lang w:val="el-GR"/>
        </w:rPr>
      </w:pPr>
      <w:r>
        <w:rPr>
          <w:noProof/>
        </w:rPr>
        <w:drawing>
          <wp:anchor distT="0" distB="0" distL="0" distR="0" simplePos="0" relativeHeight="37" behindDoc="0" locked="0" layoutInCell="1" allowOverlap="1" wp14:anchorId="424E83A2" wp14:editId="591CC09B">
            <wp:simplePos x="0" y="0"/>
            <wp:positionH relativeFrom="page">
              <wp:posOffset>1798557</wp:posOffset>
            </wp:positionH>
            <wp:positionV relativeFrom="paragraph">
              <wp:posOffset>167013</wp:posOffset>
            </wp:positionV>
            <wp:extent cx="3231057" cy="2551842"/>
            <wp:effectExtent l="0" t="0" r="0" b="0"/>
            <wp:wrapTopAndBottom/>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48" cstate="print"/>
                    <a:stretch>
                      <a:fillRect/>
                    </a:stretch>
                  </pic:blipFill>
                  <pic:spPr>
                    <a:xfrm>
                      <a:off x="0" y="0"/>
                      <a:ext cx="3231057" cy="2551842"/>
                    </a:xfrm>
                    <a:prstGeom prst="rect">
                      <a:avLst/>
                    </a:prstGeom>
                  </pic:spPr>
                </pic:pic>
              </a:graphicData>
            </a:graphic>
          </wp:anchor>
        </w:drawing>
      </w:r>
    </w:p>
    <w:p w14:paraId="08632EF0" w14:textId="77777777" w:rsidR="009D3C66" w:rsidRPr="00D61706" w:rsidRDefault="009D3C66">
      <w:pPr>
        <w:pStyle w:val="a3"/>
        <w:ind w:left="0"/>
        <w:jc w:val="left"/>
        <w:rPr>
          <w:b/>
          <w:sz w:val="20"/>
          <w:lang w:val="el-GR"/>
        </w:rPr>
      </w:pPr>
    </w:p>
    <w:p w14:paraId="600C5293" w14:textId="77777777" w:rsidR="009D3C66" w:rsidRPr="00D61706" w:rsidRDefault="009D3C66">
      <w:pPr>
        <w:pStyle w:val="a3"/>
        <w:ind w:left="0"/>
        <w:jc w:val="left"/>
        <w:rPr>
          <w:b/>
          <w:sz w:val="20"/>
          <w:lang w:val="el-GR"/>
        </w:rPr>
      </w:pPr>
    </w:p>
    <w:p w14:paraId="53C8C3BE" w14:textId="77777777" w:rsidR="009D3C66" w:rsidRPr="00D61706" w:rsidRDefault="009D3C66">
      <w:pPr>
        <w:pStyle w:val="a3"/>
        <w:ind w:left="0"/>
        <w:jc w:val="left"/>
        <w:rPr>
          <w:b/>
          <w:sz w:val="20"/>
          <w:lang w:val="el-GR"/>
        </w:rPr>
      </w:pPr>
    </w:p>
    <w:p w14:paraId="580A30E8" w14:textId="77777777" w:rsidR="009D3C66" w:rsidRPr="00D61706" w:rsidRDefault="009D3C66">
      <w:pPr>
        <w:pStyle w:val="a3"/>
        <w:spacing w:before="6"/>
        <w:ind w:left="0"/>
        <w:jc w:val="left"/>
        <w:rPr>
          <w:b/>
          <w:sz w:val="20"/>
          <w:lang w:val="el-GR"/>
        </w:rPr>
      </w:pPr>
    </w:p>
    <w:p w14:paraId="1A0308CE" w14:textId="77777777" w:rsidR="009D3C66" w:rsidRPr="00D61706" w:rsidRDefault="00691848">
      <w:pPr>
        <w:pStyle w:val="a3"/>
        <w:spacing w:before="51"/>
        <w:ind w:left="101"/>
        <w:rPr>
          <w:lang w:val="el-GR"/>
        </w:rPr>
      </w:pPr>
      <w:bookmarkStart w:id="177" w:name="α._Να_αναφέρετε_σε_ποιό_τροφικό_επίπεδο_"/>
      <w:bookmarkEnd w:id="177"/>
      <w:r w:rsidRPr="00D61706">
        <w:rPr>
          <w:lang w:val="el-GR"/>
        </w:rPr>
        <w:t xml:space="preserve">α. Να </w:t>
      </w:r>
      <w:bookmarkStart w:id="178" w:name="_bookmark0"/>
      <w:bookmarkEnd w:id="178"/>
      <w:r w:rsidRPr="00D61706">
        <w:rPr>
          <w:lang w:val="el-GR"/>
        </w:rPr>
        <w:t>αναφέρετε σε ποιό τροφικό επίπεδο ανήκουν οι οργανισμοί 8 και 9 ( μονάδες 6).</w:t>
      </w:r>
    </w:p>
    <w:p w14:paraId="0175761F" w14:textId="77777777" w:rsidR="009D3C66" w:rsidRPr="00D61706" w:rsidRDefault="00691848">
      <w:pPr>
        <w:pStyle w:val="a3"/>
        <w:spacing w:before="145" w:line="360" w:lineRule="auto"/>
        <w:ind w:left="101" w:right="110"/>
        <w:rPr>
          <w:lang w:val="el-GR"/>
        </w:rPr>
      </w:pPr>
      <w:bookmarkStart w:id="179" w:name="β._Αν_εξαφανιστεί_ο_οργανισμός_4_να_εξηγ"/>
      <w:bookmarkEnd w:id="179"/>
      <w:r w:rsidRPr="00D61706">
        <w:rPr>
          <w:lang w:val="el-GR"/>
        </w:rPr>
        <w:t>β. Αν εξαφανιστεί ο οργανισμός 4 να εξηγήσετε πως μπορει να επηρεαστούν αρχικά οι οργανισμοί 1, 7, και 8 (μονάδες 3). Πιστεύετε ότι η αλλαγή αυτή θα είναι μόνιμη στο οικοσ</w:t>
      </w:r>
      <w:r w:rsidRPr="00D61706">
        <w:rPr>
          <w:lang w:val="el-GR"/>
        </w:rPr>
        <w:t>ύστημα (μονάδες 4);</w:t>
      </w:r>
    </w:p>
    <w:p w14:paraId="124127FB" w14:textId="77777777" w:rsidR="009D3C66" w:rsidRPr="00D61706" w:rsidRDefault="00691848">
      <w:pPr>
        <w:pStyle w:val="1"/>
        <w:ind w:left="0" w:right="138"/>
        <w:jc w:val="right"/>
        <w:rPr>
          <w:lang w:val="el-GR"/>
        </w:rPr>
      </w:pPr>
      <w:r w:rsidRPr="00D61706">
        <w:rPr>
          <w:lang w:val="el-GR"/>
        </w:rPr>
        <w:t>Μονάδες 13</w:t>
      </w:r>
    </w:p>
    <w:p w14:paraId="7C459F4E" w14:textId="77777777" w:rsidR="009D3C66" w:rsidRPr="00D61706" w:rsidRDefault="00691848">
      <w:pPr>
        <w:spacing w:before="41"/>
        <w:ind w:left="101"/>
        <w:rPr>
          <w:b/>
          <w:sz w:val="24"/>
          <w:lang w:val="el-GR"/>
        </w:rPr>
      </w:pPr>
      <w:bookmarkStart w:id="180" w:name="18143_SOLUTION"/>
      <w:bookmarkEnd w:id="180"/>
      <w:r w:rsidRPr="00D61706">
        <w:rPr>
          <w:b/>
          <w:sz w:val="24"/>
          <w:lang w:val="el-GR"/>
        </w:rPr>
        <w:t>4.1</w:t>
      </w:r>
    </w:p>
    <w:p w14:paraId="15FD7976" w14:textId="77777777" w:rsidR="009D3C66" w:rsidRPr="00D61706" w:rsidRDefault="00691848">
      <w:pPr>
        <w:pStyle w:val="a3"/>
        <w:spacing w:before="145" w:line="360" w:lineRule="auto"/>
        <w:ind w:left="101" w:right="109"/>
        <w:rPr>
          <w:lang w:val="el-GR"/>
        </w:rPr>
      </w:pPr>
      <w:bookmarkStart w:id="181" w:name="α._Η_εξήγηση_του_φαινομένου_βρίσκεται_στ"/>
      <w:bookmarkEnd w:id="181"/>
      <w:r w:rsidRPr="00D61706">
        <w:rPr>
          <w:lang w:val="el-GR"/>
        </w:rPr>
        <w:t>α. Η εξήγηση του φαινομένου βρίσκεται στη δράση της φυσικής επιλογής. Αρχικά οι πληθυσμοί των βακτηρίων δεν διέθεταν το γονίδιο αντοχής στο αντιβιοτικό και επομένως θανατώνονταν παρουσία του. Με την εμφάνιση του γονιδίου ανθεκτικότητας στο αντιβιοτικό σε κ</w:t>
      </w:r>
      <w:r w:rsidRPr="00D61706">
        <w:rPr>
          <w:lang w:val="el-GR"/>
        </w:rPr>
        <w:t xml:space="preserve">άποιο από τα </w:t>
      </w:r>
      <w:r w:rsidRPr="00D61706">
        <w:rPr>
          <w:lang w:val="el-GR"/>
        </w:rPr>
        <w:lastRenderedPageBreak/>
        <w:t>στελέχη του πληθυσμού των βακτηρίων, τα συγκεκριμένα βακτήρια απέκτησαν πλεονέκτημα επιβίωσης παρουσία του αντιβιοτικού, σε σχέση με τα βακτήρια που δεν έφεραν το συγκεκριμένο γονίδιο ανθεκτικότητας. Για το λόγο αυτό επικράτησαν στους τοπικούς</w:t>
      </w:r>
      <w:r w:rsidRPr="00D61706">
        <w:rPr>
          <w:lang w:val="el-GR"/>
        </w:rPr>
        <w:t xml:space="preserve"> πληθυσμούς των βακτηρίων, αφού είχαν μεγαλύτερες πιθανότητες επιβίωσης και μεταβίβασης του χαρακτηριστικού τους (γονίδιο ανθεκτικότητας στο αντιβιοτικό) στις επόμενες γενιές. Απλώς η φυσική επιλογή έδρασε, ευνοώντας από τα υπάρχοντα κληρονομήσιμα χαρακτηρ</w:t>
      </w:r>
      <w:r w:rsidRPr="00D61706">
        <w:rPr>
          <w:lang w:val="el-GR"/>
        </w:rPr>
        <w:t xml:space="preserve">ιστικά, εκείνο (γονίδιο αντοχής στο αντιβιοτικό), που προσδίδει μεγαλύτερες πιθανότητες επιβίωσης στο φορέα του (βακτήριο). Τα βακτήρια με το χαρακτηριστικό αυτό, μπορούσαν να επιβιώσουν παρουσία του αντιβιοτικού και να αναπαραχθούν, δίνοντας νέα βακτήρια </w:t>
      </w:r>
      <w:r w:rsidRPr="00D61706">
        <w:rPr>
          <w:lang w:val="el-GR"/>
        </w:rPr>
        <w:t>με το συγκεκριμένο χαρακτηριστικό.</w:t>
      </w:r>
    </w:p>
    <w:p w14:paraId="38295CBD" w14:textId="77777777" w:rsidR="009D3C66" w:rsidRPr="00D61706" w:rsidRDefault="00691848">
      <w:pPr>
        <w:pStyle w:val="a3"/>
        <w:spacing w:line="360" w:lineRule="auto"/>
        <w:ind w:left="101" w:right="111"/>
        <w:rPr>
          <w:lang w:val="el-GR"/>
        </w:rPr>
      </w:pPr>
      <w:bookmarkStart w:id="182" w:name="β._Η_ανακάλυψη_των_αντιβιοτικών_έφερε_επ"/>
      <w:bookmarkEnd w:id="182"/>
      <w:r w:rsidRPr="00D61706">
        <w:rPr>
          <w:lang w:val="el-GR"/>
        </w:rPr>
        <w:t>β. Η ανακάλυψη των αντιβιοτικών έφερε επανάσταση στην αντιμετώπιση των βακτηριακών λοιμώξεων. Παρ' όλα αυτά η αλόγιστη χρήση τους έχει ως αποτέλεσμα την επιβίωση στελεχών βακτηρίων που είναι ανθεκτικά στα αντιβιοτικά. (Επ</w:t>
      </w:r>
      <w:r w:rsidRPr="00D61706">
        <w:rPr>
          <w:lang w:val="el-GR"/>
        </w:rPr>
        <w:t>ίσης, μπορεί να επηρεάσουν τους πληθυσμούς της φυσιολογικής μικροχλωρίδας του οργανισμούς μας).</w:t>
      </w:r>
    </w:p>
    <w:p w14:paraId="25D79355" w14:textId="77777777" w:rsidR="009D3C66" w:rsidRPr="00D61706" w:rsidRDefault="009D3C66">
      <w:pPr>
        <w:pStyle w:val="a3"/>
        <w:spacing w:before="5"/>
        <w:ind w:left="0"/>
        <w:jc w:val="left"/>
        <w:rPr>
          <w:sz w:val="35"/>
          <w:lang w:val="el-GR"/>
        </w:rPr>
      </w:pPr>
    </w:p>
    <w:p w14:paraId="5A3BE118" w14:textId="77777777" w:rsidR="009D3C66" w:rsidRPr="00D61706" w:rsidRDefault="00691848">
      <w:pPr>
        <w:pStyle w:val="1"/>
        <w:ind w:left="101"/>
        <w:jc w:val="left"/>
        <w:rPr>
          <w:lang w:val="el-GR"/>
        </w:rPr>
      </w:pPr>
      <w:r w:rsidRPr="00D61706">
        <w:rPr>
          <w:lang w:val="el-GR"/>
        </w:rPr>
        <w:t>4.2</w:t>
      </w:r>
    </w:p>
    <w:p w14:paraId="46373EEB" w14:textId="77777777" w:rsidR="009D3C66" w:rsidRPr="00D61706" w:rsidRDefault="00691848">
      <w:pPr>
        <w:pStyle w:val="a3"/>
        <w:spacing w:before="145" w:line="360" w:lineRule="auto"/>
        <w:ind w:left="101" w:right="122"/>
        <w:rPr>
          <w:lang w:val="el-GR"/>
        </w:rPr>
      </w:pPr>
      <w:bookmarkStart w:id="183" w:name="α._Το_πρώτο_τροφικό_επίπεδο_είναι_αυτό_τ"/>
      <w:bookmarkEnd w:id="183"/>
      <w:r w:rsidRPr="00D61706">
        <w:rPr>
          <w:lang w:val="el-GR"/>
        </w:rPr>
        <w:t>α. Το πρώτο τροφικό επίπεδο είναι αυτό των παραγωγών. Το δεύτερο τροφικό επίπεδο είναι αυτό των καταναλωτών πρώτης τάξης. Το τρίτο τροφικό επίπεδο είναι αυ</w:t>
      </w:r>
      <w:r w:rsidRPr="00D61706">
        <w:rPr>
          <w:lang w:val="el-GR"/>
        </w:rPr>
        <w:t>τό των καταναλωτών</w:t>
      </w:r>
      <w:r w:rsidRPr="00D61706">
        <w:rPr>
          <w:spacing w:val="-5"/>
          <w:lang w:val="el-GR"/>
        </w:rPr>
        <w:t xml:space="preserve"> </w:t>
      </w:r>
      <w:r w:rsidRPr="00D61706">
        <w:rPr>
          <w:lang w:val="el-GR"/>
        </w:rPr>
        <w:t>δεύτερης</w:t>
      </w:r>
      <w:r w:rsidRPr="00D61706">
        <w:rPr>
          <w:spacing w:val="-2"/>
          <w:lang w:val="el-GR"/>
        </w:rPr>
        <w:t xml:space="preserve"> </w:t>
      </w:r>
      <w:r w:rsidRPr="00D61706">
        <w:rPr>
          <w:lang w:val="el-GR"/>
        </w:rPr>
        <w:t>τάξης</w:t>
      </w:r>
      <w:r w:rsidRPr="00D61706">
        <w:rPr>
          <w:spacing w:val="-3"/>
          <w:lang w:val="el-GR"/>
        </w:rPr>
        <w:t xml:space="preserve"> </w:t>
      </w:r>
      <w:r w:rsidRPr="00D61706">
        <w:rPr>
          <w:lang w:val="el-GR"/>
        </w:rPr>
        <w:t>κ.ο.κ.</w:t>
      </w:r>
      <w:r w:rsidRPr="00D61706">
        <w:rPr>
          <w:spacing w:val="-3"/>
          <w:lang w:val="el-GR"/>
        </w:rPr>
        <w:t xml:space="preserve"> </w:t>
      </w:r>
      <w:r w:rsidRPr="00D61706">
        <w:rPr>
          <w:lang w:val="el-GR"/>
        </w:rPr>
        <w:t>Με</w:t>
      </w:r>
      <w:r w:rsidRPr="00D61706">
        <w:rPr>
          <w:spacing w:val="-4"/>
          <w:lang w:val="el-GR"/>
        </w:rPr>
        <w:t xml:space="preserve"> </w:t>
      </w:r>
      <w:r w:rsidRPr="00D61706">
        <w:rPr>
          <w:lang w:val="el-GR"/>
        </w:rPr>
        <w:t>βάση</w:t>
      </w:r>
      <w:r w:rsidRPr="00D61706">
        <w:rPr>
          <w:spacing w:val="-3"/>
          <w:lang w:val="el-GR"/>
        </w:rPr>
        <w:t xml:space="preserve"> </w:t>
      </w:r>
      <w:r w:rsidRPr="00D61706">
        <w:rPr>
          <w:lang w:val="el-GR"/>
        </w:rPr>
        <w:t>αυτά</w:t>
      </w:r>
      <w:r w:rsidRPr="00D61706">
        <w:rPr>
          <w:spacing w:val="-4"/>
          <w:lang w:val="el-GR"/>
        </w:rPr>
        <w:t xml:space="preserve"> </w:t>
      </w:r>
      <w:r w:rsidRPr="00D61706">
        <w:rPr>
          <w:lang w:val="el-GR"/>
        </w:rPr>
        <w:t>λοιπόν,</w:t>
      </w:r>
      <w:r w:rsidRPr="00D61706">
        <w:rPr>
          <w:spacing w:val="-3"/>
          <w:lang w:val="el-GR"/>
        </w:rPr>
        <w:t xml:space="preserve"> </w:t>
      </w:r>
      <w:r w:rsidRPr="00D61706">
        <w:rPr>
          <w:lang w:val="el-GR"/>
        </w:rPr>
        <w:t>ο</w:t>
      </w:r>
      <w:r w:rsidRPr="00D61706">
        <w:rPr>
          <w:spacing w:val="-4"/>
          <w:lang w:val="el-GR"/>
        </w:rPr>
        <w:t xml:space="preserve"> </w:t>
      </w:r>
      <w:r w:rsidRPr="00D61706">
        <w:rPr>
          <w:lang w:val="el-GR"/>
        </w:rPr>
        <w:t>οργανισμός</w:t>
      </w:r>
      <w:r w:rsidRPr="00D61706">
        <w:rPr>
          <w:spacing w:val="-5"/>
          <w:lang w:val="el-GR"/>
        </w:rPr>
        <w:t xml:space="preserve"> </w:t>
      </w:r>
      <w:r w:rsidRPr="00D61706">
        <w:rPr>
          <w:lang w:val="el-GR"/>
        </w:rPr>
        <w:t>8</w:t>
      </w:r>
      <w:r w:rsidRPr="00D61706">
        <w:rPr>
          <w:spacing w:val="-4"/>
          <w:lang w:val="el-GR"/>
        </w:rPr>
        <w:t xml:space="preserve"> </w:t>
      </w:r>
      <w:r w:rsidRPr="00D61706">
        <w:rPr>
          <w:lang w:val="el-GR"/>
        </w:rPr>
        <w:t>ανήκει</w:t>
      </w:r>
      <w:r w:rsidRPr="00D61706">
        <w:rPr>
          <w:spacing w:val="-4"/>
          <w:lang w:val="el-GR"/>
        </w:rPr>
        <w:t xml:space="preserve"> </w:t>
      </w:r>
      <w:r w:rsidRPr="00D61706">
        <w:rPr>
          <w:lang w:val="el-GR"/>
        </w:rPr>
        <w:t>στο</w:t>
      </w:r>
      <w:r w:rsidRPr="00D61706">
        <w:rPr>
          <w:spacing w:val="-4"/>
          <w:lang w:val="el-GR"/>
        </w:rPr>
        <w:t xml:space="preserve"> </w:t>
      </w:r>
      <w:r w:rsidRPr="00D61706">
        <w:rPr>
          <w:lang w:val="el-GR"/>
        </w:rPr>
        <w:t>τρίτο τροφικό επίπεδο. Όμως, η κατάταξη των καταναλωτών στα τροφικά επίπεδα δεν είναι πάντοτε εύκολη, επειδή υπάρχουν οργανισμοί που μπορούν να αλλάζουν τις διατροφικές</w:t>
      </w:r>
      <w:r w:rsidRPr="00D61706">
        <w:rPr>
          <w:lang w:val="el-GR"/>
        </w:rPr>
        <w:t xml:space="preserve"> τους συνήθειες ανάλογα με την εποχή. Έτσι, ο οργανισμός 9 ανήκει στο τρίτο τροφικό επίπεδο όταν τρέφεται από τους οργανισμούς 6 και 4, ενώ όταν καταναλώνει τους οργανισμούς 8 και 7 τοποθετείται στο τέταρτο τροφικό</w:t>
      </w:r>
      <w:r w:rsidRPr="00D61706">
        <w:rPr>
          <w:spacing w:val="-3"/>
          <w:lang w:val="el-GR"/>
        </w:rPr>
        <w:t xml:space="preserve"> </w:t>
      </w:r>
      <w:r w:rsidRPr="00D61706">
        <w:rPr>
          <w:lang w:val="el-GR"/>
        </w:rPr>
        <w:t>επίπεδο.</w:t>
      </w:r>
    </w:p>
    <w:p w14:paraId="5075981C" w14:textId="77777777" w:rsidR="009D3C66" w:rsidRPr="00D61706" w:rsidRDefault="00691848">
      <w:pPr>
        <w:pStyle w:val="a3"/>
        <w:spacing w:line="360" w:lineRule="auto"/>
        <w:ind w:left="101" w:right="129"/>
        <w:rPr>
          <w:lang w:val="el-GR"/>
        </w:rPr>
      </w:pPr>
      <w:bookmarkStart w:id="184" w:name="β._Ο_πληθυσμός_του_είδους_1_θα_αυξηθεί_γ"/>
      <w:bookmarkEnd w:id="184"/>
      <w:r w:rsidRPr="00D61706">
        <w:rPr>
          <w:lang w:val="el-GR"/>
        </w:rPr>
        <w:t>β. Ο πληθυσμός του είδους 1 θα α</w:t>
      </w:r>
      <w:r w:rsidRPr="00D61706">
        <w:rPr>
          <w:lang w:val="el-GR"/>
        </w:rPr>
        <w:t>υξηθεί γιατί θα σταματήσει να καταναλώνεται. Τα άτομα του είδους 7 δε θα έχουν να φάνε και θα μεταναστεύσουν ή θα μειωθεί ο πληθυσμός τους. Ο πληθυσμός του είδους 8 θα μειωθεί αρχικά. Αυτό θα συμβεί καθώς τα άτομα του είδους</w:t>
      </w:r>
    </w:p>
    <w:p w14:paraId="5D621AF5" w14:textId="77777777" w:rsidR="009D3C66" w:rsidRPr="00D61706" w:rsidRDefault="00691848">
      <w:pPr>
        <w:pStyle w:val="a3"/>
        <w:spacing w:before="41" w:line="360" w:lineRule="auto"/>
        <w:ind w:left="101" w:right="124"/>
        <w:rPr>
          <w:lang w:val="el-GR"/>
        </w:rPr>
      </w:pPr>
      <w:r w:rsidRPr="00D61706">
        <w:rPr>
          <w:lang w:val="el-GR"/>
        </w:rPr>
        <w:t>9, μετά την εξαφά</w:t>
      </w:r>
      <w:r w:rsidRPr="00D61706">
        <w:rPr>
          <w:lang w:val="el-GR"/>
        </w:rPr>
        <w:t>νιση του 4 και την μείωση του πληθυσμού του είδους 7, θα τρέφονται περισσότερο από άτομα από τον πληθυσμό του 8 (αλλά και με άτομα από τους πληθυσμούς των ειδών 6 και 7). Η αλλαγή αυτή δεν θα είναι μόνιμη γιατί οι μηχανισμοί αυτορρύθμισης που διαθέτει κάθε</w:t>
      </w:r>
      <w:r w:rsidRPr="00D61706">
        <w:rPr>
          <w:lang w:val="el-GR"/>
        </w:rPr>
        <w:t xml:space="preserve"> οικοσύστημα (και ιδιαίτερα τα οικοσυστήματα με μεγαλύτερη ποικιλότητα) το κάνουν ικανό να επαναφέρει την ισορροπία στις σχέσεις μεταξύ βιοτικών και αβιοτικών </w:t>
      </w:r>
      <w:r w:rsidRPr="00D61706">
        <w:rPr>
          <w:lang w:val="el-GR"/>
        </w:rPr>
        <w:lastRenderedPageBreak/>
        <w:t>παραγόντων, όποτε μια μεταβολή τείνει να τις απορρυθμίσει.</w:t>
      </w:r>
    </w:p>
    <w:p w14:paraId="01759437" w14:textId="77777777" w:rsidR="009D3C66" w:rsidRDefault="00691848">
      <w:pPr>
        <w:pStyle w:val="1"/>
        <w:spacing w:before="86"/>
        <w:ind w:left="104"/>
      </w:pPr>
      <w:bookmarkStart w:id="185" w:name="18144"/>
      <w:bookmarkEnd w:id="185"/>
      <w:r>
        <w:t>ΘΕΜΑ 4</w:t>
      </w:r>
    </w:p>
    <w:p w14:paraId="16C3BCE0" w14:textId="77777777" w:rsidR="009D3C66" w:rsidRPr="00D61706" w:rsidRDefault="00691848">
      <w:pPr>
        <w:pStyle w:val="a4"/>
        <w:numPr>
          <w:ilvl w:val="1"/>
          <w:numId w:val="69"/>
        </w:numPr>
        <w:tabs>
          <w:tab w:val="left" w:pos="532"/>
        </w:tabs>
        <w:spacing w:before="149" w:line="360" w:lineRule="auto"/>
        <w:ind w:right="113" w:firstLine="0"/>
        <w:jc w:val="both"/>
        <w:rPr>
          <w:b/>
          <w:sz w:val="24"/>
          <w:lang w:val="el-GR"/>
        </w:rPr>
      </w:pPr>
      <w:r w:rsidRPr="00D61706">
        <w:rPr>
          <w:b/>
          <w:sz w:val="24"/>
          <w:lang w:val="el-GR"/>
        </w:rPr>
        <w:t>Η λυσοζύμη και το</w:t>
      </w:r>
      <w:r w:rsidRPr="00D61706">
        <w:rPr>
          <w:b/>
          <w:sz w:val="24"/>
          <w:lang w:val="el-GR"/>
        </w:rPr>
        <w:t xml:space="preserve"> υδροχλωρικό οξύ παράγονται στον ανθρώπινο οργανισμό και συμμετέχουν στους μηχανισμούς μη ειδικής άμυνας, αντιμετωπίζοντας </w:t>
      </w:r>
      <w:r w:rsidRPr="00D61706">
        <w:rPr>
          <w:b/>
          <w:spacing w:val="-4"/>
          <w:sz w:val="24"/>
          <w:lang w:val="el-GR"/>
        </w:rPr>
        <w:t xml:space="preserve">τους </w:t>
      </w:r>
      <w:r w:rsidRPr="00D61706">
        <w:rPr>
          <w:b/>
          <w:sz w:val="24"/>
          <w:lang w:val="el-GR"/>
        </w:rPr>
        <w:t>μικροοργανισμούς μετά την είσοδό τους στον</w:t>
      </w:r>
      <w:r w:rsidRPr="00D61706">
        <w:rPr>
          <w:b/>
          <w:spacing w:val="-1"/>
          <w:sz w:val="24"/>
          <w:lang w:val="el-GR"/>
        </w:rPr>
        <w:t xml:space="preserve"> </w:t>
      </w:r>
      <w:r w:rsidRPr="00D61706">
        <w:rPr>
          <w:b/>
          <w:sz w:val="24"/>
          <w:lang w:val="el-GR"/>
        </w:rPr>
        <w:t>οργανισμό.</w:t>
      </w:r>
    </w:p>
    <w:p w14:paraId="6E31AE5F" w14:textId="77777777" w:rsidR="009D3C66" w:rsidRPr="00D61706" w:rsidRDefault="00691848">
      <w:pPr>
        <w:pStyle w:val="a3"/>
        <w:spacing w:line="360" w:lineRule="auto"/>
        <w:ind w:left="104" w:right="110"/>
        <w:rPr>
          <w:lang w:val="el-GR"/>
        </w:rPr>
      </w:pPr>
      <w:r w:rsidRPr="00D61706">
        <w:rPr>
          <w:b/>
          <w:lang w:val="el-GR"/>
        </w:rPr>
        <w:t>α.</w:t>
      </w:r>
      <w:r w:rsidRPr="00D61706">
        <w:rPr>
          <w:b/>
          <w:spacing w:val="-9"/>
          <w:lang w:val="el-GR"/>
        </w:rPr>
        <w:t xml:space="preserve"> </w:t>
      </w:r>
      <w:r w:rsidRPr="00D61706">
        <w:rPr>
          <w:lang w:val="el-GR"/>
        </w:rPr>
        <w:t>Να</w:t>
      </w:r>
      <w:r w:rsidRPr="00D61706">
        <w:rPr>
          <w:spacing w:val="-8"/>
          <w:lang w:val="el-GR"/>
        </w:rPr>
        <w:t xml:space="preserve"> </w:t>
      </w:r>
      <w:r w:rsidRPr="00D61706">
        <w:rPr>
          <w:lang w:val="el-GR"/>
        </w:rPr>
        <w:t>εξηγήσετε</w:t>
      </w:r>
      <w:r w:rsidRPr="00D61706">
        <w:rPr>
          <w:spacing w:val="-9"/>
          <w:lang w:val="el-GR"/>
        </w:rPr>
        <w:t xml:space="preserve"> </w:t>
      </w:r>
      <w:r w:rsidRPr="00D61706">
        <w:rPr>
          <w:lang w:val="el-GR"/>
        </w:rPr>
        <w:t>το</w:t>
      </w:r>
      <w:r w:rsidRPr="00D61706">
        <w:rPr>
          <w:spacing w:val="-8"/>
          <w:lang w:val="el-GR"/>
        </w:rPr>
        <w:t xml:space="preserve"> </w:t>
      </w:r>
      <w:r w:rsidRPr="00D61706">
        <w:rPr>
          <w:lang w:val="el-GR"/>
        </w:rPr>
        <w:t>μηχανισμό</w:t>
      </w:r>
      <w:r w:rsidRPr="00D61706">
        <w:rPr>
          <w:spacing w:val="-9"/>
          <w:lang w:val="el-GR"/>
        </w:rPr>
        <w:t xml:space="preserve"> </w:t>
      </w:r>
      <w:r w:rsidRPr="00D61706">
        <w:rPr>
          <w:lang w:val="el-GR"/>
        </w:rPr>
        <w:t>δράσης</w:t>
      </w:r>
      <w:r w:rsidRPr="00D61706">
        <w:rPr>
          <w:spacing w:val="-8"/>
          <w:lang w:val="el-GR"/>
        </w:rPr>
        <w:t xml:space="preserve"> </w:t>
      </w:r>
      <w:r w:rsidRPr="00D61706">
        <w:rPr>
          <w:lang w:val="el-GR"/>
        </w:rPr>
        <w:t>της</w:t>
      </w:r>
      <w:r w:rsidRPr="00D61706">
        <w:rPr>
          <w:spacing w:val="-9"/>
          <w:lang w:val="el-GR"/>
        </w:rPr>
        <w:t xml:space="preserve"> </w:t>
      </w:r>
      <w:r w:rsidRPr="00D61706">
        <w:rPr>
          <w:lang w:val="el-GR"/>
        </w:rPr>
        <w:t>λυσοζύμης</w:t>
      </w:r>
      <w:r w:rsidRPr="00D61706">
        <w:rPr>
          <w:spacing w:val="-8"/>
          <w:lang w:val="el-GR"/>
        </w:rPr>
        <w:t xml:space="preserve"> </w:t>
      </w:r>
      <w:r w:rsidRPr="00D61706">
        <w:rPr>
          <w:lang w:val="el-GR"/>
        </w:rPr>
        <w:t>(μονάδες</w:t>
      </w:r>
      <w:r w:rsidRPr="00D61706">
        <w:rPr>
          <w:spacing w:val="-9"/>
          <w:lang w:val="el-GR"/>
        </w:rPr>
        <w:t xml:space="preserve"> </w:t>
      </w:r>
      <w:r w:rsidRPr="00D61706">
        <w:rPr>
          <w:lang w:val="el-GR"/>
        </w:rPr>
        <w:t>2),</w:t>
      </w:r>
      <w:r w:rsidRPr="00D61706">
        <w:rPr>
          <w:spacing w:val="-8"/>
          <w:lang w:val="el-GR"/>
        </w:rPr>
        <w:t xml:space="preserve"> </w:t>
      </w:r>
      <w:r w:rsidRPr="00D61706">
        <w:rPr>
          <w:lang w:val="el-GR"/>
        </w:rPr>
        <w:t>να</w:t>
      </w:r>
      <w:r w:rsidRPr="00D61706">
        <w:rPr>
          <w:spacing w:val="-8"/>
          <w:lang w:val="el-GR"/>
        </w:rPr>
        <w:t xml:space="preserve"> </w:t>
      </w:r>
      <w:r w:rsidRPr="00D61706">
        <w:rPr>
          <w:lang w:val="el-GR"/>
        </w:rPr>
        <w:t>αναφέρετε</w:t>
      </w:r>
      <w:r w:rsidRPr="00D61706">
        <w:rPr>
          <w:spacing w:val="-9"/>
          <w:lang w:val="el-GR"/>
        </w:rPr>
        <w:t xml:space="preserve"> </w:t>
      </w:r>
      <w:r w:rsidRPr="00D61706">
        <w:rPr>
          <w:lang w:val="el-GR"/>
        </w:rPr>
        <w:t>δύο</w:t>
      </w:r>
      <w:r w:rsidRPr="00D61706">
        <w:rPr>
          <w:spacing w:val="-8"/>
          <w:lang w:val="el-GR"/>
        </w:rPr>
        <w:t xml:space="preserve"> </w:t>
      </w:r>
      <w:r w:rsidRPr="00D61706">
        <w:rPr>
          <w:lang w:val="el-GR"/>
        </w:rPr>
        <w:t>βιολογικά υγρά στα οποία βρίσκεται σε μεγάλες ποσότητες (μονάδες 2) και να εξηγήσετε αν η λυσοζύμη μπορεί να δράσει εναντίον των πρωτοζώων (μονάδες</w:t>
      </w:r>
      <w:r w:rsidRPr="00D61706">
        <w:rPr>
          <w:spacing w:val="-4"/>
          <w:lang w:val="el-GR"/>
        </w:rPr>
        <w:t xml:space="preserve"> </w:t>
      </w:r>
      <w:r w:rsidRPr="00D61706">
        <w:rPr>
          <w:lang w:val="el-GR"/>
        </w:rPr>
        <w:t>2).</w:t>
      </w:r>
    </w:p>
    <w:p w14:paraId="02FB656B" w14:textId="77777777" w:rsidR="009D3C66" w:rsidRPr="00D61706" w:rsidRDefault="00691848">
      <w:pPr>
        <w:pStyle w:val="a3"/>
        <w:spacing w:line="360" w:lineRule="auto"/>
        <w:ind w:left="104" w:right="113"/>
        <w:rPr>
          <w:lang w:val="el-GR"/>
        </w:rPr>
      </w:pPr>
      <w:r w:rsidRPr="00D61706">
        <w:rPr>
          <w:b/>
          <w:lang w:val="el-GR"/>
        </w:rPr>
        <w:t>β.</w:t>
      </w:r>
      <w:r w:rsidRPr="00D61706">
        <w:rPr>
          <w:b/>
          <w:spacing w:val="-11"/>
          <w:lang w:val="el-GR"/>
        </w:rPr>
        <w:t xml:space="preserve"> </w:t>
      </w:r>
      <w:r w:rsidRPr="00D61706">
        <w:rPr>
          <w:lang w:val="el-GR"/>
        </w:rPr>
        <w:t>Να</w:t>
      </w:r>
      <w:r w:rsidRPr="00D61706">
        <w:rPr>
          <w:spacing w:val="-10"/>
          <w:lang w:val="el-GR"/>
        </w:rPr>
        <w:t xml:space="preserve"> </w:t>
      </w:r>
      <w:r w:rsidRPr="00D61706">
        <w:rPr>
          <w:lang w:val="el-GR"/>
        </w:rPr>
        <w:t>αναφέρετε</w:t>
      </w:r>
      <w:r w:rsidRPr="00D61706">
        <w:rPr>
          <w:spacing w:val="-10"/>
          <w:lang w:val="el-GR"/>
        </w:rPr>
        <w:t xml:space="preserve"> </w:t>
      </w:r>
      <w:r w:rsidRPr="00D61706">
        <w:rPr>
          <w:lang w:val="el-GR"/>
        </w:rPr>
        <w:t>σε</w:t>
      </w:r>
      <w:r w:rsidRPr="00D61706">
        <w:rPr>
          <w:spacing w:val="-11"/>
          <w:lang w:val="el-GR"/>
        </w:rPr>
        <w:t xml:space="preserve"> </w:t>
      </w:r>
      <w:r w:rsidRPr="00D61706">
        <w:rPr>
          <w:lang w:val="el-GR"/>
        </w:rPr>
        <w:t>ποιο</w:t>
      </w:r>
      <w:r w:rsidRPr="00D61706">
        <w:rPr>
          <w:spacing w:val="-10"/>
          <w:lang w:val="el-GR"/>
        </w:rPr>
        <w:t xml:space="preserve"> </w:t>
      </w:r>
      <w:r w:rsidRPr="00D61706">
        <w:rPr>
          <w:lang w:val="el-GR"/>
        </w:rPr>
        <w:t>όργανο</w:t>
      </w:r>
      <w:r w:rsidRPr="00D61706">
        <w:rPr>
          <w:spacing w:val="-10"/>
          <w:lang w:val="el-GR"/>
        </w:rPr>
        <w:t xml:space="preserve"> </w:t>
      </w:r>
      <w:r w:rsidRPr="00D61706">
        <w:rPr>
          <w:lang w:val="el-GR"/>
        </w:rPr>
        <w:t>παράγεται</w:t>
      </w:r>
      <w:r w:rsidRPr="00D61706">
        <w:rPr>
          <w:spacing w:val="-10"/>
          <w:lang w:val="el-GR"/>
        </w:rPr>
        <w:t xml:space="preserve"> </w:t>
      </w:r>
      <w:r w:rsidRPr="00D61706">
        <w:rPr>
          <w:lang w:val="el-GR"/>
        </w:rPr>
        <w:t>το</w:t>
      </w:r>
      <w:r w:rsidRPr="00D61706">
        <w:rPr>
          <w:spacing w:val="-11"/>
          <w:lang w:val="el-GR"/>
        </w:rPr>
        <w:t xml:space="preserve"> </w:t>
      </w:r>
      <w:r w:rsidRPr="00D61706">
        <w:rPr>
          <w:lang w:val="el-GR"/>
        </w:rPr>
        <w:t>υδροχλωρικό</w:t>
      </w:r>
      <w:r w:rsidRPr="00D61706">
        <w:rPr>
          <w:spacing w:val="-10"/>
          <w:lang w:val="el-GR"/>
        </w:rPr>
        <w:t xml:space="preserve"> </w:t>
      </w:r>
      <w:r w:rsidRPr="00D61706">
        <w:rPr>
          <w:lang w:val="el-GR"/>
        </w:rPr>
        <w:t>οξύ</w:t>
      </w:r>
      <w:r w:rsidRPr="00D61706">
        <w:rPr>
          <w:spacing w:val="-10"/>
          <w:lang w:val="el-GR"/>
        </w:rPr>
        <w:t xml:space="preserve"> </w:t>
      </w:r>
      <w:r w:rsidRPr="00D61706">
        <w:rPr>
          <w:lang w:val="el-GR"/>
        </w:rPr>
        <w:t>και</w:t>
      </w:r>
      <w:r w:rsidRPr="00D61706">
        <w:rPr>
          <w:spacing w:val="-11"/>
          <w:lang w:val="el-GR"/>
        </w:rPr>
        <w:t xml:space="preserve"> </w:t>
      </w:r>
      <w:r w:rsidRPr="00D61706">
        <w:rPr>
          <w:lang w:val="el-GR"/>
        </w:rPr>
        <w:t>να</w:t>
      </w:r>
      <w:r w:rsidRPr="00D61706">
        <w:rPr>
          <w:spacing w:val="-10"/>
          <w:lang w:val="el-GR"/>
        </w:rPr>
        <w:t xml:space="preserve"> </w:t>
      </w:r>
      <w:r w:rsidRPr="00D61706">
        <w:rPr>
          <w:lang w:val="el-GR"/>
        </w:rPr>
        <w:t>εξηγήσετε</w:t>
      </w:r>
      <w:r w:rsidRPr="00D61706">
        <w:rPr>
          <w:spacing w:val="-10"/>
          <w:lang w:val="el-GR"/>
        </w:rPr>
        <w:t xml:space="preserve"> </w:t>
      </w:r>
      <w:r w:rsidRPr="00D61706">
        <w:rPr>
          <w:lang w:val="el-GR"/>
        </w:rPr>
        <w:t>το</w:t>
      </w:r>
      <w:r w:rsidRPr="00D61706">
        <w:rPr>
          <w:spacing w:val="-10"/>
          <w:lang w:val="el-GR"/>
        </w:rPr>
        <w:t xml:space="preserve"> </w:t>
      </w:r>
      <w:r w:rsidRPr="00D61706">
        <w:rPr>
          <w:lang w:val="el-GR"/>
        </w:rPr>
        <w:t xml:space="preserve">μηχανισμό </w:t>
      </w:r>
      <w:r w:rsidRPr="00D61706">
        <w:rPr>
          <w:lang w:val="el-GR"/>
        </w:rPr>
        <w:t>δράσης</w:t>
      </w:r>
      <w:r w:rsidRPr="00D61706">
        <w:rPr>
          <w:spacing w:val="-11"/>
          <w:lang w:val="el-GR"/>
        </w:rPr>
        <w:t xml:space="preserve"> </w:t>
      </w:r>
      <w:r w:rsidRPr="00D61706">
        <w:rPr>
          <w:lang w:val="el-GR"/>
        </w:rPr>
        <w:t>του</w:t>
      </w:r>
      <w:r w:rsidRPr="00D61706">
        <w:rPr>
          <w:spacing w:val="-11"/>
          <w:lang w:val="el-GR"/>
        </w:rPr>
        <w:t xml:space="preserve"> </w:t>
      </w:r>
      <w:r w:rsidRPr="00D61706">
        <w:rPr>
          <w:lang w:val="el-GR"/>
        </w:rPr>
        <w:t>(μονάδες</w:t>
      </w:r>
      <w:r w:rsidRPr="00D61706">
        <w:rPr>
          <w:spacing w:val="-11"/>
          <w:lang w:val="el-GR"/>
        </w:rPr>
        <w:t xml:space="preserve"> </w:t>
      </w:r>
      <w:r w:rsidRPr="00D61706">
        <w:rPr>
          <w:lang w:val="el-GR"/>
        </w:rPr>
        <w:t>2).</w:t>
      </w:r>
      <w:r w:rsidRPr="00D61706">
        <w:rPr>
          <w:spacing w:val="-10"/>
          <w:lang w:val="el-GR"/>
        </w:rPr>
        <w:t xml:space="preserve"> </w:t>
      </w:r>
      <w:r w:rsidRPr="00D61706">
        <w:rPr>
          <w:lang w:val="el-GR"/>
        </w:rPr>
        <w:t>Να</w:t>
      </w:r>
      <w:r w:rsidRPr="00D61706">
        <w:rPr>
          <w:spacing w:val="-11"/>
          <w:lang w:val="el-GR"/>
        </w:rPr>
        <w:t xml:space="preserve"> </w:t>
      </w:r>
      <w:r w:rsidRPr="00D61706">
        <w:rPr>
          <w:lang w:val="el-GR"/>
        </w:rPr>
        <w:t>αναφέρετε</w:t>
      </w:r>
      <w:r w:rsidRPr="00D61706">
        <w:rPr>
          <w:spacing w:val="-11"/>
          <w:lang w:val="el-GR"/>
        </w:rPr>
        <w:t xml:space="preserve"> </w:t>
      </w:r>
      <w:r w:rsidRPr="00D61706">
        <w:rPr>
          <w:lang w:val="el-GR"/>
        </w:rPr>
        <w:t>δύο</w:t>
      </w:r>
      <w:r w:rsidRPr="00D61706">
        <w:rPr>
          <w:spacing w:val="-10"/>
          <w:lang w:val="el-GR"/>
        </w:rPr>
        <w:t xml:space="preserve"> </w:t>
      </w:r>
      <w:r w:rsidRPr="00D61706">
        <w:rPr>
          <w:lang w:val="el-GR"/>
        </w:rPr>
        <w:t>ακόμη</w:t>
      </w:r>
      <w:r w:rsidRPr="00D61706">
        <w:rPr>
          <w:spacing w:val="-11"/>
          <w:lang w:val="el-GR"/>
        </w:rPr>
        <w:t xml:space="preserve"> </w:t>
      </w:r>
      <w:r w:rsidRPr="00D61706">
        <w:rPr>
          <w:lang w:val="el-GR"/>
        </w:rPr>
        <w:t>οξέα</w:t>
      </w:r>
      <w:r w:rsidRPr="00D61706">
        <w:rPr>
          <w:spacing w:val="-11"/>
          <w:lang w:val="el-GR"/>
        </w:rPr>
        <w:t xml:space="preserve"> </w:t>
      </w:r>
      <w:r w:rsidRPr="00D61706">
        <w:rPr>
          <w:lang w:val="el-GR"/>
        </w:rPr>
        <w:t>που</w:t>
      </w:r>
      <w:r w:rsidRPr="00D61706">
        <w:rPr>
          <w:spacing w:val="-10"/>
          <w:lang w:val="el-GR"/>
        </w:rPr>
        <w:t xml:space="preserve"> </w:t>
      </w:r>
      <w:r w:rsidRPr="00D61706">
        <w:rPr>
          <w:lang w:val="el-GR"/>
        </w:rPr>
        <w:t>παράγονται</w:t>
      </w:r>
      <w:r w:rsidRPr="00D61706">
        <w:rPr>
          <w:spacing w:val="-11"/>
          <w:lang w:val="el-GR"/>
        </w:rPr>
        <w:t xml:space="preserve"> </w:t>
      </w:r>
      <w:r w:rsidRPr="00D61706">
        <w:rPr>
          <w:lang w:val="el-GR"/>
        </w:rPr>
        <w:t>από</w:t>
      </w:r>
      <w:r w:rsidRPr="00D61706">
        <w:rPr>
          <w:spacing w:val="-11"/>
          <w:lang w:val="el-GR"/>
        </w:rPr>
        <w:t xml:space="preserve"> </w:t>
      </w:r>
      <w:r w:rsidRPr="00D61706">
        <w:rPr>
          <w:lang w:val="el-GR"/>
        </w:rPr>
        <w:t>τους</w:t>
      </w:r>
      <w:r w:rsidRPr="00D61706">
        <w:rPr>
          <w:spacing w:val="-10"/>
          <w:lang w:val="el-GR"/>
        </w:rPr>
        <w:t xml:space="preserve"> </w:t>
      </w:r>
      <w:r w:rsidRPr="00D61706">
        <w:rPr>
          <w:lang w:val="el-GR"/>
        </w:rPr>
        <w:t>μηχανισμούς μη ειδικής άμυνας και δημιουργούν δυσμενές χημικό περιβάλλον για τα μικρόβια (μονάδες</w:t>
      </w:r>
      <w:r w:rsidRPr="00D61706">
        <w:rPr>
          <w:spacing w:val="-10"/>
          <w:lang w:val="el-GR"/>
        </w:rPr>
        <w:t xml:space="preserve"> </w:t>
      </w:r>
      <w:r w:rsidRPr="00D61706">
        <w:rPr>
          <w:lang w:val="el-GR"/>
        </w:rPr>
        <w:t>4).</w:t>
      </w:r>
    </w:p>
    <w:p w14:paraId="016E6F26" w14:textId="77777777" w:rsidR="009D3C66" w:rsidRDefault="00691848">
      <w:pPr>
        <w:pStyle w:val="1"/>
        <w:ind w:left="8238"/>
        <w:jc w:val="left"/>
      </w:pPr>
      <w:r>
        <w:t>Μονάδες 12</w:t>
      </w:r>
    </w:p>
    <w:p w14:paraId="04AABDE8" w14:textId="77777777" w:rsidR="009D3C66" w:rsidRPr="00D61706" w:rsidRDefault="00691848">
      <w:pPr>
        <w:pStyle w:val="a4"/>
        <w:numPr>
          <w:ilvl w:val="1"/>
          <w:numId w:val="69"/>
        </w:numPr>
        <w:tabs>
          <w:tab w:val="left" w:pos="589"/>
        </w:tabs>
        <w:spacing w:before="144" w:line="360" w:lineRule="auto"/>
        <w:ind w:right="107" w:firstLine="0"/>
        <w:rPr>
          <w:sz w:val="24"/>
          <w:lang w:val="el-GR"/>
        </w:rPr>
      </w:pPr>
      <w:r w:rsidRPr="00D61706">
        <w:rPr>
          <w:b/>
          <w:sz w:val="24"/>
          <w:lang w:val="el-GR"/>
        </w:rPr>
        <w:t xml:space="preserve">Τα φυτά, ως αυτότροφοι οργανισμοί, συνθέτουν τα σάκχαρα τους μέσω της φωτοσύνθεσης. Ωστόσο, για τη σύνθεση των πρωτεϊνών και των νουκλεϊκών οξέων είναι απαραίτητο το άζωτο, το οποίο απορροφούν από το έδαφος με τη μορφή νιτρικών ιόντων. α. </w:t>
      </w:r>
      <w:r w:rsidRPr="00D61706">
        <w:rPr>
          <w:sz w:val="24"/>
          <w:lang w:val="el-GR"/>
        </w:rPr>
        <w:t>Να περιγράψετε τη</w:t>
      </w:r>
      <w:r w:rsidRPr="00D61706">
        <w:rPr>
          <w:sz w:val="24"/>
          <w:lang w:val="el-GR"/>
        </w:rPr>
        <w:t xml:space="preserve">ν παραγωγή νιτρικών ιόντων, τόσο από τη μετατροπή της αμμωνίας </w:t>
      </w:r>
      <w:r w:rsidRPr="00D61706">
        <w:rPr>
          <w:spacing w:val="-2"/>
          <w:sz w:val="24"/>
          <w:lang w:val="el-GR"/>
        </w:rPr>
        <w:t xml:space="preserve">του </w:t>
      </w:r>
      <w:r w:rsidRPr="00D61706">
        <w:rPr>
          <w:sz w:val="24"/>
          <w:lang w:val="el-GR"/>
        </w:rPr>
        <w:t>εδάφους, όσο και από τη μετατροπή του μοριακού αζώτου με τη βοήθεια μικροοργανισμών (μονάδες</w:t>
      </w:r>
      <w:r w:rsidRPr="00D61706">
        <w:rPr>
          <w:spacing w:val="-2"/>
          <w:sz w:val="24"/>
          <w:lang w:val="el-GR"/>
        </w:rPr>
        <w:t xml:space="preserve"> </w:t>
      </w:r>
      <w:r w:rsidRPr="00D61706">
        <w:rPr>
          <w:sz w:val="24"/>
          <w:lang w:val="el-GR"/>
        </w:rPr>
        <w:t>6).</w:t>
      </w:r>
    </w:p>
    <w:p w14:paraId="25442121" w14:textId="77777777" w:rsidR="009D3C66" w:rsidRPr="00D61706" w:rsidRDefault="00691848">
      <w:pPr>
        <w:pStyle w:val="a3"/>
        <w:spacing w:line="360" w:lineRule="auto"/>
        <w:ind w:left="104" w:right="108"/>
        <w:rPr>
          <w:lang w:val="el-GR"/>
        </w:rPr>
      </w:pPr>
      <w:r w:rsidRPr="00D61706">
        <w:rPr>
          <w:b/>
          <w:lang w:val="el-GR"/>
        </w:rPr>
        <w:t xml:space="preserve">β. </w:t>
      </w:r>
      <w:r w:rsidRPr="00D61706">
        <w:rPr>
          <w:lang w:val="el-GR"/>
        </w:rPr>
        <w:t>Να εξηγήσετε με ποιο τρόπο και σε ποια μορφή προσλαμβάνουν το άζωτο οι καταναλωτές του οι</w:t>
      </w:r>
      <w:r w:rsidRPr="00D61706">
        <w:rPr>
          <w:lang w:val="el-GR"/>
        </w:rPr>
        <w:t>κοσυστήματος (μονάδες 3). Να ονομάσετε τρία παραπροϊόντα του μεταβολισμού των καταναλωτών που καταλήγουν στο έδαφος, ώστε να τα παραλάβουν οι αποικοδομητές (μονάδες 3), καθώς και την ένωση στην οποία οι τελευταίοι τα μετατρέπουν (μονάδα 1).</w:t>
      </w:r>
    </w:p>
    <w:p w14:paraId="41B7AA03" w14:textId="77777777" w:rsidR="009D3C66" w:rsidRPr="00D61706" w:rsidRDefault="00691848">
      <w:pPr>
        <w:pStyle w:val="1"/>
        <w:spacing w:before="2"/>
        <w:ind w:left="8238"/>
        <w:rPr>
          <w:lang w:val="el-GR"/>
        </w:rPr>
      </w:pPr>
      <w:r w:rsidRPr="00D61706">
        <w:rPr>
          <w:lang w:val="el-GR"/>
        </w:rPr>
        <w:t>Μονάδες 13</w:t>
      </w:r>
    </w:p>
    <w:p w14:paraId="71F4DBC2" w14:textId="77777777" w:rsidR="009D3C66" w:rsidRPr="00D61706" w:rsidRDefault="00691848">
      <w:pPr>
        <w:spacing w:before="86"/>
        <w:ind w:left="104"/>
        <w:rPr>
          <w:b/>
          <w:sz w:val="24"/>
          <w:lang w:val="el-GR"/>
        </w:rPr>
      </w:pPr>
      <w:bookmarkStart w:id="186" w:name="18144_SOLUTION"/>
      <w:bookmarkEnd w:id="186"/>
      <w:r w:rsidRPr="00D61706">
        <w:rPr>
          <w:b/>
          <w:sz w:val="24"/>
          <w:lang w:val="el-GR"/>
        </w:rPr>
        <w:t>4.1</w:t>
      </w:r>
    </w:p>
    <w:p w14:paraId="599F8AD3" w14:textId="77777777" w:rsidR="009D3C66" w:rsidRPr="00D61706" w:rsidRDefault="00691848">
      <w:pPr>
        <w:pStyle w:val="a3"/>
        <w:spacing w:before="149" w:line="360" w:lineRule="auto"/>
        <w:ind w:left="104" w:right="109"/>
        <w:rPr>
          <w:lang w:val="el-GR"/>
        </w:rPr>
      </w:pPr>
      <w:r w:rsidRPr="00D61706">
        <w:rPr>
          <w:lang w:val="el-GR"/>
        </w:rPr>
        <w:t>α. Η λυσοζύμη είναι ένζυμο που διασπά το κυτταρικό τοίχωμα των βακτηρίων. Βρίσκεται σε μεγάλες ποσότητες στα δάκρυα και στο σάλιο (εναλλακτικά στον ιδρώτα) και δεν μπορεί να δράσει εναντίον των πρωτοζώων, καθώς αυτά δεν διαθέτουν κυτταρικό το</w:t>
      </w:r>
      <w:r w:rsidRPr="00D61706">
        <w:rPr>
          <w:lang w:val="el-GR"/>
        </w:rPr>
        <w:t>ίχωμα.</w:t>
      </w:r>
    </w:p>
    <w:p w14:paraId="589DA97A" w14:textId="77777777" w:rsidR="009D3C66" w:rsidRPr="00D61706" w:rsidRDefault="00691848">
      <w:pPr>
        <w:pStyle w:val="a3"/>
        <w:spacing w:line="360" w:lineRule="auto"/>
        <w:ind w:left="104" w:right="109"/>
        <w:rPr>
          <w:lang w:val="el-GR"/>
        </w:rPr>
      </w:pPr>
      <w:r w:rsidRPr="00D61706">
        <w:rPr>
          <w:lang w:val="el-GR"/>
        </w:rPr>
        <w:t>β. Στο βλεννογόνο του στομάχου εκκρίνεται το υδροχλωρικό οξύ, το οποίο καταστρέφει τα περισσότερα μικρόβια που εισέρχονται με την τροφή σε αυτό. Δύο ακόμη οξέα, που λειτουργούν ως μηχανισμοί μη ειδικής άμυνας, που παράγονται στο δέρμα και δημιουργού</w:t>
      </w:r>
      <w:r w:rsidRPr="00D61706">
        <w:rPr>
          <w:lang w:val="el-GR"/>
        </w:rPr>
        <w:t>ν δυσμενές χημικό περιβάλλον για τα μικρόβια, είναι τα λιπαρά οξέα (περιέχονται στο σμήγμα) και το γαλακτικό οξύ (περιέχεται στον ιδρώτα).</w:t>
      </w:r>
    </w:p>
    <w:p w14:paraId="337B8B95" w14:textId="77777777" w:rsidR="009D3C66" w:rsidRPr="00D61706" w:rsidRDefault="009D3C66">
      <w:pPr>
        <w:pStyle w:val="a3"/>
        <w:ind w:left="0"/>
        <w:jc w:val="left"/>
        <w:rPr>
          <w:sz w:val="36"/>
          <w:lang w:val="el-GR"/>
        </w:rPr>
      </w:pPr>
    </w:p>
    <w:p w14:paraId="25A699F0" w14:textId="77777777" w:rsidR="009D3C66" w:rsidRPr="00D61706" w:rsidRDefault="00691848">
      <w:pPr>
        <w:pStyle w:val="1"/>
        <w:ind w:left="104"/>
        <w:jc w:val="left"/>
        <w:rPr>
          <w:lang w:val="el-GR"/>
        </w:rPr>
      </w:pPr>
      <w:r w:rsidRPr="00D61706">
        <w:rPr>
          <w:lang w:val="el-GR"/>
        </w:rPr>
        <w:t>4.2</w:t>
      </w:r>
    </w:p>
    <w:p w14:paraId="036C589E" w14:textId="77777777" w:rsidR="009D3C66" w:rsidRPr="00D61706" w:rsidRDefault="00691848">
      <w:pPr>
        <w:pStyle w:val="a3"/>
        <w:spacing w:before="144" w:line="360" w:lineRule="auto"/>
        <w:ind w:left="104" w:right="113"/>
        <w:rPr>
          <w:lang w:val="el-GR"/>
        </w:rPr>
      </w:pPr>
      <w:r w:rsidRPr="00D61706">
        <w:rPr>
          <w:lang w:val="el-GR"/>
        </w:rPr>
        <w:t>α. Η αμμωνία που συγκεντρώνεται στο έδαφος, υφιστάμενη τη δράση των νιτροποιητικών βακτηρίων του εδάφους, μετατρέπεται τελικά σε νιτρικά ιόντα. Το μοριακό άζωτο της ατμόσφαιρας με τη βοήθεια των αζωτοδεσμευτικών (ελεύθερων και συμβιωτικών) βακτηρίων μετατρ</w:t>
      </w:r>
      <w:r w:rsidRPr="00D61706">
        <w:rPr>
          <w:lang w:val="el-GR"/>
        </w:rPr>
        <w:t>έπεται σε νιτρικά ιόντα.</w:t>
      </w:r>
    </w:p>
    <w:p w14:paraId="6E90635D" w14:textId="77777777" w:rsidR="009D3C66" w:rsidRPr="00D61706" w:rsidRDefault="00691848">
      <w:pPr>
        <w:pStyle w:val="a3"/>
        <w:spacing w:line="360" w:lineRule="auto"/>
        <w:ind w:left="104" w:right="107"/>
        <w:rPr>
          <w:lang w:val="el-GR"/>
        </w:rPr>
      </w:pPr>
      <w:r w:rsidRPr="00D61706">
        <w:rPr>
          <w:lang w:val="el-GR"/>
        </w:rPr>
        <w:t>β. Το άζωτο, με τη μορφή αζωτούχων οργανικών ενώσεων που έχουν παραχθεί στους παραγωγούς,</w:t>
      </w:r>
      <w:r w:rsidRPr="00D61706">
        <w:rPr>
          <w:spacing w:val="-7"/>
          <w:lang w:val="el-GR"/>
        </w:rPr>
        <w:t xml:space="preserve"> </w:t>
      </w:r>
      <w:r w:rsidRPr="00D61706">
        <w:rPr>
          <w:lang w:val="el-GR"/>
        </w:rPr>
        <w:t>διακινείται</w:t>
      </w:r>
      <w:r w:rsidRPr="00D61706">
        <w:rPr>
          <w:spacing w:val="-7"/>
          <w:lang w:val="el-GR"/>
        </w:rPr>
        <w:t xml:space="preserve"> </w:t>
      </w:r>
      <w:r w:rsidRPr="00D61706">
        <w:rPr>
          <w:lang w:val="el-GR"/>
        </w:rPr>
        <w:t>μέσω</w:t>
      </w:r>
      <w:r w:rsidRPr="00D61706">
        <w:rPr>
          <w:spacing w:val="-6"/>
          <w:lang w:val="el-GR"/>
        </w:rPr>
        <w:t xml:space="preserve"> </w:t>
      </w:r>
      <w:r w:rsidRPr="00D61706">
        <w:rPr>
          <w:lang w:val="el-GR"/>
        </w:rPr>
        <w:t>των</w:t>
      </w:r>
      <w:r w:rsidRPr="00D61706">
        <w:rPr>
          <w:spacing w:val="-7"/>
          <w:lang w:val="el-GR"/>
        </w:rPr>
        <w:t xml:space="preserve"> </w:t>
      </w:r>
      <w:r w:rsidRPr="00D61706">
        <w:rPr>
          <w:lang w:val="el-GR"/>
        </w:rPr>
        <w:t>τροφικών</w:t>
      </w:r>
      <w:r w:rsidRPr="00D61706">
        <w:rPr>
          <w:spacing w:val="-6"/>
          <w:lang w:val="el-GR"/>
        </w:rPr>
        <w:t xml:space="preserve"> </w:t>
      </w:r>
      <w:r w:rsidRPr="00D61706">
        <w:rPr>
          <w:lang w:val="el-GR"/>
        </w:rPr>
        <w:t>αλυσίδων</w:t>
      </w:r>
      <w:r w:rsidRPr="00D61706">
        <w:rPr>
          <w:spacing w:val="-7"/>
          <w:lang w:val="el-GR"/>
        </w:rPr>
        <w:t xml:space="preserve"> </w:t>
      </w:r>
      <w:r w:rsidRPr="00D61706">
        <w:rPr>
          <w:lang w:val="el-GR"/>
        </w:rPr>
        <w:t>στις</w:t>
      </w:r>
      <w:r w:rsidRPr="00D61706">
        <w:rPr>
          <w:spacing w:val="-7"/>
          <w:lang w:val="el-GR"/>
        </w:rPr>
        <w:t xml:space="preserve"> </w:t>
      </w:r>
      <w:r w:rsidRPr="00D61706">
        <w:rPr>
          <w:lang w:val="el-GR"/>
        </w:rPr>
        <w:t>διάφορες</w:t>
      </w:r>
      <w:r w:rsidRPr="00D61706">
        <w:rPr>
          <w:spacing w:val="-6"/>
          <w:lang w:val="el-GR"/>
        </w:rPr>
        <w:t xml:space="preserve"> </w:t>
      </w:r>
      <w:r w:rsidRPr="00D61706">
        <w:rPr>
          <w:lang w:val="el-GR"/>
        </w:rPr>
        <w:t>τάξεις</w:t>
      </w:r>
      <w:r w:rsidRPr="00D61706">
        <w:rPr>
          <w:spacing w:val="-7"/>
          <w:lang w:val="el-GR"/>
        </w:rPr>
        <w:t xml:space="preserve"> </w:t>
      </w:r>
      <w:r w:rsidRPr="00D61706">
        <w:rPr>
          <w:lang w:val="el-GR"/>
        </w:rPr>
        <w:t>των</w:t>
      </w:r>
      <w:r w:rsidRPr="00D61706">
        <w:rPr>
          <w:spacing w:val="-6"/>
          <w:lang w:val="el-GR"/>
        </w:rPr>
        <w:t xml:space="preserve"> </w:t>
      </w:r>
      <w:r w:rsidRPr="00D61706">
        <w:rPr>
          <w:lang w:val="el-GR"/>
        </w:rPr>
        <w:t xml:space="preserve">καταναλωτών προκειμένου να χρησιμοποιηθεί για την παραγωγή πρωτεϊνών. Τα ζώα </w:t>
      </w:r>
      <w:r w:rsidRPr="00D61706">
        <w:rPr>
          <w:lang w:val="el-GR"/>
        </w:rPr>
        <w:t>αποβάλλουν αζωτούχα προϊόντα</w:t>
      </w:r>
      <w:r w:rsidRPr="00D61706">
        <w:rPr>
          <w:spacing w:val="-6"/>
          <w:lang w:val="el-GR"/>
        </w:rPr>
        <w:t xml:space="preserve"> </w:t>
      </w:r>
      <w:r w:rsidRPr="00D61706">
        <w:rPr>
          <w:lang w:val="el-GR"/>
        </w:rPr>
        <w:t>του</w:t>
      </w:r>
      <w:r w:rsidRPr="00D61706">
        <w:rPr>
          <w:spacing w:val="-6"/>
          <w:lang w:val="el-GR"/>
        </w:rPr>
        <w:t xml:space="preserve"> </w:t>
      </w:r>
      <w:r w:rsidRPr="00D61706">
        <w:rPr>
          <w:lang w:val="el-GR"/>
        </w:rPr>
        <w:t>μεταβολισμού</w:t>
      </w:r>
      <w:r w:rsidRPr="00D61706">
        <w:rPr>
          <w:spacing w:val="-6"/>
          <w:lang w:val="el-GR"/>
        </w:rPr>
        <w:t xml:space="preserve"> </w:t>
      </w:r>
      <w:r w:rsidRPr="00D61706">
        <w:rPr>
          <w:lang w:val="el-GR"/>
        </w:rPr>
        <w:t>τους,</w:t>
      </w:r>
      <w:r w:rsidRPr="00D61706">
        <w:rPr>
          <w:spacing w:val="-6"/>
          <w:lang w:val="el-GR"/>
        </w:rPr>
        <w:t xml:space="preserve"> </w:t>
      </w:r>
      <w:r w:rsidRPr="00D61706">
        <w:rPr>
          <w:lang w:val="el-GR"/>
        </w:rPr>
        <w:t>όπως</w:t>
      </w:r>
      <w:r w:rsidRPr="00D61706">
        <w:rPr>
          <w:spacing w:val="-5"/>
          <w:lang w:val="el-GR"/>
        </w:rPr>
        <w:t xml:space="preserve"> </w:t>
      </w:r>
      <w:r w:rsidRPr="00D61706">
        <w:rPr>
          <w:lang w:val="el-GR"/>
        </w:rPr>
        <w:t>είναι</w:t>
      </w:r>
      <w:r w:rsidRPr="00D61706">
        <w:rPr>
          <w:spacing w:val="-6"/>
          <w:lang w:val="el-GR"/>
        </w:rPr>
        <w:t xml:space="preserve"> </w:t>
      </w:r>
      <w:r w:rsidRPr="00D61706">
        <w:rPr>
          <w:lang w:val="el-GR"/>
        </w:rPr>
        <w:t>η</w:t>
      </w:r>
      <w:r w:rsidRPr="00D61706">
        <w:rPr>
          <w:spacing w:val="-6"/>
          <w:lang w:val="el-GR"/>
        </w:rPr>
        <w:t xml:space="preserve"> </w:t>
      </w:r>
      <w:r w:rsidRPr="00D61706">
        <w:rPr>
          <w:lang w:val="el-GR"/>
        </w:rPr>
        <w:t>ουρία,</w:t>
      </w:r>
      <w:r w:rsidRPr="00D61706">
        <w:rPr>
          <w:spacing w:val="-6"/>
          <w:lang w:val="el-GR"/>
        </w:rPr>
        <w:t xml:space="preserve"> </w:t>
      </w:r>
      <w:r w:rsidRPr="00D61706">
        <w:rPr>
          <w:lang w:val="el-GR"/>
        </w:rPr>
        <w:t>το</w:t>
      </w:r>
      <w:r w:rsidRPr="00D61706">
        <w:rPr>
          <w:spacing w:val="-5"/>
          <w:lang w:val="el-GR"/>
        </w:rPr>
        <w:t xml:space="preserve"> </w:t>
      </w:r>
      <w:r w:rsidRPr="00D61706">
        <w:rPr>
          <w:lang w:val="el-GR"/>
        </w:rPr>
        <w:t>ουρικό</w:t>
      </w:r>
      <w:r w:rsidRPr="00D61706">
        <w:rPr>
          <w:spacing w:val="-6"/>
          <w:lang w:val="el-GR"/>
        </w:rPr>
        <w:t xml:space="preserve"> </w:t>
      </w:r>
      <w:r w:rsidRPr="00D61706">
        <w:rPr>
          <w:lang w:val="el-GR"/>
        </w:rPr>
        <w:t>οξύ</w:t>
      </w:r>
      <w:r w:rsidRPr="00D61706">
        <w:rPr>
          <w:spacing w:val="-6"/>
          <w:lang w:val="el-GR"/>
        </w:rPr>
        <w:t xml:space="preserve"> </w:t>
      </w:r>
      <w:r w:rsidRPr="00D61706">
        <w:rPr>
          <w:lang w:val="el-GR"/>
        </w:rPr>
        <w:t>και</w:t>
      </w:r>
      <w:r w:rsidRPr="00D61706">
        <w:rPr>
          <w:spacing w:val="-6"/>
          <w:lang w:val="el-GR"/>
        </w:rPr>
        <w:t xml:space="preserve"> </w:t>
      </w:r>
      <w:r w:rsidRPr="00D61706">
        <w:rPr>
          <w:lang w:val="el-GR"/>
        </w:rPr>
        <w:t>τα</w:t>
      </w:r>
      <w:r w:rsidRPr="00D61706">
        <w:rPr>
          <w:spacing w:val="-5"/>
          <w:lang w:val="el-GR"/>
        </w:rPr>
        <w:t xml:space="preserve"> </w:t>
      </w:r>
      <w:r w:rsidRPr="00D61706">
        <w:rPr>
          <w:lang w:val="el-GR"/>
        </w:rPr>
        <w:t>περιττώματα.</w:t>
      </w:r>
      <w:r w:rsidRPr="00D61706">
        <w:rPr>
          <w:spacing w:val="-6"/>
          <w:lang w:val="el-GR"/>
        </w:rPr>
        <w:t xml:space="preserve"> </w:t>
      </w:r>
      <w:r w:rsidRPr="00D61706">
        <w:rPr>
          <w:lang w:val="el-GR"/>
        </w:rPr>
        <w:t>Αυτές οι ουσίες διασπώνται από τους αποικοδομητές του εδάφους μέσα από μια διαδικασία που καταλήγει στην παραγωγή</w:t>
      </w:r>
      <w:r w:rsidRPr="00D61706">
        <w:rPr>
          <w:spacing w:val="-1"/>
          <w:lang w:val="el-GR"/>
        </w:rPr>
        <w:t xml:space="preserve"> </w:t>
      </w:r>
      <w:r w:rsidRPr="00D61706">
        <w:rPr>
          <w:lang w:val="el-GR"/>
        </w:rPr>
        <w:t>αμμωνίας.</w:t>
      </w:r>
    </w:p>
    <w:p w14:paraId="34699D98" w14:textId="77777777" w:rsidR="009D3C66" w:rsidRDefault="00691848">
      <w:pPr>
        <w:pStyle w:val="1"/>
        <w:spacing w:before="71"/>
        <w:ind w:left="109"/>
      </w:pPr>
      <w:bookmarkStart w:id="187" w:name="18145"/>
      <w:bookmarkEnd w:id="187"/>
      <w:r>
        <w:t>ΘΕΜΑ 2</w:t>
      </w:r>
    </w:p>
    <w:p w14:paraId="52CF941A" w14:textId="77777777" w:rsidR="009D3C66" w:rsidRPr="00D61706" w:rsidRDefault="00691848">
      <w:pPr>
        <w:pStyle w:val="a4"/>
        <w:numPr>
          <w:ilvl w:val="1"/>
          <w:numId w:val="68"/>
        </w:numPr>
        <w:tabs>
          <w:tab w:val="left" w:pos="463"/>
        </w:tabs>
        <w:spacing w:before="149" w:line="360" w:lineRule="auto"/>
        <w:ind w:right="108" w:firstLine="0"/>
        <w:jc w:val="both"/>
        <w:rPr>
          <w:b/>
          <w:sz w:val="24"/>
          <w:lang w:val="el-GR"/>
        </w:rPr>
      </w:pPr>
      <w:r w:rsidRPr="00D61706">
        <w:rPr>
          <w:b/>
          <w:sz w:val="24"/>
          <w:lang w:val="el-GR"/>
        </w:rPr>
        <w:t>Ορισμένες</w:t>
      </w:r>
      <w:r w:rsidRPr="00D61706">
        <w:rPr>
          <w:b/>
          <w:spacing w:val="-11"/>
          <w:sz w:val="24"/>
          <w:lang w:val="el-GR"/>
        </w:rPr>
        <w:t xml:space="preserve"> </w:t>
      </w:r>
      <w:r w:rsidRPr="00D61706">
        <w:rPr>
          <w:b/>
          <w:sz w:val="24"/>
          <w:lang w:val="el-GR"/>
        </w:rPr>
        <w:t>ουσίες</w:t>
      </w:r>
      <w:r w:rsidRPr="00D61706">
        <w:rPr>
          <w:b/>
          <w:spacing w:val="-11"/>
          <w:sz w:val="24"/>
          <w:lang w:val="el-GR"/>
        </w:rPr>
        <w:t xml:space="preserve"> </w:t>
      </w:r>
      <w:r w:rsidRPr="00D61706">
        <w:rPr>
          <w:b/>
          <w:sz w:val="24"/>
          <w:lang w:val="el-GR"/>
        </w:rPr>
        <w:t>που</w:t>
      </w:r>
      <w:r w:rsidRPr="00D61706">
        <w:rPr>
          <w:b/>
          <w:spacing w:val="-10"/>
          <w:sz w:val="24"/>
          <w:lang w:val="el-GR"/>
        </w:rPr>
        <w:t xml:space="preserve"> </w:t>
      </w:r>
      <w:r w:rsidRPr="00D61706">
        <w:rPr>
          <w:b/>
          <w:sz w:val="24"/>
          <w:lang w:val="el-GR"/>
        </w:rPr>
        <w:t>καταναλώνει</w:t>
      </w:r>
      <w:r w:rsidRPr="00D61706">
        <w:rPr>
          <w:b/>
          <w:spacing w:val="-11"/>
          <w:sz w:val="24"/>
          <w:lang w:val="el-GR"/>
        </w:rPr>
        <w:t xml:space="preserve"> </w:t>
      </w:r>
      <w:r w:rsidRPr="00D61706">
        <w:rPr>
          <w:b/>
          <w:sz w:val="24"/>
          <w:lang w:val="el-GR"/>
        </w:rPr>
        <w:t>ο</w:t>
      </w:r>
      <w:r w:rsidRPr="00D61706">
        <w:rPr>
          <w:b/>
          <w:spacing w:val="-10"/>
          <w:sz w:val="24"/>
          <w:lang w:val="el-GR"/>
        </w:rPr>
        <w:t xml:space="preserve"> </w:t>
      </w:r>
      <w:r w:rsidRPr="00D61706">
        <w:rPr>
          <w:b/>
          <w:sz w:val="24"/>
          <w:lang w:val="el-GR"/>
        </w:rPr>
        <w:t>άνθρωπος</w:t>
      </w:r>
      <w:r w:rsidRPr="00D61706">
        <w:rPr>
          <w:b/>
          <w:spacing w:val="-11"/>
          <w:sz w:val="24"/>
          <w:lang w:val="el-GR"/>
        </w:rPr>
        <w:t xml:space="preserve"> </w:t>
      </w:r>
      <w:r w:rsidRPr="00D61706">
        <w:rPr>
          <w:b/>
          <w:sz w:val="24"/>
          <w:lang w:val="el-GR"/>
        </w:rPr>
        <w:t>προκαλούν</w:t>
      </w:r>
      <w:r w:rsidRPr="00D61706">
        <w:rPr>
          <w:b/>
          <w:spacing w:val="-10"/>
          <w:sz w:val="24"/>
          <w:lang w:val="el-GR"/>
        </w:rPr>
        <w:t xml:space="preserve"> </w:t>
      </w:r>
      <w:r w:rsidRPr="00D61706">
        <w:rPr>
          <w:b/>
          <w:sz w:val="24"/>
          <w:lang w:val="el-GR"/>
        </w:rPr>
        <w:t>εθισμό.</w:t>
      </w:r>
      <w:r w:rsidRPr="00D61706">
        <w:rPr>
          <w:b/>
          <w:spacing w:val="-11"/>
          <w:sz w:val="24"/>
          <w:lang w:val="el-GR"/>
        </w:rPr>
        <w:t xml:space="preserve"> </w:t>
      </w:r>
      <w:r w:rsidRPr="00D61706">
        <w:rPr>
          <w:b/>
          <w:sz w:val="24"/>
          <w:lang w:val="el-GR"/>
        </w:rPr>
        <w:t>Ο</w:t>
      </w:r>
      <w:r w:rsidRPr="00D61706">
        <w:rPr>
          <w:b/>
          <w:spacing w:val="-10"/>
          <w:sz w:val="24"/>
          <w:lang w:val="el-GR"/>
        </w:rPr>
        <w:t xml:space="preserve"> </w:t>
      </w:r>
      <w:r w:rsidRPr="00D61706">
        <w:rPr>
          <w:b/>
          <w:sz w:val="24"/>
          <w:lang w:val="el-GR"/>
        </w:rPr>
        <w:t>εθισμός</w:t>
      </w:r>
      <w:r w:rsidRPr="00D61706">
        <w:rPr>
          <w:b/>
          <w:spacing w:val="-11"/>
          <w:sz w:val="24"/>
          <w:lang w:val="el-GR"/>
        </w:rPr>
        <w:t xml:space="preserve"> </w:t>
      </w:r>
      <w:r w:rsidRPr="00D61706">
        <w:rPr>
          <w:b/>
          <w:sz w:val="24"/>
          <w:lang w:val="el-GR"/>
        </w:rPr>
        <w:t>μεταβάλει τη λειτουργία των νευρικών κυττάρων, ώστε να μην μπορούν να λειτουργήσουν χωρίς τη λήψη των ουσιών που τον προκαλούν. Με την πάροδο του χρόνου, οι ουσίες αυτές γίνονται τόσο πολύ αναγκαίες (εξάρτηση), ώστε ο χρήστης να μην μπορεί να ζήσει χωρίς α</w:t>
      </w:r>
      <w:r w:rsidRPr="00D61706">
        <w:rPr>
          <w:b/>
          <w:sz w:val="24"/>
          <w:lang w:val="el-GR"/>
        </w:rPr>
        <w:t>υτές. Η απεξάρτηση δεν είναι εύκολη διαδικασία. Μάλιστα, είναι χρονοβόρα και</w:t>
      </w:r>
      <w:r w:rsidRPr="00D61706">
        <w:rPr>
          <w:b/>
          <w:spacing w:val="-2"/>
          <w:sz w:val="24"/>
          <w:lang w:val="el-GR"/>
        </w:rPr>
        <w:t xml:space="preserve"> </w:t>
      </w:r>
      <w:r w:rsidRPr="00D61706">
        <w:rPr>
          <w:b/>
          <w:sz w:val="24"/>
          <w:lang w:val="el-GR"/>
        </w:rPr>
        <w:t>επίπονη.</w:t>
      </w:r>
    </w:p>
    <w:p w14:paraId="00719905" w14:textId="77777777" w:rsidR="009D3C66" w:rsidRPr="00D61706" w:rsidRDefault="00691848">
      <w:pPr>
        <w:pStyle w:val="a3"/>
        <w:spacing w:line="362" w:lineRule="auto"/>
        <w:ind w:left="109" w:right="108"/>
        <w:rPr>
          <w:lang w:val="el-GR"/>
        </w:rPr>
      </w:pPr>
      <w:r w:rsidRPr="00D61706">
        <w:rPr>
          <w:lang w:val="el-GR"/>
        </w:rPr>
        <w:t>α. Να αναφέρετε τις δύο κατηγορίες στις οποίες διακρίνεται συχνά η εξάρτηση (μονάδες 2) και να περιγράψετε από δύο χαρακτηριστικές εκδηλώσεις της κάθε κατηγορίας (μονάδες</w:t>
      </w:r>
      <w:r w:rsidRPr="00D61706">
        <w:rPr>
          <w:lang w:val="el-GR"/>
        </w:rPr>
        <w:t xml:space="preserve"> 4).</w:t>
      </w:r>
    </w:p>
    <w:p w14:paraId="2107F3B0" w14:textId="77777777" w:rsidR="009D3C66" w:rsidRPr="00D61706" w:rsidRDefault="00691848">
      <w:pPr>
        <w:pStyle w:val="a3"/>
        <w:spacing w:line="362" w:lineRule="auto"/>
        <w:ind w:left="109" w:right="102"/>
        <w:rPr>
          <w:lang w:val="el-GR"/>
        </w:rPr>
      </w:pPr>
      <w:r w:rsidRPr="00D61706">
        <w:rPr>
          <w:lang w:val="el-GR"/>
        </w:rPr>
        <w:t>Β.</w:t>
      </w:r>
      <w:r w:rsidRPr="00D61706">
        <w:rPr>
          <w:spacing w:val="-5"/>
          <w:lang w:val="el-GR"/>
        </w:rPr>
        <w:t xml:space="preserve"> </w:t>
      </w:r>
      <w:r w:rsidRPr="00D61706">
        <w:rPr>
          <w:lang w:val="el-GR"/>
        </w:rPr>
        <w:t>Να</w:t>
      </w:r>
      <w:r w:rsidRPr="00D61706">
        <w:rPr>
          <w:spacing w:val="-5"/>
          <w:lang w:val="el-GR"/>
        </w:rPr>
        <w:t xml:space="preserve"> </w:t>
      </w:r>
      <w:r w:rsidRPr="00D61706">
        <w:rPr>
          <w:lang w:val="el-GR"/>
        </w:rPr>
        <w:t>αναφέρετε</w:t>
      </w:r>
      <w:r w:rsidRPr="00D61706">
        <w:rPr>
          <w:spacing w:val="-5"/>
          <w:lang w:val="el-GR"/>
        </w:rPr>
        <w:t xml:space="preserve"> </w:t>
      </w:r>
      <w:r w:rsidRPr="00D61706">
        <w:rPr>
          <w:lang w:val="el-GR"/>
        </w:rPr>
        <w:t>μια</w:t>
      </w:r>
      <w:r w:rsidRPr="00D61706">
        <w:rPr>
          <w:spacing w:val="-5"/>
          <w:lang w:val="el-GR"/>
        </w:rPr>
        <w:t xml:space="preserve"> </w:t>
      </w:r>
      <w:r w:rsidRPr="00D61706">
        <w:rPr>
          <w:lang w:val="el-GR"/>
        </w:rPr>
        <w:t>χημική</w:t>
      </w:r>
      <w:r w:rsidRPr="00D61706">
        <w:rPr>
          <w:spacing w:val="-5"/>
          <w:lang w:val="el-GR"/>
        </w:rPr>
        <w:t xml:space="preserve"> </w:t>
      </w:r>
      <w:r w:rsidRPr="00D61706">
        <w:rPr>
          <w:lang w:val="el-GR"/>
        </w:rPr>
        <w:t>ουσία</w:t>
      </w:r>
      <w:r w:rsidRPr="00D61706">
        <w:rPr>
          <w:spacing w:val="-5"/>
          <w:lang w:val="el-GR"/>
        </w:rPr>
        <w:t xml:space="preserve"> </w:t>
      </w:r>
      <w:r w:rsidRPr="00D61706">
        <w:rPr>
          <w:lang w:val="el-GR"/>
        </w:rPr>
        <w:t>που</w:t>
      </w:r>
      <w:r w:rsidRPr="00D61706">
        <w:rPr>
          <w:spacing w:val="-5"/>
          <w:lang w:val="el-GR"/>
        </w:rPr>
        <w:t xml:space="preserve"> </w:t>
      </w:r>
      <w:r w:rsidRPr="00D61706">
        <w:rPr>
          <w:lang w:val="el-GR"/>
        </w:rPr>
        <w:t>χρησιμοποιείται,</w:t>
      </w:r>
      <w:r w:rsidRPr="00D61706">
        <w:rPr>
          <w:spacing w:val="-5"/>
          <w:lang w:val="el-GR"/>
        </w:rPr>
        <w:t xml:space="preserve"> </w:t>
      </w:r>
      <w:r w:rsidRPr="00D61706">
        <w:rPr>
          <w:lang w:val="el-GR"/>
        </w:rPr>
        <w:t>τα</w:t>
      </w:r>
      <w:r w:rsidRPr="00D61706">
        <w:rPr>
          <w:spacing w:val="-5"/>
          <w:lang w:val="el-GR"/>
        </w:rPr>
        <w:t xml:space="preserve"> </w:t>
      </w:r>
      <w:r w:rsidRPr="00D61706">
        <w:rPr>
          <w:lang w:val="el-GR"/>
        </w:rPr>
        <w:t>τελευταία</w:t>
      </w:r>
      <w:r w:rsidRPr="00D61706">
        <w:rPr>
          <w:spacing w:val="-5"/>
          <w:lang w:val="el-GR"/>
        </w:rPr>
        <w:t xml:space="preserve"> </w:t>
      </w:r>
      <w:r w:rsidRPr="00D61706">
        <w:rPr>
          <w:lang w:val="el-GR"/>
        </w:rPr>
        <w:t>χρόνια,</w:t>
      </w:r>
      <w:r w:rsidRPr="00D61706">
        <w:rPr>
          <w:spacing w:val="-5"/>
          <w:lang w:val="el-GR"/>
        </w:rPr>
        <w:t xml:space="preserve"> </w:t>
      </w:r>
      <w:r w:rsidRPr="00D61706">
        <w:rPr>
          <w:lang w:val="el-GR"/>
        </w:rPr>
        <w:t>σε</w:t>
      </w:r>
      <w:r w:rsidRPr="00D61706">
        <w:rPr>
          <w:spacing w:val="-5"/>
          <w:lang w:val="el-GR"/>
        </w:rPr>
        <w:t xml:space="preserve"> </w:t>
      </w:r>
      <w:r w:rsidRPr="00D61706">
        <w:rPr>
          <w:lang w:val="el-GR"/>
        </w:rPr>
        <w:t>προγράμματα απεξάρτησης τοξικομανών (μονάδες 2) και να εξηγήσετε το λόγο που αυτή χρησιμοποιείται (μονάδες</w:t>
      </w:r>
      <w:r w:rsidRPr="00D61706">
        <w:rPr>
          <w:spacing w:val="-2"/>
          <w:lang w:val="el-GR"/>
        </w:rPr>
        <w:t xml:space="preserve"> </w:t>
      </w:r>
      <w:r w:rsidRPr="00D61706">
        <w:rPr>
          <w:lang w:val="el-GR"/>
        </w:rPr>
        <w:t>4).</w:t>
      </w:r>
    </w:p>
    <w:p w14:paraId="491C7A7C" w14:textId="77777777" w:rsidR="009D3C66" w:rsidRDefault="00691848">
      <w:pPr>
        <w:pStyle w:val="1"/>
        <w:spacing w:line="276" w:lineRule="exact"/>
        <w:ind w:left="8242"/>
      </w:pPr>
      <w:r>
        <w:t>Μονάδες 12</w:t>
      </w:r>
    </w:p>
    <w:p w14:paraId="6493BA54" w14:textId="77777777" w:rsidR="009D3C66" w:rsidRPr="00D61706" w:rsidRDefault="00691848">
      <w:pPr>
        <w:pStyle w:val="a4"/>
        <w:numPr>
          <w:ilvl w:val="1"/>
          <w:numId w:val="68"/>
        </w:numPr>
        <w:tabs>
          <w:tab w:val="left" w:pos="488"/>
        </w:tabs>
        <w:spacing w:before="148" w:line="360" w:lineRule="auto"/>
        <w:ind w:right="108" w:firstLine="0"/>
        <w:jc w:val="both"/>
        <w:rPr>
          <w:b/>
          <w:sz w:val="24"/>
          <w:lang w:val="el-GR"/>
        </w:rPr>
      </w:pPr>
      <w:r w:rsidRPr="00D61706">
        <w:rPr>
          <w:b/>
          <w:sz w:val="24"/>
          <w:lang w:val="el-GR"/>
        </w:rPr>
        <w:t>Η διατήρηση των οικοσυστημάτων απαιτεί τη συνεχή τρ</w:t>
      </w:r>
      <w:r w:rsidRPr="00D61706">
        <w:rPr>
          <w:b/>
          <w:sz w:val="24"/>
          <w:lang w:val="el-GR"/>
        </w:rPr>
        <w:t>οφοδοσία τους με ενέργεια και την ανακύκλωση της ύλης που αυτά περιέχουν. Έτσι είναι απαραίτητη τόσο η διανομή της ενέργειας στους οργανισμούς των οικοσυστημάτων, όσο και η ανακύκλωση των διαφόρων χημικών</w:t>
      </w:r>
      <w:r w:rsidRPr="00D61706">
        <w:rPr>
          <w:b/>
          <w:spacing w:val="-1"/>
          <w:sz w:val="24"/>
          <w:lang w:val="el-GR"/>
        </w:rPr>
        <w:t xml:space="preserve"> </w:t>
      </w:r>
      <w:r w:rsidRPr="00D61706">
        <w:rPr>
          <w:b/>
          <w:sz w:val="24"/>
          <w:lang w:val="el-GR"/>
        </w:rPr>
        <w:t>στοιχείων.</w:t>
      </w:r>
    </w:p>
    <w:p w14:paraId="1260116B" w14:textId="77777777" w:rsidR="009D3C66" w:rsidRPr="00D61706" w:rsidRDefault="00691848">
      <w:pPr>
        <w:pStyle w:val="a3"/>
        <w:spacing w:line="360" w:lineRule="auto"/>
        <w:ind w:left="109" w:right="108"/>
        <w:rPr>
          <w:lang w:val="el-GR"/>
        </w:rPr>
      </w:pPr>
      <w:r w:rsidRPr="00D61706">
        <w:rPr>
          <w:lang w:val="el-GR"/>
        </w:rPr>
        <w:t>α. Να διακρίνετε δύο κατηγορίες οικοσυστ</w:t>
      </w:r>
      <w:r w:rsidRPr="00D61706">
        <w:rPr>
          <w:lang w:val="el-GR"/>
        </w:rPr>
        <w:t>ημάτων με βάση τον τρόπο με τον οποίο εισάγουν την</w:t>
      </w:r>
      <w:r w:rsidRPr="00D61706">
        <w:rPr>
          <w:spacing w:val="-9"/>
          <w:lang w:val="el-GR"/>
        </w:rPr>
        <w:t xml:space="preserve"> </w:t>
      </w:r>
      <w:r w:rsidRPr="00D61706">
        <w:rPr>
          <w:lang w:val="el-GR"/>
        </w:rPr>
        <w:t>ενέργεια</w:t>
      </w:r>
      <w:r w:rsidRPr="00D61706">
        <w:rPr>
          <w:spacing w:val="-8"/>
          <w:lang w:val="el-GR"/>
        </w:rPr>
        <w:t xml:space="preserve"> </w:t>
      </w:r>
      <w:r w:rsidRPr="00D61706">
        <w:rPr>
          <w:lang w:val="el-GR"/>
        </w:rPr>
        <w:t>που</w:t>
      </w:r>
      <w:r w:rsidRPr="00D61706">
        <w:rPr>
          <w:spacing w:val="-8"/>
          <w:lang w:val="el-GR"/>
        </w:rPr>
        <w:t xml:space="preserve"> </w:t>
      </w:r>
      <w:r w:rsidRPr="00D61706">
        <w:rPr>
          <w:lang w:val="el-GR"/>
        </w:rPr>
        <w:t>τους</w:t>
      </w:r>
      <w:r w:rsidRPr="00D61706">
        <w:rPr>
          <w:spacing w:val="-8"/>
          <w:lang w:val="el-GR"/>
        </w:rPr>
        <w:t xml:space="preserve"> </w:t>
      </w:r>
      <w:r w:rsidRPr="00D61706">
        <w:rPr>
          <w:lang w:val="el-GR"/>
        </w:rPr>
        <w:t>είναι</w:t>
      </w:r>
      <w:r w:rsidRPr="00D61706">
        <w:rPr>
          <w:spacing w:val="-8"/>
          <w:lang w:val="el-GR"/>
        </w:rPr>
        <w:t xml:space="preserve"> </w:t>
      </w:r>
      <w:r w:rsidRPr="00D61706">
        <w:rPr>
          <w:lang w:val="el-GR"/>
        </w:rPr>
        <w:t>απαραίτητη</w:t>
      </w:r>
      <w:r w:rsidRPr="00D61706">
        <w:rPr>
          <w:spacing w:val="-8"/>
          <w:lang w:val="el-GR"/>
        </w:rPr>
        <w:t xml:space="preserve"> </w:t>
      </w:r>
      <w:r w:rsidRPr="00D61706">
        <w:rPr>
          <w:lang w:val="el-GR"/>
        </w:rPr>
        <w:t>(μονάδες</w:t>
      </w:r>
      <w:r w:rsidRPr="00D61706">
        <w:rPr>
          <w:spacing w:val="-8"/>
          <w:lang w:val="el-GR"/>
        </w:rPr>
        <w:t xml:space="preserve"> </w:t>
      </w:r>
      <w:r w:rsidRPr="00D61706">
        <w:rPr>
          <w:lang w:val="el-GR"/>
        </w:rPr>
        <w:t>2)</w:t>
      </w:r>
      <w:r w:rsidRPr="00D61706">
        <w:rPr>
          <w:spacing w:val="-9"/>
          <w:lang w:val="el-GR"/>
        </w:rPr>
        <w:t xml:space="preserve"> </w:t>
      </w:r>
      <w:r w:rsidRPr="00D61706">
        <w:rPr>
          <w:lang w:val="el-GR"/>
        </w:rPr>
        <w:t>και</w:t>
      </w:r>
      <w:r w:rsidRPr="00D61706">
        <w:rPr>
          <w:spacing w:val="-8"/>
          <w:lang w:val="el-GR"/>
        </w:rPr>
        <w:t xml:space="preserve"> </w:t>
      </w:r>
      <w:r w:rsidRPr="00D61706">
        <w:rPr>
          <w:lang w:val="el-GR"/>
        </w:rPr>
        <w:t>να</w:t>
      </w:r>
      <w:r w:rsidRPr="00D61706">
        <w:rPr>
          <w:spacing w:val="-8"/>
          <w:lang w:val="el-GR"/>
        </w:rPr>
        <w:t xml:space="preserve"> </w:t>
      </w:r>
      <w:r w:rsidRPr="00D61706">
        <w:rPr>
          <w:lang w:val="el-GR"/>
        </w:rPr>
        <w:t>εξηγήσετε</w:t>
      </w:r>
      <w:r w:rsidRPr="00D61706">
        <w:rPr>
          <w:spacing w:val="-8"/>
          <w:lang w:val="el-GR"/>
        </w:rPr>
        <w:t xml:space="preserve"> </w:t>
      </w:r>
      <w:r w:rsidRPr="00D61706">
        <w:rPr>
          <w:lang w:val="el-GR"/>
        </w:rPr>
        <w:t>πως</w:t>
      </w:r>
      <w:r w:rsidRPr="00D61706">
        <w:rPr>
          <w:spacing w:val="-8"/>
          <w:lang w:val="el-GR"/>
        </w:rPr>
        <w:t xml:space="preserve"> </w:t>
      </w:r>
      <w:r w:rsidRPr="00D61706">
        <w:rPr>
          <w:lang w:val="el-GR"/>
        </w:rPr>
        <w:t>εισάγεται</w:t>
      </w:r>
      <w:r w:rsidRPr="00D61706">
        <w:rPr>
          <w:spacing w:val="-8"/>
          <w:lang w:val="el-GR"/>
        </w:rPr>
        <w:t xml:space="preserve"> </w:t>
      </w:r>
      <w:r w:rsidRPr="00D61706">
        <w:rPr>
          <w:lang w:val="el-GR"/>
        </w:rPr>
        <w:t>η</w:t>
      </w:r>
      <w:r w:rsidRPr="00D61706">
        <w:rPr>
          <w:spacing w:val="-8"/>
          <w:lang w:val="el-GR"/>
        </w:rPr>
        <w:t xml:space="preserve"> </w:t>
      </w:r>
      <w:r w:rsidRPr="00D61706">
        <w:rPr>
          <w:lang w:val="el-GR"/>
        </w:rPr>
        <w:t>ενέργεια σε κάθε μία από τις κατηγορίες που αναφέρατε (μονάδες</w:t>
      </w:r>
      <w:r w:rsidRPr="00D61706">
        <w:rPr>
          <w:spacing w:val="-6"/>
          <w:lang w:val="el-GR"/>
        </w:rPr>
        <w:t xml:space="preserve"> </w:t>
      </w:r>
      <w:r w:rsidRPr="00D61706">
        <w:rPr>
          <w:lang w:val="el-GR"/>
        </w:rPr>
        <w:t>4).</w:t>
      </w:r>
    </w:p>
    <w:p w14:paraId="0A88F4BD" w14:textId="77777777" w:rsidR="009D3C66" w:rsidRPr="00D61706" w:rsidRDefault="00691848">
      <w:pPr>
        <w:pStyle w:val="a3"/>
        <w:spacing w:before="1" w:line="360" w:lineRule="auto"/>
        <w:ind w:left="109" w:right="112"/>
        <w:rPr>
          <w:lang w:val="el-GR"/>
        </w:rPr>
      </w:pPr>
      <w:r w:rsidRPr="00D61706">
        <w:rPr>
          <w:lang w:val="el-GR"/>
        </w:rPr>
        <w:t>β.</w:t>
      </w:r>
      <w:r w:rsidRPr="00D61706">
        <w:rPr>
          <w:spacing w:val="-5"/>
          <w:lang w:val="el-GR"/>
        </w:rPr>
        <w:t xml:space="preserve"> </w:t>
      </w:r>
      <w:r w:rsidRPr="00D61706">
        <w:rPr>
          <w:lang w:val="el-GR"/>
        </w:rPr>
        <w:t>Να</w:t>
      </w:r>
      <w:r w:rsidRPr="00D61706">
        <w:rPr>
          <w:spacing w:val="-4"/>
          <w:lang w:val="el-GR"/>
        </w:rPr>
        <w:t xml:space="preserve"> </w:t>
      </w:r>
      <w:r w:rsidRPr="00D61706">
        <w:rPr>
          <w:lang w:val="el-GR"/>
        </w:rPr>
        <w:t>περιγράψετε</w:t>
      </w:r>
      <w:r w:rsidRPr="00D61706">
        <w:rPr>
          <w:spacing w:val="-4"/>
          <w:lang w:val="el-GR"/>
        </w:rPr>
        <w:t xml:space="preserve"> </w:t>
      </w:r>
      <w:r w:rsidRPr="00D61706">
        <w:rPr>
          <w:lang w:val="el-GR"/>
        </w:rPr>
        <w:t>τον</w:t>
      </w:r>
      <w:r w:rsidRPr="00D61706">
        <w:rPr>
          <w:spacing w:val="-4"/>
          <w:lang w:val="el-GR"/>
        </w:rPr>
        <w:t xml:space="preserve"> </w:t>
      </w:r>
      <w:r w:rsidRPr="00D61706">
        <w:rPr>
          <w:lang w:val="el-GR"/>
        </w:rPr>
        <w:t>τρόπο</w:t>
      </w:r>
      <w:r w:rsidRPr="00D61706">
        <w:rPr>
          <w:spacing w:val="-4"/>
          <w:lang w:val="el-GR"/>
        </w:rPr>
        <w:t xml:space="preserve"> </w:t>
      </w:r>
      <w:r w:rsidRPr="00D61706">
        <w:rPr>
          <w:lang w:val="el-GR"/>
        </w:rPr>
        <w:t>με</w:t>
      </w:r>
      <w:r w:rsidRPr="00D61706">
        <w:rPr>
          <w:spacing w:val="-4"/>
          <w:lang w:val="el-GR"/>
        </w:rPr>
        <w:t xml:space="preserve"> </w:t>
      </w:r>
      <w:r w:rsidRPr="00D61706">
        <w:rPr>
          <w:lang w:val="el-GR"/>
        </w:rPr>
        <w:t>τον</w:t>
      </w:r>
      <w:r w:rsidRPr="00D61706">
        <w:rPr>
          <w:spacing w:val="-4"/>
          <w:lang w:val="el-GR"/>
        </w:rPr>
        <w:t xml:space="preserve"> </w:t>
      </w:r>
      <w:r w:rsidRPr="00D61706">
        <w:rPr>
          <w:lang w:val="el-GR"/>
        </w:rPr>
        <w:t>οποίο</w:t>
      </w:r>
      <w:r w:rsidRPr="00D61706">
        <w:rPr>
          <w:spacing w:val="-4"/>
          <w:lang w:val="el-GR"/>
        </w:rPr>
        <w:t xml:space="preserve"> </w:t>
      </w:r>
      <w:r w:rsidRPr="00D61706">
        <w:rPr>
          <w:lang w:val="el-GR"/>
        </w:rPr>
        <w:t>γίνεται</w:t>
      </w:r>
      <w:r w:rsidRPr="00D61706">
        <w:rPr>
          <w:spacing w:val="-4"/>
          <w:lang w:val="el-GR"/>
        </w:rPr>
        <w:t xml:space="preserve"> </w:t>
      </w:r>
      <w:r w:rsidRPr="00D61706">
        <w:rPr>
          <w:lang w:val="el-GR"/>
        </w:rPr>
        <w:t>η</w:t>
      </w:r>
      <w:r w:rsidRPr="00D61706">
        <w:rPr>
          <w:spacing w:val="-4"/>
          <w:lang w:val="el-GR"/>
        </w:rPr>
        <w:t xml:space="preserve"> </w:t>
      </w:r>
      <w:r w:rsidRPr="00D61706">
        <w:rPr>
          <w:lang w:val="el-GR"/>
        </w:rPr>
        <w:t>διανομή</w:t>
      </w:r>
      <w:r w:rsidRPr="00D61706">
        <w:rPr>
          <w:spacing w:val="-4"/>
          <w:lang w:val="el-GR"/>
        </w:rPr>
        <w:t xml:space="preserve"> </w:t>
      </w:r>
      <w:r w:rsidRPr="00D61706">
        <w:rPr>
          <w:lang w:val="el-GR"/>
        </w:rPr>
        <w:t>της</w:t>
      </w:r>
      <w:r w:rsidRPr="00D61706">
        <w:rPr>
          <w:spacing w:val="-4"/>
          <w:lang w:val="el-GR"/>
        </w:rPr>
        <w:t xml:space="preserve"> </w:t>
      </w:r>
      <w:r w:rsidRPr="00D61706">
        <w:rPr>
          <w:lang w:val="el-GR"/>
        </w:rPr>
        <w:t>ενέργειας</w:t>
      </w:r>
      <w:r w:rsidRPr="00D61706">
        <w:rPr>
          <w:spacing w:val="-4"/>
          <w:lang w:val="el-GR"/>
        </w:rPr>
        <w:t xml:space="preserve"> </w:t>
      </w:r>
      <w:r w:rsidRPr="00D61706">
        <w:rPr>
          <w:lang w:val="el-GR"/>
        </w:rPr>
        <w:t>στους</w:t>
      </w:r>
      <w:r w:rsidRPr="00D61706">
        <w:rPr>
          <w:spacing w:val="-5"/>
          <w:lang w:val="el-GR"/>
        </w:rPr>
        <w:t xml:space="preserve"> </w:t>
      </w:r>
      <w:r w:rsidRPr="00D61706">
        <w:rPr>
          <w:lang w:val="el-GR"/>
        </w:rPr>
        <w:t xml:space="preserve">οργανισμούς </w:t>
      </w:r>
      <w:r w:rsidRPr="00D61706">
        <w:rPr>
          <w:lang w:val="el-GR"/>
        </w:rPr>
        <w:lastRenderedPageBreak/>
        <w:t>των οικοσυστημάτων (μονάδες 3) και τον τρόπο με τον οποίο γίνεται η ανακύκλωση των διάφορων χημικών στοιχείων στα οικοσυστήματα (μονάδες</w:t>
      </w:r>
      <w:r w:rsidRPr="00D61706">
        <w:rPr>
          <w:spacing w:val="-3"/>
          <w:lang w:val="el-GR"/>
        </w:rPr>
        <w:t xml:space="preserve"> </w:t>
      </w:r>
      <w:r w:rsidRPr="00D61706">
        <w:rPr>
          <w:lang w:val="el-GR"/>
        </w:rPr>
        <w:t>4).</w:t>
      </w:r>
    </w:p>
    <w:p w14:paraId="4321B959" w14:textId="77777777" w:rsidR="009D3C66" w:rsidRPr="00D61706" w:rsidRDefault="00691848">
      <w:pPr>
        <w:pStyle w:val="1"/>
        <w:spacing w:line="290" w:lineRule="exact"/>
        <w:ind w:left="0" w:right="108"/>
        <w:jc w:val="right"/>
        <w:rPr>
          <w:lang w:val="el-GR"/>
        </w:rPr>
      </w:pPr>
      <w:r w:rsidRPr="00D61706">
        <w:rPr>
          <w:lang w:val="el-GR"/>
        </w:rPr>
        <w:t>Μονάδες 13</w:t>
      </w:r>
    </w:p>
    <w:p w14:paraId="76D1F128" w14:textId="77777777" w:rsidR="009D3C66" w:rsidRPr="00D61706" w:rsidRDefault="00691848">
      <w:pPr>
        <w:spacing w:before="41"/>
        <w:ind w:left="101"/>
        <w:rPr>
          <w:b/>
          <w:sz w:val="24"/>
          <w:lang w:val="el-GR"/>
        </w:rPr>
      </w:pPr>
      <w:bookmarkStart w:id="188" w:name="18145_SOLUTION"/>
      <w:bookmarkEnd w:id="188"/>
      <w:r w:rsidRPr="00D61706">
        <w:rPr>
          <w:b/>
          <w:sz w:val="24"/>
          <w:lang w:val="el-GR"/>
        </w:rPr>
        <w:t>2.1</w:t>
      </w:r>
    </w:p>
    <w:p w14:paraId="6F1D7F71" w14:textId="77777777" w:rsidR="009D3C66" w:rsidRPr="00D61706" w:rsidRDefault="00691848">
      <w:pPr>
        <w:pStyle w:val="a3"/>
        <w:spacing w:before="145" w:line="360" w:lineRule="auto"/>
        <w:ind w:left="101" w:right="128"/>
        <w:rPr>
          <w:lang w:val="el-GR"/>
        </w:rPr>
      </w:pPr>
      <w:r w:rsidRPr="00D61706">
        <w:rPr>
          <w:lang w:val="el-GR"/>
        </w:rPr>
        <w:t>α. Η εξάρτηση διακρίνεται συχνά σε ψυχική και σωματική. Όσον αφορά την ψυχική εξάρτηση, ο χρήστης όταν δεν λαμβάνει την ουσία που του έχει προκαλέσει εθισμό, εκδηλώνει επιθετικότητα ή γίνεται μελαγχολικός. Όσον αφορά τη σωματική εξάρτηση, ο χρήστης εκδηλών</w:t>
      </w:r>
      <w:r w:rsidRPr="00D61706">
        <w:rPr>
          <w:lang w:val="el-GR"/>
        </w:rPr>
        <w:t>ει διάφορα οργανικά συμπτώματα, όπως ναυτία και τάση για έμετο(εναλλακτικά διάρροια και σωματικούς πόνους).</w:t>
      </w:r>
    </w:p>
    <w:p w14:paraId="59AF1240" w14:textId="77777777" w:rsidR="009D3C66" w:rsidRPr="00D61706" w:rsidRDefault="00691848">
      <w:pPr>
        <w:pStyle w:val="a3"/>
        <w:spacing w:line="360" w:lineRule="auto"/>
        <w:ind w:left="101" w:right="129"/>
        <w:rPr>
          <w:lang w:val="el-GR"/>
        </w:rPr>
      </w:pPr>
      <w:r w:rsidRPr="00D61706">
        <w:rPr>
          <w:lang w:val="el-GR"/>
        </w:rPr>
        <w:t>β. Η μεθαδόνη χρησιμοποιείται τα τελευταία χρόνια σε προγράμματα απεξάρτησης ναρκομανών και έχει παρόμοια δράση με τη μορφίνη. Επειδή χορηγείται από</w:t>
      </w:r>
      <w:r w:rsidRPr="00D61706">
        <w:rPr>
          <w:lang w:val="el-GR"/>
        </w:rPr>
        <w:t xml:space="preserve"> το στόμα και διασπάται στο λεπτό έντερο, έχει βραδύτερη και ηπιότερη δράση από άλλα ναρκωτικά. Για το λόγο αυτό τα τελευταία χρόνια χρησιμοποιείται σε προγράμματα απεξάρτησης χρηστών, στους οποίους χορηγείται σε σταδιακά μειούμενες δόσεις ως υποκατάστατο </w:t>
      </w:r>
      <w:r w:rsidRPr="00D61706">
        <w:rPr>
          <w:lang w:val="el-GR"/>
        </w:rPr>
        <w:t>της</w:t>
      </w:r>
      <w:r w:rsidRPr="00D61706">
        <w:rPr>
          <w:spacing w:val="-21"/>
          <w:lang w:val="el-GR"/>
        </w:rPr>
        <w:t xml:space="preserve"> </w:t>
      </w:r>
      <w:r w:rsidRPr="00D61706">
        <w:rPr>
          <w:lang w:val="el-GR"/>
        </w:rPr>
        <w:t>ηρωίνης.</w:t>
      </w:r>
    </w:p>
    <w:p w14:paraId="2C5C195D" w14:textId="77777777" w:rsidR="009D3C66" w:rsidRPr="00D61706" w:rsidRDefault="009D3C66">
      <w:pPr>
        <w:pStyle w:val="a3"/>
        <w:spacing w:before="8"/>
        <w:ind w:left="0"/>
        <w:jc w:val="left"/>
        <w:rPr>
          <w:sz w:val="35"/>
          <w:lang w:val="el-GR"/>
        </w:rPr>
      </w:pPr>
    </w:p>
    <w:p w14:paraId="6445BEC7" w14:textId="77777777" w:rsidR="009D3C66" w:rsidRPr="00D61706" w:rsidRDefault="00691848">
      <w:pPr>
        <w:pStyle w:val="1"/>
        <w:ind w:left="101"/>
        <w:jc w:val="left"/>
        <w:rPr>
          <w:lang w:val="el-GR"/>
        </w:rPr>
      </w:pPr>
      <w:r w:rsidRPr="00D61706">
        <w:rPr>
          <w:lang w:val="el-GR"/>
        </w:rPr>
        <w:t>2.2</w:t>
      </w:r>
    </w:p>
    <w:p w14:paraId="62B4C8C2" w14:textId="77777777" w:rsidR="009D3C66" w:rsidRPr="00D61706" w:rsidRDefault="00691848">
      <w:pPr>
        <w:pStyle w:val="a3"/>
        <w:spacing w:before="145" w:line="360" w:lineRule="auto"/>
        <w:ind w:left="101" w:right="129"/>
        <w:rPr>
          <w:lang w:val="el-GR"/>
        </w:rPr>
      </w:pPr>
      <w:r w:rsidRPr="00D61706">
        <w:rPr>
          <w:lang w:val="el-GR"/>
        </w:rPr>
        <w:t>α. Τα οικοσυστήματα, με κριτήριο την προέλευση της ενέργειας σε αυτά, διακρίνονται σε αυτότροφα και ετερότροφα. Η εισαγωγή της ενέργειας στα αυτότροφα οικοσυστήματα  γίνεται μέσω των παραγωγών. Αυτοί δεσμεύουν την ηλιακή ενέργεια και, αξι</w:t>
      </w:r>
      <w:r w:rsidRPr="00D61706">
        <w:rPr>
          <w:lang w:val="el-GR"/>
        </w:rPr>
        <w:t>οποιώντας απλά ανόργανα μόρια, συνθέτουν υδατάνθρακες. Η εισαγωγή της ενέργειας στα ετερότροφα οικοσυστήματα γίνεται με τη μορφή χημικών ενώσεων που δεν έχουν παραχθεί σε αυτά, εξ΄ ολοκλήρου, παρά σε άλλα αυτότροφα</w:t>
      </w:r>
      <w:r w:rsidRPr="00D61706">
        <w:rPr>
          <w:spacing w:val="-2"/>
          <w:lang w:val="el-GR"/>
        </w:rPr>
        <w:t xml:space="preserve"> </w:t>
      </w:r>
      <w:r w:rsidRPr="00D61706">
        <w:rPr>
          <w:lang w:val="el-GR"/>
        </w:rPr>
        <w:t>οικοσυστήματα.</w:t>
      </w:r>
    </w:p>
    <w:p w14:paraId="4C86ACF7" w14:textId="77777777" w:rsidR="009D3C66" w:rsidRPr="00D61706" w:rsidRDefault="00691848">
      <w:pPr>
        <w:pStyle w:val="a3"/>
        <w:spacing w:line="360" w:lineRule="auto"/>
        <w:ind w:left="101" w:right="132"/>
        <w:rPr>
          <w:lang w:val="el-GR"/>
        </w:rPr>
      </w:pPr>
      <w:r w:rsidRPr="00D61706">
        <w:rPr>
          <w:lang w:val="el-GR"/>
        </w:rPr>
        <w:t>β. Η διανομή της ενέργειας</w:t>
      </w:r>
      <w:r w:rsidRPr="00D61706">
        <w:rPr>
          <w:lang w:val="el-GR"/>
        </w:rPr>
        <w:t xml:space="preserve"> γίνεται μέσω των τροφικών σχέσεων, που αναπτύσσονται μεταξύ των οργανισμών του οικοσυστήματος (ροή ενέργειας). Η ανακύκλωση των διάφορων χημικών στοιχείων γίνεται μέσω των βιογεωχημικών κύκλων, δηλαδή μέσα από τις επαναλαμβανόμενες κυκλικές πορείες των χη</w:t>
      </w:r>
      <w:r w:rsidRPr="00D61706">
        <w:rPr>
          <w:lang w:val="el-GR"/>
        </w:rPr>
        <w:t>μικών στοιχείων στα</w:t>
      </w:r>
      <w:r w:rsidRPr="00D61706">
        <w:rPr>
          <w:spacing w:val="-15"/>
          <w:lang w:val="el-GR"/>
        </w:rPr>
        <w:t xml:space="preserve"> </w:t>
      </w:r>
      <w:r w:rsidRPr="00D61706">
        <w:rPr>
          <w:lang w:val="el-GR"/>
        </w:rPr>
        <w:t>οικοσυστήματα.</w:t>
      </w:r>
    </w:p>
    <w:p w14:paraId="65A66E8C" w14:textId="77777777" w:rsidR="009D3C66" w:rsidRPr="00D61706" w:rsidRDefault="009D3C66">
      <w:pPr>
        <w:spacing w:line="360" w:lineRule="auto"/>
        <w:rPr>
          <w:lang w:val="el-GR"/>
        </w:rPr>
        <w:sectPr w:rsidR="009D3C66" w:rsidRPr="00D61706">
          <w:pgSz w:w="12240" w:h="15840"/>
          <w:pgMar w:top="1400" w:right="1320" w:bottom="280" w:left="1340" w:header="720" w:footer="720" w:gutter="0"/>
          <w:cols w:space="720"/>
        </w:sectPr>
      </w:pPr>
    </w:p>
    <w:p w14:paraId="3CEBE380" w14:textId="77777777" w:rsidR="009D3C66" w:rsidRDefault="00691848">
      <w:pPr>
        <w:pStyle w:val="1"/>
        <w:spacing w:before="41"/>
        <w:ind w:left="101"/>
        <w:jc w:val="left"/>
      </w:pPr>
      <w:bookmarkStart w:id="189" w:name="18146"/>
      <w:bookmarkEnd w:id="189"/>
      <w:r>
        <w:lastRenderedPageBreak/>
        <w:t>ΘΕΜΑ 2</w:t>
      </w:r>
    </w:p>
    <w:p w14:paraId="40837BE5" w14:textId="77777777" w:rsidR="009D3C66" w:rsidRPr="00D61706" w:rsidRDefault="00691848">
      <w:pPr>
        <w:pStyle w:val="a4"/>
        <w:numPr>
          <w:ilvl w:val="1"/>
          <w:numId w:val="67"/>
        </w:numPr>
        <w:tabs>
          <w:tab w:val="left" w:pos="508"/>
        </w:tabs>
        <w:spacing w:before="145" w:line="360" w:lineRule="auto"/>
        <w:ind w:left="101" w:right="125" w:firstLine="0"/>
        <w:rPr>
          <w:b/>
          <w:sz w:val="24"/>
          <w:lang w:val="el-GR"/>
        </w:rPr>
      </w:pPr>
      <w:bookmarkStart w:id="190" w:name="2.1_Οι_ασθένειες_που_προκαλούνται_από_πα"/>
      <w:bookmarkEnd w:id="190"/>
      <w:r w:rsidRPr="00D61706">
        <w:rPr>
          <w:b/>
          <w:sz w:val="24"/>
          <w:lang w:val="el-GR"/>
        </w:rPr>
        <w:t>Οι ασθένειες που προκαλούνται από παθογόνους μικροοργανισμούς ονομάζονται λοιμώδη</w:t>
      </w:r>
      <w:r w:rsidRPr="00D61706">
        <w:rPr>
          <w:b/>
          <w:spacing w:val="-2"/>
          <w:sz w:val="24"/>
          <w:lang w:val="el-GR"/>
        </w:rPr>
        <w:t xml:space="preserve"> </w:t>
      </w:r>
      <w:r w:rsidRPr="00D61706">
        <w:rPr>
          <w:b/>
          <w:sz w:val="24"/>
          <w:lang w:val="el-GR"/>
        </w:rPr>
        <w:t>νοσήματα.</w:t>
      </w:r>
    </w:p>
    <w:p w14:paraId="0F34C43B" w14:textId="77777777" w:rsidR="009D3C66" w:rsidRPr="00D61706" w:rsidRDefault="00691848">
      <w:pPr>
        <w:pStyle w:val="a3"/>
        <w:spacing w:line="360" w:lineRule="auto"/>
        <w:ind w:left="101" w:right="132"/>
        <w:jc w:val="left"/>
        <w:rPr>
          <w:lang w:val="el-GR"/>
        </w:rPr>
      </w:pPr>
      <w:bookmarkStart w:id="191" w:name="α._Να_αναφέρετε_τα_κριτήρια_με_βάση_τα_ο"/>
      <w:bookmarkEnd w:id="191"/>
      <w:r w:rsidRPr="00D61706">
        <w:rPr>
          <w:lang w:val="el-GR"/>
        </w:rPr>
        <w:t>α. Να αναφέρετε τα κριτήρια με βάση τα οποία μια ασθένεια μπορεί να θεωρηθεί λοιμώδης (μονάδες 6).</w:t>
      </w:r>
    </w:p>
    <w:p w14:paraId="7658BC35" w14:textId="77777777" w:rsidR="009D3C66" w:rsidRPr="00D61706" w:rsidRDefault="00691848">
      <w:pPr>
        <w:pStyle w:val="a3"/>
        <w:spacing w:line="292" w:lineRule="exact"/>
        <w:ind w:left="101"/>
        <w:jc w:val="left"/>
        <w:rPr>
          <w:lang w:val="el-GR"/>
        </w:rPr>
      </w:pPr>
      <w:bookmarkStart w:id="192" w:name="β._Να_αναφέρετε_3_τρόπους_μετάδοσης_παθο"/>
      <w:bookmarkEnd w:id="192"/>
      <w:r w:rsidRPr="00D61706">
        <w:rPr>
          <w:lang w:val="el-GR"/>
        </w:rPr>
        <w:t>β. Να αναφέρετε 3 τρόπους μετάδοσης παθογόνων μικροβίων (μονάδες 6).</w:t>
      </w:r>
    </w:p>
    <w:p w14:paraId="453946F9" w14:textId="77777777" w:rsidR="009D3C66" w:rsidRDefault="00691848">
      <w:pPr>
        <w:pStyle w:val="1"/>
        <w:spacing w:before="146"/>
        <w:ind w:left="7902"/>
        <w:jc w:val="left"/>
      </w:pPr>
      <w:r>
        <w:t>Μονάδες 12</w:t>
      </w:r>
    </w:p>
    <w:p w14:paraId="416492E7" w14:textId="77777777" w:rsidR="009D3C66" w:rsidRPr="00D61706" w:rsidRDefault="00691848">
      <w:pPr>
        <w:pStyle w:val="a4"/>
        <w:numPr>
          <w:ilvl w:val="1"/>
          <w:numId w:val="67"/>
        </w:numPr>
        <w:tabs>
          <w:tab w:val="left" w:pos="464"/>
        </w:tabs>
        <w:spacing w:before="145"/>
        <w:ind w:left="463" w:hanging="363"/>
        <w:rPr>
          <w:b/>
          <w:sz w:val="24"/>
          <w:lang w:val="el-GR"/>
        </w:rPr>
      </w:pPr>
      <w:bookmarkStart w:id="193" w:name="2.2_Η_αρχική_κατάταξη_των_οργανισμών_σε_"/>
      <w:bookmarkEnd w:id="193"/>
      <w:r w:rsidRPr="00D61706">
        <w:rPr>
          <w:b/>
          <w:sz w:val="24"/>
          <w:lang w:val="el-GR"/>
        </w:rPr>
        <w:t>Η αρχική κατάταξη των οργανισμών σε είδη έγινε με βάση το μειξιολογικό</w:t>
      </w:r>
      <w:r w:rsidRPr="00D61706">
        <w:rPr>
          <w:b/>
          <w:spacing w:val="-28"/>
          <w:sz w:val="24"/>
          <w:lang w:val="el-GR"/>
        </w:rPr>
        <w:t xml:space="preserve"> </w:t>
      </w:r>
      <w:r w:rsidRPr="00D61706">
        <w:rPr>
          <w:b/>
          <w:sz w:val="24"/>
          <w:lang w:val="el-GR"/>
        </w:rPr>
        <w:t>κριτήριο.</w:t>
      </w:r>
    </w:p>
    <w:p w14:paraId="4A647698" w14:textId="77777777" w:rsidR="009D3C66" w:rsidRPr="00D61706" w:rsidRDefault="00691848">
      <w:pPr>
        <w:pStyle w:val="a3"/>
        <w:spacing w:before="147"/>
        <w:ind w:left="101"/>
        <w:rPr>
          <w:lang w:val="el-GR"/>
        </w:rPr>
      </w:pPr>
      <w:bookmarkStart w:id="194" w:name="α._Να_εξηγήσετε_τι_είναι_το_μειξιολογικό"/>
      <w:bookmarkEnd w:id="194"/>
      <w:r w:rsidRPr="00D61706">
        <w:rPr>
          <w:lang w:val="el-GR"/>
        </w:rPr>
        <w:t>α. Να εξηγήσετε τι είναι το μειξιολογικό κριτήριο (μονάδες 6).</w:t>
      </w:r>
    </w:p>
    <w:p w14:paraId="0B26746C" w14:textId="77777777" w:rsidR="009D3C66" w:rsidRPr="00D61706" w:rsidRDefault="00691848">
      <w:pPr>
        <w:pStyle w:val="a3"/>
        <w:spacing w:before="145" w:line="360" w:lineRule="auto"/>
        <w:ind w:left="101" w:right="120"/>
        <w:rPr>
          <w:lang w:val="el-GR"/>
        </w:rPr>
      </w:pPr>
      <w:bookmarkStart w:id="195" w:name="β._Να_εξηγήσετε_γιατί_το_μειξιολογικό_κρ"/>
      <w:bookmarkEnd w:id="195"/>
      <w:r w:rsidRPr="00D61706">
        <w:rPr>
          <w:lang w:val="el-GR"/>
        </w:rPr>
        <w:t>β. Να εξηγήσετε γιατί το μειξιολογικό κριτήριο δεν μπορεί να εφαρμοστεί για την κατάταξη των μικροοργανισμών σε είδη (μονάδες 3). Να αναφέρετε το κριτήριο στο οποίο καταφεύγουμε σε αυ</w:t>
      </w:r>
      <w:r w:rsidRPr="00D61706">
        <w:rPr>
          <w:lang w:val="el-GR"/>
        </w:rPr>
        <w:t>τήν την περίπτωση, εξηγώντας, πως γίνεται η διάκριση σε είδη με βάση το δεύτερο αυτό κριτήριο (μονάδες 4).</w:t>
      </w:r>
    </w:p>
    <w:p w14:paraId="5D4D067C" w14:textId="77777777" w:rsidR="009D3C66" w:rsidRPr="00D61706" w:rsidRDefault="00691848">
      <w:pPr>
        <w:pStyle w:val="1"/>
        <w:spacing w:line="292" w:lineRule="exact"/>
        <w:ind w:left="0" w:right="108"/>
        <w:jc w:val="right"/>
        <w:rPr>
          <w:lang w:val="el-GR"/>
        </w:rPr>
      </w:pPr>
      <w:r w:rsidRPr="00D61706">
        <w:rPr>
          <w:lang w:val="el-GR"/>
        </w:rPr>
        <w:t>Μονάδες 13</w:t>
      </w:r>
    </w:p>
    <w:p w14:paraId="3A39F21A" w14:textId="77777777" w:rsidR="009D3C66" w:rsidRPr="00D61706" w:rsidRDefault="00691848">
      <w:pPr>
        <w:spacing w:before="41"/>
        <w:ind w:left="101"/>
        <w:rPr>
          <w:b/>
          <w:sz w:val="24"/>
          <w:lang w:val="el-GR"/>
        </w:rPr>
      </w:pPr>
      <w:bookmarkStart w:id="196" w:name="18146_SOLUTION"/>
      <w:bookmarkEnd w:id="196"/>
      <w:r w:rsidRPr="00D61706">
        <w:rPr>
          <w:b/>
          <w:sz w:val="24"/>
          <w:lang w:val="el-GR"/>
        </w:rPr>
        <w:t>2.1</w:t>
      </w:r>
    </w:p>
    <w:p w14:paraId="5C099CB2" w14:textId="77777777" w:rsidR="009D3C66" w:rsidRPr="00D61706" w:rsidRDefault="00691848">
      <w:pPr>
        <w:pStyle w:val="a3"/>
        <w:spacing w:before="145" w:line="360" w:lineRule="auto"/>
        <w:ind w:left="101" w:right="118"/>
        <w:rPr>
          <w:lang w:val="el-GR"/>
        </w:rPr>
      </w:pPr>
      <w:bookmarkStart w:id="197" w:name="α._Μια_ασθένεια,_για_να_θεωρηθεί_λοιμώδη"/>
      <w:bookmarkEnd w:id="197"/>
      <w:r w:rsidRPr="00D61706">
        <w:rPr>
          <w:lang w:val="el-GR"/>
        </w:rPr>
        <w:t>α. Μια ασθένεια, για να θεωρηθεί λοιμώδης, πρέπει να ικανοποιεί κάποιες προϋποθέσεις. Σύμφωνα με τις προϋποθέσεις αυτές,</w:t>
      </w:r>
      <w:r w:rsidRPr="00D61706">
        <w:rPr>
          <w:lang w:val="el-GR"/>
        </w:rPr>
        <w:t xml:space="preserve"> μια ασθένεια οφείλεται σε έναν παθογόνο μικροοργανισμό, όταν ο μικροοργανισμός αυτός:</w:t>
      </w:r>
    </w:p>
    <w:p w14:paraId="77CD3CEA" w14:textId="77777777" w:rsidR="009D3C66" w:rsidRPr="00D61706" w:rsidRDefault="00691848">
      <w:pPr>
        <w:pStyle w:val="a4"/>
        <w:numPr>
          <w:ilvl w:val="0"/>
          <w:numId w:val="117"/>
        </w:numPr>
        <w:tabs>
          <w:tab w:val="left" w:pos="290"/>
        </w:tabs>
        <w:spacing w:before="0" w:line="360" w:lineRule="auto"/>
        <w:ind w:left="101" w:right="124" w:firstLine="0"/>
        <w:rPr>
          <w:sz w:val="24"/>
          <w:lang w:val="el-GR"/>
        </w:rPr>
      </w:pPr>
      <w:bookmarkStart w:id="198" w:name="-_Ανιχνεύεται_στους_ιστούς_ή_στα_υγρά_το"/>
      <w:bookmarkEnd w:id="198"/>
      <w:r w:rsidRPr="00D61706">
        <w:rPr>
          <w:sz w:val="24"/>
          <w:lang w:val="el-GR"/>
        </w:rPr>
        <w:t>Ανιχνεύεται στους ιστούς ή στα υγρά του ασθενούς ή στον οργανισμό ατόμων που πέθαναν από αυτή την</w:t>
      </w:r>
      <w:r w:rsidRPr="00D61706">
        <w:rPr>
          <w:spacing w:val="2"/>
          <w:sz w:val="24"/>
          <w:lang w:val="el-GR"/>
        </w:rPr>
        <w:t xml:space="preserve"> </w:t>
      </w:r>
      <w:r w:rsidRPr="00D61706">
        <w:rPr>
          <w:sz w:val="24"/>
          <w:lang w:val="el-GR"/>
        </w:rPr>
        <w:t>ασθένεια.</w:t>
      </w:r>
    </w:p>
    <w:p w14:paraId="17A6DE90" w14:textId="77777777" w:rsidR="009D3C66" w:rsidRPr="00D61706" w:rsidRDefault="00691848">
      <w:pPr>
        <w:pStyle w:val="a4"/>
        <w:numPr>
          <w:ilvl w:val="0"/>
          <w:numId w:val="117"/>
        </w:numPr>
        <w:tabs>
          <w:tab w:val="left" w:pos="286"/>
        </w:tabs>
        <w:spacing w:before="0" w:line="292" w:lineRule="exact"/>
        <w:ind w:left="286" w:hanging="185"/>
        <w:rPr>
          <w:sz w:val="24"/>
          <w:lang w:val="el-GR"/>
        </w:rPr>
      </w:pPr>
      <w:bookmarkStart w:id="199" w:name="-_Μπορεί,_επίσης,_να_απομονωθεί_και_να_κ"/>
      <w:bookmarkEnd w:id="199"/>
      <w:r w:rsidRPr="00D61706">
        <w:rPr>
          <w:sz w:val="24"/>
          <w:lang w:val="el-GR"/>
        </w:rPr>
        <w:t>Μ</w:t>
      </w:r>
      <w:r w:rsidRPr="00D61706">
        <w:rPr>
          <w:sz w:val="24"/>
          <w:lang w:val="el-GR"/>
        </w:rPr>
        <w:t>πορεί, επίσης, να απομονωθεί και να καλλιεργηθεί στο</w:t>
      </w:r>
      <w:r w:rsidRPr="00D61706">
        <w:rPr>
          <w:spacing w:val="-7"/>
          <w:sz w:val="24"/>
          <w:lang w:val="el-GR"/>
        </w:rPr>
        <w:t xml:space="preserve"> </w:t>
      </w:r>
      <w:r w:rsidRPr="00D61706">
        <w:rPr>
          <w:sz w:val="24"/>
          <w:lang w:val="el-GR"/>
        </w:rPr>
        <w:t>εργαστήριο.</w:t>
      </w:r>
    </w:p>
    <w:p w14:paraId="77B4F008" w14:textId="77777777" w:rsidR="009D3C66" w:rsidRPr="00D61706" w:rsidRDefault="00691848">
      <w:pPr>
        <w:pStyle w:val="a4"/>
        <w:numPr>
          <w:ilvl w:val="0"/>
          <w:numId w:val="117"/>
        </w:numPr>
        <w:tabs>
          <w:tab w:val="left" w:pos="322"/>
        </w:tabs>
        <w:spacing w:before="145" w:line="360" w:lineRule="auto"/>
        <w:ind w:left="101" w:right="123" w:firstLine="0"/>
        <w:rPr>
          <w:sz w:val="24"/>
          <w:lang w:val="el-GR"/>
        </w:rPr>
      </w:pPr>
      <w:bookmarkStart w:id="200" w:name="-_Μπορεί,_τέλος,_να_προκαλέσει_την_ίδια_"/>
      <w:bookmarkEnd w:id="200"/>
      <w:r w:rsidRPr="00D61706">
        <w:rPr>
          <w:sz w:val="24"/>
          <w:lang w:val="el-GR"/>
        </w:rPr>
        <w:t>Μπορεί, τέλος, να προκαλέσει την ίδια ασθένεια σε πειραματόζωα αλλά και να απομονωθεί εκ νέου από</w:t>
      </w:r>
      <w:r w:rsidRPr="00D61706">
        <w:rPr>
          <w:spacing w:val="-3"/>
          <w:sz w:val="24"/>
          <w:lang w:val="el-GR"/>
        </w:rPr>
        <w:t xml:space="preserve"> </w:t>
      </w:r>
      <w:r w:rsidRPr="00D61706">
        <w:rPr>
          <w:sz w:val="24"/>
          <w:lang w:val="el-GR"/>
        </w:rPr>
        <w:t>αυτά.</w:t>
      </w:r>
    </w:p>
    <w:p w14:paraId="73696C2C" w14:textId="77777777" w:rsidR="009D3C66" w:rsidRPr="00D61706" w:rsidRDefault="00691848">
      <w:pPr>
        <w:pStyle w:val="a3"/>
        <w:spacing w:line="360" w:lineRule="auto"/>
        <w:ind w:left="101" w:right="125"/>
        <w:rPr>
          <w:lang w:val="el-GR"/>
        </w:rPr>
      </w:pPr>
      <w:bookmarkStart w:id="201" w:name="β._Οι_παθογόνοι_μικροοργανισμοί_μεταδίδο"/>
      <w:bookmarkEnd w:id="201"/>
      <w:r w:rsidRPr="00D61706">
        <w:rPr>
          <w:lang w:val="el-GR"/>
        </w:rPr>
        <w:t xml:space="preserve">β. Οι παθογόνοι μικροοργανισμοί μεταδίδονται στον άνθρωπο με την τροφή και το νερό, με </w:t>
      </w:r>
      <w:r w:rsidRPr="00D61706">
        <w:rPr>
          <w:lang w:val="el-GR"/>
        </w:rPr>
        <w:t>την επαφή με μολυσμένα ζώα και με τα σταγονίδια του βήχα ασθενούς ατόμου. [Εναλλακτικά: με την άμεση επαφή με μολυσμένα άτομα, καθώς και με την έμμεση επαφή με αντικείμενα που έχουν χρησιμοποιηθεί από μολυσμένο</w:t>
      </w:r>
      <w:r w:rsidRPr="00D61706">
        <w:rPr>
          <w:spacing w:val="-4"/>
          <w:lang w:val="el-GR"/>
        </w:rPr>
        <w:t xml:space="preserve"> </w:t>
      </w:r>
      <w:r w:rsidRPr="00D61706">
        <w:rPr>
          <w:lang w:val="el-GR"/>
        </w:rPr>
        <w:t>άτομο].</w:t>
      </w:r>
    </w:p>
    <w:p w14:paraId="2E67CB32" w14:textId="77777777" w:rsidR="009D3C66" w:rsidRPr="00D61706" w:rsidRDefault="009D3C66">
      <w:pPr>
        <w:pStyle w:val="a3"/>
        <w:spacing w:before="10"/>
        <w:ind w:left="0"/>
        <w:jc w:val="left"/>
        <w:rPr>
          <w:sz w:val="35"/>
          <w:lang w:val="el-GR"/>
        </w:rPr>
      </w:pPr>
    </w:p>
    <w:p w14:paraId="5EEB16B4" w14:textId="77777777" w:rsidR="009D3C66" w:rsidRPr="00D61706" w:rsidRDefault="00691848">
      <w:pPr>
        <w:pStyle w:val="1"/>
        <w:ind w:left="101"/>
        <w:jc w:val="left"/>
        <w:rPr>
          <w:lang w:val="el-GR"/>
        </w:rPr>
      </w:pPr>
      <w:r w:rsidRPr="00D61706">
        <w:rPr>
          <w:lang w:val="el-GR"/>
        </w:rPr>
        <w:t>2.2</w:t>
      </w:r>
    </w:p>
    <w:p w14:paraId="7BD2D38D" w14:textId="77777777" w:rsidR="009D3C66" w:rsidRPr="00D61706" w:rsidRDefault="00691848">
      <w:pPr>
        <w:pStyle w:val="a3"/>
        <w:spacing w:before="145" w:line="360" w:lineRule="auto"/>
        <w:ind w:left="101" w:right="122"/>
        <w:rPr>
          <w:lang w:val="el-GR"/>
        </w:rPr>
      </w:pPr>
      <w:bookmarkStart w:id="202" w:name="α._Το_κριτήριο_της_δυνατότητας_αναπαραγω"/>
      <w:bookmarkEnd w:id="202"/>
      <w:r w:rsidRPr="00D61706">
        <w:rPr>
          <w:lang w:val="el-GR"/>
        </w:rPr>
        <w:t>α. Το κριτήριο της δυνατότητας α</w:t>
      </w:r>
      <w:r w:rsidRPr="00D61706">
        <w:rPr>
          <w:lang w:val="el-GR"/>
        </w:rPr>
        <w:t>ναπαραγωγής με άλλο άτομο ονομάζεται μειξιολογικό κριτήριο. Με βάση αυτό το είδος περιλαμβάνει το σύνολο όλων των οργανισμών που μπορούν να αναπαραχθούν μεταξύ τους και να αποκτήσουν γόνιμους απογόνους.</w:t>
      </w:r>
    </w:p>
    <w:p w14:paraId="620AB218" w14:textId="77777777" w:rsidR="009D3C66" w:rsidRPr="00D61706" w:rsidRDefault="00691848">
      <w:pPr>
        <w:pStyle w:val="a3"/>
        <w:spacing w:line="360" w:lineRule="auto"/>
        <w:ind w:left="101" w:right="121"/>
        <w:rPr>
          <w:lang w:val="el-GR"/>
        </w:rPr>
      </w:pPr>
      <w:bookmarkStart w:id="203" w:name="β._Ο_ορισμός_του_είδους_που_δόθηκε_έχει_"/>
      <w:bookmarkEnd w:id="203"/>
      <w:r w:rsidRPr="00D61706">
        <w:rPr>
          <w:lang w:val="el-GR"/>
        </w:rPr>
        <w:t>β. Ο ορισμός του είδους που δόθηκε έχει περιορισμούς.</w:t>
      </w:r>
      <w:r w:rsidRPr="00D61706">
        <w:rPr>
          <w:lang w:val="el-GR"/>
        </w:rPr>
        <w:t xml:space="preserve"> Ο βασικότερος από όλους είναι το γεγονός ότι όλοι οι οργανισμοί δεν αναπαράγονται με την επαφή με άτομο διαφορετικού φύλου. Ας πάρουμε για παράδειγμα την αμοιβάδα, το μονοκύτταρο οργανισμό που </w:t>
      </w:r>
      <w:r w:rsidRPr="00D61706">
        <w:rPr>
          <w:lang w:val="el-GR"/>
        </w:rPr>
        <w:lastRenderedPageBreak/>
        <w:t>αναπαράγεται με κυτταρική διαίρεση (μονογονία). Στην περίπτωση</w:t>
      </w:r>
      <w:r w:rsidRPr="00D61706">
        <w:rPr>
          <w:lang w:val="el-GR"/>
        </w:rPr>
        <w:t xml:space="preserve"> αυτή, και γενικότερα στην περίπτωση των μικροβίων, τα οποία αναπαράγονται μονογονικά, δεν μπορεί να εφαρμοστεί το μειξιολογικό κριτήριο. Εδώ λοιπόν, αντί του μειξιολογικού κριτηρίου εφαρμόζεται το τυπολογικό κριτήριο, δηλαδή το κριτήριο της ομοιότητας μετ</w:t>
      </w:r>
      <w:r w:rsidRPr="00D61706">
        <w:rPr>
          <w:lang w:val="el-GR"/>
        </w:rPr>
        <w:t>αξύ των οργανισμών. Όταν δύο οργανισμοί έχουν κοινά μορφολογικά και βιοχημικά χαρακτηριστικά, ομαδοποιούνται στο ίδιο είδος. Με βάση αυτό το τυπολογικό κριτήριο, έχει ταξινομηθεί το σύνολο των διαφορετικών οργανισμών του πλανήτη.</w:t>
      </w:r>
    </w:p>
    <w:p w14:paraId="12A2FFE9" w14:textId="77777777" w:rsidR="009D3C66" w:rsidRDefault="00691848">
      <w:pPr>
        <w:pStyle w:val="1"/>
        <w:spacing w:before="41"/>
        <w:ind w:left="101"/>
        <w:jc w:val="left"/>
      </w:pPr>
      <w:bookmarkStart w:id="204" w:name="18149"/>
      <w:bookmarkEnd w:id="204"/>
      <w:r>
        <w:t>ΘΕΜΑ 4</w:t>
      </w:r>
    </w:p>
    <w:p w14:paraId="12405B33" w14:textId="77777777" w:rsidR="009D3C66" w:rsidRPr="00D61706" w:rsidRDefault="00691848">
      <w:pPr>
        <w:pStyle w:val="a4"/>
        <w:numPr>
          <w:ilvl w:val="1"/>
          <w:numId w:val="66"/>
        </w:numPr>
        <w:tabs>
          <w:tab w:val="left" w:pos="508"/>
        </w:tabs>
        <w:spacing w:before="145" w:line="360" w:lineRule="auto"/>
        <w:ind w:left="101" w:right="127" w:firstLine="0"/>
        <w:jc w:val="both"/>
        <w:rPr>
          <w:b/>
          <w:sz w:val="24"/>
          <w:lang w:val="el-GR"/>
        </w:rPr>
      </w:pPr>
      <w:r w:rsidRPr="00D61706">
        <w:rPr>
          <w:b/>
          <w:sz w:val="24"/>
          <w:lang w:val="el-GR"/>
        </w:rPr>
        <w:t xml:space="preserve">Ένας </w:t>
      </w:r>
      <w:r w:rsidRPr="00D61706">
        <w:rPr>
          <w:b/>
          <w:sz w:val="24"/>
          <w:lang w:val="el-GR"/>
        </w:rPr>
        <w:t>άνθρωπος προσβλήθηκε από ένα παθογόνο βακτήριο και ανέβασε πυρετό. Στο παρακάτω διάγραμμα απεικονίζεται η μεταβολή της θερμοκρασίας του ανθρώπου στη διάρκεια κάποιων ημερών πριν και μετά τη μόλυνση από τον</w:t>
      </w:r>
      <w:r w:rsidRPr="00D61706">
        <w:rPr>
          <w:b/>
          <w:spacing w:val="-11"/>
          <w:sz w:val="24"/>
          <w:lang w:val="el-GR"/>
        </w:rPr>
        <w:t xml:space="preserve"> </w:t>
      </w:r>
      <w:r w:rsidRPr="00D61706">
        <w:rPr>
          <w:b/>
          <w:sz w:val="24"/>
          <w:lang w:val="el-GR"/>
        </w:rPr>
        <w:t>μικροοργανισμό.</w:t>
      </w:r>
    </w:p>
    <w:p w14:paraId="49F766EE" w14:textId="77777777" w:rsidR="009D3C66" w:rsidRPr="00D61706" w:rsidRDefault="009D3C66">
      <w:pPr>
        <w:pStyle w:val="a3"/>
        <w:ind w:left="0"/>
        <w:jc w:val="left"/>
        <w:rPr>
          <w:b/>
          <w:sz w:val="20"/>
          <w:lang w:val="el-GR"/>
        </w:rPr>
      </w:pPr>
    </w:p>
    <w:p w14:paraId="3334832A" w14:textId="77777777" w:rsidR="009D3C66" w:rsidRPr="00D61706" w:rsidRDefault="00691848">
      <w:pPr>
        <w:pStyle w:val="a3"/>
        <w:spacing w:before="8"/>
        <w:ind w:left="0"/>
        <w:jc w:val="left"/>
        <w:rPr>
          <w:b/>
          <w:sz w:val="28"/>
          <w:lang w:val="el-GR"/>
        </w:rPr>
      </w:pPr>
      <w:r>
        <w:rPr>
          <w:noProof/>
        </w:rPr>
        <w:drawing>
          <wp:anchor distT="0" distB="0" distL="0" distR="0" simplePos="0" relativeHeight="38" behindDoc="0" locked="0" layoutInCell="1" allowOverlap="1" wp14:anchorId="3F15E395" wp14:editId="45C8ACD6">
            <wp:simplePos x="0" y="0"/>
            <wp:positionH relativeFrom="page">
              <wp:posOffset>1036433</wp:posOffset>
            </wp:positionH>
            <wp:positionV relativeFrom="paragraph">
              <wp:posOffset>247099</wp:posOffset>
            </wp:positionV>
            <wp:extent cx="4497026" cy="2519172"/>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49" cstate="print"/>
                    <a:stretch>
                      <a:fillRect/>
                    </a:stretch>
                  </pic:blipFill>
                  <pic:spPr>
                    <a:xfrm>
                      <a:off x="0" y="0"/>
                      <a:ext cx="4497026" cy="2519172"/>
                    </a:xfrm>
                    <a:prstGeom prst="rect">
                      <a:avLst/>
                    </a:prstGeom>
                  </pic:spPr>
                </pic:pic>
              </a:graphicData>
            </a:graphic>
          </wp:anchor>
        </w:drawing>
      </w:r>
    </w:p>
    <w:p w14:paraId="0098BFC6" w14:textId="77777777" w:rsidR="009D3C66" w:rsidRPr="00D61706" w:rsidRDefault="009D3C66">
      <w:pPr>
        <w:pStyle w:val="a3"/>
        <w:ind w:left="0"/>
        <w:jc w:val="left"/>
        <w:rPr>
          <w:b/>
          <w:sz w:val="20"/>
          <w:lang w:val="el-GR"/>
        </w:rPr>
      </w:pPr>
    </w:p>
    <w:p w14:paraId="7F01B66A" w14:textId="77777777" w:rsidR="009D3C66" w:rsidRPr="00D61706" w:rsidRDefault="009D3C66">
      <w:pPr>
        <w:pStyle w:val="a3"/>
        <w:spacing w:before="5"/>
        <w:ind w:left="0"/>
        <w:jc w:val="left"/>
        <w:rPr>
          <w:b/>
          <w:sz w:val="17"/>
          <w:lang w:val="el-GR"/>
        </w:rPr>
      </w:pPr>
    </w:p>
    <w:p w14:paraId="7FBFF625" w14:textId="77777777" w:rsidR="009D3C66" w:rsidRPr="00D61706" w:rsidRDefault="00691848">
      <w:pPr>
        <w:pStyle w:val="a3"/>
        <w:spacing w:before="52" w:line="360" w:lineRule="auto"/>
        <w:ind w:left="101" w:right="129"/>
        <w:rPr>
          <w:lang w:val="el-GR"/>
        </w:rPr>
      </w:pPr>
      <w:r w:rsidRPr="00D61706">
        <w:rPr>
          <w:b/>
          <w:lang w:val="el-GR"/>
        </w:rPr>
        <w:t xml:space="preserve">α. </w:t>
      </w:r>
      <w:r w:rsidRPr="00D61706">
        <w:rPr>
          <w:lang w:val="el-GR"/>
        </w:rPr>
        <w:t>Να εξηγήσετε πως συμβάλλει ο πυρετός στην άμυνα του οργανισμού στην προκειμένη περίπτωση (μονάδες 6).</w:t>
      </w:r>
    </w:p>
    <w:p w14:paraId="0252D591" w14:textId="77777777" w:rsidR="009D3C66" w:rsidRPr="00D61706" w:rsidRDefault="00691848">
      <w:pPr>
        <w:pStyle w:val="a3"/>
        <w:spacing w:line="360" w:lineRule="auto"/>
        <w:ind w:left="101" w:right="128"/>
        <w:rPr>
          <w:lang w:val="el-GR"/>
        </w:rPr>
      </w:pPr>
      <w:r w:rsidRPr="00D61706">
        <w:rPr>
          <w:b/>
          <w:lang w:val="el-GR"/>
        </w:rPr>
        <w:t xml:space="preserve">β. </w:t>
      </w:r>
      <w:r w:rsidRPr="00D61706">
        <w:rPr>
          <w:lang w:val="el-GR"/>
        </w:rPr>
        <w:t>Με βάση το διάγραμμα να εξηγήσετε αν η ανοσοβιολογική απόκριση του ανθρώπου απέναντι στο βακτήριο είναι πρωτογενής ή δευτερογενής (μονάδες 4) και να αν</w:t>
      </w:r>
      <w:r w:rsidRPr="00D61706">
        <w:rPr>
          <w:lang w:val="el-GR"/>
        </w:rPr>
        <w:t>αφέρετε πόσες ημέρες πέρασαν από τη μόλυνση μέχρι να ανταποκριθεί η μη ειδική άμυνα στην είσοδο του μικροοργανισμού (μονάδες 2).</w:t>
      </w:r>
    </w:p>
    <w:p w14:paraId="3ED7D359" w14:textId="77777777" w:rsidR="009D3C66" w:rsidRDefault="00691848">
      <w:pPr>
        <w:pStyle w:val="1"/>
        <w:spacing w:line="290" w:lineRule="exact"/>
        <w:ind w:left="8182"/>
        <w:jc w:val="left"/>
      </w:pPr>
      <w:r>
        <w:t>Μονάδες 12</w:t>
      </w:r>
    </w:p>
    <w:p w14:paraId="78D3D599" w14:textId="77777777" w:rsidR="009D3C66" w:rsidRPr="00D61706" w:rsidRDefault="00691848">
      <w:pPr>
        <w:pStyle w:val="a4"/>
        <w:numPr>
          <w:ilvl w:val="1"/>
          <w:numId w:val="66"/>
        </w:numPr>
        <w:tabs>
          <w:tab w:val="left" w:pos="464"/>
        </w:tabs>
        <w:spacing w:before="145"/>
        <w:ind w:left="464" w:hanging="363"/>
        <w:rPr>
          <w:sz w:val="24"/>
          <w:lang w:val="el-GR"/>
        </w:rPr>
      </w:pPr>
      <w:r w:rsidRPr="00D61706">
        <w:rPr>
          <w:sz w:val="24"/>
          <w:lang w:val="el-GR"/>
        </w:rPr>
        <w:t>Στο παρακάτω σχήμα παρουσιάζεται τμήμα του βιογεωχημικού κύκλου του</w:t>
      </w:r>
      <w:r w:rsidRPr="00D61706">
        <w:rPr>
          <w:spacing w:val="-15"/>
          <w:sz w:val="24"/>
          <w:lang w:val="el-GR"/>
        </w:rPr>
        <w:t xml:space="preserve"> </w:t>
      </w:r>
      <w:r w:rsidRPr="00D61706">
        <w:rPr>
          <w:sz w:val="24"/>
          <w:lang w:val="el-GR"/>
        </w:rPr>
        <w:t>άνθρακα.</w:t>
      </w:r>
    </w:p>
    <w:p w14:paraId="7783C303" w14:textId="77777777" w:rsidR="009D3C66" w:rsidRDefault="00691848">
      <w:pPr>
        <w:pStyle w:val="a3"/>
        <w:ind w:left="100"/>
        <w:jc w:val="left"/>
        <w:rPr>
          <w:sz w:val="20"/>
        </w:rPr>
      </w:pPr>
      <w:r>
        <w:rPr>
          <w:noProof/>
          <w:sz w:val="20"/>
        </w:rPr>
        <w:lastRenderedPageBreak/>
        <w:drawing>
          <wp:inline distT="0" distB="0" distL="0" distR="0" wp14:anchorId="3E9B6230" wp14:editId="6A129A1C">
            <wp:extent cx="3897288" cy="2316384"/>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0" cstate="print"/>
                    <a:stretch>
                      <a:fillRect/>
                    </a:stretch>
                  </pic:blipFill>
                  <pic:spPr>
                    <a:xfrm>
                      <a:off x="0" y="0"/>
                      <a:ext cx="3897288" cy="2316384"/>
                    </a:xfrm>
                    <a:prstGeom prst="rect">
                      <a:avLst/>
                    </a:prstGeom>
                  </pic:spPr>
                </pic:pic>
              </a:graphicData>
            </a:graphic>
          </wp:inline>
        </w:drawing>
      </w:r>
    </w:p>
    <w:p w14:paraId="14DD37B7" w14:textId="77777777" w:rsidR="009D3C66" w:rsidRDefault="009D3C66">
      <w:pPr>
        <w:pStyle w:val="a3"/>
        <w:spacing w:before="4"/>
        <w:ind w:left="0"/>
        <w:jc w:val="left"/>
        <w:rPr>
          <w:sz w:val="27"/>
        </w:rPr>
      </w:pPr>
    </w:p>
    <w:p w14:paraId="05AF1112" w14:textId="77777777" w:rsidR="009D3C66" w:rsidRPr="00D61706" w:rsidRDefault="00691848">
      <w:pPr>
        <w:pStyle w:val="a3"/>
        <w:spacing w:before="52"/>
        <w:ind w:left="101"/>
        <w:rPr>
          <w:lang w:val="el-GR"/>
        </w:rPr>
      </w:pPr>
      <w:r w:rsidRPr="00D61706">
        <w:rPr>
          <w:b/>
          <w:lang w:val="el-GR"/>
        </w:rPr>
        <w:t xml:space="preserve">α. </w:t>
      </w:r>
      <w:r w:rsidRPr="00D61706">
        <w:rPr>
          <w:lang w:val="el-GR"/>
        </w:rPr>
        <w:t>Να αναφέρετε τις κατηγορίες των οργανισμών που αντιστοιχούν στα κενά 1 και 2 (μονάδες</w:t>
      </w:r>
    </w:p>
    <w:p w14:paraId="282E8BC0" w14:textId="77777777" w:rsidR="009D3C66" w:rsidRPr="00D61706" w:rsidRDefault="00691848">
      <w:pPr>
        <w:pStyle w:val="a4"/>
        <w:numPr>
          <w:ilvl w:val="0"/>
          <w:numId w:val="65"/>
        </w:numPr>
        <w:tabs>
          <w:tab w:val="left" w:pos="380"/>
        </w:tabs>
        <w:spacing w:before="147" w:line="360" w:lineRule="auto"/>
        <w:ind w:left="101" w:right="142" w:firstLine="0"/>
        <w:jc w:val="both"/>
        <w:rPr>
          <w:sz w:val="24"/>
          <w:lang w:val="el-GR"/>
        </w:rPr>
      </w:pPr>
      <w:r w:rsidRPr="00D61706">
        <w:rPr>
          <w:sz w:val="24"/>
          <w:lang w:val="el-GR"/>
        </w:rPr>
        <w:t>και τις διαδικασίες που αντιπροσωπεύουν τα βέλη α και β (μονάδες 2). Να εξηγήσετε με ποιο τρόπο η διαδικασία β συμμετέχει στον παραπάνω κύκλο (μονάδες</w:t>
      </w:r>
      <w:r w:rsidRPr="00D61706">
        <w:rPr>
          <w:spacing w:val="-7"/>
          <w:sz w:val="24"/>
          <w:lang w:val="el-GR"/>
        </w:rPr>
        <w:t xml:space="preserve"> </w:t>
      </w:r>
      <w:r w:rsidRPr="00D61706">
        <w:rPr>
          <w:sz w:val="24"/>
          <w:lang w:val="el-GR"/>
        </w:rPr>
        <w:t>2).</w:t>
      </w:r>
    </w:p>
    <w:p w14:paraId="1CB3FEAC" w14:textId="77777777" w:rsidR="009D3C66" w:rsidRPr="00D61706" w:rsidRDefault="00691848">
      <w:pPr>
        <w:pStyle w:val="a3"/>
        <w:spacing w:line="360" w:lineRule="auto"/>
        <w:ind w:left="101" w:right="134"/>
        <w:rPr>
          <w:lang w:val="el-GR"/>
        </w:rPr>
      </w:pPr>
      <w:r w:rsidRPr="00D61706">
        <w:rPr>
          <w:b/>
          <w:lang w:val="el-GR"/>
        </w:rPr>
        <w:t xml:space="preserve">β. </w:t>
      </w:r>
      <w:r w:rsidRPr="00D61706">
        <w:rPr>
          <w:lang w:val="el-GR"/>
        </w:rPr>
        <w:t>Να εξηγήσετε ποιο τμήμα του βιογεωχημικού κύκλου του άνθρακα, που περιλαμβάνει την ανθρώπινη παρέμ</w:t>
      </w:r>
      <w:r w:rsidRPr="00D61706">
        <w:rPr>
          <w:lang w:val="el-GR"/>
        </w:rPr>
        <w:t>βαση σε αυτόν, δεν απεικονίζεται στο σχήμα (μονάδες 2) και να εξηγήσετε με ποιο σύγχρονο περιβαλλοντικό πρόβλημα σχετίζεται (μονάδες 5).</w:t>
      </w:r>
    </w:p>
    <w:p w14:paraId="403DCF9F" w14:textId="77777777" w:rsidR="009D3C66" w:rsidRPr="00D61706" w:rsidRDefault="00691848">
      <w:pPr>
        <w:pStyle w:val="1"/>
        <w:spacing w:line="290" w:lineRule="exact"/>
        <w:ind w:left="0" w:right="116"/>
        <w:jc w:val="right"/>
        <w:rPr>
          <w:lang w:val="el-GR"/>
        </w:rPr>
      </w:pPr>
      <w:r w:rsidRPr="00D61706">
        <w:rPr>
          <w:lang w:val="el-GR"/>
        </w:rPr>
        <w:t>Μονάδες 13</w:t>
      </w:r>
    </w:p>
    <w:p w14:paraId="6B0F562B" w14:textId="77777777" w:rsidR="009D3C66" w:rsidRPr="00D61706" w:rsidRDefault="00691848">
      <w:pPr>
        <w:spacing w:before="86"/>
        <w:ind w:left="104"/>
        <w:rPr>
          <w:b/>
          <w:sz w:val="24"/>
          <w:lang w:val="el-GR"/>
        </w:rPr>
      </w:pPr>
      <w:bookmarkStart w:id="205" w:name="18149_SOLUTION"/>
      <w:bookmarkEnd w:id="205"/>
      <w:r w:rsidRPr="00D61706">
        <w:rPr>
          <w:b/>
          <w:sz w:val="24"/>
          <w:lang w:val="el-GR"/>
        </w:rPr>
        <w:t>4.1</w:t>
      </w:r>
    </w:p>
    <w:p w14:paraId="4669A5C8" w14:textId="77777777" w:rsidR="009D3C66" w:rsidRPr="00D61706" w:rsidRDefault="00691848">
      <w:pPr>
        <w:pStyle w:val="a3"/>
        <w:spacing w:before="149" w:line="360" w:lineRule="auto"/>
        <w:ind w:left="104" w:right="108"/>
        <w:rPr>
          <w:lang w:val="el-GR"/>
        </w:rPr>
      </w:pPr>
      <w:r w:rsidRPr="00D61706">
        <w:rPr>
          <w:b/>
          <w:lang w:val="el-GR"/>
        </w:rPr>
        <w:t xml:space="preserve">α. </w:t>
      </w:r>
      <w:r w:rsidRPr="00D61706">
        <w:rPr>
          <w:lang w:val="el-GR"/>
        </w:rPr>
        <w:t>Σε περίπτωση γενικευμένης μικροβιακής μόλυνσης, η θερμοκρασία του σώματος ανεβαίνει. Αυτή η μ</w:t>
      </w:r>
      <w:r w:rsidRPr="00D61706">
        <w:rPr>
          <w:lang w:val="el-GR"/>
        </w:rPr>
        <w:t>η φυσιολογική υψηλή θερμοκρασία του σώματος, που ονομάζεται πυρετός, εμποδίζει την ανάπτυξη και τον πολλαπλασιασμό των βακτηρίων. Επιπλέον ο πυρετός ενισχύει τη δράση των φαγοκυττάρων. .</w:t>
      </w:r>
    </w:p>
    <w:p w14:paraId="5E09D4BA" w14:textId="77777777" w:rsidR="009D3C66" w:rsidRPr="00D61706" w:rsidRDefault="00691848">
      <w:pPr>
        <w:pStyle w:val="a3"/>
        <w:spacing w:line="360" w:lineRule="auto"/>
        <w:ind w:left="104" w:right="108"/>
        <w:rPr>
          <w:lang w:val="el-GR"/>
        </w:rPr>
      </w:pPr>
      <w:r w:rsidRPr="00D61706">
        <w:rPr>
          <w:b/>
          <w:lang w:val="el-GR"/>
        </w:rPr>
        <w:t xml:space="preserve">β. </w:t>
      </w:r>
      <w:r w:rsidRPr="00D61706">
        <w:rPr>
          <w:lang w:val="el-GR"/>
        </w:rPr>
        <w:t>Παρατηρούμε ότι η θερμοκρασία του οργανισμού αυξάνεται 2 ημέρες με</w:t>
      </w:r>
      <w:r w:rsidRPr="00D61706">
        <w:rPr>
          <w:lang w:val="el-GR"/>
        </w:rPr>
        <w:t>τά τη μόλυνση και αυξομειώνεται για, σχεδόν, 4 ημέρες. Εφόσον υπάρχουν συμπτώματα, όπως ο πυρετός, πρόκειται για πρωτογενή ανοσοβιολογική απόκριση. Η έναρξη των συμπτωμάτων υποδεικνύεται την 4η ημέρα, ενώ η μόλυνση πραγματοποιήθηκε την 2η ημέρα. Άρα οι μηχ</w:t>
      </w:r>
      <w:r w:rsidRPr="00D61706">
        <w:rPr>
          <w:lang w:val="el-GR"/>
        </w:rPr>
        <w:t>ανισμοί μη ειδικής άμυνας εκδηλώθηκαν 2 ημέρες μετά την είσοδο του μικροβίου (χρόνος που αντιστοιχεί στην επώαση του μικροβίου στον οργανισμό του ξενιστή).</w:t>
      </w:r>
    </w:p>
    <w:p w14:paraId="3A32D310" w14:textId="77777777" w:rsidR="009D3C66" w:rsidRPr="00D61706" w:rsidRDefault="009D3C66">
      <w:pPr>
        <w:pStyle w:val="a3"/>
        <w:spacing w:before="12"/>
        <w:ind w:left="0"/>
        <w:jc w:val="left"/>
        <w:rPr>
          <w:sz w:val="35"/>
          <w:lang w:val="el-GR"/>
        </w:rPr>
      </w:pPr>
    </w:p>
    <w:p w14:paraId="4AD7F171" w14:textId="77777777" w:rsidR="009D3C66" w:rsidRPr="00D61706" w:rsidRDefault="00691848">
      <w:pPr>
        <w:pStyle w:val="1"/>
        <w:ind w:left="104"/>
        <w:jc w:val="left"/>
        <w:rPr>
          <w:lang w:val="el-GR"/>
        </w:rPr>
      </w:pPr>
      <w:r w:rsidRPr="00D61706">
        <w:rPr>
          <w:lang w:val="el-GR"/>
        </w:rPr>
        <w:t>4.2</w:t>
      </w:r>
    </w:p>
    <w:p w14:paraId="595653B7" w14:textId="77777777" w:rsidR="009D3C66" w:rsidRPr="00D61706" w:rsidRDefault="00691848">
      <w:pPr>
        <w:pStyle w:val="a3"/>
        <w:spacing w:before="144" w:line="360" w:lineRule="auto"/>
        <w:ind w:left="104" w:right="106"/>
        <w:rPr>
          <w:lang w:val="el-GR"/>
        </w:rPr>
      </w:pPr>
      <w:r w:rsidRPr="00D61706">
        <w:rPr>
          <w:b/>
          <w:lang w:val="el-GR"/>
        </w:rPr>
        <w:t xml:space="preserve">α. </w:t>
      </w:r>
      <w:r w:rsidRPr="00D61706">
        <w:rPr>
          <w:lang w:val="el-GR"/>
        </w:rPr>
        <w:t>1→παραγωγοί, 2→αποικοδομητές, α→φωτοσύνθεση, β→κυτταρική αναπνοή (εναλλακτικά: οξείδωση οργα</w:t>
      </w:r>
      <w:r w:rsidRPr="00D61706">
        <w:rPr>
          <w:lang w:val="el-GR"/>
        </w:rPr>
        <w:t>νικής ύλης από καταναλωτές και αποικοδομητές). Και στην περίπτωση των καταναλωτών και στην περίπτωση των αποικοδομητών η οργανική ύλη οξειδώνεται, με αποτέλεσμα, αφ' ενός, την απελευθέρωση ενέργειας που χρησιμοποιείται για την κάλυψη των ενεργειακών τους α</w:t>
      </w:r>
      <w:r w:rsidRPr="00D61706">
        <w:rPr>
          <w:lang w:val="el-GR"/>
        </w:rPr>
        <w:t xml:space="preserve">ναγκών και, αφ' ετέρου, την παραγωγή διοξειδίου </w:t>
      </w:r>
      <w:r w:rsidRPr="00D61706">
        <w:rPr>
          <w:lang w:val="el-GR"/>
        </w:rPr>
        <w:lastRenderedPageBreak/>
        <w:t>του άνθρακα που επιστρέφει στην ατμόσφαιρα.</w:t>
      </w:r>
    </w:p>
    <w:p w14:paraId="5FD68140" w14:textId="77777777" w:rsidR="009D3C66" w:rsidRPr="00D61706" w:rsidRDefault="00691848">
      <w:pPr>
        <w:pStyle w:val="a3"/>
        <w:spacing w:before="3" w:line="360" w:lineRule="auto"/>
        <w:ind w:left="104" w:right="113"/>
        <w:rPr>
          <w:lang w:val="el-GR"/>
        </w:rPr>
      </w:pPr>
      <w:r w:rsidRPr="00D61706">
        <w:rPr>
          <w:b/>
          <w:lang w:val="el-GR"/>
        </w:rPr>
        <w:t xml:space="preserve">β. </w:t>
      </w:r>
      <w:r w:rsidRPr="00D61706">
        <w:rPr>
          <w:lang w:val="el-GR"/>
        </w:rPr>
        <w:t>Δεν παρουσιάζεται η καύση των ορυκτών καυσίμων, η οποία τα τελευταία χρόνια έχει αυξηθεί πάρα πολύ λόγω των ενεργειακών αναγκών της βιομηχανίας και των μεταφορών</w:t>
      </w:r>
      <w:r w:rsidRPr="00D61706">
        <w:rPr>
          <w:lang w:val="el-GR"/>
        </w:rPr>
        <w:t>.</w:t>
      </w:r>
      <w:r w:rsidRPr="00D61706">
        <w:rPr>
          <w:spacing w:val="-39"/>
          <w:lang w:val="el-GR"/>
        </w:rPr>
        <w:t xml:space="preserve"> </w:t>
      </w:r>
      <w:r w:rsidRPr="00D61706">
        <w:rPr>
          <w:spacing w:val="-3"/>
          <w:lang w:val="el-GR"/>
        </w:rPr>
        <w:t xml:space="preserve">Αυτό </w:t>
      </w:r>
      <w:r w:rsidRPr="00D61706">
        <w:rPr>
          <w:lang w:val="el-GR"/>
        </w:rPr>
        <w:t>έχει ως αποτέλεσμα την αύξηση της συγκέντρωσης του διοξειδίου του άνθρακα στην ατμόσφαιρα (παράλληλα με την καταστροφή των παραγωγών που το δεσμεύουν) με</w:t>
      </w:r>
      <w:r w:rsidRPr="00D61706">
        <w:rPr>
          <w:spacing w:val="-38"/>
          <w:lang w:val="el-GR"/>
        </w:rPr>
        <w:t xml:space="preserve"> </w:t>
      </w:r>
      <w:r w:rsidRPr="00D61706">
        <w:rPr>
          <w:lang w:val="el-GR"/>
        </w:rPr>
        <w:t>αρνητικές συνέπειες για το κλίμα του πλανήτη, αφού συνδέεται με το φαινόμενο του</w:t>
      </w:r>
      <w:r w:rsidRPr="00D61706">
        <w:rPr>
          <w:spacing w:val="-9"/>
          <w:lang w:val="el-GR"/>
        </w:rPr>
        <w:t xml:space="preserve"> </w:t>
      </w:r>
      <w:r w:rsidRPr="00D61706">
        <w:rPr>
          <w:lang w:val="el-GR"/>
        </w:rPr>
        <w:t>Θερμοκηπίου.</w:t>
      </w:r>
    </w:p>
    <w:p w14:paraId="233DF32D" w14:textId="77777777" w:rsidR="009D3C66" w:rsidRDefault="00691848">
      <w:pPr>
        <w:pStyle w:val="1"/>
        <w:spacing w:before="41"/>
        <w:ind w:left="101"/>
      </w:pPr>
      <w:bookmarkStart w:id="206" w:name="18151"/>
      <w:bookmarkEnd w:id="206"/>
      <w:r>
        <w:t>ΘΕΜΑ 4</w:t>
      </w:r>
    </w:p>
    <w:p w14:paraId="1AA6C424" w14:textId="77777777" w:rsidR="009D3C66" w:rsidRPr="00D61706" w:rsidRDefault="00691848">
      <w:pPr>
        <w:pStyle w:val="a4"/>
        <w:numPr>
          <w:ilvl w:val="1"/>
          <w:numId w:val="64"/>
        </w:numPr>
        <w:tabs>
          <w:tab w:val="left" w:pos="472"/>
        </w:tabs>
        <w:spacing w:before="145" w:line="360" w:lineRule="auto"/>
        <w:ind w:left="101" w:right="112" w:firstLine="0"/>
        <w:jc w:val="both"/>
        <w:rPr>
          <w:b/>
          <w:sz w:val="24"/>
          <w:lang w:val="el-GR"/>
        </w:rPr>
      </w:pPr>
      <w:bookmarkStart w:id="207" w:name="4.1_Οι_κάτοικοι_μιας_περιοχής_παρατήρησα"/>
      <w:bookmarkEnd w:id="207"/>
      <w:r w:rsidRPr="00D61706">
        <w:rPr>
          <w:b/>
          <w:sz w:val="24"/>
          <w:lang w:val="el-GR"/>
        </w:rPr>
        <w:t>Οι κάτοικοι μιας περιοχής παρατήρησαν ότι το χρώμα των νερών της γειτονικής τους λίμνης έγινε πράσινο. Ανησύχησαν για το περίεργο αυτό φαινόμενο και ζήτησαν τη βοήθεια της ομάδας των Βιολόγων του Πανεπιστημίου, που ειδικεύεται στη μελέτη τ</w:t>
      </w:r>
      <w:r w:rsidRPr="00D61706">
        <w:rPr>
          <w:b/>
          <w:sz w:val="24"/>
          <w:lang w:val="el-GR"/>
        </w:rPr>
        <w:t>ων υδάτινων οικοσυστημάτων. Η ομάδα, λοιπόν, αποφάνθηκε πως για την εμφάνιση του φαινομένου στη λίμνη υπεύθυνα είναι τα νερά από τις γειτονικές καλλιέργειες, στις οποίες έγινε κατάχρηση βιομηχανικών λιπασμάτων, και τα οποία, λόγω του φαινομένου της απορροή</w:t>
      </w:r>
      <w:r w:rsidRPr="00D61706">
        <w:rPr>
          <w:b/>
          <w:sz w:val="24"/>
          <w:lang w:val="el-GR"/>
        </w:rPr>
        <w:t>ς, κατέληξαν στη</w:t>
      </w:r>
      <w:r w:rsidRPr="00D61706">
        <w:rPr>
          <w:b/>
          <w:spacing w:val="-2"/>
          <w:sz w:val="24"/>
          <w:lang w:val="el-GR"/>
        </w:rPr>
        <w:t xml:space="preserve"> </w:t>
      </w:r>
      <w:r w:rsidRPr="00D61706">
        <w:rPr>
          <w:b/>
          <w:sz w:val="24"/>
          <w:lang w:val="el-GR"/>
        </w:rPr>
        <w:t>λίμνη.</w:t>
      </w:r>
    </w:p>
    <w:p w14:paraId="0ABF54CD" w14:textId="77777777" w:rsidR="009D3C66" w:rsidRPr="00D61706" w:rsidRDefault="00691848">
      <w:pPr>
        <w:pStyle w:val="a3"/>
        <w:spacing w:line="360" w:lineRule="auto"/>
        <w:ind w:left="101" w:right="112"/>
        <w:rPr>
          <w:lang w:val="el-GR"/>
        </w:rPr>
      </w:pPr>
      <w:bookmarkStart w:id="208" w:name="α._Να_ονομάσετε_το_φαινόμενο_που_παρατηρ"/>
      <w:bookmarkEnd w:id="208"/>
      <w:r w:rsidRPr="00D61706">
        <w:rPr>
          <w:lang w:val="el-GR"/>
        </w:rPr>
        <w:t>α. Να ονομάσετε το φαινόμενο που παρατηρείται στο παραπάνω οικοσύστημα (μονάδες 2) και να εξηγήσετε πως συμπέρανε η ομάδα των ειδικών την αιτία του, παρατηρώντας απλώς το πράσινο χρώμα των νερών στη λίμνη (μονάδες</w:t>
      </w:r>
      <w:r w:rsidRPr="00D61706">
        <w:rPr>
          <w:spacing w:val="-5"/>
          <w:lang w:val="el-GR"/>
        </w:rPr>
        <w:t xml:space="preserve"> </w:t>
      </w:r>
      <w:r w:rsidRPr="00D61706">
        <w:rPr>
          <w:lang w:val="el-GR"/>
        </w:rPr>
        <w:t>4).</w:t>
      </w:r>
    </w:p>
    <w:p w14:paraId="6924E708" w14:textId="77777777" w:rsidR="009D3C66" w:rsidRPr="00D61706" w:rsidRDefault="00691848">
      <w:pPr>
        <w:pStyle w:val="a3"/>
        <w:spacing w:line="360" w:lineRule="auto"/>
        <w:ind w:left="101" w:right="120"/>
        <w:rPr>
          <w:lang w:val="el-GR"/>
        </w:rPr>
      </w:pPr>
      <w:bookmarkStart w:id="209" w:name="β._Να_εξηγήσετε_αν_δικαίως_ανησύχησαν_οι"/>
      <w:bookmarkEnd w:id="209"/>
      <w:r w:rsidRPr="00D61706">
        <w:rPr>
          <w:lang w:val="el-GR"/>
        </w:rPr>
        <w:t>β. Να εξηγήσετ</w:t>
      </w:r>
      <w:r w:rsidRPr="00D61706">
        <w:rPr>
          <w:lang w:val="el-GR"/>
        </w:rPr>
        <w:t>ε αν δικαίως ανησύχησαν οι κάτοικοι για το φαινόμενο αυτό (μονάδες 4) και αν πρέπει να ανησυχήσουν και για τα γειτονικά χερσαία οικοσυστήματα των καλλιεργειών τους (μονάδες 2).</w:t>
      </w:r>
    </w:p>
    <w:p w14:paraId="47BFFE57" w14:textId="77777777" w:rsidR="009D3C66" w:rsidRDefault="00691848">
      <w:pPr>
        <w:pStyle w:val="1"/>
        <w:spacing w:line="289" w:lineRule="exact"/>
        <w:ind w:left="7902"/>
      </w:pPr>
      <w:r>
        <w:t>Μονάδες 12</w:t>
      </w:r>
    </w:p>
    <w:p w14:paraId="2B8D20AE" w14:textId="77777777" w:rsidR="009D3C66" w:rsidRPr="00D61706" w:rsidRDefault="00691848">
      <w:pPr>
        <w:pStyle w:val="a4"/>
        <w:numPr>
          <w:ilvl w:val="1"/>
          <w:numId w:val="64"/>
        </w:numPr>
        <w:tabs>
          <w:tab w:val="left" w:pos="496"/>
        </w:tabs>
        <w:spacing w:before="145" w:line="360" w:lineRule="auto"/>
        <w:ind w:left="101" w:right="111" w:firstLine="0"/>
        <w:jc w:val="both"/>
        <w:rPr>
          <w:b/>
          <w:sz w:val="24"/>
          <w:lang w:val="el-GR"/>
        </w:rPr>
      </w:pPr>
      <w:bookmarkStart w:id="210" w:name="4.2_Σε_ένα_φυσικό_χερσαίο_οικοσύστημα_πα"/>
      <w:bookmarkEnd w:id="210"/>
      <w:r w:rsidRPr="00D61706">
        <w:rPr>
          <w:b/>
          <w:sz w:val="24"/>
          <w:lang w:val="el-GR"/>
        </w:rPr>
        <w:t>Σε ένα φυσικό χερσαίο οικοσύστημα παρατηρήθηκε καταστροφή του φυλλώμ</w:t>
      </w:r>
      <w:r w:rsidRPr="00D61706">
        <w:rPr>
          <w:b/>
          <w:sz w:val="24"/>
          <w:lang w:val="el-GR"/>
        </w:rPr>
        <w:t>ατος των δέντρων σε μεγάλο μέρος του πληθυσμού τους. Η ομάδα των πολιτών της περιοχής που έχει αναλάβει την προστασία του δάσους κάλεσε την ομάδα των οικολόγων του Πανεπιστημίου προκειμένου να αποφανθούν για το φαινόμενο. Οι οικολόγοι διαπίστωσαν πως η κατ</w:t>
      </w:r>
      <w:r w:rsidRPr="00D61706">
        <w:rPr>
          <w:b/>
          <w:sz w:val="24"/>
          <w:lang w:val="el-GR"/>
        </w:rPr>
        <w:t>αστροφή του φυλλώματος οφείλεται σε προσβολή από βακτήριο. Επίσης παρατήρησαν πως λίγα μόνο δέντρα δεν είχαν προσβληθεί, πάνω στα οποία, είχε αναπτυχθεί ένα είδος</w:t>
      </w:r>
      <w:r w:rsidRPr="00D61706">
        <w:rPr>
          <w:b/>
          <w:spacing w:val="-4"/>
          <w:sz w:val="24"/>
          <w:lang w:val="el-GR"/>
        </w:rPr>
        <w:t xml:space="preserve"> </w:t>
      </w:r>
      <w:r w:rsidRPr="00D61706">
        <w:rPr>
          <w:b/>
          <w:sz w:val="24"/>
          <w:lang w:val="el-GR"/>
        </w:rPr>
        <w:t>μύκητα.</w:t>
      </w:r>
    </w:p>
    <w:p w14:paraId="602B7B37" w14:textId="77777777" w:rsidR="009D3C66" w:rsidRPr="00D61706" w:rsidRDefault="00691848">
      <w:pPr>
        <w:pStyle w:val="a3"/>
        <w:spacing w:line="360" w:lineRule="auto"/>
        <w:ind w:left="101" w:right="119"/>
        <w:rPr>
          <w:lang w:val="el-GR"/>
        </w:rPr>
      </w:pPr>
      <w:bookmarkStart w:id="211" w:name="α._Να_εξηγήσετε_πως_θα_μπορούσε_να_συσχε"/>
      <w:bookmarkEnd w:id="211"/>
      <w:r w:rsidRPr="00D61706">
        <w:rPr>
          <w:lang w:val="el-GR"/>
        </w:rPr>
        <w:t>α. Να εξηγήσετε πως θα μπορούσε να συσχετιστεί η ανάπτυξη του μύκητα στα δέντρα με τη</w:t>
      </w:r>
      <w:r w:rsidRPr="00D61706">
        <w:rPr>
          <w:lang w:val="el-GR"/>
        </w:rPr>
        <w:t>ν αναστολή της ανάπτυξης του βακτηρίου πάνω σε αυτά (μονάδες 6).</w:t>
      </w:r>
    </w:p>
    <w:p w14:paraId="7F22DC2C" w14:textId="77777777" w:rsidR="009D3C66" w:rsidRPr="00D61706" w:rsidRDefault="00691848">
      <w:pPr>
        <w:pStyle w:val="a3"/>
        <w:spacing w:line="360" w:lineRule="auto"/>
        <w:ind w:left="101" w:right="115"/>
        <w:rPr>
          <w:lang w:val="el-GR"/>
        </w:rPr>
      </w:pPr>
      <w:bookmarkStart w:id="212" w:name="β._Ο_μύκητας_αυτός_μπορεί_να_ζεί_είτε_ελ"/>
      <w:bookmarkEnd w:id="212"/>
      <w:r w:rsidRPr="00D61706">
        <w:rPr>
          <w:lang w:val="el-GR"/>
        </w:rPr>
        <w:t>β. Ο μύκητας αυτός μπορεί να ζεί είτε ελεύθερα στο χώμα, είτε παρασιτώντας πάνω στα δέντρα. Ο δεύτερος τρόπος διαβίωσης του μύκητα, όμως, φαίνεται να ωφελεί τουλάχιστον τα δέντρα, γι αυτό και</w:t>
      </w:r>
      <w:r w:rsidRPr="00D61706">
        <w:rPr>
          <w:lang w:val="el-GR"/>
        </w:rPr>
        <w:t xml:space="preserve"> η ομάδα των βιολόγων προέβλεψε την μελλοντική επικράτηση των </w:t>
      </w:r>
      <w:r w:rsidRPr="00D61706">
        <w:rPr>
          <w:lang w:val="el-GR"/>
        </w:rPr>
        <w:lastRenderedPageBreak/>
        <w:t>δέντρων, που φέρουν τον μύκητα, στους τοπικούς πληθυσμούς των δέντρων. Να εξηγήσετε που στηρίζεται η πρόγνωση αυτή (μονάδες 7).</w:t>
      </w:r>
    </w:p>
    <w:p w14:paraId="7765731A" w14:textId="77777777" w:rsidR="009D3C66" w:rsidRPr="00D61706" w:rsidRDefault="00691848">
      <w:pPr>
        <w:pStyle w:val="1"/>
        <w:spacing w:line="287" w:lineRule="exact"/>
        <w:ind w:left="0" w:right="111"/>
        <w:jc w:val="right"/>
        <w:rPr>
          <w:lang w:val="el-GR"/>
        </w:rPr>
      </w:pPr>
      <w:r w:rsidRPr="00D61706">
        <w:rPr>
          <w:lang w:val="el-GR"/>
        </w:rPr>
        <w:t>Μονάδες 13</w:t>
      </w:r>
    </w:p>
    <w:p w14:paraId="603D576F" w14:textId="77777777" w:rsidR="009D3C66" w:rsidRPr="00D61706" w:rsidRDefault="00691848">
      <w:pPr>
        <w:spacing w:before="41"/>
        <w:ind w:left="101"/>
        <w:rPr>
          <w:b/>
          <w:sz w:val="24"/>
          <w:lang w:val="el-GR"/>
        </w:rPr>
      </w:pPr>
      <w:bookmarkStart w:id="213" w:name="18151_SOLUTION"/>
      <w:bookmarkEnd w:id="213"/>
      <w:r w:rsidRPr="00D61706">
        <w:rPr>
          <w:b/>
          <w:sz w:val="24"/>
          <w:lang w:val="el-GR"/>
        </w:rPr>
        <w:t>4.1</w:t>
      </w:r>
    </w:p>
    <w:p w14:paraId="2C502C12" w14:textId="77777777" w:rsidR="009D3C66" w:rsidRPr="00D61706" w:rsidRDefault="00691848">
      <w:pPr>
        <w:pStyle w:val="a3"/>
        <w:spacing w:before="145" w:line="360" w:lineRule="auto"/>
        <w:ind w:left="101" w:right="113"/>
        <w:rPr>
          <w:lang w:val="el-GR"/>
        </w:rPr>
      </w:pPr>
      <w:bookmarkStart w:id="214" w:name="α._Το_πράσινο_χρώμα_των_νερών_είναι_ένδε"/>
      <w:bookmarkEnd w:id="214"/>
      <w:r w:rsidRPr="00D61706">
        <w:rPr>
          <w:lang w:val="el-GR"/>
        </w:rPr>
        <w:t>α. Το πράσινο χρώμα των νερών είναι ένδειξη ευτροφισμού. Κατά το φαινόμενο αυτό, όπως παρατήρησαν οι ειδικοί, το υδάτινο οικοσύστημα, αφού δεχτεί τα λιπάσματα που αποπλένονται από το νερό της βροχής, εμπλουτίζεται με τα νιτρικά και τα φωσφορικά άλατα που α</w:t>
      </w:r>
      <w:r w:rsidRPr="00D61706">
        <w:rPr>
          <w:lang w:val="el-GR"/>
        </w:rPr>
        <w:t>υτά περιέχουν. Επειδή όμως οι ουσίες αυτές αποτελούν θρεπτικά συστατικά για τους υδρόβιους φωτοσυνθετικούς οργανισμούς (φυτοπλαγκτόν), προκαλείται υπέρμετρη αύξηση του πληθυσμού τους. Έτσι εξηγείται το πράσινο χρώμα των νερών στη λίμνη.</w:t>
      </w:r>
    </w:p>
    <w:p w14:paraId="1AB773DA" w14:textId="77777777" w:rsidR="009D3C66" w:rsidRPr="00D61706" w:rsidRDefault="00691848">
      <w:pPr>
        <w:pStyle w:val="a3"/>
        <w:spacing w:line="360" w:lineRule="auto"/>
        <w:ind w:left="101" w:right="112"/>
        <w:rPr>
          <w:lang w:val="el-GR"/>
        </w:rPr>
      </w:pPr>
      <w:bookmarkStart w:id="215" w:name="β._Μετά_την_αύξηση_των_φωτοσυνθετικών_ορ"/>
      <w:bookmarkEnd w:id="215"/>
      <w:r w:rsidRPr="00D61706">
        <w:rPr>
          <w:lang w:val="el-GR"/>
        </w:rPr>
        <w:t xml:space="preserve">β. Μετά την αύξηση </w:t>
      </w:r>
      <w:r w:rsidRPr="00D61706">
        <w:rPr>
          <w:lang w:val="el-GR"/>
        </w:rPr>
        <w:t xml:space="preserve">των φωτοσυνθετικών οργανισμών, αυξάνεται και ο πληθυσμός των ζωοπλαγκτονικών οργανισμών, που εξαρτώνται τροφικά από το φυτοπλαγκτόν. Με το θάνατο των πλαγκτονικών οργανισμών συσσωρεύεται νεκρή οργανική ύλη, η οποία με τη σειρά της πυροδοτεί την αύξηση των </w:t>
      </w:r>
      <w:r w:rsidRPr="00D61706">
        <w:rPr>
          <w:lang w:val="el-GR"/>
        </w:rPr>
        <w:t>αποικοδομητών. Με την αύξηση όμως των μικροοργανισμών ο ρυθμός κατανάλωσης οξυγόνου γίνεται πολύ μεγαλύτερος από το ρυθμό παραγωγής του. Έτσι η ποσότητα του οξυγόνου που βρίσκεται διαλυμένη στο νερό γίνεται ολοένα μικρότερη, γεγονός που πλήττει τους ανώτερ</w:t>
      </w:r>
      <w:r w:rsidRPr="00D61706">
        <w:rPr>
          <w:lang w:val="el-GR"/>
        </w:rPr>
        <w:t xml:space="preserve">ους οργανισμούς του οικοσυστήματος, όπως τα ψάρια, που πεθαίνουν από ασφυξία. Επομένως δικαίως ανησύχησαν οι κάτοικοι της περιοχής. Ωστόσο, δεν συντρέχει λόγος ανησυχίας για τα χερσαία οικοσυστήματα των καλλιεργειών, όπου το οξυγόνο δεν είναι περιορισμένο </w:t>
      </w:r>
      <w:r w:rsidRPr="00D61706">
        <w:rPr>
          <w:lang w:val="el-GR"/>
        </w:rPr>
        <w:t>(όπως στα υδάτινα), οπότε και οποιαδήποτε κατάχρηση νιτρικών και φωσφορικών αλάτων δεν θα προκαλέσει παρόμοιο φαινόμενο.</w:t>
      </w:r>
    </w:p>
    <w:p w14:paraId="0AE42659" w14:textId="77777777" w:rsidR="009D3C66" w:rsidRPr="00D61706" w:rsidRDefault="009D3C66">
      <w:pPr>
        <w:pStyle w:val="a3"/>
        <w:spacing w:before="3"/>
        <w:ind w:left="0"/>
        <w:jc w:val="left"/>
        <w:rPr>
          <w:sz w:val="35"/>
          <w:lang w:val="el-GR"/>
        </w:rPr>
      </w:pPr>
    </w:p>
    <w:p w14:paraId="6D9FE7FD" w14:textId="77777777" w:rsidR="009D3C66" w:rsidRPr="00D61706" w:rsidRDefault="00691848">
      <w:pPr>
        <w:pStyle w:val="1"/>
        <w:ind w:left="101"/>
        <w:jc w:val="left"/>
        <w:rPr>
          <w:lang w:val="el-GR"/>
        </w:rPr>
      </w:pPr>
      <w:r w:rsidRPr="00D61706">
        <w:rPr>
          <w:lang w:val="el-GR"/>
        </w:rPr>
        <w:t>4.2</w:t>
      </w:r>
    </w:p>
    <w:p w14:paraId="2A93D5F0" w14:textId="77777777" w:rsidR="009D3C66" w:rsidRPr="00D61706" w:rsidRDefault="00691848">
      <w:pPr>
        <w:pStyle w:val="a3"/>
        <w:spacing w:before="147" w:line="360" w:lineRule="auto"/>
        <w:ind w:left="101" w:right="122"/>
        <w:rPr>
          <w:lang w:val="el-GR"/>
        </w:rPr>
      </w:pPr>
      <w:bookmarkStart w:id="216" w:name="α._Τα_αντιβιοτικά_είναι_χημικές_ουσίες_μ"/>
      <w:bookmarkEnd w:id="216"/>
      <w:r w:rsidRPr="00D61706">
        <w:rPr>
          <w:lang w:val="el-GR"/>
        </w:rPr>
        <w:t>α. Τα αντιβιοτικά είναι χημικές ουσίες με αντιμικροβιακή δράση που παράγονται από βακτήρια, μύκητες και φυτά. Το πρώτο αντιβιοτικό</w:t>
      </w:r>
      <w:r w:rsidRPr="00D61706">
        <w:rPr>
          <w:lang w:val="el-GR"/>
        </w:rPr>
        <w:t xml:space="preserve">, η πενικιλίνη, ανακαλύφθηκε τυχαία από τον Αλεξάντερ Φλέμινγκ το 1929, όταν παρατήρησε ότι η ανάπτυξη των βακτηριακών κυττάρων είχε ανασταλεί σε καλλιέργειες στις οποίες τυχαία είχε αναπτυχθεί ένας μύκητας του γένους </w:t>
      </w:r>
      <w:r>
        <w:rPr>
          <w:i/>
        </w:rPr>
        <w:t>Penicillium</w:t>
      </w:r>
      <w:r w:rsidRPr="00D61706">
        <w:rPr>
          <w:lang w:val="el-GR"/>
        </w:rPr>
        <w:t>. Κάτι αντίστοιχο συμβαίνει</w:t>
      </w:r>
      <w:r w:rsidRPr="00D61706">
        <w:rPr>
          <w:lang w:val="el-GR"/>
        </w:rPr>
        <w:t xml:space="preserve"> και εδώ, όπου η ανάπτυξη του μύκητα στα δέντρα προκαλεί την αναστολή της ανάπτυξης του βακτηρίου σε αυτά.</w:t>
      </w:r>
    </w:p>
    <w:p w14:paraId="048329F0" w14:textId="77777777" w:rsidR="009D3C66" w:rsidRPr="00D61706" w:rsidRDefault="00691848">
      <w:pPr>
        <w:pStyle w:val="a3"/>
        <w:spacing w:line="360" w:lineRule="auto"/>
        <w:ind w:left="101" w:right="110"/>
        <w:rPr>
          <w:lang w:val="el-GR"/>
        </w:rPr>
      </w:pPr>
      <w:bookmarkStart w:id="217" w:name="β._Πράγματι,_οι_μύκητες_παρασιτούν_σε_ζω"/>
      <w:bookmarkEnd w:id="217"/>
      <w:r w:rsidRPr="00D61706">
        <w:rPr>
          <w:lang w:val="el-GR"/>
        </w:rPr>
        <w:t xml:space="preserve">β. Πράγματι, οι μύκητες παρασιτούν σε ζωντανούς οργανισμούς ή ζουν ελεύθεροι στο έδαφος. Εφόσον η ανάπτυξη του μύκητα πάνω στα δέντρα τους προσφέρει </w:t>
      </w:r>
      <w:r w:rsidRPr="00D61706">
        <w:rPr>
          <w:lang w:val="el-GR"/>
        </w:rPr>
        <w:t>προστασία από το βακτήριο, τα δέντρα που φέρουν τον μύκητα θα επικρατήσουν στους τοπικούς πληθυσμούς των δέντρων. Η εξήγηση του φαινομένου βρίσκεται στη δράση της φυσικής</w:t>
      </w:r>
    </w:p>
    <w:p w14:paraId="36EC962F" w14:textId="77777777" w:rsidR="009D3C66" w:rsidRPr="00D61706" w:rsidRDefault="009D3C66">
      <w:pPr>
        <w:spacing w:line="360" w:lineRule="auto"/>
        <w:rPr>
          <w:lang w:val="el-GR"/>
        </w:rPr>
        <w:sectPr w:rsidR="009D3C66" w:rsidRPr="00D61706">
          <w:pgSz w:w="11900" w:h="16840"/>
          <w:pgMar w:top="1400" w:right="1320" w:bottom="280" w:left="1340" w:header="720" w:footer="720" w:gutter="0"/>
          <w:cols w:space="720"/>
        </w:sectPr>
      </w:pPr>
    </w:p>
    <w:p w14:paraId="2D4A532E" w14:textId="77777777" w:rsidR="009D3C66" w:rsidRPr="00D61706" w:rsidRDefault="00691848">
      <w:pPr>
        <w:pStyle w:val="a3"/>
        <w:spacing w:before="41" w:line="360" w:lineRule="auto"/>
        <w:ind w:left="101" w:right="132"/>
        <w:jc w:val="left"/>
        <w:rPr>
          <w:lang w:val="el-GR"/>
        </w:rPr>
      </w:pPr>
      <w:r w:rsidRPr="00D61706">
        <w:rPr>
          <w:lang w:val="el-GR"/>
        </w:rPr>
        <w:lastRenderedPageBreak/>
        <w:t>επιλογής, αφού παρουσία του μύκητα, τα δέντρα έχουν μεγαλύτερες πιθανότ</w:t>
      </w:r>
      <w:r w:rsidRPr="00D61706">
        <w:rPr>
          <w:lang w:val="el-GR"/>
        </w:rPr>
        <w:t>ητες επιβίωσης.</w:t>
      </w:r>
    </w:p>
    <w:p w14:paraId="39161B90" w14:textId="77777777" w:rsidR="009D3C66" w:rsidRDefault="00691848">
      <w:pPr>
        <w:pStyle w:val="1"/>
        <w:spacing w:before="41"/>
        <w:ind w:left="101"/>
        <w:jc w:val="left"/>
      </w:pPr>
      <w:bookmarkStart w:id="218" w:name="18152"/>
      <w:bookmarkEnd w:id="218"/>
      <w:r>
        <w:t>ΘΕΜΑ 2</w:t>
      </w:r>
    </w:p>
    <w:p w14:paraId="202C2F97" w14:textId="77777777" w:rsidR="009D3C66" w:rsidRPr="00D61706" w:rsidRDefault="00691848">
      <w:pPr>
        <w:pStyle w:val="a4"/>
        <w:numPr>
          <w:ilvl w:val="1"/>
          <w:numId w:val="63"/>
        </w:numPr>
        <w:tabs>
          <w:tab w:val="left" w:pos="510"/>
        </w:tabs>
        <w:spacing w:before="145" w:line="360" w:lineRule="auto"/>
        <w:ind w:left="101" w:right="124" w:firstLine="0"/>
        <w:jc w:val="both"/>
        <w:rPr>
          <w:b/>
          <w:sz w:val="24"/>
          <w:lang w:val="el-GR"/>
        </w:rPr>
      </w:pPr>
      <w:r w:rsidRPr="00D61706">
        <w:rPr>
          <w:b/>
          <w:sz w:val="24"/>
          <w:lang w:val="el-GR"/>
        </w:rPr>
        <w:t>Τα αντισώματα είναι χαρακτηριστικά κυτταρικά προϊόντα που είναι αποτελεσματικά στην εξουδετέρωση μικροβίων μέσω της σύνδεσης τους με αυτά (σύνδεση αντιγόνου - αντισώματος). Κατά την παθητική ανοσία χορηγούνται έτοιμα αν</w:t>
      </w:r>
      <w:r w:rsidRPr="00D61706">
        <w:rPr>
          <w:b/>
          <w:sz w:val="24"/>
          <w:lang w:val="el-GR"/>
        </w:rPr>
        <w:t>τισώματα που έχουν παραχθεί φυσιολογικά σε άλλο οργανισμό. Η παθητική ανοσία μπορεί να επιτευχθεί με φυσικό ή με τεχνητό</w:t>
      </w:r>
      <w:r w:rsidRPr="00D61706">
        <w:rPr>
          <w:b/>
          <w:spacing w:val="-3"/>
          <w:sz w:val="24"/>
          <w:lang w:val="el-GR"/>
        </w:rPr>
        <w:t xml:space="preserve"> </w:t>
      </w:r>
      <w:r w:rsidRPr="00D61706">
        <w:rPr>
          <w:b/>
          <w:sz w:val="24"/>
          <w:lang w:val="el-GR"/>
        </w:rPr>
        <w:t>τρόπο.</w:t>
      </w:r>
    </w:p>
    <w:p w14:paraId="5A2A8A3F" w14:textId="77777777" w:rsidR="009D3C66" w:rsidRPr="00D61706" w:rsidRDefault="00691848">
      <w:pPr>
        <w:pStyle w:val="a3"/>
        <w:spacing w:line="360" w:lineRule="auto"/>
        <w:ind w:left="101" w:right="52"/>
        <w:jc w:val="left"/>
        <w:rPr>
          <w:lang w:val="el-GR"/>
        </w:rPr>
      </w:pPr>
      <w:r w:rsidRPr="00D61706">
        <w:rPr>
          <w:lang w:val="el-GR"/>
        </w:rPr>
        <w:t>α. Να περιγράψετε τους δύο τρόπους με τους οποίους μπορεί να πραγματοποιηθεί η παθητική ανοσία φυσικά και έναν τρόπο με τον οποίο μπορεί να πραγματοποιηθεί τεχνητά (μονάδες 6). β. Να αναφέρετε το αποτέλεσμα της σύνδεσης αντιγόνου - αντισώματος (μονάδες 6)</w:t>
      </w:r>
    </w:p>
    <w:p w14:paraId="2D067D49" w14:textId="77777777" w:rsidR="009D3C66" w:rsidRDefault="00691848">
      <w:pPr>
        <w:pStyle w:val="1"/>
        <w:spacing w:line="291" w:lineRule="exact"/>
        <w:ind w:left="8236"/>
        <w:jc w:val="left"/>
      </w:pPr>
      <w:r>
        <w:t>Μονάδες 12</w:t>
      </w:r>
    </w:p>
    <w:p w14:paraId="6D0130A9" w14:textId="77777777" w:rsidR="009D3C66" w:rsidRPr="00D61706" w:rsidRDefault="00691848">
      <w:pPr>
        <w:pStyle w:val="a4"/>
        <w:numPr>
          <w:ilvl w:val="1"/>
          <w:numId w:val="63"/>
        </w:numPr>
        <w:tabs>
          <w:tab w:val="left" w:pos="482"/>
        </w:tabs>
        <w:spacing w:line="360" w:lineRule="auto"/>
        <w:ind w:left="101" w:right="126" w:firstLine="0"/>
        <w:rPr>
          <w:sz w:val="24"/>
          <w:lang w:val="el-GR"/>
        </w:rPr>
      </w:pPr>
      <w:r w:rsidRPr="00D61706">
        <w:rPr>
          <w:b/>
          <w:sz w:val="24"/>
          <w:lang w:val="el-GR"/>
        </w:rPr>
        <w:t xml:space="preserve">Η Παλαιοντολογία μελετάει τα απολιθώματα, τα οποία είναι υπολείμματα οργανισμών που έζησαν στο παρελθόν και βοηθάει και στη μελέτη της εξελικτικής πορείας του ανθρώπου. Έτσι, συγκρίνοντας τα χαρακτηριστικά ενός απολιθώματος με άλλα, αλλά και με </w:t>
      </w:r>
      <w:r w:rsidRPr="00D61706">
        <w:rPr>
          <w:b/>
          <w:sz w:val="24"/>
          <w:lang w:val="el-GR"/>
        </w:rPr>
        <w:t xml:space="preserve">σύγχρονους οργανισμούς μπορούμε να εκτιμήσουμε την εξελικτική πορεία του είδους μας. α. </w:t>
      </w:r>
      <w:r w:rsidRPr="00D61706">
        <w:rPr>
          <w:sz w:val="24"/>
          <w:lang w:val="el-GR"/>
        </w:rPr>
        <w:t>Κατά τη μελέτη της εξελικτικής πορείας του ανθρώπου, από ποια απολιθώματα μπορούμε να συλλέξουμε πληροφορίες, ώστε να βγάλουμε συμπεράσματα αν ο οργανισμός βάδιζε σε δύ</w:t>
      </w:r>
      <w:r w:rsidRPr="00D61706">
        <w:rPr>
          <w:sz w:val="24"/>
          <w:lang w:val="el-GR"/>
        </w:rPr>
        <w:t>ο ή σε τέσσερα άκρα (μονάδες 2); Να αιτιολογήσετε (μονάδες</w:t>
      </w:r>
      <w:r w:rsidRPr="00D61706">
        <w:rPr>
          <w:spacing w:val="-5"/>
          <w:sz w:val="24"/>
          <w:lang w:val="el-GR"/>
        </w:rPr>
        <w:t xml:space="preserve"> </w:t>
      </w:r>
      <w:r w:rsidRPr="00D61706">
        <w:rPr>
          <w:sz w:val="24"/>
          <w:lang w:val="el-GR"/>
        </w:rPr>
        <w:t>4).</w:t>
      </w:r>
    </w:p>
    <w:p w14:paraId="61B4A6BF" w14:textId="77777777" w:rsidR="009D3C66" w:rsidRPr="00D61706" w:rsidRDefault="00691848">
      <w:pPr>
        <w:pStyle w:val="a3"/>
        <w:spacing w:line="360" w:lineRule="auto"/>
        <w:ind w:left="101" w:right="162"/>
        <w:jc w:val="left"/>
        <w:rPr>
          <w:lang w:val="el-GR"/>
        </w:rPr>
      </w:pPr>
      <w:r w:rsidRPr="00D61706">
        <w:rPr>
          <w:b/>
          <w:lang w:val="el-GR"/>
        </w:rPr>
        <w:t xml:space="preserve">β. </w:t>
      </w:r>
      <w:r w:rsidRPr="00D61706">
        <w:rPr>
          <w:lang w:val="el-GR"/>
        </w:rPr>
        <w:t>Να εξηγήσετε από ποια απολιθώματα ή ευρήματα αντλούμε πληροφορίες για τη νοημοσύνη (μονάδες 3) και τις διατροφικές συνήθειες του ανθρώπου (μονάδες</w:t>
      </w:r>
      <w:r w:rsidRPr="00D61706">
        <w:rPr>
          <w:spacing w:val="-11"/>
          <w:lang w:val="el-GR"/>
        </w:rPr>
        <w:t xml:space="preserve"> </w:t>
      </w:r>
      <w:r w:rsidRPr="00D61706">
        <w:rPr>
          <w:lang w:val="el-GR"/>
        </w:rPr>
        <w:t>4)</w:t>
      </w:r>
    </w:p>
    <w:p w14:paraId="6A6DE831" w14:textId="77777777" w:rsidR="009D3C66" w:rsidRPr="00D61706" w:rsidRDefault="00691848">
      <w:pPr>
        <w:pStyle w:val="1"/>
        <w:spacing w:line="288" w:lineRule="exact"/>
        <w:ind w:left="0" w:right="116"/>
        <w:jc w:val="right"/>
        <w:rPr>
          <w:lang w:val="el-GR"/>
        </w:rPr>
      </w:pPr>
      <w:r w:rsidRPr="00D61706">
        <w:rPr>
          <w:lang w:val="el-GR"/>
        </w:rPr>
        <w:t>Μονάδες 13</w:t>
      </w:r>
    </w:p>
    <w:p w14:paraId="4167CB4E" w14:textId="77777777" w:rsidR="009D3C66" w:rsidRPr="00D61706" w:rsidRDefault="00691848">
      <w:pPr>
        <w:spacing w:before="71"/>
        <w:ind w:left="109"/>
        <w:rPr>
          <w:b/>
          <w:sz w:val="24"/>
          <w:lang w:val="el-GR"/>
        </w:rPr>
      </w:pPr>
      <w:bookmarkStart w:id="219" w:name="18152_SOLUTION"/>
      <w:bookmarkEnd w:id="219"/>
      <w:r w:rsidRPr="00D61706">
        <w:rPr>
          <w:b/>
          <w:sz w:val="24"/>
          <w:lang w:val="el-GR"/>
        </w:rPr>
        <w:t>2.1</w:t>
      </w:r>
    </w:p>
    <w:p w14:paraId="45EF48F3" w14:textId="77777777" w:rsidR="009D3C66" w:rsidRPr="00D61706" w:rsidRDefault="00691848">
      <w:pPr>
        <w:pStyle w:val="a3"/>
        <w:spacing w:before="149" w:line="360" w:lineRule="auto"/>
        <w:ind w:left="109" w:right="102"/>
        <w:rPr>
          <w:lang w:val="el-GR"/>
        </w:rPr>
      </w:pPr>
      <w:r w:rsidRPr="00D61706">
        <w:rPr>
          <w:lang w:val="el-GR"/>
        </w:rPr>
        <w:t>α.</w:t>
      </w:r>
      <w:r w:rsidRPr="00D61706">
        <w:rPr>
          <w:spacing w:val="-4"/>
          <w:lang w:val="el-GR"/>
        </w:rPr>
        <w:t xml:space="preserve"> </w:t>
      </w:r>
      <w:r w:rsidRPr="00D61706">
        <w:rPr>
          <w:lang w:val="el-GR"/>
        </w:rPr>
        <w:t>Παθητική</w:t>
      </w:r>
      <w:r w:rsidRPr="00D61706">
        <w:rPr>
          <w:spacing w:val="-3"/>
          <w:lang w:val="el-GR"/>
        </w:rPr>
        <w:t xml:space="preserve"> </w:t>
      </w:r>
      <w:r w:rsidRPr="00D61706">
        <w:rPr>
          <w:lang w:val="el-GR"/>
        </w:rPr>
        <w:t>ανο</w:t>
      </w:r>
      <w:r w:rsidRPr="00D61706">
        <w:rPr>
          <w:lang w:val="el-GR"/>
        </w:rPr>
        <w:t>σία</w:t>
      </w:r>
      <w:r w:rsidRPr="00D61706">
        <w:rPr>
          <w:spacing w:val="-3"/>
          <w:lang w:val="el-GR"/>
        </w:rPr>
        <w:t xml:space="preserve"> </w:t>
      </w:r>
      <w:r w:rsidRPr="00D61706">
        <w:rPr>
          <w:lang w:val="el-GR"/>
        </w:rPr>
        <w:t>μπορεί</w:t>
      </w:r>
      <w:r w:rsidRPr="00D61706">
        <w:rPr>
          <w:spacing w:val="-4"/>
          <w:lang w:val="el-GR"/>
        </w:rPr>
        <w:t xml:space="preserve"> </w:t>
      </w:r>
      <w:r w:rsidRPr="00D61706">
        <w:rPr>
          <w:lang w:val="el-GR"/>
        </w:rPr>
        <w:t>να</w:t>
      </w:r>
      <w:r w:rsidRPr="00D61706">
        <w:rPr>
          <w:spacing w:val="-3"/>
          <w:lang w:val="el-GR"/>
        </w:rPr>
        <w:t xml:space="preserve"> </w:t>
      </w:r>
      <w:r w:rsidRPr="00D61706">
        <w:rPr>
          <w:lang w:val="el-GR"/>
        </w:rPr>
        <w:t>επιτευχθεί</w:t>
      </w:r>
      <w:r w:rsidRPr="00D61706">
        <w:rPr>
          <w:spacing w:val="-3"/>
          <w:lang w:val="el-GR"/>
        </w:rPr>
        <w:t xml:space="preserve"> </w:t>
      </w:r>
      <w:r w:rsidRPr="00D61706">
        <w:rPr>
          <w:lang w:val="el-GR"/>
        </w:rPr>
        <w:t>φυσικά</w:t>
      </w:r>
      <w:r w:rsidRPr="00D61706">
        <w:rPr>
          <w:spacing w:val="-4"/>
          <w:lang w:val="el-GR"/>
        </w:rPr>
        <w:t xml:space="preserve"> </w:t>
      </w:r>
      <w:r w:rsidRPr="00D61706">
        <w:rPr>
          <w:lang w:val="el-GR"/>
        </w:rPr>
        <w:t>με</w:t>
      </w:r>
      <w:r w:rsidRPr="00D61706">
        <w:rPr>
          <w:spacing w:val="-3"/>
          <w:lang w:val="el-GR"/>
        </w:rPr>
        <w:t xml:space="preserve"> </w:t>
      </w:r>
      <w:r w:rsidRPr="00D61706">
        <w:rPr>
          <w:lang w:val="el-GR"/>
        </w:rPr>
        <w:t>τη</w:t>
      </w:r>
      <w:r w:rsidRPr="00D61706">
        <w:rPr>
          <w:spacing w:val="-3"/>
          <w:lang w:val="el-GR"/>
        </w:rPr>
        <w:t xml:space="preserve"> </w:t>
      </w:r>
      <w:r w:rsidRPr="00D61706">
        <w:rPr>
          <w:lang w:val="el-GR"/>
        </w:rPr>
        <w:t>μεταφορά</w:t>
      </w:r>
      <w:r w:rsidRPr="00D61706">
        <w:rPr>
          <w:spacing w:val="-3"/>
          <w:lang w:val="el-GR"/>
        </w:rPr>
        <w:t xml:space="preserve"> </w:t>
      </w:r>
      <w:r w:rsidRPr="00D61706">
        <w:rPr>
          <w:lang w:val="el-GR"/>
        </w:rPr>
        <w:t>αντισωμάτων</w:t>
      </w:r>
      <w:r w:rsidRPr="00D61706">
        <w:rPr>
          <w:spacing w:val="-4"/>
          <w:lang w:val="el-GR"/>
        </w:rPr>
        <w:t xml:space="preserve"> </w:t>
      </w:r>
      <w:r w:rsidRPr="00D61706">
        <w:rPr>
          <w:lang w:val="el-GR"/>
        </w:rPr>
        <w:t>από</w:t>
      </w:r>
      <w:r w:rsidRPr="00D61706">
        <w:rPr>
          <w:spacing w:val="-3"/>
          <w:lang w:val="el-GR"/>
        </w:rPr>
        <w:t xml:space="preserve"> </w:t>
      </w:r>
      <w:r w:rsidRPr="00D61706">
        <w:rPr>
          <w:lang w:val="el-GR"/>
        </w:rPr>
        <w:t>τη</w:t>
      </w:r>
      <w:r w:rsidRPr="00D61706">
        <w:rPr>
          <w:spacing w:val="-3"/>
          <w:lang w:val="el-GR"/>
        </w:rPr>
        <w:t xml:space="preserve"> </w:t>
      </w:r>
      <w:r w:rsidRPr="00D61706">
        <w:rPr>
          <w:lang w:val="el-GR"/>
        </w:rPr>
        <w:t>μητέρα στο έμβρυο διαμέσου του πλακούντα και με τη μεταφορά αντισωμάτων από τη μητέρα στο νεογνό μέσω του μητρικού γάλακτος. Σε ένα ενήλικο άτομο η παθητική ανοσία μπορεί να επιτευχθεί τεχνη</w:t>
      </w:r>
      <w:r w:rsidRPr="00D61706">
        <w:rPr>
          <w:lang w:val="el-GR"/>
        </w:rPr>
        <w:t>τά με τη χορήγηση ορού που περιέχει έτοιμα αντισώματα, τα οποία έχουν παραχθεί σε κάποιο άλλο άτομο ή</w:t>
      </w:r>
      <w:r w:rsidRPr="00D61706">
        <w:rPr>
          <w:spacing w:val="-3"/>
          <w:lang w:val="el-GR"/>
        </w:rPr>
        <w:t xml:space="preserve"> </w:t>
      </w:r>
      <w:r w:rsidRPr="00D61706">
        <w:rPr>
          <w:lang w:val="el-GR"/>
        </w:rPr>
        <w:t>ζώο.</w:t>
      </w:r>
    </w:p>
    <w:p w14:paraId="07CE7569" w14:textId="77777777" w:rsidR="009D3C66" w:rsidRPr="00D61706" w:rsidRDefault="00691848">
      <w:pPr>
        <w:pStyle w:val="a3"/>
        <w:spacing w:line="360" w:lineRule="auto"/>
        <w:ind w:left="109" w:right="108"/>
        <w:rPr>
          <w:lang w:val="el-GR"/>
        </w:rPr>
      </w:pPr>
      <w:r w:rsidRPr="00D61706">
        <w:rPr>
          <w:lang w:val="el-GR"/>
        </w:rPr>
        <w:t>β. Η σύνδεση αντιγόνου - αντισώματος έχει ως αποτέλεσμα την ενεργοποίηση του συμπληρώματος, την αδρανοποίηση των παραγόμενων τοξινών και την αναγνώρι</w:t>
      </w:r>
      <w:r w:rsidRPr="00D61706">
        <w:rPr>
          <w:lang w:val="el-GR"/>
        </w:rPr>
        <w:t>ση του μικροβίου από τα μακροφάγα με σκοπό την ολοκληρωτική του καταστροφή.</w:t>
      </w:r>
    </w:p>
    <w:p w14:paraId="167AFC89" w14:textId="77777777" w:rsidR="009D3C66" w:rsidRPr="00D61706" w:rsidRDefault="009D3C66">
      <w:pPr>
        <w:pStyle w:val="a3"/>
        <w:ind w:left="0"/>
        <w:jc w:val="left"/>
        <w:rPr>
          <w:sz w:val="36"/>
          <w:lang w:val="el-GR"/>
        </w:rPr>
      </w:pPr>
    </w:p>
    <w:p w14:paraId="0736E0E0" w14:textId="77777777" w:rsidR="009D3C66" w:rsidRPr="00D61706" w:rsidRDefault="00691848">
      <w:pPr>
        <w:pStyle w:val="1"/>
        <w:ind w:left="109"/>
        <w:jc w:val="left"/>
        <w:rPr>
          <w:lang w:val="el-GR"/>
        </w:rPr>
      </w:pPr>
      <w:r w:rsidRPr="00D61706">
        <w:rPr>
          <w:lang w:val="el-GR"/>
        </w:rPr>
        <w:t>2.2</w:t>
      </w:r>
    </w:p>
    <w:p w14:paraId="5F5DA154" w14:textId="77777777" w:rsidR="009D3C66" w:rsidRPr="00D61706" w:rsidRDefault="00691848">
      <w:pPr>
        <w:pStyle w:val="a3"/>
        <w:spacing w:before="144" w:line="360" w:lineRule="auto"/>
        <w:ind w:left="109" w:right="112"/>
        <w:rPr>
          <w:lang w:val="el-GR"/>
        </w:rPr>
      </w:pPr>
      <w:r w:rsidRPr="00D61706">
        <w:rPr>
          <w:lang w:val="el-GR"/>
        </w:rPr>
        <w:t xml:space="preserve">α. Από το σχήμα των οστών της λεκάνης, από το μήκος των άνω άκρων σε σχέση με το μήκος των κάτω άκρων ή από τα αποτυπώματα του πέλματος σε ηφαιστειακές στάχτες, συμπεραίνουμε αν ο </w:t>
      </w:r>
      <w:r w:rsidRPr="00D61706">
        <w:rPr>
          <w:lang w:val="el-GR"/>
        </w:rPr>
        <w:lastRenderedPageBreak/>
        <w:t>οργανισμός βάδιζε σε δύο ή σε τέσσερα άκρα.</w:t>
      </w:r>
    </w:p>
    <w:p w14:paraId="2602F6F3" w14:textId="77777777" w:rsidR="009D3C66" w:rsidRPr="00D61706" w:rsidRDefault="00691848">
      <w:pPr>
        <w:pStyle w:val="a3"/>
        <w:spacing w:before="1" w:line="360" w:lineRule="auto"/>
        <w:ind w:left="109" w:right="103"/>
        <w:rPr>
          <w:lang w:val="el-GR"/>
        </w:rPr>
      </w:pPr>
      <w:r w:rsidRPr="00D61706">
        <w:rPr>
          <w:lang w:val="el-GR"/>
        </w:rPr>
        <w:t>β. Η αυξημένη κρανιακή χωρητικότητα και η ύπαρξη εργαλείων κοντά στα παλαιοντολογικά ευρήματα μας δίνουν πληροφορίες για τη νοημοσύνη του οργανισμού. Επίσης, η μελέτη της οδοντοστοιχίας του οργανισμού ή μόνο κάποιων δοντιών του, τα ίχνη φωτιάς, η ύπαρξη οσ</w:t>
      </w:r>
      <w:r w:rsidRPr="00D61706">
        <w:rPr>
          <w:lang w:val="el-GR"/>
        </w:rPr>
        <w:t>τών από άλλα ζώα δίνουν πληροφορίες για τις διατροφικές συνήθειές του.</w:t>
      </w:r>
    </w:p>
    <w:p w14:paraId="58770A54" w14:textId="77777777" w:rsidR="009D3C66" w:rsidRPr="00D61706" w:rsidRDefault="00691848">
      <w:pPr>
        <w:pStyle w:val="1"/>
        <w:spacing w:before="39"/>
        <w:ind w:left="100"/>
        <w:rPr>
          <w:lang w:val="el-GR"/>
        </w:rPr>
      </w:pPr>
      <w:bookmarkStart w:id="220" w:name="18153"/>
      <w:bookmarkEnd w:id="220"/>
      <w:r w:rsidRPr="00D61706">
        <w:rPr>
          <w:lang w:val="el-GR"/>
        </w:rPr>
        <w:t>ΘΕΜΑ 4</w:t>
      </w:r>
    </w:p>
    <w:p w14:paraId="69D41054" w14:textId="77777777" w:rsidR="009D3C66" w:rsidRPr="00D61706" w:rsidRDefault="00691848">
      <w:pPr>
        <w:spacing w:before="145" w:line="360" w:lineRule="auto"/>
        <w:ind w:left="100" w:right="121"/>
        <w:jc w:val="both"/>
        <w:rPr>
          <w:b/>
          <w:sz w:val="24"/>
          <w:lang w:val="el-GR"/>
        </w:rPr>
      </w:pPr>
      <w:bookmarkStart w:id="221" w:name="4.1_Παρακολουθείτε_διάλεξη_με_θέμα_τα_αυ"/>
      <w:bookmarkEnd w:id="221"/>
      <w:r w:rsidRPr="00D61706">
        <w:rPr>
          <w:b/>
          <w:sz w:val="24"/>
          <w:lang w:val="el-GR"/>
        </w:rPr>
        <w:t>4.1 Παρακολουθείτε διάλεξη με θέμα τα αυτοάνοσα νοσήματα. Ο ομιλητής εξηγεί, με βάση τις πιο σύγχρονες θεωρίες στο χώρο, τα συνήθη αίτια εμφάνισης αυτοάνοσων νοσημάτων.</w:t>
      </w:r>
      <w:r w:rsidRPr="00D61706">
        <w:rPr>
          <w:b/>
          <w:sz w:val="24"/>
          <w:lang w:val="el-GR"/>
        </w:rPr>
        <w:t xml:space="preserve"> Στο τέλος της ομιλίας καλείστε να απαντήσετε:</w:t>
      </w:r>
    </w:p>
    <w:p w14:paraId="0783623A" w14:textId="77777777" w:rsidR="009D3C66" w:rsidRPr="00D61706" w:rsidRDefault="00691848">
      <w:pPr>
        <w:pStyle w:val="a3"/>
        <w:spacing w:line="360" w:lineRule="auto"/>
        <w:ind w:left="100" w:right="116"/>
        <w:rPr>
          <w:lang w:val="el-GR"/>
        </w:rPr>
      </w:pPr>
      <w:bookmarkStart w:id="222" w:name="α._Γιατί_ο_καταρράκτης_εμφανίζεται_συνήθ"/>
      <w:bookmarkEnd w:id="222"/>
      <w:r w:rsidRPr="00D61706">
        <w:rPr>
          <w:lang w:val="el-GR"/>
        </w:rPr>
        <w:t>α. Γιατί ο καταρράκτης εμφανίζεται συνήθως σε μεγάλες ηλικίες “συνοδεύοντας” το γήρας, με δεδομένο ότι η γήρανση των αγγείων του ανθρώπινου σώματος διαταράσει τη φυσιολογική αιμάτωση των ιστών και προκαλεί αλλ</w:t>
      </w:r>
      <w:r w:rsidRPr="00D61706">
        <w:rPr>
          <w:lang w:val="el-GR"/>
        </w:rPr>
        <w:t>αγές σε συστατικά των κυττάρων (μονάδες 6).</w:t>
      </w:r>
    </w:p>
    <w:p w14:paraId="565BFA46" w14:textId="77777777" w:rsidR="009D3C66" w:rsidRPr="00D61706" w:rsidRDefault="00691848">
      <w:pPr>
        <w:pStyle w:val="a3"/>
        <w:spacing w:line="360" w:lineRule="auto"/>
        <w:ind w:left="100" w:right="123"/>
        <w:rPr>
          <w:lang w:val="el-GR"/>
        </w:rPr>
      </w:pPr>
      <w:bookmarkStart w:id="223" w:name="β._Στην_ερώτηση_ενός_δημοσιογράφου_που,_"/>
      <w:bookmarkEnd w:id="223"/>
      <w:r w:rsidRPr="00D61706">
        <w:rPr>
          <w:lang w:val="el-GR"/>
        </w:rPr>
        <w:t xml:space="preserve">β. Στην ερώτηση ενός δημοσιογράφου που, στα πλαίσια της επικαιρότητας, ρωτάει πως μπορεί να εξηγηθεί η εμφάνιση ενός αυτοάνοσου νοσήματος μετά από λοίμωξη από τον ιό </w:t>
      </w:r>
      <w:r>
        <w:rPr>
          <w:i/>
        </w:rPr>
        <w:t>Sars</w:t>
      </w:r>
      <w:r w:rsidRPr="00D61706">
        <w:rPr>
          <w:i/>
          <w:lang w:val="el-GR"/>
        </w:rPr>
        <w:t>-</w:t>
      </w:r>
      <w:r>
        <w:rPr>
          <w:i/>
        </w:rPr>
        <w:t>Cov</w:t>
      </w:r>
      <w:r w:rsidRPr="00D61706">
        <w:rPr>
          <w:i/>
          <w:lang w:val="el-GR"/>
        </w:rPr>
        <w:t xml:space="preserve"> 2 </w:t>
      </w:r>
      <w:r w:rsidRPr="00D61706">
        <w:rPr>
          <w:lang w:val="el-GR"/>
        </w:rPr>
        <w:t>(</w:t>
      </w:r>
      <w:r>
        <w:t>COVID</w:t>
      </w:r>
      <w:r w:rsidRPr="00D61706">
        <w:rPr>
          <w:lang w:val="el-GR"/>
        </w:rPr>
        <w:t>-19) (μονάδες 6).</w:t>
      </w:r>
    </w:p>
    <w:p w14:paraId="219D39E8" w14:textId="77777777" w:rsidR="009D3C66" w:rsidRPr="00D61706" w:rsidRDefault="00691848">
      <w:pPr>
        <w:pStyle w:val="1"/>
        <w:spacing w:line="289" w:lineRule="exact"/>
        <w:ind w:left="7944"/>
        <w:rPr>
          <w:lang w:val="el-GR"/>
        </w:rPr>
      </w:pPr>
      <w:r w:rsidRPr="00D61706">
        <w:rPr>
          <w:lang w:val="el-GR"/>
        </w:rPr>
        <w:t>Μονάδες 12</w:t>
      </w:r>
    </w:p>
    <w:p w14:paraId="27C33108" w14:textId="77777777" w:rsidR="009D3C66" w:rsidRPr="00D61706" w:rsidRDefault="00691848">
      <w:pPr>
        <w:spacing w:before="147" w:line="360" w:lineRule="auto"/>
        <w:ind w:left="100" w:right="110"/>
        <w:jc w:val="both"/>
        <w:rPr>
          <w:b/>
          <w:sz w:val="24"/>
          <w:lang w:val="el-GR"/>
        </w:rPr>
      </w:pPr>
      <w:bookmarkStart w:id="224" w:name="4.2._Καλείστε_να_συμμετάσχετε_στην_μελέτ"/>
      <w:bookmarkEnd w:id="224"/>
      <w:r w:rsidRPr="00D61706">
        <w:rPr>
          <w:b/>
          <w:sz w:val="24"/>
          <w:lang w:val="el-GR"/>
        </w:rPr>
        <w:t>4.2. Καλείστε να συμμετάσχετε στην μελέτη ενός φυσικού χερσαίου οικοσυστήματος, που διεξάγεται χρόνια από την ομάδα του Πανεπιστημίου της πόλης σας. Από τις καταγραφές των στοιχείων του οικοσυστήματος παρατηρείτε ότι, παρόλο που οι συνθήκες είναι ιδιαίτερα</w:t>
      </w:r>
      <w:r w:rsidRPr="00D61706">
        <w:rPr>
          <w:b/>
          <w:sz w:val="24"/>
          <w:lang w:val="el-GR"/>
        </w:rPr>
        <w:t xml:space="preserve"> ευνοϊκές για όλα τα είδη, δεν παρατηρείται υπέρμετρη αύξηση του πληθυσμού των ειδών. Πιο συγκεκριμένα, καταμετρώντας τον πληθυσμό των λύκων του οικοσυστήματος, παρατηρείτε μια μικρή εποχική αυξομείωση του μεγέθους του πληθυσμού τους, η οποία όμως στη συνέ</w:t>
      </w:r>
      <w:r w:rsidRPr="00D61706">
        <w:rPr>
          <w:b/>
          <w:sz w:val="24"/>
          <w:lang w:val="el-GR"/>
        </w:rPr>
        <w:t>χεια καταλήγει σε σταθεροποίηση του πληθυσμού.</w:t>
      </w:r>
    </w:p>
    <w:p w14:paraId="063CB8C8" w14:textId="77777777" w:rsidR="009D3C66" w:rsidRPr="00D61706" w:rsidRDefault="00691848">
      <w:pPr>
        <w:pStyle w:val="a3"/>
        <w:spacing w:line="360" w:lineRule="auto"/>
        <w:ind w:left="100" w:right="109"/>
        <w:rPr>
          <w:lang w:val="el-GR"/>
        </w:rPr>
      </w:pPr>
      <w:bookmarkStart w:id="225" w:name="α._Να_αναλύσετε_πως_ερμηνεύεται_με_τη_Θε"/>
      <w:bookmarkEnd w:id="225"/>
      <w:r w:rsidRPr="00D61706">
        <w:rPr>
          <w:lang w:val="el-GR"/>
        </w:rPr>
        <w:t>α. Να αναλύσετε πως ερμηνεύεται με τη Θεωρία της Φυσικής Επιλογής αυτή η σταθερότητα του πληθυσμού των λύκων στο οικοσύστημα, παρόλο που όλες οι συνθήκες είναι ευνοϊκές για την υπέρμετρη αύξηση του (μονάδες</w:t>
      </w:r>
      <w:r w:rsidRPr="00D61706">
        <w:rPr>
          <w:spacing w:val="-2"/>
          <w:lang w:val="el-GR"/>
        </w:rPr>
        <w:t xml:space="preserve"> </w:t>
      </w:r>
      <w:r w:rsidRPr="00D61706">
        <w:rPr>
          <w:lang w:val="el-GR"/>
        </w:rPr>
        <w:t>6)</w:t>
      </w:r>
      <w:r w:rsidRPr="00D61706">
        <w:rPr>
          <w:lang w:val="el-GR"/>
        </w:rPr>
        <w:t>.</w:t>
      </w:r>
    </w:p>
    <w:p w14:paraId="62897EF6" w14:textId="77777777" w:rsidR="009D3C66" w:rsidRPr="00D61706" w:rsidRDefault="00691848">
      <w:pPr>
        <w:pStyle w:val="a3"/>
        <w:spacing w:line="360" w:lineRule="auto"/>
        <w:ind w:left="100" w:right="115"/>
        <w:rPr>
          <w:lang w:val="el-GR"/>
        </w:rPr>
      </w:pPr>
      <w:bookmarkStart w:id="226" w:name="β._Κάποιος_συμμαθητής_σας_πρότεινε_να_επ"/>
      <w:bookmarkEnd w:id="226"/>
      <w:r w:rsidRPr="00D61706">
        <w:rPr>
          <w:lang w:val="el-GR"/>
        </w:rPr>
        <w:t>β. Κάποιος συμμαθητής σας πρότεινε να επέμβουμε στις τροφικές σχέσεις του παραπάνω οικοσυστήματος, εισάγοντας άτομα από τον πληθυσμό ενός φυτοφάγου ζώου-θηράματος για το λύκο από γειτονικό οικοσύστημα, προκειμένου να του εξασφαλίσουμε ακόμη περισσότερη τ</w:t>
      </w:r>
      <w:r w:rsidRPr="00D61706">
        <w:rPr>
          <w:lang w:val="el-GR"/>
        </w:rPr>
        <w:t>ροφή, ώστε να πετύχουμε την αύξηση του πληθυσμού του. Να αναλύσετε τις αλλαγές που πιστεύετε ότι μπορεί να επιφέρει στις τροφικές σχέσεις του οικοσυστήματος αυτή η παρέμβαση (μονάδες 4) και να αιτιολογήσετε αν τελικά αναμένεται να οδηγήσει σε αύξηση του πλ</w:t>
      </w:r>
      <w:r w:rsidRPr="00D61706">
        <w:rPr>
          <w:lang w:val="el-GR"/>
        </w:rPr>
        <w:t>ηθυσμού του λύκου σε βάθος χρόνου (μονάδες 3).</w:t>
      </w:r>
    </w:p>
    <w:p w14:paraId="4FD886F2" w14:textId="77777777" w:rsidR="009D3C66" w:rsidRPr="00D61706" w:rsidRDefault="00691848">
      <w:pPr>
        <w:pStyle w:val="1"/>
        <w:spacing w:line="285" w:lineRule="exact"/>
        <w:ind w:left="0" w:right="109"/>
        <w:jc w:val="right"/>
        <w:rPr>
          <w:lang w:val="el-GR"/>
        </w:rPr>
      </w:pPr>
      <w:r w:rsidRPr="00D61706">
        <w:rPr>
          <w:lang w:val="el-GR"/>
        </w:rPr>
        <w:lastRenderedPageBreak/>
        <w:t>Μονάδες 13</w:t>
      </w:r>
    </w:p>
    <w:p w14:paraId="4E8BC246" w14:textId="77777777" w:rsidR="009D3C66" w:rsidRPr="00D61706" w:rsidRDefault="00691848">
      <w:pPr>
        <w:spacing w:before="35"/>
        <w:ind w:left="115"/>
        <w:rPr>
          <w:b/>
          <w:sz w:val="24"/>
          <w:lang w:val="el-GR"/>
        </w:rPr>
      </w:pPr>
      <w:bookmarkStart w:id="227" w:name="18153_SOLUTION"/>
      <w:bookmarkEnd w:id="227"/>
      <w:r w:rsidRPr="00D61706">
        <w:rPr>
          <w:b/>
          <w:sz w:val="24"/>
          <w:lang w:val="el-GR"/>
        </w:rPr>
        <w:t>4.1</w:t>
      </w:r>
    </w:p>
    <w:p w14:paraId="62A8CFFE" w14:textId="77777777" w:rsidR="009D3C66" w:rsidRPr="00D61706" w:rsidRDefault="00691848">
      <w:pPr>
        <w:pStyle w:val="a3"/>
        <w:spacing w:before="145" w:line="360" w:lineRule="auto"/>
        <w:ind w:left="115" w:right="120"/>
        <w:rPr>
          <w:lang w:val="el-GR"/>
        </w:rPr>
      </w:pPr>
      <w:bookmarkStart w:id="228" w:name="α._Ο_καταρράκτης_αποτελεί_αυτοάνοσο_νόση"/>
      <w:bookmarkEnd w:id="228"/>
      <w:r w:rsidRPr="00D61706">
        <w:rPr>
          <w:lang w:val="el-GR"/>
        </w:rPr>
        <w:t>α. Ο καταρράκτης αποτελεί αυτοάνοσο νόσημα. Στην περίπτωση του καταρράκτη, συστατικά των κυττάρων του οργανισμού που ανήκουν σε ιστούς, οι οποίοι δεν αιματώνονται σωστά, είναι δυνατόν να αναγνωρίζονται σαν ξένα. Επιπρόσθετα, είναι πιθανό σε μεγάλες ηλικίες</w:t>
      </w:r>
      <w:r w:rsidRPr="00D61706">
        <w:rPr>
          <w:lang w:val="el-GR"/>
        </w:rPr>
        <w:t xml:space="preserve"> και με την γήρανση των κυττάρων, να μεταβάλλονται ορισμένα από τα συστατικά τους, και, σε συνδυασμό με τη φτωχή αιμάτωση, όταν αυτή συμβαίνει, να αναγνωρίζονται αυτά ως αντιγόνα απο το ανοσοβιολογικό σύστημα. Έτσι μπορεί να εξηγηθεί η ανάπτυξη του καταρρά</w:t>
      </w:r>
      <w:r w:rsidRPr="00D61706">
        <w:rPr>
          <w:lang w:val="el-GR"/>
        </w:rPr>
        <w:t>κτη συνήθως σε μεγάλες ηλικίες.</w:t>
      </w:r>
    </w:p>
    <w:p w14:paraId="014037F1" w14:textId="77777777" w:rsidR="009D3C66" w:rsidRPr="00D61706" w:rsidRDefault="00691848">
      <w:pPr>
        <w:pStyle w:val="a3"/>
        <w:spacing w:line="360" w:lineRule="auto"/>
        <w:ind w:left="115" w:right="119"/>
        <w:rPr>
          <w:lang w:val="el-GR"/>
        </w:rPr>
      </w:pPr>
      <w:bookmarkStart w:id="229" w:name="β._Ο_πολλαπλασιασμός_των_ιών,_άρα_και_το"/>
      <w:bookmarkEnd w:id="229"/>
      <w:r w:rsidRPr="00D61706">
        <w:rPr>
          <w:rFonts w:ascii="Times New Roman" w:hAnsi="Times New Roman"/>
          <w:lang w:val="el-GR"/>
        </w:rPr>
        <w:t xml:space="preserve">β. </w:t>
      </w:r>
      <w:r w:rsidRPr="00D61706">
        <w:rPr>
          <w:lang w:val="el-GR"/>
        </w:rPr>
        <w:t xml:space="preserve">Ο πολλαπλασιασμός των ιών, άρα </w:t>
      </w:r>
      <w:r w:rsidRPr="00D61706">
        <w:rPr>
          <w:spacing w:val="-3"/>
          <w:lang w:val="el-GR"/>
        </w:rPr>
        <w:t xml:space="preserve">και </w:t>
      </w:r>
      <w:r w:rsidRPr="00D61706">
        <w:rPr>
          <w:lang w:val="el-GR"/>
        </w:rPr>
        <w:t xml:space="preserve">του </w:t>
      </w:r>
      <w:r>
        <w:rPr>
          <w:rFonts w:ascii="Verdana" w:hAnsi="Verdana"/>
          <w:i/>
          <w:sz w:val="20"/>
        </w:rPr>
        <w:t>Sars</w:t>
      </w:r>
      <w:r w:rsidRPr="00D61706">
        <w:rPr>
          <w:rFonts w:ascii="Verdana" w:hAnsi="Verdana"/>
          <w:i/>
          <w:sz w:val="20"/>
          <w:lang w:val="el-GR"/>
        </w:rPr>
        <w:t>-</w:t>
      </w:r>
      <w:r>
        <w:rPr>
          <w:rFonts w:ascii="Verdana" w:hAnsi="Verdana"/>
          <w:i/>
          <w:sz w:val="20"/>
        </w:rPr>
        <w:t>Cov</w:t>
      </w:r>
      <w:r w:rsidRPr="00D61706">
        <w:rPr>
          <w:rFonts w:ascii="Verdana" w:hAnsi="Verdana"/>
          <w:i/>
          <w:sz w:val="20"/>
          <w:lang w:val="el-GR"/>
        </w:rPr>
        <w:t xml:space="preserve"> 2, </w:t>
      </w:r>
      <w:r w:rsidRPr="00D61706">
        <w:rPr>
          <w:lang w:val="el-GR"/>
        </w:rPr>
        <w:t xml:space="preserve">γίνεται στο εσωτερικό των κυττάρων - ξενιστών όπου παρασιτούν. Για να εισέλθει ο ιός σε ένα κύτταρο, πρέπει </w:t>
      </w:r>
      <w:r w:rsidRPr="00D61706">
        <w:rPr>
          <w:spacing w:val="-2"/>
          <w:lang w:val="el-GR"/>
        </w:rPr>
        <w:t xml:space="preserve">αρχικά </w:t>
      </w:r>
      <w:r w:rsidRPr="00D61706">
        <w:rPr>
          <w:lang w:val="el-GR"/>
        </w:rPr>
        <w:t xml:space="preserve">να προσκολληθεί στην επιφάνειά του. Ένας ιός μπορεί να </w:t>
      </w:r>
      <w:r w:rsidRPr="00D61706">
        <w:rPr>
          <w:lang w:val="el-GR"/>
        </w:rPr>
        <w:t xml:space="preserve">«δανειστεί» πρωτεΐνες του κυττάρου - ξενιστή </w:t>
      </w:r>
      <w:r w:rsidRPr="00D61706">
        <w:rPr>
          <w:spacing w:val="-3"/>
          <w:lang w:val="el-GR"/>
        </w:rPr>
        <w:t xml:space="preserve">και </w:t>
      </w:r>
      <w:r w:rsidRPr="00D61706">
        <w:rPr>
          <w:lang w:val="el-GR"/>
        </w:rPr>
        <w:t xml:space="preserve">να τις ενσωματώσει στο έλυτρό του. </w:t>
      </w:r>
      <w:r w:rsidRPr="00D61706">
        <w:rPr>
          <w:spacing w:val="-11"/>
          <w:lang w:val="el-GR"/>
        </w:rPr>
        <w:t xml:space="preserve">Το </w:t>
      </w:r>
      <w:r w:rsidRPr="00D61706">
        <w:rPr>
          <w:lang w:val="el-GR"/>
        </w:rPr>
        <w:t xml:space="preserve">ανοσοβιολογικό σύστημα θεωρεί τις πρωτεΐνες αυτές ξένες </w:t>
      </w:r>
      <w:r w:rsidRPr="00D61706">
        <w:rPr>
          <w:spacing w:val="-4"/>
          <w:lang w:val="el-GR"/>
        </w:rPr>
        <w:t xml:space="preserve">και </w:t>
      </w:r>
      <w:r w:rsidRPr="00D61706">
        <w:rPr>
          <w:lang w:val="el-GR"/>
        </w:rPr>
        <w:t xml:space="preserve">στρέφεται εναντίον του ιού, αλλά </w:t>
      </w:r>
      <w:r w:rsidRPr="00D61706">
        <w:rPr>
          <w:spacing w:val="-4"/>
          <w:lang w:val="el-GR"/>
        </w:rPr>
        <w:t xml:space="preserve">και </w:t>
      </w:r>
      <w:r w:rsidRPr="00D61706">
        <w:rPr>
          <w:lang w:val="el-GR"/>
        </w:rPr>
        <w:t>εναντίον όσων κυττάρων τις φέρουν, δηλαδή των κυττάρων του ίδιου του οργ</w:t>
      </w:r>
      <w:r w:rsidRPr="00D61706">
        <w:rPr>
          <w:lang w:val="el-GR"/>
        </w:rPr>
        <w:t>ανισμού.</w:t>
      </w:r>
    </w:p>
    <w:p w14:paraId="17AEC4E9" w14:textId="77777777" w:rsidR="009D3C66" w:rsidRPr="00D61706" w:rsidRDefault="009D3C66">
      <w:pPr>
        <w:pStyle w:val="a3"/>
        <w:spacing w:before="7"/>
        <w:ind w:left="0"/>
        <w:jc w:val="left"/>
        <w:rPr>
          <w:sz w:val="35"/>
          <w:lang w:val="el-GR"/>
        </w:rPr>
      </w:pPr>
    </w:p>
    <w:p w14:paraId="26C4E681" w14:textId="77777777" w:rsidR="009D3C66" w:rsidRPr="00D61706" w:rsidRDefault="00691848">
      <w:pPr>
        <w:pStyle w:val="1"/>
        <w:spacing w:before="1"/>
        <w:ind w:left="115"/>
        <w:jc w:val="left"/>
        <w:rPr>
          <w:lang w:val="el-GR"/>
        </w:rPr>
      </w:pPr>
      <w:r w:rsidRPr="00D61706">
        <w:rPr>
          <w:lang w:val="el-GR"/>
        </w:rPr>
        <w:t>4.2</w:t>
      </w:r>
    </w:p>
    <w:p w14:paraId="6ACBA942" w14:textId="77777777" w:rsidR="009D3C66" w:rsidRPr="00D61706" w:rsidRDefault="00691848">
      <w:pPr>
        <w:pStyle w:val="a3"/>
        <w:spacing w:before="145" w:line="360" w:lineRule="auto"/>
        <w:ind w:left="115" w:right="110"/>
        <w:rPr>
          <w:lang w:val="el-GR"/>
        </w:rPr>
      </w:pPr>
      <w:bookmarkStart w:id="230" w:name="α._Σύμφωνα_με_τα_στοιχεία,_πάνω_στα_οποί"/>
      <w:bookmarkEnd w:id="230"/>
      <w:r w:rsidRPr="00D61706">
        <w:rPr>
          <w:lang w:val="el-GR"/>
        </w:rPr>
        <w:t>α. Σύμφωνα με τα στοιχεία, πάνω στα οποία στηρίζεται η θεωρία της φυσικής επιλογής, παρά την τάση για αύξηση που παρουσιάζει το μέγεθος ενός πληθυσμού, αυτό τελικά παραμένει σταθερό. Αιτία αποτελεί το γεγονός ότι μερικά άτομα του πληθυσμού δε</w:t>
      </w:r>
      <w:r w:rsidRPr="00D61706">
        <w:rPr>
          <w:lang w:val="el-GR"/>
        </w:rPr>
        <w:t>ν επιβιώνουν ή δεν αναπαράγονται. Συνεπώς μεταξύ των οργανισμών ενός πληθυσμού διεξάγεται ένας αγώνας επιβίωσης.</w:t>
      </w:r>
    </w:p>
    <w:p w14:paraId="222928A0" w14:textId="77777777" w:rsidR="009D3C66" w:rsidRPr="00D61706" w:rsidRDefault="00691848">
      <w:pPr>
        <w:pStyle w:val="a3"/>
        <w:spacing w:line="360" w:lineRule="auto"/>
        <w:ind w:left="115" w:right="109"/>
        <w:rPr>
          <w:lang w:val="el-GR"/>
        </w:rPr>
      </w:pPr>
      <w:bookmarkStart w:id="231" w:name="β._Οι_μηχανισμοί_αυτορρύθμισης_που_διαθέ"/>
      <w:bookmarkEnd w:id="231"/>
      <w:r w:rsidRPr="00D61706">
        <w:rPr>
          <w:lang w:val="el-GR"/>
        </w:rPr>
        <w:t>β. Οι μηχανισμοί αυτορρύθμισης που διαθέτει κάθε οικοσύστημα επαναφέρουν την ισορροπία, όποτε μια μεταβολή τείνει να την απορρυθμίσει. Στην περ</w:t>
      </w:r>
      <w:r w:rsidRPr="00D61706">
        <w:rPr>
          <w:lang w:val="el-GR"/>
        </w:rPr>
        <w:t>ίπτωσή μας, εξαιτίας της εισαγωγής φυτοφάγων ζώων στο οικοσύστημα, οι λύκοι της περιοχής θα έχουν μεν να καταναλώνουν επιπλέον θηράματα από το “νεοεισαχθέν” φυτοφάγο ζώο αρχικά, οπότε μπορεί να παρατηρηθεί μια μικρή αύξηση του πληθυσμού τους, όμως, σε βάθο</w:t>
      </w:r>
      <w:r w:rsidRPr="00D61706">
        <w:rPr>
          <w:lang w:val="el-GR"/>
        </w:rPr>
        <w:t>ς χρόνου ο πληθυσμός τους θα καταλήξει σε μία νέα κατάσταση ισορροπίας. (Μπορεί, για παράδειγμα, λόγω της εισαγωγής των νέων φυτοφάγων, να μειωθεί η ποσότητα της διαθέσιμης τροφής, άρα να μειωθεί αναλογικά και ο πληθυσμός των υπολοίπων (προϋπάρχοντων) φυτο</w:t>
      </w:r>
      <w:r w:rsidRPr="00D61706">
        <w:rPr>
          <w:lang w:val="el-GR"/>
        </w:rPr>
        <w:t>φάγων ζώων, τα οποία μπορεί να στηρίξει τροφικά το οικοσύστημα. Έτσι οι λύκοι θα έχουν, τελικά, λιγότερα θηράματα από τους προϋπάρχοντες πληθυσμούς φυτοφάγων ζώων του οικοσυστήματος, των οποίων οι πληθυσμοί σταδιακά θα μειωθούν μετά την εισαγωγή του νέου φ</w:t>
      </w:r>
      <w:r w:rsidRPr="00D61706">
        <w:rPr>
          <w:lang w:val="el-GR"/>
        </w:rPr>
        <w:t>υτοφάγου ζώου).</w:t>
      </w:r>
    </w:p>
    <w:p w14:paraId="200843B1" w14:textId="77777777" w:rsidR="009D3C66" w:rsidRPr="00D61706" w:rsidRDefault="009D3C66">
      <w:pPr>
        <w:spacing w:line="360" w:lineRule="auto"/>
        <w:rPr>
          <w:lang w:val="el-GR"/>
        </w:rPr>
        <w:sectPr w:rsidR="009D3C66" w:rsidRPr="00D61706">
          <w:pgSz w:w="12240" w:h="15840"/>
          <w:pgMar w:top="1100" w:right="1020" w:bottom="280" w:left="1020" w:header="720" w:footer="720" w:gutter="0"/>
          <w:cols w:space="720"/>
        </w:sectPr>
      </w:pPr>
    </w:p>
    <w:p w14:paraId="78198E4D" w14:textId="77777777" w:rsidR="009D3C66" w:rsidRDefault="00691848">
      <w:pPr>
        <w:pStyle w:val="1"/>
        <w:spacing w:before="71"/>
        <w:ind w:left="429"/>
      </w:pPr>
      <w:bookmarkStart w:id="232" w:name="18154"/>
      <w:bookmarkEnd w:id="232"/>
      <w:r>
        <w:lastRenderedPageBreak/>
        <w:t>ΘΕΜΑ 4</w:t>
      </w:r>
    </w:p>
    <w:p w14:paraId="0775183D" w14:textId="77777777" w:rsidR="009D3C66" w:rsidRPr="00D61706" w:rsidRDefault="00691848">
      <w:pPr>
        <w:pStyle w:val="a4"/>
        <w:numPr>
          <w:ilvl w:val="1"/>
          <w:numId w:val="62"/>
        </w:numPr>
        <w:tabs>
          <w:tab w:val="left" w:pos="808"/>
        </w:tabs>
        <w:spacing w:before="149" w:line="360" w:lineRule="auto"/>
        <w:ind w:right="402" w:firstLine="0"/>
        <w:jc w:val="both"/>
        <w:rPr>
          <w:b/>
          <w:sz w:val="24"/>
          <w:lang w:val="el-GR"/>
        </w:rPr>
      </w:pPr>
      <w:r w:rsidRPr="00D61706">
        <w:rPr>
          <w:b/>
          <w:sz w:val="24"/>
          <w:lang w:val="el-GR"/>
        </w:rPr>
        <w:t>Το αλκοόλ ανήκει στις κατευναστικές ουσίες. Η συχνή χρήση του σε μεγάλες ποσότητες έχει επιζήμιες επιπτώσεις στην υγεία του ανθρώπου. Δυο όργανα που επιβαρύνονται συχνά είναι ο εγκέφαλος και το</w:t>
      </w:r>
      <w:r w:rsidRPr="00D61706">
        <w:rPr>
          <w:b/>
          <w:spacing w:val="-1"/>
          <w:sz w:val="24"/>
          <w:lang w:val="el-GR"/>
        </w:rPr>
        <w:t xml:space="preserve"> </w:t>
      </w:r>
      <w:r w:rsidRPr="00D61706">
        <w:rPr>
          <w:b/>
          <w:sz w:val="24"/>
          <w:lang w:val="el-GR"/>
        </w:rPr>
        <w:t>ήπαρ.</w:t>
      </w:r>
    </w:p>
    <w:p w14:paraId="322F7DCE" w14:textId="77777777" w:rsidR="009D3C66" w:rsidRPr="00D61706" w:rsidRDefault="00691848">
      <w:pPr>
        <w:pStyle w:val="a3"/>
        <w:spacing w:line="362" w:lineRule="auto"/>
        <w:ind w:left="429" w:right="406"/>
        <w:rPr>
          <w:lang w:val="el-GR"/>
        </w:rPr>
      </w:pPr>
      <w:r w:rsidRPr="00D61706">
        <w:rPr>
          <w:lang w:val="el-GR"/>
        </w:rPr>
        <w:t>α.</w:t>
      </w:r>
      <w:r w:rsidRPr="00D61706">
        <w:rPr>
          <w:spacing w:val="-10"/>
          <w:lang w:val="el-GR"/>
        </w:rPr>
        <w:t xml:space="preserve"> </w:t>
      </w:r>
      <w:r w:rsidRPr="00D61706">
        <w:rPr>
          <w:lang w:val="el-GR"/>
        </w:rPr>
        <w:t>Να</w:t>
      </w:r>
      <w:r w:rsidRPr="00D61706">
        <w:rPr>
          <w:spacing w:val="-10"/>
          <w:lang w:val="el-GR"/>
        </w:rPr>
        <w:t xml:space="preserve"> </w:t>
      </w:r>
      <w:r w:rsidRPr="00D61706">
        <w:rPr>
          <w:lang w:val="el-GR"/>
        </w:rPr>
        <w:t>εξηγήσετε</w:t>
      </w:r>
      <w:r w:rsidRPr="00D61706">
        <w:rPr>
          <w:spacing w:val="-10"/>
          <w:lang w:val="el-GR"/>
        </w:rPr>
        <w:t xml:space="preserve"> </w:t>
      </w:r>
      <w:r w:rsidRPr="00D61706">
        <w:rPr>
          <w:lang w:val="el-GR"/>
        </w:rPr>
        <w:t>γιατί</w:t>
      </w:r>
      <w:r w:rsidRPr="00D61706">
        <w:rPr>
          <w:spacing w:val="-10"/>
          <w:lang w:val="el-GR"/>
        </w:rPr>
        <w:t xml:space="preserve"> </w:t>
      </w:r>
      <w:r w:rsidRPr="00D61706">
        <w:rPr>
          <w:lang w:val="el-GR"/>
        </w:rPr>
        <w:t>κάποιος</w:t>
      </w:r>
      <w:r w:rsidRPr="00D61706">
        <w:rPr>
          <w:spacing w:val="-10"/>
          <w:lang w:val="el-GR"/>
        </w:rPr>
        <w:t xml:space="preserve"> </w:t>
      </w:r>
      <w:r w:rsidRPr="00D61706">
        <w:rPr>
          <w:lang w:val="el-GR"/>
        </w:rPr>
        <w:t>που</w:t>
      </w:r>
      <w:r w:rsidRPr="00D61706">
        <w:rPr>
          <w:spacing w:val="-9"/>
          <w:lang w:val="el-GR"/>
        </w:rPr>
        <w:t xml:space="preserve"> </w:t>
      </w:r>
      <w:r w:rsidRPr="00D61706">
        <w:rPr>
          <w:lang w:val="el-GR"/>
        </w:rPr>
        <w:t>καταναλώνει</w:t>
      </w:r>
      <w:r w:rsidRPr="00D61706">
        <w:rPr>
          <w:spacing w:val="-10"/>
          <w:lang w:val="el-GR"/>
        </w:rPr>
        <w:t xml:space="preserve"> </w:t>
      </w:r>
      <w:r w:rsidRPr="00D61706">
        <w:rPr>
          <w:lang w:val="el-GR"/>
        </w:rPr>
        <w:t>μεγάλη</w:t>
      </w:r>
      <w:r w:rsidRPr="00D61706">
        <w:rPr>
          <w:spacing w:val="-10"/>
          <w:lang w:val="el-GR"/>
        </w:rPr>
        <w:t xml:space="preserve"> </w:t>
      </w:r>
      <w:r w:rsidRPr="00D61706">
        <w:rPr>
          <w:lang w:val="el-GR"/>
        </w:rPr>
        <w:t>ποσότητα</w:t>
      </w:r>
      <w:r w:rsidRPr="00D61706">
        <w:rPr>
          <w:spacing w:val="-10"/>
          <w:lang w:val="el-GR"/>
        </w:rPr>
        <w:t xml:space="preserve"> </w:t>
      </w:r>
      <w:r w:rsidRPr="00D61706">
        <w:rPr>
          <w:lang w:val="el-GR"/>
        </w:rPr>
        <w:t>αλκοόλ</w:t>
      </w:r>
      <w:r w:rsidRPr="00D61706">
        <w:rPr>
          <w:spacing w:val="-10"/>
          <w:lang w:val="el-GR"/>
        </w:rPr>
        <w:t xml:space="preserve"> </w:t>
      </w:r>
      <w:r w:rsidRPr="00D61706">
        <w:rPr>
          <w:lang w:val="el-GR"/>
        </w:rPr>
        <w:t>νιώθει</w:t>
      </w:r>
      <w:r w:rsidRPr="00D61706">
        <w:rPr>
          <w:spacing w:val="-9"/>
          <w:lang w:val="el-GR"/>
        </w:rPr>
        <w:t xml:space="preserve"> </w:t>
      </w:r>
      <w:r w:rsidRPr="00D61706">
        <w:rPr>
          <w:lang w:val="el-GR"/>
        </w:rPr>
        <w:t>σχεδόν</w:t>
      </w:r>
      <w:r w:rsidRPr="00D61706">
        <w:rPr>
          <w:spacing w:val="-10"/>
          <w:lang w:val="el-GR"/>
        </w:rPr>
        <w:t xml:space="preserve"> </w:t>
      </w:r>
      <w:r w:rsidRPr="00D61706">
        <w:rPr>
          <w:lang w:val="el-GR"/>
        </w:rPr>
        <w:t>άμεσα να ζαλίζεται και στη συνέχεια έχει τάση για έμετο (μονάδες</w:t>
      </w:r>
      <w:r w:rsidRPr="00D61706">
        <w:rPr>
          <w:spacing w:val="-7"/>
          <w:lang w:val="el-GR"/>
        </w:rPr>
        <w:t xml:space="preserve"> </w:t>
      </w:r>
      <w:r w:rsidRPr="00D61706">
        <w:rPr>
          <w:lang w:val="el-GR"/>
        </w:rPr>
        <w:t>6).</w:t>
      </w:r>
    </w:p>
    <w:p w14:paraId="62FA10AA" w14:textId="77777777" w:rsidR="009D3C66" w:rsidRPr="00D61706" w:rsidRDefault="00691848">
      <w:pPr>
        <w:pStyle w:val="a3"/>
        <w:spacing w:line="362" w:lineRule="auto"/>
        <w:ind w:left="429" w:right="408"/>
        <w:rPr>
          <w:lang w:val="el-GR"/>
        </w:rPr>
      </w:pPr>
      <w:r w:rsidRPr="00D61706">
        <w:rPr>
          <w:lang w:val="el-GR"/>
        </w:rPr>
        <w:t>β.</w:t>
      </w:r>
      <w:r w:rsidRPr="00D61706">
        <w:rPr>
          <w:spacing w:val="-10"/>
          <w:lang w:val="el-GR"/>
        </w:rPr>
        <w:t xml:space="preserve"> </w:t>
      </w:r>
      <w:r w:rsidRPr="00D61706">
        <w:rPr>
          <w:lang w:val="el-GR"/>
        </w:rPr>
        <w:t>Να</w:t>
      </w:r>
      <w:r w:rsidRPr="00D61706">
        <w:rPr>
          <w:spacing w:val="-10"/>
          <w:lang w:val="el-GR"/>
        </w:rPr>
        <w:t xml:space="preserve"> </w:t>
      </w:r>
      <w:r w:rsidRPr="00D61706">
        <w:rPr>
          <w:lang w:val="el-GR"/>
        </w:rPr>
        <w:t>εξηγήσετε</w:t>
      </w:r>
      <w:r w:rsidRPr="00D61706">
        <w:rPr>
          <w:spacing w:val="-10"/>
          <w:lang w:val="el-GR"/>
        </w:rPr>
        <w:t xml:space="preserve"> </w:t>
      </w:r>
      <w:r w:rsidRPr="00D61706">
        <w:rPr>
          <w:lang w:val="el-GR"/>
        </w:rPr>
        <w:t>με</w:t>
      </w:r>
      <w:r w:rsidRPr="00D61706">
        <w:rPr>
          <w:spacing w:val="-10"/>
          <w:lang w:val="el-GR"/>
        </w:rPr>
        <w:t xml:space="preserve"> </w:t>
      </w:r>
      <w:r w:rsidRPr="00D61706">
        <w:rPr>
          <w:lang w:val="el-GR"/>
        </w:rPr>
        <w:t>ποιους</w:t>
      </w:r>
      <w:r w:rsidRPr="00D61706">
        <w:rPr>
          <w:spacing w:val="-10"/>
          <w:lang w:val="el-GR"/>
        </w:rPr>
        <w:t xml:space="preserve"> </w:t>
      </w:r>
      <w:r w:rsidRPr="00D61706">
        <w:rPr>
          <w:lang w:val="el-GR"/>
        </w:rPr>
        <w:t>τρόπους</w:t>
      </w:r>
      <w:r w:rsidRPr="00D61706">
        <w:rPr>
          <w:spacing w:val="-9"/>
          <w:lang w:val="el-GR"/>
        </w:rPr>
        <w:t xml:space="preserve"> </w:t>
      </w:r>
      <w:r w:rsidRPr="00D61706">
        <w:rPr>
          <w:lang w:val="el-GR"/>
        </w:rPr>
        <w:t>η</w:t>
      </w:r>
      <w:r w:rsidRPr="00D61706">
        <w:rPr>
          <w:spacing w:val="-10"/>
          <w:lang w:val="el-GR"/>
        </w:rPr>
        <w:t xml:space="preserve"> </w:t>
      </w:r>
      <w:r w:rsidRPr="00D61706">
        <w:rPr>
          <w:lang w:val="el-GR"/>
        </w:rPr>
        <w:t>υπερβολική</w:t>
      </w:r>
      <w:r w:rsidRPr="00D61706">
        <w:rPr>
          <w:spacing w:val="-10"/>
          <w:lang w:val="el-GR"/>
        </w:rPr>
        <w:t xml:space="preserve"> </w:t>
      </w:r>
      <w:r w:rsidRPr="00D61706">
        <w:rPr>
          <w:lang w:val="el-GR"/>
        </w:rPr>
        <w:t>κατανάλωση</w:t>
      </w:r>
      <w:r w:rsidRPr="00D61706">
        <w:rPr>
          <w:spacing w:val="-10"/>
          <w:lang w:val="el-GR"/>
        </w:rPr>
        <w:t xml:space="preserve"> </w:t>
      </w:r>
      <w:r w:rsidRPr="00D61706">
        <w:rPr>
          <w:lang w:val="el-GR"/>
        </w:rPr>
        <w:t>οινοπνεύματος,</w:t>
      </w:r>
      <w:r w:rsidRPr="00D61706">
        <w:rPr>
          <w:spacing w:val="-10"/>
          <w:lang w:val="el-GR"/>
        </w:rPr>
        <w:t xml:space="preserve"> </w:t>
      </w:r>
      <w:r w:rsidRPr="00D61706">
        <w:rPr>
          <w:lang w:val="el-GR"/>
        </w:rPr>
        <w:t>σε</w:t>
      </w:r>
      <w:r w:rsidRPr="00D61706">
        <w:rPr>
          <w:spacing w:val="-9"/>
          <w:lang w:val="el-GR"/>
        </w:rPr>
        <w:t xml:space="preserve"> </w:t>
      </w:r>
      <w:r w:rsidRPr="00D61706">
        <w:rPr>
          <w:lang w:val="el-GR"/>
        </w:rPr>
        <w:t>χρόνια</w:t>
      </w:r>
      <w:r w:rsidRPr="00D61706">
        <w:rPr>
          <w:spacing w:val="-10"/>
          <w:lang w:val="el-GR"/>
        </w:rPr>
        <w:t xml:space="preserve"> </w:t>
      </w:r>
      <w:r w:rsidRPr="00D61706">
        <w:rPr>
          <w:lang w:val="el-GR"/>
        </w:rPr>
        <w:t>βάση, επηρεάζει το ήπαρ του ανθρώπου (μονάδες</w:t>
      </w:r>
      <w:r w:rsidRPr="00D61706">
        <w:rPr>
          <w:spacing w:val="-1"/>
          <w:lang w:val="el-GR"/>
        </w:rPr>
        <w:t xml:space="preserve"> </w:t>
      </w:r>
      <w:r w:rsidRPr="00D61706">
        <w:rPr>
          <w:lang w:val="el-GR"/>
        </w:rPr>
        <w:t>6).</w:t>
      </w:r>
    </w:p>
    <w:p w14:paraId="2E5E38E1" w14:textId="77777777" w:rsidR="009D3C66" w:rsidRDefault="00691848">
      <w:pPr>
        <w:pStyle w:val="1"/>
        <w:spacing w:line="277" w:lineRule="exact"/>
        <w:ind w:left="8562"/>
      </w:pPr>
      <w:r>
        <w:t>Μοναδες 12</w:t>
      </w:r>
    </w:p>
    <w:p w14:paraId="6FB8D186" w14:textId="77777777" w:rsidR="009D3C66" w:rsidRPr="00D61706" w:rsidRDefault="00691848">
      <w:pPr>
        <w:pStyle w:val="a4"/>
        <w:numPr>
          <w:ilvl w:val="1"/>
          <w:numId w:val="62"/>
        </w:numPr>
        <w:tabs>
          <w:tab w:val="left" w:pos="786"/>
        </w:tabs>
        <w:spacing w:before="148" w:line="360" w:lineRule="auto"/>
        <w:ind w:right="408" w:firstLine="0"/>
        <w:jc w:val="both"/>
        <w:rPr>
          <w:b/>
          <w:sz w:val="24"/>
          <w:lang w:val="el-GR"/>
        </w:rPr>
      </w:pPr>
      <w:r w:rsidRPr="00D61706">
        <w:rPr>
          <w:b/>
          <w:sz w:val="24"/>
          <w:lang w:val="el-GR"/>
        </w:rPr>
        <w:t>Οι</w:t>
      </w:r>
      <w:r w:rsidRPr="00D61706">
        <w:rPr>
          <w:b/>
          <w:spacing w:val="-7"/>
          <w:sz w:val="24"/>
          <w:lang w:val="el-GR"/>
        </w:rPr>
        <w:t xml:space="preserve"> </w:t>
      </w:r>
      <w:r w:rsidRPr="00D61706">
        <w:rPr>
          <w:b/>
          <w:sz w:val="24"/>
          <w:lang w:val="el-GR"/>
        </w:rPr>
        <w:t>επιστήμονες</w:t>
      </w:r>
      <w:r w:rsidRPr="00D61706">
        <w:rPr>
          <w:b/>
          <w:spacing w:val="-7"/>
          <w:sz w:val="24"/>
          <w:lang w:val="el-GR"/>
        </w:rPr>
        <w:t xml:space="preserve"> </w:t>
      </w:r>
      <w:r w:rsidRPr="00D61706">
        <w:rPr>
          <w:b/>
          <w:sz w:val="24"/>
          <w:lang w:val="el-GR"/>
        </w:rPr>
        <w:t>έχουν</w:t>
      </w:r>
      <w:r w:rsidRPr="00D61706">
        <w:rPr>
          <w:b/>
          <w:spacing w:val="-6"/>
          <w:sz w:val="24"/>
          <w:lang w:val="el-GR"/>
        </w:rPr>
        <w:t xml:space="preserve"> </w:t>
      </w:r>
      <w:r w:rsidRPr="00D61706">
        <w:rPr>
          <w:b/>
          <w:sz w:val="24"/>
          <w:lang w:val="el-GR"/>
        </w:rPr>
        <w:t>μετρήσει</w:t>
      </w:r>
      <w:r w:rsidRPr="00D61706">
        <w:rPr>
          <w:b/>
          <w:spacing w:val="-7"/>
          <w:sz w:val="24"/>
          <w:lang w:val="el-GR"/>
        </w:rPr>
        <w:t xml:space="preserve"> </w:t>
      </w:r>
      <w:r w:rsidRPr="00D61706">
        <w:rPr>
          <w:b/>
          <w:sz w:val="24"/>
          <w:lang w:val="el-GR"/>
        </w:rPr>
        <w:t>την</w:t>
      </w:r>
      <w:r w:rsidRPr="00D61706">
        <w:rPr>
          <w:b/>
          <w:spacing w:val="-7"/>
          <w:sz w:val="24"/>
          <w:lang w:val="el-GR"/>
        </w:rPr>
        <w:t xml:space="preserve"> </w:t>
      </w:r>
      <w:r w:rsidRPr="00D61706">
        <w:rPr>
          <w:b/>
          <w:sz w:val="24"/>
          <w:lang w:val="el-GR"/>
        </w:rPr>
        <w:t>κινητική</w:t>
      </w:r>
      <w:r w:rsidRPr="00D61706">
        <w:rPr>
          <w:b/>
          <w:spacing w:val="-6"/>
          <w:sz w:val="24"/>
          <w:lang w:val="el-GR"/>
        </w:rPr>
        <w:t xml:space="preserve"> </w:t>
      </w:r>
      <w:r w:rsidRPr="00D61706">
        <w:rPr>
          <w:b/>
          <w:sz w:val="24"/>
          <w:lang w:val="el-GR"/>
        </w:rPr>
        <w:t>της</w:t>
      </w:r>
      <w:r w:rsidRPr="00D61706">
        <w:rPr>
          <w:b/>
          <w:spacing w:val="-7"/>
          <w:sz w:val="24"/>
          <w:lang w:val="el-GR"/>
        </w:rPr>
        <w:t xml:space="preserve"> </w:t>
      </w:r>
      <w:r w:rsidRPr="00D61706">
        <w:rPr>
          <w:b/>
          <w:sz w:val="24"/>
          <w:lang w:val="el-GR"/>
        </w:rPr>
        <w:t>τιμής</w:t>
      </w:r>
      <w:r w:rsidRPr="00D61706">
        <w:rPr>
          <w:b/>
          <w:spacing w:val="-7"/>
          <w:sz w:val="24"/>
          <w:lang w:val="el-GR"/>
        </w:rPr>
        <w:t xml:space="preserve"> </w:t>
      </w:r>
      <w:r w:rsidRPr="00D61706">
        <w:rPr>
          <w:b/>
          <w:sz w:val="24"/>
          <w:lang w:val="el-GR"/>
        </w:rPr>
        <w:t>του</w:t>
      </w:r>
      <w:r w:rsidRPr="00D61706">
        <w:rPr>
          <w:b/>
          <w:spacing w:val="-6"/>
          <w:sz w:val="24"/>
          <w:lang w:val="el-GR"/>
        </w:rPr>
        <w:t xml:space="preserve"> </w:t>
      </w:r>
      <w:r>
        <w:rPr>
          <w:b/>
          <w:sz w:val="24"/>
        </w:rPr>
        <w:t>pH</w:t>
      </w:r>
      <w:r w:rsidRPr="00D61706">
        <w:rPr>
          <w:b/>
          <w:sz w:val="24"/>
          <w:lang w:val="el-GR"/>
        </w:rPr>
        <w:t>,</w:t>
      </w:r>
      <w:r w:rsidRPr="00D61706">
        <w:rPr>
          <w:b/>
          <w:spacing w:val="-7"/>
          <w:sz w:val="24"/>
          <w:lang w:val="el-GR"/>
        </w:rPr>
        <w:t xml:space="preserve"> </w:t>
      </w:r>
      <w:r w:rsidRPr="00D61706">
        <w:rPr>
          <w:b/>
          <w:sz w:val="24"/>
          <w:lang w:val="el-GR"/>
        </w:rPr>
        <w:t>σε</w:t>
      </w:r>
      <w:r w:rsidRPr="00D61706">
        <w:rPr>
          <w:b/>
          <w:spacing w:val="-7"/>
          <w:sz w:val="24"/>
          <w:lang w:val="el-GR"/>
        </w:rPr>
        <w:t xml:space="preserve"> </w:t>
      </w:r>
      <w:r w:rsidRPr="00D61706">
        <w:rPr>
          <w:b/>
          <w:sz w:val="24"/>
          <w:lang w:val="el-GR"/>
        </w:rPr>
        <w:t>κοραλλιογενείς</w:t>
      </w:r>
      <w:r w:rsidRPr="00D61706">
        <w:rPr>
          <w:b/>
          <w:spacing w:val="-6"/>
          <w:sz w:val="24"/>
          <w:lang w:val="el-GR"/>
        </w:rPr>
        <w:t xml:space="preserve"> </w:t>
      </w:r>
      <w:r w:rsidRPr="00D61706">
        <w:rPr>
          <w:b/>
          <w:sz w:val="24"/>
          <w:lang w:val="el-GR"/>
        </w:rPr>
        <w:t>υφάλους της θάλασσας. Στους υφάλους αυτούς αναπτύσσονται φωτοσυνθετικά άλγη, ενώ επίσης υπάρχουν</w:t>
      </w:r>
      <w:r w:rsidRPr="00D61706">
        <w:rPr>
          <w:b/>
          <w:spacing w:val="-14"/>
          <w:sz w:val="24"/>
          <w:lang w:val="el-GR"/>
        </w:rPr>
        <w:t xml:space="preserve"> </w:t>
      </w:r>
      <w:r w:rsidRPr="00D61706">
        <w:rPr>
          <w:b/>
          <w:sz w:val="24"/>
          <w:lang w:val="el-GR"/>
        </w:rPr>
        <w:t>κοράλλια</w:t>
      </w:r>
      <w:r w:rsidRPr="00D61706">
        <w:rPr>
          <w:b/>
          <w:spacing w:val="-14"/>
          <w:sz w:val="24"/>
          <w:lang w:val="el-GR"/>
        </w:rPr>
        <w:t xml:space="preserve"> </w:t>
      </w:r>
      <w:r w:rsidRPr="00D61706">
        <w:rPr>
          <w:b/>
          <w:sz w:val="24"/>
          <w:lang w:val="el-GR"/>
        </w:rPr>
        <w:t>που</w:t>
      </w:r>
      <w:r w:rsidRPr="00D61706">
        <w:rPr>
          <w:b/>
          <w:spacing w:val="-14"/>
          <w:sz w:val="24"/>
          <w:lang w:val="el-GR"/>
        </w:rPr>
        <w:t xml:space="preserve"> </w:t>
      </w:r>
      <w:r w:rsidRPr="00D61706">
        <w:rPr>
          <w:b/>
          <w:sz w:val="24"/>
          <w:lang w:val="el-GR"/>
        </w:rPr>
        <w:t>είναι</w:t>
      </w:r>
      <w:r w:rsidRPr="00D61706">
        <w:rPr>
          <w:b/>
          <w:spacing w:val="-14"/>
          <w:sz w:val="24"/>
          <w:lang w:val="el-GR"/>
        </w:rPr>
        <w:t xml:space="preserve"> </w:t>
      </w:r>
      <w:r w:rsidRPr="00D61706">
        <w:rPr>
          <w:b/>
          <w:sz w:val="24"/>
          <w:lang w:val="el-GR"/>
        </w:rPr>
        <w:t>ζωικοί</w:t>
      </w:r>
      <w:r w:rsidRPr="00D61706">
        <w:rPr>
          <w:b/>
          <w:spacing w:val="-14"/>
          <w:sz w:val="24"/>
          <w:lang w:val="el-GR"/>
        </w:rPr>
        <w:t xml:space="preserve"> </w:t>
      </w:r>
      <w:r w:rsidRPr="00D61706">
        <w:rPr>
          <w:b/>
          <w:sz w:val="24"/>
          <w:lang w:val="el-GR"/>
        </w:rPr>
        <w:t>οργανισμοί.</w:t>
      </w:r>
      <w:r w:rsidRPr="00D61706">
        <w:rPr>
          <w:b/>
          <w:spacing w:val="-14"/>
          <w:sz w:val="24"/>
          <w:lang w:val="el-GR"/>
        </w:rPr>
        <w:t xml:space="preserve"> </w:t>
      </w:r>
      <w:r w:rsidRPr="00D61706">
        <w:rPr>
          <w:b/>
          <w:sz w:val="24"/>
          <w:lang w:val="el-GR"/>
        </w:rPr>
        <w:t>Εντός</w:t>
      </w:r>
      <w:r w:rsidRPr="00D61706">
        <w:rPr>
          <w:b/>
          <w:spacing w:val="-14"/>
          <w:sz w:val="24"/>
          <w:lang w:val="el-GR"/>
        </w:rPr>
        <w:t xml:space="preserve"> </w:t>
      </w:r>
      <w:r w:rsidRPr="00D61706">
        <w:rPr>
          <w:b/>
          <w:sz w:val="24"/>
          <w:lang w:val="el-GR"/>
        </w:rPr>
        <w:t>24ωρου,</w:t>
      </w:r>
      <w:r w:rsidRPr="00D61706">
        <w:rPr>
          <w:b/>
          <w:spacing w:val="-14"/>
          <w:sz w:val="24"/>
          <w:lang w:val="el-GR"/>
        </w:rPr>
        <w:t xml:space="preserve"> </w:t>
      </w:r>
      <w:r w:rsidRPr="00D61706">
        <w:rPr>
          <w:b/>
          <w:sz w:val="24"/>
          <w:lang w:val="el-GR"/>
        </w:rPr>
        <w:t>η</w:t>
      </w:r>
      <w:r w:rsidRPr="00D61706">
        <w:rPr>
          <w:b/>
          <w:spacing w:val="-14"/>
          <w:sz w:val="24"/>
          <w:lang w:val="el-GR"/>
        </w:rPr>
        <w:t xml:space="preserve"> </w:t>
      </w:r>
      <w:r w:rsidRPr="00D61706">
        <w:rPr>
          <w:b/>
          <w:sz w:val="24"/>
          <w:lang w:val="el-GR"/>
        </w:rPr>
        <w:t>τιμή</w:t>
      </w:r>
      <w:r w:rsidRPr="00D61706">
        <w:rPr>
          <w:b/>
          <w:spacing w:val="-14"/>
          <w:sz w:val="24"/>
          <w:lang w:val="el-GR"/>
        </w:rPr>
        <w:t xml:space="preserve"> </w:t>
      </w:r>
      <w:r w:rsidRPr="00D61706">
        <w:rPr>
          <w:b/>
          <w:sz w:val="24"/>
          <w:lang w:val="el-GR"/>
        </w:rPr>
        <w:t>του</w:t>
      </w:r>
      <w:r w:rsidRPr="00D61706">
        <w:rPr>
          <w:b/>
          <w:spacing w:val="-14"/>
          <w:sz w:val="24"/>
          <w:lang w:val="el-GR"/>
        </w:rPr>
        <w:t xml:space="preserve"> </w:t>
      </w:r>
      <w:r>
        <w:rPr>
          <w:b/>
          <w:sz w:val="24"/>
        </w:rPr>
        <w:t>pH</w:t>
      </w:r>
      <w:r w:rsidRPr="00D61706">
        <w:rPr>
          <w:b/>
          <w:spacing w:val="-14"/>
          <w:sz w:val="24"/>
          <w:lang w:val="el-GR"/>
        </w:rPr>
        <w:t xml:space="preserve"> </w:t>
      </w:r>
      <w:r w:rsidRPr="00D61706">
        <w:rPr>
          <w:b/>
          <w:sz w:val="24"/>
          <w:lang w:val="el-GR"/>
        </w:rPr>
        <w:t xml:space="preserve">αυξομειώνεται από </w:t>
      </w:r>
      <w:r>
        <w:rPr>
          <w:b/>
          <w:sz w:val="24"/>
        </w:rPr>
        <w:t>pH</w:t>
      </w:r>
      <w:r w:rsidRPr="00D61706">
        <w:rPr>
          <w:b/>
          <w:sz w:val="24"/>
          <w:lang w:val="el-GR"/>
        </w:rPr>
        <w:t>=7 (ελάχιστη τιμή, που υποδεικνύει την αύξηση ιόντων Η</w:t>
      </w:r>
      <w:r w:rsidRPr="00D61706">
        <w:rPr>
          <w:b/>
          <w:position w:val="8"/>
          <w:sz w:val="16"/>
          <w:lang w:val="el-GR"/>
        </w:rPr>
        <w:t xml:space="preserve">+ </w:t>
      </w:r>
      <w:r w:rsidRPr="00D61706">
        <w:rPr>
          <w:b/>
          <w:sz w:val="24"/>
          <w:lang w:val="el-GR"/>
        </w:rPr>
        <w:t xml:space="preserve">στους υφάλους) κατά τις νυχτερινές ώρες, σε </w:t>
      </w:r>
      <w:r>
        <w:rPr>
          <w:b/>
          <w:sz w:val="24"/>
        </w:rPr>
        <w:t>pH</w:t>
      </w:r>
      <w:r w:rsidRPr="00D61706">
        <w:rPr>
          <w:b/>
          <w:sz w:val="24"/>
          <w:lang w:val="el-GR"/>
        </w:rPr>
        <w:t>=10 (μέγιστη τιμή, που υποδεικνύει μείωση της συγκέντρωσης ιόντων Η</w:t>
      </w:r>
      <w:r w:rsidRPr="00D61706">
        <w:rPr>
          <w:b/>
          <w:position w:val="8"/>
          <w:sz w:val="16"/>
          <w:lang w:val="el-GR"/>
        </w:rPr>
        <w:t>+</w:t>
      </w:r>
      <w:r w:rsidRPr="00D61706">
        <w:rPr>
          <w:b/>
          <w:sz w:val="24"/>
          <w:lang w:val="el-GR"/>
        </w:rPr>
        <w:t>) κατά τις πιο ηλιόλουστες στιγμές της</w:t>
      </w:r>
      <w:r w:rsidRPr="00D61706">
        <w:rPr>
          <w:b/>
          <w:spacing w:val="-1"/>
          <w:sz w:val="24"/>
          <w:lang w:val="el-GR"/>
        </w:rPr>
        <w:t xml:space="preserve"> </w:t>
      </w:r>
      <w:r w:rsidRPr="00D61706">
        <w:rPr>
          <w:b/>
          <w:sz w:val="24"/>
          <w:lang w:val="el-GR"/>
        </w:rPr>
        <w:t>ημέρας.</w:t>
      </w:r>
    </w:p>
    <w:p w14:paraId="204AEDF4" w14:textId="77777777" w:rsidR="009D3C66" w:rsidRPr="00D61706" w:rsidRDefault="00691848">
      <w:pPr>
        <w:pStyle w:val="a3"/>
        <w:spacing w:line="360" w:lineRule="auto"/>
        <w:ind w:left="429" w:right="405"/>
        <w:rPr>
          <w:lang w:val="el-GR"/>
        </w:rPr>
      </w:pPr>
      <w:r w:rsidRPr="00D61706">
        <w:rPr>
          <w:lang w:val="el-GR"/>
        </w:rPr>
        <w:t>α.</w:t>
      </w:r>
      <w:r w:rsidRPr="00D61706">
        <w:rPr>
          <w:spacing w:val="-8"/>
          <w:lang w:val="el-GR"/>
        </w:rPr>
        <w:t xml:space="preserve"> </w:t>
      </w:r>
      <w:r w:rsidRPr="00D61706">
        <w:rPr>
          <w:lang w:val="el-GR"/>
        </w:rPr>
        <w:t>Να</w:t>
      </w:r>
      <w:r w:rsidRPr="00D61706">
        <w:rPr>
          <w:spacing w:val="-8"/>
          <w:lang w:val="el-GR"/>
        </w:rPr>
        <w:t xml:space="preserve"> </w:t>
      </w:r>
      <w:r w:rsidRPr="00D61706">
        <w:rPr>
          <w:lang w:val="el-GR"/>
        </w:rPr>
        <w:t>ονομάσετε</w:t>
      </w:r>
      <w:r w:rsidRPr="00D61706">
        <w:rPr>
          <w:spacing w:val="-8"/>
          <w:lang w:val="el-GR"/>
        </w:rPr>
        <w:t xml:space="preserve"> </w:t>
      </w:r>
      <w:r w:rsidRPr="00D61706">
        <w:rPr>
          <w:lang w:val="el-GR"/>
        </w:rPr>
        <w:t>τη</w:t>
      </w:r>
      <w:r w:rsidRPr="00D61706">
        <w:rPr>
          <w:spacing w:val="-8"/>
          <w:lang w:val="el-GR"/>
        </w:rPr>
        <w:t xml:space="preserve"> </w:t>
      </w:r>
      <w:r w:rsidRPr="00D61706">
        <w:rPr>
          <w:lang w:val="el-GR"/>
        </w:rPr>
        <w:t>διαδικασία</w:t>
      </w:r>
      <w:r w:rsidRPr="00D61706">
        <w:rPr>
          <w:spacing w:val="-8"/>
          <w:lang w:val="el-GR"/>
        </w:rPr>
        <w:t xml:space="preserve"> </w:t>
      </w:r>
      <w:r w:rsidRPr="00D61706">
        <w:rPr>
          <w:lang w:val="el-GR"/>
        </w:rPr>
        <w:t>την</w:t>
      </w:r>
      <w:r w:rsidRPr="00D61706">
        <w:rPr>
          <w:spacing w:val="-8"/>
          <w:lang w:val="el-GR"/>
        </w:rPr>
        <w:t xml:space="preserve"> </w:t>
      </w:r>
      <w:r w:rsidRPr="00D61706">
        <w:rPr>
          <w:lang w:val="el-GR"/>
        </w:rPr>
        <w:t>οποία</w:t>
      </w:r>
      <w:r w:rsidRPr="00D61706">
        <w:rPr>
          <w:spacing w:val="-8"/>
          <w:lang w:val="el-GR"/>
        </w:rPr>
        <w:t xml:space="preserve"> </w:t>
      </w:r>
      <w:r w:rsidRPr="00D61706">
        <w:rPr>
          <w:lang w:val="el-GR"/>
        </w:rPr>
        <w:t>επιτελούν</w:t>
      </w:r>
      <w:r w:rsidRPr="00D61706">
        <w:rPr>
          <w:spacing w:val="-8"/>
          <w:lang w:val="el-GR"/>
        </w:rPr>
        <w:t xml:space="preserve"> </w:t>
      </w:r>
      <w:r w:rsidRPr="00D61706">
        <w:rPr>
          <w:lang w:val="el-GR"/>
        </w:rPr>
        <w:t>τα</w:t>
      </w:r>
      <w:r w:rsidRPr="00D61706">
        <w:rPr>
          <w:spacing w:val="-8"/>
          <w:lang w:val="el-GR"/>
        </w:rPr>
        <w:t xml:space="preserve"> </w:t>
      </w:r>
      <w:r w:rsidRPr="00D61706">
        <w:rPr>
          <w:lang w:val="el-GR"/>
        </w:rPr>
        <w:t>φωτοσυνθετικά</w:t>
      </w:r>
      <w:r w:rsidRPr="00D61706">
        <w:rPr>
          <w:spacing w:val="-8"/>
          <w:lang w:val="el-GR"/>
        </w:rPr>
        <w:t xml:space="preserve"> </w:t>
      </w:r>
      <w:r w:rsidRPr="00D61706">
        <w:rPr>
          <w:lang w:val="el-GR"/>
        </w:rPr>
        <w:t>άλγη</w:t>
      </w:r>
      <w:r w:rsidRPr="00D61706">
        <w:rPr>
          <w:spacing w:val="-8"/>
          <w:lang w:val="el-GR"/>
        </w:rPr>
        <w:t xml:space="preserve"> </w:t>
      </w:r>
      <w:r w:rsidRPr="00D61706">
        <w:rPr>
          <w:lang w:val="el-GR"/>
        </w:rPr>
        <w:t>(μονάδες</w:t>
      </w:r>
      <w:r w:rsidRPr="00D61706">
        <w:rPr>
          <w:spacing w:val="-8"/>
          <w:lang w:val="el-GR"/>
        </w:rPr>
        <w:t xml:space="preserve"> </w:t>
      </w:r>
      <w:r w:rsidRPr="00D61706">
        <w:rPr>
          <w:lang w:val="el-GR"/>
        </w:rPr>
        <w:t>2)</w:t>
      </w:r>
      <w:r w:rsidRPr="00D61706">
        <w:rPr>
          <w:spacing w:val="-8"/>
          <w:lang w:val="el-GR"/>
        </w:rPr>
        <w:t xml:space="preserve"> </w:t>
      </w:r>
      <w:r w:rsidRPr="00D61706">
        <w:rPr>
          <w:lang w:val="el-GR"/>
        </w:rPr>
        <w:t>και</w:t>
      </w:r>
      <w:r w:rsidRPr="00D61706">
        <w:rPr>
          <w:spacing w:val="-8"/>
          <w:lang w:val="el-GR"/>
        </w:rPr>
        <w:t xml:space="preserve"> </w:t>
      </w:r>
      <w:r w:rsidRPr="00D61706">
        <w:rPr>
          <w:lang w:val="el-GR"/>
        </w:rPr>
        <w:t>να εξηγ</w:t>
      </w:r>
      <w:r w:rsidRPr="00D61706">
        <w:rPr>
          <w:lang w:val="el-GR"/>
        </w:rPr>
        <w:t>ήσετε με ποιο τρόπο αυτή συμμετέχει στον κύκλο του άνθρακα στους κοραλλιογενείς υφάλους (μονάδες</w:t>
      </w:r>
      <w:r w:rsidRPr="00D61706">
        <w:rPr>
          <w:spacing w:val="-1"/>
          <w:lang w:val="el-GR"/>
        </w:rPr>
        <w:t xml:space="preserve"> </w:t>
      </w:r>
      <w:r w:rsidRPr="00D61706">
        <w:rPr>
          <w:lang w:val="el-GR"/>
        </w:rPr>
        <w:t>4).</w:t>
      </w:r>
    </w:p>
    <w:p w14:paraId="75976F3F" w14:textId="77777777" w:rsidR="009D3C66" w:rsidRPr="00D61706" w:rsidRDefault="00691848">
      <w:pPr>
        <w:pStyle w:val="a3"/>
        <w:spacing w:line="360" w:lineRule="auto"/>
        <w:ind w:left="429" w:right="405"/>
        <w:rPr>
          <w:lang w:val="el-GR"/>
        </w:rPr>
      </w:pPr>
      <w:r w:rsidRPr="00D61706">
        <w:rPr>
          <w:lang w:val="el-GR"/>
        </w:rPr>
        <w:t xml:space="preserve">β. Αν γνωρίζετε ότι το διοξείδιο του άνθρακα είναι μία χημική ένωση που ελαττώνει το </w:t>
      </w:r>
      <w:r>
        <w:t>pH</w:t>
      </w:r>
      <w:r w:rsidRPr="00D61706">
        <w:rPr>
          <w:lang w:val="el-GR"/>
        </w:rPr>
        <w:t xml:space="preserve"> της θάλασσας, και ότι η απορρόφηση του από τα άλγη πραγματοποιείται</w:t>
      </w:r>
      <w:r w:rsidRPr="00D61706">
        <w:rPr>
          <w:lang w:val="el-GR"/>
        </w:rPr>
        <w:t xml:space="preserve"> πιο έντονα κατά τη διάρκεια της ημέρας, να εξηγήσετε τις εναλλαγές της τιμής του </w:t>
      </w:r>
      <w:r>
        <w:t>pH</w:t>
      </w:r>
      <w:r w:rsidRPr="00D61706">
        <w:rPr>
          <w:lang w:val="el-GR"/>
        </w:rPr>
        <w:t xml:space="preserve"> κοντά στους κοραλλιογενείς υφάλους της θάλασσας (μονάδες 7).</w:t>
      </w:r>
    </w:p>
    <w:p w14:paraId="4D93BA46" w14:textId="77777777" w:rsidR="009D3C66" w:rsidRPr="00D61706" w:rsidRDefault="00691848">
      <w:pPr>
        <w:pStyle w:val="1"/>
        <w:spacing w:line="285" w:lineRule="exact"/>
        <w:ind w:left="0" w:right="408"/>
        <w:jc w:val="right"/>
        <w:rPr>
          <w:lang w:val="el-GR"/>
        </w:rPr>
      </w:pPr>
      <w:r w:rsidRPr="00D61706">
        <w:rPr>
          <w:lang w:val="el-GR"/>
        </w:rPr>
        <w:t>Μονάδες 13</w:t>
      </w:r>
    </w:p>
    <w:p w14:paraId="28BF4E42" w14:textId="77777777" w:rsidR="009D3C66" w:rsidRPr="00D61706" w:rsidRDefault="009D3C66">
      <w:pPr>
        <w:pStyle w:val="a3"/>
        <w:spacing w:before="7"/>
        <w:ind w:left="0"/>
        <w:jc w:val="left"/>
        <w:rPr>
          <w:b/>
          <w:sz w:val="10"/>
          <w:lang w:val="el-GR"/>
        </w:rPr>
      </w:pPr>
    </w:p>
    <w:p w14:paraId="4E29FD7D" w14:textId="77777777" w:rsidR="009D3C66" w:rsidRPr="00D61706" w:rsidRDefault="00691848">
      <w:pPr>
        <w:spacing w:before="52"/>
        <w:ind w:left="421"/>
        <w:rPr>
          <w:b/>
          <w:sz w:val="24"/>
          <w:lang w:val="el-GR"/>
        </w:rPr>
      </w:pPr>
      <w:bookmarkStart w:id="233" w:name="18154_SOLUTION"/>
      <w:bookmarkEnd w:id="233"/>
      <w:r w:rsidRPr="00D61706">
        <w:rPr>
          <w:b/>
          <w:sz w:val="24"/>
          <w:lang w:val="el-GR"/>
        </w:rPr>
        <w:t>4.1</w:t>
      </w:r>
    </w:p>
    <w:p w14:paraId="3BEE7123" w14:textId="77777777" w:rsidR="009D3C66" w:rsidRPr="00D61706" w:rsidRDefault="00691848">
      <w:pPr>
        <w:pStyle w:val="a3"/>
        <w:spacing w:before="145" w:line="360" w:lineRule="auto"/>
        <w:ind w:left="421" w:right="430"/>
        <w:rPr>
          <w:rFonts w:ascii="Verdana" w:hAnsi="Verdana"/>
          <w:sz w:val="21"/>
          <w:lang w:val="el-GR"/>
        </w:rPr>
      </w:pPr>
      <w:r w:rsidRPr="00D61706">
        <w:rPr>
          <w:lang w:val="el-GR"/>
        </w:rPr>
        <w:t xml:space="preserve">α. Τα συστήματα του οργανισμού που προσβάλλονται περισσότερο από την υπερβολική και </w:t>
      </w:r>
      <w:r w:rsidRPr="00D61706">
        <w:rPr>
          <w:lang w:val="el-GR"/>
        </w:rPr>
        <w:t>συστηματική χρήση αλκοόλ είναι το νευρομυϊκό, το γαστρεντερικό και το καρδιαγγειακό σύστημα. Μάλιστα, όσο μεγαλύτερη είναι η περιεκτικότητα ενός οργάνου σε νερό, τόσο ευκολότερα διαχέεται το οινόπνευμα και τόσο περισσότερο αυξάνεται η συγκέντρωσή του στο ό</w:t>
      </w:r>
      <w:r w:rsidRPr="00D61706">
        <w:rPr>
          <w:lang w:val="el-GR"/>
        </w:rPr>
        <w:t>ργανο αυτό, με συνέπεια να πλήττεται σοβαρότερα από άλλα όργανα που έχουν μικρότερη περιεκτικότητα σε νερό. Ο εγκέφαλος, για παράδειγμα, που έχει μεγάλη περιεκτικότητα σε νερό, παρουσιάζει την τάση να συγκεντρώνει το οινόπνευμα, ακόμη και αν η ποσότητα που</w:t>
      </w:r>
      <w:r w:rsidRPr="00D61706">
        <w:rPr>
          <w:lang w:val="el-GR"/>
        </w:rPr>
        <w:t xml:space="preserve"> θα καταναλωθεί είναι μικρή (έτσι εξηγείται η ζάλη και η τάση για έμετο)</w:t>
      </w:r>
      <w:r w:rsidRPr="00D61706">
        <w:rPr>
          <w:rFonts w:ascii="Verdana" w:hAnsi="Verdana"/>
          <w:sz w:val="21"/>
          <w:lang w:val="el-GR"/>
        </w:rPr>
        <w:t>.</w:t>
      </w:r>
    </w:p>
    <w:p w14:paraId="4577258E" w14:textId="77777777" w:rsidR="009D3C66" w:rsidRPr="00D61706" w:rsidRDefault="00691848">
      <w:pPr>
        <w:pStyle w:val="a3"/>
        <w:spacing w:line="360" w:lineRule="auto"/>
        <w:ind w:left="421" w:right="419"/>
        <w:rPr>
          <w:b/>
          <w:lang w:val="el-GR"/>
        </w:rPr>
      </w:pPr>
      <w:r w:rsidRPr="00D61706">
        <w:rPr>
          <w:lang w:val="el-GR"/>
        </w:rPr>
        <w:lastRenderedPageBreak/>
        <w:t>β. Η υπερβολική κατανάλωση οινοπνεύματος ελαττώνει την ικανότητα του λεπτού εντέρου να απορροφά τις θρεπτικές ουσίες που περιέχονται στην τροφή. Αυτό οδηγεί σε φθορά του ήπατος, καθώ</w:t>
      </w:r>
      <w:r w:rsidRPr="00D61706">
        <w:rPr>
          <w:lang w:val="el-GR"/>
        </w:rPr>
        <w:t>ς με την υπερβολική κατανάλωση αλκοόλ, το ήπαρ αντί να αποθηκεύει τις πρωτεΐνες και τους υδατάνθρακες, που χρησιμοποιούνται από τα ηπατικά κύτταρα, αποθηκεύει λίπη, με αποτέλεσμα να διογκώνεται. Η συνεχιζόμενη κατανάλωση οινοπνεύματος από έναν αλκοολικό κα</w:t>
      </w:r>
      <w:r w:rsidRPr="00D61706">
        <w:rPr>
          <w:lang w:val="el-GR"/>
        </w:rPr>
        <w:t>ταλήγει συχνά σε εκφυλισμό του ηπατικού ιστού. Η κατάσταση αυτή ονομάζεται κίρρωση του ήπατος και δεν περιορίζεται στους αλκοολικούς, αλλά παρουσιάζεται σε ποσοστό οκτώ φορές μεγαλύτερο σ' αυτούς παρά στα μη εξαρτημένα από το αλκοόλ άτομα. Επίσης, η κατανά</w:t>
      </w:r>
      <w:r w:rsidRPr="00D61706">
        <w:rPr>
          <w:lang w:val="el-GR"/>
        </w:rPr>
        <w:t>λωση αλκοόλ συσχετίζεται και με την αύξηση της πιθανότητας να εκδηλωθούν διάφορες μορφές καρκίνου (στομάχου, ήπατος,</w:t>
      </w:r>
      <w:r w:rsidRPr="00D61706">
        <w:rPr>
          <w:spacing w:val="-14"/>
          <w:lang w:val="el-GR"/>
        </w:rPr>
        <w:t xml:space="preserve"> </w:t>
      </w:r>
      <w:r w:rsidRPr="00D61706">
        <w:rPr>
          <w:lang w:val="el-GR"/>
        </w:rPr>
        <w:t>πνευμόνων)</w:t>
      </w:r>
      <w:r w:rsidRPr="00D61706">
        <w:rPr>
          <w:b/>
          <w:lang w:val="el-GR"/>
        </w:rPr>
        <w:t>.</w:t>
      </w:r>
    </w:p>
    <w:p w14:paraId="06E88A43" w14:textId="77777777" w:rsidR="009D3C66" w:rsidRPr="00D61706" w:rsidRDefault="009D3C66">
      <w:pPr>
        <w:pStyle w:val="a3"/>
        <w:spacing w:before="5"/>
        <w:ind w:left="0"/>
        <w:jc w:val="left"/>
        <w:rPr>
          <w:b/>
          <w:sz w:val="35"/>
          <w:lang w:val="el-GR"/>
        </w:rPr>
      </w:pPr>
    </w:p>
    <w:p w14:paraId="220CDF5E" w14:textId="77777777" w:rsidR="009D3C66" w:rsidRPr="00D61706" w:rsidRDefault="00691848">
      <w:pPr>
        <w:pStyle w:val="1"/>
        <w:ind w:left="421"/>
        <w:jc w:val="left"/>
        <w:rPr>
          <w:lang w:val="el-GR"/>
        </w:rPr>
      </w:pPr>
      <w:r w:rsidRPr="00D61706">
        <w:rPr>
          <w:lang w:val="el-GR"/>
        </w:rPr>
        <w:t>4.2</w:t>
      </w:r>
    </w:p>
    <w:p w14:paraId="62E1E75F" w14:textId="77777777" w:rsidR="009D3C66" w:rsidRPr="00D61706" w:rsidRDefault="00691848">
      <w:pPr>
        <w:pStyle w:val="a3"/>
        <w:spacing w:before="145" w:line="360" w:lineRule="auto"/>
        <w:ind w:left="421" w:right="419"/>
        <w:rPr>
          <w:lang w:val="el-GR"/>
        </w:rPr>
      </w:pPr>
      <w:r w:rsidRPr="00D61706">
        <w:rPr>
          <w:lang w:val="el-GR"/>
        </w:rPr>
        <w:t xml:space="preserve">α. Η διαδικασία που επιτελούν τα άλγη είναι η φωτοσύνθεση. </w:t>
      </w:r>
      <w:r>
        <w:t>O</w:t>
      </w:r>
      <w:r w:rsidRPr="00D61706">
        <w:rPr>
          <w:lang w:val="el-GR"/>
        </w:rPr>
        <w:t xml:space="preserve"> άνθρακας εισέρχεται στα οικοσυστήματα με τη μορφή του διοξειδίου του άνθρακα, το οποίο βρίσκεται στην ατμόσφαιρα. Το διοξείδιο του άνθρακα παραλαμβάνεται από τους παραγωγούς προκειμένου να μετατρ</w:t>
      </w:r>
      <w:r w:rsidRPr="00D61706">
        <w:rPr>
          <w:lang w:val="el-GR"/>
        </w:rPr>
        <w:t>απεί, με τη διαδικασία της φωτοσύνθεσης, σε γλυκόζη.</w:t>
      </w:r>
    </w:p>
    <w:p w14:paraId="0F7619A1" w14:textId="77777777" w:rsidR="009D3C66" w:rsidRPr="00D61706" w:rsidRDefault="00691848">
      <w:pPr>
        <w:pStyle w:val="a3"/>
        <w:spacing w:line="360" w:lineRule="auto"/>
        <w:ind w:left="421" w:right="415"/>
        <w:rPr>
          <w:lang w:val="el-GR"/>
        </w:rPr>
      </w:pPr>
      <w:r w:rsidRPr="00D61706">
        <w:rPr>
          <w:lang w:val="el-GR"/>
        </w:rPr>
        <w:t xml:space="preserve">β. Οι αλλαγές αυτές προκαλούνται από τις αλλαγές στη συγκέντρωση του </w:t>
      </w:r>
      <w:r>
        <w:t>CO</w:t>
      </w:r>
      <w:r w:rsidRPr="00D61706">
        <w:rPr>
          <w:position w:val="-2"/>
          <w:sz w:val="14"/>
          <w:lang w:val="el-GR"/>
        </w:rPr>
        <w:t xml:space="preserve">2 </w:t>
      </w:r>
      <w:r w:rsidRPr="00D61706">
        <w:rPr>
          <w:lang w:val="el-GR"/>
        </w:rPr>
        <w:t>στο θαλασσινό νερό, όπου βρίσκονται οι κοραλλιογενείς ύφαλοι. Το βράδυ, δεν παρατηρείται μεγάλη απορρόφηση διοξειδίου του άνθρακα από τα άλγη (μάλιστα τα ίδια αναπνέουν, άρα εκλύουν διοξείδιο του άνθρακα με την κυτταρική αναπνοή), οπότε αυξάνεται η συγκέντ</w:t>
      </w:r>
      <w:r w:rsidRPr="00D61706">
        <w:rPr>
          <w:lang w:val="el-GR"/>
        </w:rPr>
        <w:t xml:space="preserve">ρωση </w:t>
      </w:r>
      <w:r>
        <w:t>CO</w:t>
      </w:r>
      <w:r w:rsidRPr="00D61706">
        <w:rPr>
          <w:position w:val="-2"/>
          <w:sz w:val="14"/>
          <w:lang w:val="el-GR"/>
        </w:rPr>
        <w:t xml:space="preserve">2 </w:t>
      </w:r>
      <w:r w:rsidRPr="00D61706">
        <w:rPr>
          <w:lang w:val="el-GR"/>
        </w:rPr>
        <w:t>στο</w:t>
      </w:r>
    </w:p>
    <w:p w14:paraId="6DBF131C" w14:textId="77777777" w:rsidR="009D3C66" w:rsidRPr="00D61706" w:rsidRDefault="00691848">
      <w:pPr>
        <w:pStyle w:val="a3"/>
        <w:spacing w:before="41" w:line="357" w:lineRule="auto"/>
        <w:ind w:left="421" w:right="424"/>
        <w:rPr>
          <w:lang w:val="el-GR"/>
        </w:rPr>
      </w:pPr>
      <w:r w:rsidRPr="00D61706">
        <w:rPr>
          <w:lang w:val="el-GR"/>
        </w:rPr>
        <w:t xml:space="preserve">νερό της θάλασσας. Το </w:t>
      </w:r>
      <w:r>
        <w:t>CO</w:t>
      </w:r>
      <w:r w:rsidRPr="00D61706">
        <w:rPr>
          <w:position w:val="-2"/>
          <w:sz w:val="14"/>
          <w:lang w:val="el-GR"/>
        </w:rPr>
        <w:t xml:space="preserve">2 </w:t>
      </w:r>
      <w:r w:rsidRPr="00D61706">
        <w:rPr>
          <w:lang w:val="el-GR"/>
        </w:rPr>
        <w:t xml:space="preserve">οδηγεί σε πτώση του </w:t>
      </w:r>
      <w:r>
        <w:t>pH</w:t>
      </w:r>
      <w:r w:rsidRPr="00D61706">
        <w:rPr>
          <w:lang w:val="el-GR"/>
        </w:rPr>
        <w:t xml:space="preserve"> της θάλασσας. Αντίθετα, κατά τη διάρκεια της ημέρας, η συγκέντρωση του </w:t>
      </w:r>
      <w:r>
        <w:t>CO</w:t>
      </w:r>
      <w:r w:rsidRPr="00D61706">
        <w:rPr>
          <w:position w:val="-2"/>
          <w:sz w:val="14"/>
          <w:lang w:val="el-GR"/>
        </w:rPr>
        <w:t xml:space="preserve">2 </w:t>
      </w:r>
      <w:r w:rsidRPr="00D61706">
        <w:rPr>
          <w:lang w:val="el-GR"/>
        </w:rPr>
        <w:t>μειώνεται στο νερό, αφού απορροφάται περισσότερο από τα άλγη με τη φωτοσύνθεση. Επομένως κατά τη διάρκεια της</w:t>
      </w:r>
      <w:r w:rsidRPr="00D61706">
        <w:rPr>
          <w:lang w:val="el-GR"/>
        </w:rPr>
        <w:t xml:space="preserve"> μέρας αυξάνεται το </w:t>
      </w:r>
      <w:r>
        <w:t>pH</w:t>
      </w:r>
      <w:r w:rsidRPr="00D61706">
        <w:rPr>
          <w:lang w:val="el-GR"/>
        </w:rPr>
        <w:t xml:space="preserve"> του νερού.</w:t>
      </w:r>
    </w:p>
    <w:p w14:paraId="660732BA" w14:textId="77777777" w:rsidR="009D3C66" w:rsidRDefault="00691848">
      <w:pPr>
        <w:pStyle w:val="1"/>
        <w:spacing w:before="35"/>
        <w:ind w:left="115"/>
        <w:jc w:val="left"/>
      </w:pPr>
      <w:bookmarkStart w:id="234" w:name="18155"/>
      <w:bookmarkEnd w:id="234"/>
      <w:r>
        <w:t>ΘΕΜΑ 2</w:t>
      </w:r>
    </w:p>
    <w:p w14:paraId="3D31FB03" w14:textId="77777777" w:rsidR="009D3C66" w:rsidRPr="00D61706" w:rsidRDefault="00691848">
      <w:pPr>
        <w:pStyle w:val="a4"/>
        <w:numPr>
          <w:ilvl w:val="1"/>
          <w:numId w:val="61"/>
        </w:numPr>
        <w:tabs>
          <w:tab w:val="left" w:pos="570"/>
        </w:tabs>
        <w:spacing w:before="145" w:line="360" w:lineRule="auto"/>
        <w:ind w:left="115" w:right="126" w:firstLine="0"/>
        <w:rPr>
          <w:b/>
          <w:sz w:val="24"/>
          <w:lang w:val="el-GR"/>
        </w:rPr>
      </w:pPr>
      <w:bookmarkStart w:id="235" w:name="2.1_Τα_μακροφάγα_κύτταρα_αποτελούν_μια_π"/>
      <w:bookmarkEnd w:id="235"/>
      <w:r w:rsidRPr="00D61706">
        <w:rPr>
          <w:b/>
          <w:sz w:val="24"/>
          <w:lang w:val="el-GR"/>
        </w:rPr>
        <w:t xml:space="preserve">Τα μακροφάγα κύτταρα αποτελούν μια πολύ ιδιαίτερη </w:t>
      </w:r>
      <w:r w:rsidRPr="00D61706">
        <w:rPr>
          <w:b/>
          <w:spacing w:val="-2"/>
          <w:sz w:val="24"/>
          <w:lang w:val="el-GR"/>
        </w:rPr>
        <w:t xml:space="preserve">κατηγορία </w:t>
      </w:r>
      <w:r w:rsidRPr="00D61706">
        <w:rPr>
          <w:b/>
          <w:sz w:val="24"/>
          <w:lang w:val="el-GR"/>
        </w:rPr>
        <w:t>φαγοκυττάρων που βοηθούν ποικιλοτρόπως στην αντιμετώπιση των αντιγόνων από τον ανθρώπινο</w:t>
      </w:r>
      <w:r w:rsidRPr="00D61706">
        <w:rPr>
          <w:b/>
          <w:spacing w:val="-26"/>
          <w:sz w:val="24"/>
          <w:lang w:val="el-GR"/>
        </w:rPr>
        <w:t xml:space="preserve"> </w:t>
      </w:r>
      <w:r w:rsidRPr="00D61706">
        <w:rPr>
          <w:b/>
          <w:sz w:val="24"/>
          <w:lang w:val="el-GR"/>
        </w:rPr>
        <w:t>οργανισμό.</w:t>
      </w:r>
    </w:p>
    <w:p w14:paraId="41777C14" w14:textId="77777777" w:rsidR="009D3C66" w:rsidRPr="00D61706" w:rsidRDefault="00691848">
      <w:pPr>
        <w:pStyle w:val="a3"/>
        <w:spacing w:line="360" w:lineRule="auto"/>
        <w:ind w:left="115"/>
        <w:jc w:val="left"/>
        <w:rPr>
          <w:lang w:val="el-GR"/>
        </w:rPr>
      </w:pPr>
      <w:bookmarkStart w:id="236" w:name="α._Να_αναφέρετε_από_ποια_κύτταρα_προκύπτ"/>
      <w:bookmarkEnd w:id="236"/>
      <w:r w:rsidRPr="00D61706">
        <w:rPr>
          <w:lang w:val="el-GR"/>
        </w:rPr>
        <w:t>α. Να αναφέρετε από ποια κύτταρα προκύπτουν τ</w:t>
      </w:r>
      <w:r w:rsidRPr="00D61706">
        <w:rPr>
          <w:lang w:val="el-GR"/>
        </w:rPr>
        <w:t>α μακροφάγα (μονάδες 2) και με ποια λεμφοκύτταρα συνεργάζονται (μονάδες 4).</w:t>
      </w:r>
    </w:p>
    <w:p w14:paraId="1FDFEAE0" w14:textId="77777777" w:rsidR="009D3C66" w:rsidRPr="00D61706" w:rsidRDefault="00691848">
      <w:pPr>
        <w:pStyle w:val="a3"/>
        <w:spacing w:line="360" w:lineRule="auto"/>
        <w:ind w:left="115" w:right="114"/>
        <w:jc w:val="left"/>
        <w:rPr>
          <w:lang w:val="el-GR"/>
        </w:rPr>
      </w:pPr>
      <w:bookmarkStart w:id="237" w:name="β._Να_εξηγήσετε_τη_συνεισφορά_των_μακροφ"/>
      <w:bookmarkEnd w:id="237"/>
      <w:r w:rsidRPr="00D61706">
        <w:rPr>
          <w:lang w:val="el-GR"/>
        </w:rPr>
        <w:t>β. Να εξηγήσετε τη συνεισφορά των μακροφάγων κυττάρων στην άμυνα του ανθρώπινου οργανισμού (μονάδες 6).</w:t>
      </w:r>
    </w:p>
    <w:p w14:paraId="6C426485" w14:textId="77777777" w:rsidR="009D3C66" w:rsidRDefault="00691848">
      <w:pPr>
        <w:pStyle w:val="1"/>
        <w:spacing w:line="291" w:lineRule="exact"/>
        <w:ind w:left="8866"/>
      </w:pPr>
      <w:r>
        <w:t>Μονάδες 12</w:t>
      </w:r>
    </w:p>
    <w:p w14:paraId="4A1737A7" w14:textId="77777777" w:rsidR="009D3C66" w:rsidRPr="00D61706" w:rsidRDefault="00691848">
      <w:pPr>
        <w:pStyle w:val="a4"/>
        <w:numPr>
          <w:ilvl w:val="1"/>
          <w:numId w:val="61"/>
        </w:numPr>
        <w:tabs>
          <w:tab w:val="left" w:pos="490"/>
        </w:tabs>
        <w:spacing w:before="147" w:line="360" w:lineRule="auto"/>
        <w:ind w:left="115" w:right="122" w:firstLine="0"/>
        <w:jc w:val="both"/>
        <w:rPr>
          <w:b/>
          <w:sz w:val="24"/>
          <w:lang w:val="el-GR"/>
        </w:rPr>
      </w:pPr>
      <w:bookmarkStart w:id="238" w:name="2.2_Τα_μεσογειακά_οικοσυστήματα_όπως_αυτ"/>
      <w:bookmarkEnd w:id="238"/>
      <w:r w:rsidRPr="00D61706">
        <w:rPr>
          <w:b/>
          <w:sz w:val="24"/>
          <w:lang w:val="el-GR"/>
        </w:rPr>
        <w:t>Τ</w:t>
      </w:r>
      <w:r w:rsidRPr="00D61706">
        <w:rPr>
          <w:b/>
          <w:sz w:val="24"/>
          <w:lang w:val="el-GR"/>
        </w:rPr>
        <w:t xml:space="preserve">α μεσογειακά οικοσυστήματα όπως αυτά της χώρας μας ταλαιπωρουνται σχεδόν </w:t>
      </w:r>
      <w:r w:rsidRPr="00D61706">
        <w:rPr>
          <w:b/>
          <w:spacing w:val="-3"/>
          <w:sz w:val="24"/>
          <w:lang w:val="el-GR"/>
        </w:rPr>
        <w:t xml:space="preserve">κάθε </w:t>
      </w:r>
      <w:r w:rsidRPr="00D61706">
        <w:rPr>
          <w:b/>
          <w:sz w:val="24"/>
          <w:lang w:val="el-GR"/>
        </w:rPr>
        <w:t xml:space="preserve">χρόνο </w:t>
      </w:r>
      <w:r w:rsidRPr="00D61706">
        <w:rPr>
          <w:b/>
          <w:sz w:val="24"/>
          <w:lang w:val="el-GR"/>
        </w:rPr>
        <w:lastRenderedPageBreak/>
        <w:t>από πυρκαγιές, οι οποίες εκδηλώνονται κυρίως τους καλοκαιρινούς</w:t>
      </w:r>
      <w:r w:rsidRPr="00D61706">
        <w:rPr>
          <w:b/>
          <w:spacing w:val="-13"/>
          <w:sz w:val="24"/>
          <w:lang w:val="el-GR"/>
        </w:rPr>
        <w:t xml:space="preserve"> </w:t>
      </w:r>
      <w:r w:rsidRPr="00D61706">
        <w:rPr>
          <w:b/>
          <w:sz w:val="24"/>
          <w:lang w:val="el-GR"/>
        </w:rPr>
        <w:t>μήνες.</w:t>
      </w:r>
    </w:p>
    <w:p w14:paraId="77BEECE3" w14:textId="77777777" w:rsidR="009D3C66" w:rsidRPr="00D61706" w:rsidRDefault="00691848">
      <w:pPr>
        <w:pStyle w:val="a3"/>
        <w:spacing w:line="292" w:lineRule="exact"/>
        <w:ind w:left="115"/>
        <w:rPr>
          <w:lang w:val="el-GR"/>
        </w:rPr>
      </w:pPr>
      <w:bookmarkStart w:id="239" w:name="α._Να_εξηγήσετε_γιατί_οι_πυρκαγιές_στην_"/>
      <w:bookmarkEnd w:id="239"/>
      <w:r w:rsidRPr="00D61706">
        <w:rPr>
          <w:lang w:val="el-GR"/>
        </w:rPr>
        <w:t>α. Να εξηγήσετε γιατί οι πυρκαγιές στην πατρίδα μας ξεσπούν συνήθως το καλοκαίρι (μονάδες 6).</w:t>
      </w:r>
    </w:p>
    <w:p w14:paraId="7292BDE4" w14:textId="77777777" w:rsidR="009D3C66" w:rsidRPr="00D61706" w:rsidRDefault="00691848">
      <w:pPr>
        <w:pStyle w:val="a3"/>
        <w:spacing w:before="145" w:line="360" w:lineRule="auto"/>
        <w:ind w:left="115" w:right="114"/>
        <w:rPr>
          <w:lang w:val="el-GR"/>
        </w:rPr>
      </w:pPr>
      <w:bookmarkStart w:id="240" w:name="β._Να_αναλύσετε_πως_τα_οικοσυστήματα_της"/>
      <w:bookmarkEnd w:id="240"/>
      <w:r w:rsidRPr="00D61706">
        <w:rPr>
          <w:lang w:val="el-GR"/>
        </w:rPr>
        <w:t>β. Να α</w:t>
      </w:r>
      <w:r w:rsidRPr="00D61706">
        <w:rPr>
          <w:lang w:val="el-GR"/>
        </w:rPr>
        <w:t>ναλύσετε πως τα οικοσυστήματα της χώρας μας έχουν προσαρμοστεί σε αυτό το φαινόμενο και καταφέρνουν να αναγεννώνται μετά από την εκδήλωση καταστροφικών πυρκαγιών (μονάδες 4) και να αναφέρετε μια περίπτωση στην οποία οι μηχανισμοί αναγέννησης δεν μπορούν να</w:t>
      </w:r>
      <w:r w:rsidRPr="00D61706">
        <w:rPr>
          <w:lang w:val="el-GR"/>
        </w:rPr>
        <w:t xml:space="preserve"> επιφέρουν αποτελέσματα λόγω ανθρώπινης παρέμβασης (μονάδες 3).</w:t>
      </w:r>
    </w:p>
    <w:p w14:paraId="028BD6BB" w14:textId="77777777" w:rsidR="009D3C66" w:rsidRPr="00D61706" w:rsidRDefault="00691848">
      <w:pPr>
        <w:pStyle w:val="1"/>
        <w:spacing w:line="291" w:lineRule="exact"/>
        <w:ind w:left="0" w:right="109"/>
        <w:jc w:val="right"/>
        <w:rPr>
          <w:lang w:val="el-GR"/>
        </w:rPr>
      </w:pPr>
      <w:r w:rsidRPr="00D61706">
        <w:rPr>
          <w:lang w:val="el-GR"/>
        </w:rPr>
        <w:t>Μονάδες 13</w:t>
      </w:r>
    </w:p>
    <w:p w14:paraId="6D09B317" w14:textId="77777777" w:rsidR="009D3C66" w:rsidRPr="00D61706" w:rsidRDefault="00691848">
      <w:pPr>
        <w:spacing w:before="35"/>
        <w:ind w:left="115"/>
        <w:rPr>
          <w:b/>
          <w:sz w:val="24"/>
          <w:lang w:val="el-GR"/>
        </w:rPr>
      </w:pPr>
      <w:bookmarkStart w:id="241" w:name="18155_SOLUTION"/>
      <w:bookmarkEnd w:id="241"/>
      <w:r w:rsidRPr="00D61706">
        <w:rPr>
          <w:b/>
          <w:sz w:val="24"/>
          <w:lang w:val="el-GR"/>
        </w:rPr>
        <w:t>2.1</w:t>
      </w:r>
    </w:p>
    <w:p w14:paraId="282867F4" w14:textId="77777777" w:rsidR="009D3C66" w:rsidRPr="00D61706" w:rsidRDefault="00691848">
      <w:pPr>
        <w:pStyle w:val="a3"/>
        <w:spacing w:before="145" w:line="360" w:lineRule="auto"/>
        <w:ind w:left="115" w:right="120"/>
        <w:rPr>
          <w:lang w:val="el-GR"/>
        </w:rPr>
      </w:pPr>
      <w:bookmarkStart w:id="242" w:name="α._Τα_μακροφάγα_προέρχονται_από_διαφοροπ"/>
      <w:bookmarkEnd w:id="242"/>
      <w:r w:rsidRPr="00D61706">
        <w:rPr>
          <w:lang w:val="el-GR"/>
        </w:rPr>
        <w:t>α. Τα μακροφάγα προέρχονται από διαφοροποίηση μιας ειδικής κατηγορίας φαγοκυττάρων, των μονοκύτταρων. Τα τελευταία, αφού διαφοροποιηθούν σε μακροφάγα, εγκαθίστανται στ</w:t>
      </w:r>
      <w:r w:rsidRPr="00D61706">
        <w:rPr>
          <w:lang w:val="el-GR"/>
        </w:rPr>
        <w:t>ους ιστούς. Τα κύτταρα αυτά, λειτουργώντας ως αντιγονοπαρουσιαστικά κύτταρα ενεργοποιούν πρώτα τα βοηθητικά Τ-λεμφοκύτταρα.</w:t>
      </w:r>
    </w:p>
    <w:p w14:paraId="3128B304" w14:textId="77777777" w:rsidR="009D3C66" w:rsidRPr="00D61706" w:rsidRDefault="00691848">
      <w:pPr>
        <w:pStyle w:val="a3"/>
        <w:spacing w:line="360" w:lineRule="auto"/>
        <w:ind w:left="115" w:right="120"/>
        <w:rPr>
          <w:lang w:val="el-GR"/>
        </w:rPr>
      </w:pPr>
      <w:bookmarkStart w:id="243" w:name="β._Τα_φαγοκύτταρα_ενεργοποιούνται_μετά_τ"/>
      <w:bookmarkEnd w:id="243"/>
      <w:r w:rsidRPr="00D61706">
        <w:rPr>
          <w:lang w:val="el-GR"/>
        </w:rPr>
        <w:t xml:space="preserve">β. Τα φαγοκύτταρα ενεργοποιούνται μετά την εμφάνιση ενός παθογόνου μικροοργανισμού στο εσωτερικό του οργανισμού μας. </w:t>
      </w:r>
      <w:r w:rsidRPr="00D61706">
        <w:rPr>
          <w:spacing w:val="-3"/>
          <w:lang w:val="el-GR"/>
        </w:rPr>
        <w:t xml:space="preserve">Ειδικά </w:t>
      </w:r>
      <w:r w:rsidRPr="00D61706">
        <w:rPr>
          <w:lang w:val="el-GR"/>
        </w:rPr>
        <w:t>τα μακρο</w:t>
      </w:r>
      <w:r w:rsidRPr="00D61706">
        <w:rPr>
          <w:lang w:val="el-GR"/>
        </w:rPr>
        <w:t xml:space="preserve">φάγα, εκτός από τη δυνατότητα που έχουν να καταστρέφουν το μικρόβιο, έχουν </w:t>
      </w:r>
      <w:r w:rsidRPr="00D61706">
        <w:rPr>
          <w:spacing w:val="-3"/>
          <w:lang w:val="el-GR"/>
        </w:rPr>
        <w:t xml:space="preserve">και την </w:t>
      </w:r>
      <w:r w:rsidRPr="00D61706">
        <w:rPr>
          <w:spacing w:val="-2"/>
          <w:lang w:val="el-GR"/>
        </w:rPr>
        <w:t xml:space="preserve">ικανότητα </w:t>
      </w:r>
      <w:r w:rsidRPr="00D61706">
        <w:rPr>
          <w:lang w:val="el-GR"/>
        </w:rPr>
        <w:t xml:space="preserve">να εκθέτουν στην επιφάνειά τους τμήματα του μικροβίου που έχουν εγκλωβίσει </w:t>
      </w:r>
      <w:r w:rsidRPr="00D61706">
        <w:rPr>
          <w:spacing w:val="-3"/>
          <w:lang w:val="el-GR"/>
        </w:rPr>
        <w:t xml:space="preserve">και </w:t>
      </w:r>
      <w:r w:rsidRPr="00D61706">
        <w:rPr>
          <w:lang w:val="el-GR"/>
        </w:rPr>
        <w:t>καταστρέψει, λειτουργώντας έτσι ως αντιγονοπαρουσιαστικά κύτταρα. Τα κύτταρα που ενε</w:t>
      </w:r>
      <w:r w:rsidRPr="00D61706">
        <w:rPr>
          <w:lang w:val="el-GR"/>
        </w:rPr>
        <w:t>ργοποιούνται πρώτα μετά την παρουσίαση του αντιγόνου είναι τα βοηθητικά Τ-λεμφοκύτταρα.</w:t>
      </w:r>
    </w:p>
    <w:p w14:paraId="01685CD9" w14:textId="77777777" w:rsidR="009D3C66" w:rsidRPr="00D61706" w:rsidRDefault="009D3C66">
      <w:pPr>
        <w:pStyle w:val="a3"/>
        <w:spacing w:before="8"/>
        <w:ind w:left="0"/>
        <w:jc w:val="left"/>
        <w:rPr>
          <w:sz w:val="35"/>
          <w:lang w:val="el-GR"/>
        </w:rPr>
      </w:pPr>
    </w:p>
    <w:p w14:paraId="1BBEB3BF" w14:textId="77777777" w:rsidR="009D3C66" w:rsidRPr="00D61706" w:rsidRDefault="00691848">
      <w:pPr>
        <w:pStyle w:val="1"/>
        <w:ind w:left="115"/>
        <w:jc w:val="left"/>
        <w:rPr>
          <w:lang w:val="el-GR"/>
        </w:rPr>
      </w:pPr>
      <w:r w:rsidRPr="00D61706">
        <w:rPr>
          <w:lang w:val="el-GR"/>
        </w:rPr>
        <w:t>2.2</w:t>
      </w:r>
    </w:p>
    <w:p w14:paraId="7E0261BA" w14:textId="77777777" w:rsidR="009D3C66" w:rsidRPr="00D61706" w:rsidRDefault="00691848">
      <w:pPr>
        <w:pStyle w:val="a3"/>
        <w:spacing w:before="145" w:line="360" w:lineRule="auto"/>
        <w:ind w:left="115" w:right="126"/>
        <w:rPr>
          <w:lang w:val="el-GR"/>
        </w:rPr>
      </w:pPr>
      <w:bookmarkStart w:id="244" w:name="α._Το_μεσογειακό_κλίμα_της_χώρας_μας_χαρ"/>
      <w:bookmarkEnd w:id="244"/>
      <w:r w:rsidRPr="00D61706">
        <w:rPr>
          <w:lang w:val="el-GR"/>
        </w:rPr>
        <w:t>α. Το μεσογειακό κλίμα της χώρας μας χαρακτηρίζεται από αλληλοδιαδοχή ενός υγρού και σχετικά ήπιου θερμοκρασιακά χειμώνα με ένα θερμό και ξερό καλοκαίρι που ευνοεί</w:t>
      </w:r>
      <w:r w:rsidRPr="00D61706">
        <w:rPr>
          <w:lang w:val="el-GR"/>
        </w:rPr>
        <w:t xml:space="preserve"> την εκδήλωση της φωτιάς λόγω των υψηλών θερμοκρασιών, της μεγάλης ξηρασίας και της συσσώρευσης μη αποικοδομημένων ξερών φύλλων στο έδαφος.</w:t>
      </w:r>
    </w:p>
    <w:p w14:paraId="3C6C22E1" w14:textId="77777777" w:rsidR="009D3C66" w:rsidRPr="00D61706" w:rsidRDefault="00691848">
      <w:pPr>
        <w:pStyle w:val="a3"/>
        <w:spacing w:line="360" w:lineRule="auto"/>
        <w:ind w:left="115" w:right="110"/>
        <w:rPr>
          <w:lang w:val="el-GR"/>
        </w:rPr>
      </w:pPr>
      <w:bookmarkStart w:id="245" w:name="β._Τα_μεσογειακά_οικοσυστήματα_μπορούν_ν"/>
      <w:bookmarkEnd w:id="245"/>
      <w:r w:rsidRPr="00D61706">
        <w:rPr>
          <w:lang w:val="el-GR"/>
        </w:rPr>
        <w:t>β. Τα μεσογειακά οικοσυστήματα μπορούν να επανακάμψουν σε λιγότερο από δέκα χρόνια, γιατί οι οργανισμοί τους έχουν προσαρμοστεί στην περιοδική εμφάνιση της φωτιάς αναπτύσσοντας συγκεκριμένους μηχανισμούς αναγέννησης. Χαρακτηριστικά παραδείγματα αποτελούν ο</w:t>
      </w:r>
      <w:r w:rsidRPr="00D61706">
        <w:rPr>
          <w:lang w:val="el-GR"/>
        </w:rPr>
        <w:t xml:space="preserve"> σχηματισμός νέων βλαστών και φύλλων από υπόγειους οφθαλμούς, η αυξημένη φύτρωση σπερμάτων που διασκορπίστηκαν λόγω της φωτιάς κ.ά. Δυστυχώς όμως, οι μηχανισμοί αυτοί δεν μπορούν να συμβάλουν στην επανάκαμψη ενός μεσογειακού οικοσυστήματος, όταν αυτό καίγε</w:t>
      </w:r>
      <w:r w:rsidRPr="00D61706">
        <w:rPr>
          <w:lang w:val="el-GR"/>
        </w:rPr>
        <w:t>ται επανειλημμένα (εναλλακτικά: όταν μετά τη φωτιά επιχειρούνται ανασταλτικές επεμβάσεις όπως η βόσκηση).</w:t>
      </w:r>
    </w:p>
    <w:p w14:paraId="091E583C" w14:textId="77777777" w:rsidR="009D3C66" w:rsidRDefault="00691848">
      <w:pPr>
        <w:pStyle w:val="1"/>
        <w:spacing w:before="86"/>
        <w:ind w:left="424"/>
      </w:pPr>
      <w:bookmarkStart w:id="246" w:name="18156"/>
      <w:bookmarkEnd w:id="246"/>
      <w:r>
        <w:t>ΘΕΜΑ 4</w:t>
      </w:r>
    </w:p>
    <w:p w14:paraId="6C2BA2D4" w14:textId="77777777" w:rsidR="009D3C66" w:rsidRPr="00D61706" w:rsidRDefault="00691848">
      <w:pPr>
        <w:pStyle w:val="a4"/>
        <w:numPr>
          <w:ilvl w:val="1"/>
          <w:numId w:val="60"/>
        </w:numPr>
        <w:tabs>
          <w:tab w:val="left" w:pos="803"/>
        </w:tabs>
        <w:spacing w:before="149" w:line="360" w:lineRule="auto"/>
        <w:ind w:right="413" w:firstLine="0"/>
        <w:jc w:val="both"/>
        <w:rPr>
          <w:b/>
          <w:sz w:val="24"/>
          <w:lang w:val="el-GR"/>
        </w:rPr>
      </w:pPr>
      <w:r w:rsidRPr="00D61706">
        <w:rPr>
          <w:b/>
          <w:sz w:val="24"/>
          <w:lang w:val="el-GR"/>
        </w:rPr>
        <w:lastRenderedPageBreak/>
        <w:t>Το παρακάτω διάγραμμα αναπαριστά την ανάπτυξη δύο βακτηρίων σε θρεπτικό υλικό,</w:t>
      </w:r>
      <w:r w:rsidRPr="00D61706">
        <w:rPr>
          <w:b/>
          <w:position w:val="2"/>
          <w:sz w:val="24"/>
          <w:lang w:val="el-GR"/>
        </w:rPr>
        <w:t xml:space="preserve"> στις καμπύλες α και β αντίστοιχα. Τη χρονική στιγμή </w:t>
      </w:r>
      <w:r>
        <w:rPr>
          <w:b/>
          <w:position w:val="2"/>
          <w:sz w:val="24"/>
        </w:rPr>
        <w:t>t</w:t>
      </w:r>
      <w:r w:rsidRPr="00D61706">
        <w:rPr>
          <w:b/>
          <w:sz w:val="16"/>
          <w:lang w:val="el-GR"/>
        </w:rPr>
        <w:t>1</w:t>
      </w:r>
      <w:r w:rsidRPr="00D61706">
        <w:rPr>
          <w:b/>
          <w:sz w:val="16"/>
          <w:lang w:val="el-GR"/>
        </w:rPr>
        <w:t xml:space="preserve"> </w:t>
      </w:r>
      <w:r w:rsidRPr="00D61706">
        <w:rPr>
          <w:b/>
          <w:position w:val="2"/>
          <w:sz w:val="24"/>
          <w:lang w:val="el-GR"/>
        </w:rPr>
        <w:t>χορηγείται και στους δύο</w:t>
      </w:r>
      <w:r w:rsidRPr="00D61706">
        <w:rPr>
          <w:b/>
          <w:sz w:val="24"/>
          <w:lang w:val="el-GR"/>
        </w:rPr>
        <w:t xml:space="preserve"> μικροοργανισμούς το αντιβιοτικό</w:t>
      </w:r>
      <w:r w:rsidRPr="00D61706">
        <w:rPr>
          <w:b/>
          <w:spacing w:val="-2"/>
          <w:sz w:val="24"/>
          <w:lang w:val="el-GR"/>
        </w:rPr>
        <w:t xml:space="preserve"> </w:t>
      </w:r>
      <w:r w:rsidRPr="00D61706">
        <w:rPr>
          <w:b/>
          <w:sz w:val="24"/>
          <w:lang w:val="el-GR"/>
        </w:rPr>
        <w:t>πενικιλίνη.</w:t>
      </w:r>
    </w:p>
    <w:p w14:paraId="61127F39" w14:textId="77777777" w:rsidR="009D3C66" w:rsidRPr="00D61706" w:rsidRDefault="009D3C66">
      <w:pPr>
        <w:pStyle w:val="a3"/>
        <w:ind w:left="0"/>
        <w:jc w:val="left"/>
        <w:rPr>
          <w:b/>
          <w:sz w:val="20"/>
          <w:lang w:val="el-GR"/>
        </w:rPr>
      </w:pPr>
    </w:p>
    <w:p w14:paraId="1DA7903D" w14:textId="77777777" w:rsidR="009D3C66" w:rsidRPr="00D61706" w:rsidRDefault="00691848">
      <w:pPr>
        <w:pStyle w:val="a3"/>
        <w:spacing w:before="11"/>
        <w:ind w:left="0"/>
        <w:jc w:val="left"/>
        <w:rPr>
          <w:b/>
          <w:sz w:val="20"/>
          <w:lang w:val="el-GR"/>
        </w:rPr>
      </w:pPr>
      <w:r>
        <w:rPr>
          <w:noProof/>
        </w:rPr>
        <w:drawing>
          <wp:anchor distT="0" distB="0" distL="0" distR="0" simplePos="0" relativeHeight="39" behindDoc="0" locked="0" layoutInCell="1" allowOverlap="1" wp14:anchorId="66AF19BB" wp14:editId="667B1AE9">
            <wp:simplePos x="0" y="0"/>
            <wp:positionH relativeFrom="page">
              <wp:posOffset>1071299</wp:posOffset>
            </wp:positionH>
            <wp:positionV relativeFrom="paragraph">
              <wp:posOffset>186962</wp:posOffset>
            </wp:positionV>
            <wp:extent cx="3648075" cy="2162175"/>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1" cstate="print"/>
                    <a:stretch>
                      <a:fillRect/>
                    </a:stretch>
                  </pic:blipFill>
                  <pic:spPr>
                    <a:xfrm>
                      <a:off x="0" y="0"/>
                      <a:ext cx="3648075" cy="2162175"/>
                    </a:xfrm>
                    <a:prstGeom prst="rect">
                      <a:avLst/>
                    </a:prstGeom>
                  </pic:spPr>
                </pic:pic>
              </a:graphicData>
            </a:graphic>
          </wp:anchor>
        </w:drawing>
      </w:r>
    </w:p>
    <w:p w14:paraId="40554888" w14:textId="77777777" w:rsidR="009D3C66" w:rsidRPr="00D61706" w:rsidRDefault="009D3C66">
      <w:pPr>
        <w:pStyle w:val="a3"/>
        <w:spacing w:before="1"/>
        <w:ind w:left="0"/>
        <w:jc w:val="left"/>
        <w:rPr>
          <w:b/>
          <w:sz w:val="23"/>
          <w:lang w:val="el-GR"/>
        </w:rPr>
      </w:pPr>
    </w:p>
    <w:p w14:paraId="22CC511D" w14:textId="77777777" w:rsidR="009D3C66" w:rsidRPr="00D61706" w:rsidRDefault="00691848">
      <w:pPr>
        <w:pStyle w:val="a3"/>
        <w:spacing w:line="362" w:lineRule="auto"/>
        <w:ind w:left="424" w:right="410"/>
        <w:rPr>
          <w:lang w:val="el-GR"/>
        </w:rPr>
      </w:pPr>
      <w:r w:rsidRPr="00D61706">
        <w:rPr>
          <w:lang w:val="el-GR"/>
        </w:rPr>
        <w:t>α. Να περιγράψετε τη μεταβολή του πληθυσμού κάθε βακτηρίου μετά τη χορήγηση του αντιβιοτικού με βάση τις καμπύλες (μονάδες 6).</w:t>
      </w:r>
    </w:p>
    <w:p w14:paraId="135098DC" w14:textId="77777777" w:rsidR="009D3C66" w:rsidRPr="00D61706" w:rsidRDefault="00691848">
      <w:pPr>
        <w:pStyle w:val="a3"/>
        <w:spacing w:line="360" w:lineRule="auto"/>
        <w:ind w:left="424" w:right="413"/>
        <w:rPr>
          <w:lang w:val="el-GR"/>
        </w:rPr>
      </w:pPr>
      <w:r w:rsidRPr="00D61706">
        <w:rPr>
          <w:lang w:val="el-GR"/>
        </w:rPr>
        <w:t xml:space="preserve">β. Να εξηγήσετε το αποτέλεσμα της δράσης του αντιβιοτικού απέναντι στα δύο βακτήρια (μονάδες 3) και να αιτιολογήσετε με βάση την </w:t>
      </w:r>
      <w:r w:rsidRPr="00D61706">
        <w:rPr>
          <w:lang w:val="el-GR"/>
        </w:rPr>
        <w:t>απάντησή σας αν μπορούμε να λαμβάνουμε οποιοδήποτε</w:t>
      </w:r>
      <w:r w:rsidRPr="00D61706">
        <w:rPr>
          <w:spacing w:val="-7"/>
          <w:lang w:val="el-GR"/>
        </w:rPr>
        <w:t xml:space="preserve"> </w:t>
      </w:r>
      <w:r w:rsidRPr="00D61706">
        <w:rPr>
          <w:lang w:val="el-GR"/>
        </w:rPr>
        <w:t>αντιβιοτικό,</w:t>
      </w:r>
      <w:r w:rsidRPr="00D61706">
        <w:rPr>
          <w:spacing w:val="-7"/>
          <w:lang w:val="el-GR"/>
        </w:rPr>
        <w:t xml:space="preserve"> </w:t>
      </w:r>
      <w:r w:rsidRPr="00D61706">
        <w:rPr>
          <w:lang w:val="el-GR"/>
        </w:rPr>
        <w:t>χωρίς</w:t>
      </w:r>
      <w:r w:rsidRPr="00D61706">
        <w:rPr>
          <w:spacing w:val="-7"/>
          <w:lang w:val="el-GR"/>
        </w:rPr>
        <w:t xml:space="preserve"> </w:t>
      </w:r>
      <w:r w:rsidRPr="00D61706">
        <w:rPr>
          <w:lang w:val="el-GR"/>
        </w:rPr>
        <w:t>ιατρική</w:t>
      </w:r>
      <w:r w:rsidRPr="00D61706">
        <w:rPr>
          <w:spacing w:val="-7"/>
          <w:lang w:val="el-GR"/>
        </w:rPr>
        <w:t xml:space="preserve"> </w:t>
      </w:r>
      <w:r w:rsidRPr="00D61706">
        <w:rPr>
          <w:lang w:val="el-GR"/>
        </w:rPr>
        <w:t>συνταγή,</w:t>
      </w:r>
      <w:r w:rsidRPr="00D61706">
        <w:rPr>
          <w:spacing w:val="-7"/>
          <w:lang w:val="el-GR"/>
        </w:rPr>
        <w:t xml:space="preserve"> </w:t>
      </w:r>
      <w:r w:rsidRPr="00D61706">
        <w:rPr>
          <w:lang w:val="el-GR"/>
        </w:rPr>
        <w:t>για</w:t>
      </w:r>
      <w:r w:rsidRPr="00D61706">
        <w:rPr>
          <w:spacing w:val="-7"/>
          <w:lang w:val="el-GR"/>
        </w:rPr>
        <w:t xml:space="preserve"> </w:t>
      </w:r>
      <w:r w:rsidRPr="00D61706">
        <w:rPr>
          <w:lang w:val="el-GR"/>
        </w:rPr>
        <w:t>κάθε</w:t>
      </w:r>
      <w:r w:rsidRPr="00D61706">
        <w:rPr>
          <w:spacing w:val="-7"/>
          <w:lang w:val="el-GR"/>
        </w:rPr>
        <w:t xml:space="preserve"> </w:t>
      </w:r>
      <w:r w:rsidRPr="00D61706">
        <w:rPr>
          <w:lang w:val="el-GR"/>
        </w:rPr>
        <w:t>βακτήριο</w:t>
      </w:r>
      <w:r w:rsidRPr="00D61706">
        <w:rPr>
          <w:spacing w:val="-7"/>
          <w:lang w:val="el-GR"/>
        </w:rPr>
        <w:t xml:space="preserve"> </w:t>
      </w:r>
      <w:r w:rsidRPr="00D61706">
        <w:rPr>
          <w:lang w:val="el-GR"/>
        </w:rPr>
        <w:t>που</w:t>
      </w:r>
      <w:r w:rsidRPr="00D61706">
        <w:rPr>
          <w:spacing w:val="-7"/>
          <w:lang w:val="el-GR"/>
        </w:rPr>
        <w:t xml:space="preserve"> </w:t>
      </w:r>
      <w:r w:rsidRPr="00D61706">
        <w:rPr>
          <w:lang w:val="el-GR"/>
        </w:rPr>
        <w:t>μας</w:t>
      </w:r>
      <w:r w:rsidRPr="00D61706">
        <w:rPr>
          <w:spacing w:val="-7"/>
          <w:lang w:val="el-GR"/>
        </w:rPr>
        <w:t xml:space="preserve"> </w:t>
      </w:r>
      <w:r w:rsidRPr="00D61706">
        <w:rPr>
          <w:lang w:val="el-GR"/>
        </w:rPr>
        <w:t>μολύνει</w:t>
      </w:r>
      <w:r w:rsidRPr="00D61706">
        <w:rPr>
          <w:spacing w:val="-7"/>
          <w:lang w:val="el-GR"/>
        </w:rPr>
        <w:t xml:space="preserve"> </w:t>
      </w:r>
      <w:r w:rsidRPr="00D61706">
        <w:rPr>
          <w:lang w:val="el-GR"/>
        </w:rPr>
        <w:t>(μονάδες 3).</w:t>
      </w:r>
    </w:p>
    <w:p w14:paraId="1604E2CD" w14:textId="77777777" w:rsidR="009D3C66" w:rsidRDefault="00691848">
      <w:pPr>
        <w:pStyle w:val="1"/>
        <w:spacing w:line="286" w:lineRule="exact"/>
        <w:ind w:left="8558"/>
      </w:pPr>
      <w:r>
        <w:t>Μονάδες 12</w:t>
      </w:r>
    </w:p>
    <w:p w14:paraId="547D92C3" w14:textId="77777777" w:rsidR="009D3C66" w:rsidRPr="00D61706" w:rsidRDefault="00691848">
      <w:pPr>
        <w:pStyle w:val="a4"/>
        <w:numPr>
          <w:ilvl w:val="1"/>
          <w:numId w:val="60"/>
        </w:numPr>
        <w:tabs>
          <w:tab w:val="left" w:pos="817"/>
        </w:tabs>
        <w:spacing w:before="148" w:line="360" w:lineRule="auto"/>
        <w:ind w:right="413" w:firstLine="0"/>
        <w:jc w:val="both"/>
        <w:rPr>
          <w:b/>
          <w:sz w:val="24"/>
          <w:lang w:val="el-GR"/>
        </w:rPr>
      </w:pPr>
      <w:r w:rsidRPr="00D61706">
        <w:rPr>
          <w:b/>
          <w:sz w:val="24"/>
          <w:lang w:val="el-GR"/>
        </w:rPr>
        <w:t>Η θεωρία του Δαρβίνου υπερίσχυσε επιστημονικά, καταδεικνύοντας την εξέλιξη μέσω φυσικής επιλογής, ως τη μόνη επ</w:t>
      </w:r>
      <w:r w:rsidRPr="00D61706">
        <w:rPr>
          <w:b/>
          <w:sz w:val="24"/>
          <w:lang w:val="el-GR"/>
        </w:rPr>
        <w:t>ιστημονική εξήγηση μεταβλητότητας των ειδών, υποστηρίζοντας ότι όλα τα έμβια όντα είναι προϊόν εξέλιξης που υπέστησαν προγενέστεροι οργανισμοί. Αυτή η εξήγηση μπορεί να εφαρμοστεί στην εξέλιξη των βακτηρίων και των εντόμων. Έτσι, υπάρχουν βακτήρια που παρο</w:t>
      </w:r>
      <w:r w:rsidRPr="00D61706">
        <w:rPr>
          <w:b/>
          <w:sz w:val="24"/>
          <w:lang w:val="el-GR"/>
        </w:rPr>
        <w:t xml:space="preserve">υσιάζουν ανθεκτικότητα απέναντι σε κάποιο αντιβιοτικό και άλλα που δεν παρουσιάζουν. Αντίστοιχα, υπάρχουν έντομα που εμφανίζουν ανθεκτικότητα στο εντομοκτόνο </w:t>
      </w:r>
      <w:r>
        <w:rPr>
          <w:b/>
          <w:sz w:val="24"/>
        </w:rPr>
        <w:t>DDT</w:t>
      </w:r>
      <w:r w:rsidRPr="00D61706">
        <w:rPr>
          <w:b/>
          <w:sz w:val="24"/>
          <w:lang w:val="el-GR"/>
        </w:rPr>
        <w:t xml:space="preserve"> και άλλα που δεν</w:t>
      </w:r>
      <w:r w:rsidRPr="00D61706">
        <w:rPr>
          <w:b/>
          <w:spacing w:val="-1"/>
          <w:sz w:val="24"/>
          <w:lang w:val="el-GR"/>
        </w:rPr>
        <w:t xml:space="preserve"> </w:t>
      </w:r>
      <w:r w:rsidRPr="00D61706">
        <w:rPr>
          <w:b/>
          <w:sz w:val="24"/>
          <w:lang w:val="el-GR"/>
        </w:rPr>
        <w:t>εμφανίζουν.</w:t>
      </w:r>
    </w:p>
    <w:p w14:paraId="707416D5" w14:textId="77777777" w:rsidR="009D3C66" w:rsidRPr="00D61706" w:rsidRDefault="00691848">
      <w:pPr>
        <w:pStyle w:val="a3"/>
        <w:spacing w:before="1" w:line="357" w:lineRule="auto"/>
        <w:ind w:left="424" w:right="413"/>
        <w:rPr>
          <w:lang w:val="el-GR"/>
        </w:rPr>
      </w:pPr>
      <w:r w:rsidRPr="00D61706">
        <w:rPr>
          <w:lang w:val="el-GR"/>
        </w:rPr>
        <w:t>α. Να εξηγήσετε αν η ανθεκτικότητα ορισμένων εντόμων στο εντομοκτόνο ή ορισμένων μικροοργανισμών σε κάποιο αντιβιοτικό αποτελεί ένα επίκτητο γνώρισμα (μονάδες 6).</w:t>
      </w:r>
    </w:p>
    <w:p w14:paraId="309CDAF9" w14:textId="77777777" w:rsidR="009D3C66" w:rsidRPr="00D61706" w:rsidRDefault="009D3C66">
      <w:pPr>
        <w:spacing w:line="357" w:lineRule="auto"/>
        <w:rPr>
          <w:lang w:val="el-GR"/>
        </w:rPr>
        <w:sectPr w:rsidR="009D3C66" w:rsidRPr="00D61706">
          <w:pgSz w:w="12240" w:h="15840"/>
          <w:pgMar w:top="1360" w:right="1020" w:bottom="280" w:left="1020" w:header="720" w:footer="720" w:gutter="0"/>
          <w:cols w:space="720"/>
        </w:sectPr>
      </w:pPr>
    </w:p>
    <w:p w14:paraId="0C894406" w14:textId="77777777" w:rsidR="009D3C66" w:rsidRPr="00D61706" w:rsidRDefault="00691848">
      <w:pPr>
        <w:pStyle w:val="a3"/>
        <w:spacing w:before="86" w:line="362" w:lineRule="auto"/>
        <w:ind w:left="424"/>
        <w:jc w:val="left"/>
        <w:rPr>
          <w:lang w:val="el-GR"/>
        </w:rPr>
      </w:pPr>
      <w:r w:rsidRPr="00D61706">
        <w:rPr>
          <w:lang w:val="el-GR"/>
        </w:rPr>
        <w:lastRenderedPageBreak/>
        <w:t xml:space="preserve">β. Να ερμηνεύσετε την ανθεκτικότητα στο εντομοκτόνο </w:t>
      </w:r>
      <w:r>
        <w:t>DDT</w:t>
      </w:r>
      <w:r w:rsidRPr="00D61706">
        <w:rPr>
          <w:lang w:val="el-GR"/>
        </w:rPr>
        <w:t xml:space="preserve"> που εμφανίζουν πλέον ορισμέ</w:t>
      </w:r>
      <w:r w:rsidRPr="00D61706">
        <w:rPr>
          <w:lang w:val="el-GR"/>
        </w:rPr>
        <w:t>να έντομα με βάση τη θεωρία του Δαρβίνου (μονάδες 7).</w:t>
      </w:r>
    </w:p>
    <w:p w14:paraId="09034B30" w14:textId="77777777" w:rsidR="009D3C66" w:rsidRPr="00D61706" w:rsidRDefault="00691848">
      <w:pPr>
        <w:pStyle w:val="1"/>
        <w:spacing w:line="287" w:lineRule="exact"/>
        <w:ind w:left="0" w:right="413"/>
        <w:jc w:val="right"/>
        <w:rPr>
          <w:lang w:val="el-GR"/>
        </w:rPr>
      </w:pPr>
      <w:r w:rsidRPr="00D61706">
        <w:rPr>
          <w:lang w:val="el-GR"/>
        </w:rPr>
        <w:t>Μονάδες 13</w:t>
      </w:r>
    </w:p>
    <w:p w14:paraId="5B05E763" w14:textId="77777777" w:rsidR="009D3C66" w:rsidRPr="00D61706" w:rsidRDefault="00691848">
      <w:pPr>
        <w:spacing w:before="71"/>
        <w:ind w:left="429"/>
        <w:rPr>
          <w:b/>
          <w:sz w:val="24"/>
          <w:lang w:val="el-GR"/>
        </w:rPr>
      </w:pPr>
      <w:bookmarkStart w:id="247" w:name="18156_SOLUTION"/>
      <w:bookmarkEnd w:id="247"/>
      <w:r w:rsidRPr="00D61706">
        <w:rPr>
          <w:b/>
          <w:sz w:val="24"/>
          <w:lang w:val="el-GR"/>
        </w:rPr>
        <w:t>4.1</w:t>
      </w:r>
    </w:p>
    <w:p w14:paraId="0C8AA932" w14:textId="77777777" w:rsidR="009D3C66" w:rsidRPr="00D61706" w:rsidRDefault="00691848">
      <w:pPr>
        <w:pStyle w:val="a3"/>
        <w:spacing w:before="149" w:line="360" w:lineRule="auto"/>
        <w:ind w:left="429" w:right="408"/>
        <w:rPr>
          <w:lang w:val="el-GR"/>
        </w:rPr>
      </w:pPr>
      <w:r w:rsidRPr="00D61706">
        <w:rPr>
          <w:lang w:val="el-GR"/>
        </w:rPr>
        <w:t>α.</w:t>
      </w:r>
      <w:r w:rsidRPr="00D61706">
        <w:rPr>
          <w:spacing w:val="-13"/>
          <w:lang w:val="el-GR"/>
        </w:rPr>
        <w:t xml:space="preserve"> </w:t>
      </w:r>
      <w:r w:rsidRPr="00D61706">
        <w:rPr>
          <w:lang w:val="el-GR"/>
        </w:rPr>
        <w:t>Παρατηρούμε</w:t>
      </w:r>
      <w:r w:rsidRPr="00D61706">
        <w:rPr>
          <w:spacing w:val="-12"/>
          <w:lang w:val="el-GR"/>
        </w:rPr>
        <w:t xml:space="preserve"> </w:t>
      </w:r>
      <w:r w:rsidRPr="00D61706">
        <w:rPr>
          <w:lang w:val="el-GR"/>
        </w:rPr>
        <w:t>ότι</w:t>
      </w:r>
      <w:r w:rsidRPr="00D61706">
        <w:rPr>
          <w:spacing w:val="-12"/>
          <w:lang w:val="el-GR"/>
        </w:rPr>
        <w:t xml:space="preserve"> </w:t>
      </w:r>
      <w:r w:rsidRPr="00D61706">
        <w:rPr>
          <w:lang w:val="el-GR"/>
        </w:rPr>
        <w:t>μέχρι</w:t>
      </w:r>
      <w:r w:rsidRPr="00D61706">
        <w:rPr>
          <w:spacing w:val="-13"/>
          <w:lang w:val="el-GR"/>
        </w:rPr>
        <w:t xml:space="preserve"> </w:t>
      </w:r>
      <w:r w:rsidRPr="00D61706">
        <w:rPr>
          <w:lang w:val="el-GR"/>
        </w:rPr>
        <w:t>τη</w:t>
      </w:r>
      <w:r w:rsidRPr="00D61706">
        <w:rPr>
          <w:spacing w:val="-12"/>
          <w:lang w:val="el-GR"/>
        </w:rPr>
        <w:t xml:space="preserve"> </w:t>
      </w:r>
      <w:r w:rsidRPr="00D61706">
        <w:rPr>
          <w:lang w:val="el-GR"/>
        </w:rPr>
        <w:t>στιγμή</w:t>
      </w:r>
      <w:r w:rsidRPr="00D61706">
        <w:rPr>
          <w:spacing w:val="-12"/>
          <w:lang w:val="el-GR"/>
        </w:rPr>
        <w:t xml:space="preserve"> </w:t>
      </w:r>
      <w:r>
        <w:t>t</w:t>
      </w:r>
      <w:r w:rsidRPr="00D61706">
        <w:rPr>
          <w:lang w:val="el-GR"/>
        </w:rPr>
        <w:t>1</w:t>
      </w:r>
      <w:r w:rsidRPr="00D61706">
        <w:rPr>
          <w:spacing w:val="-12"/>
          <w:lang w:val="el-GR"/>
        </w:rPr>
        <w:t xml:space="preserve"> </w:t>
      </w:r>
      <w:r w:rsidRPr="00D61706">
        <w:rPr>
          <w:lang w:val="el-GR"/>
        </w:rPr>
        <w:t>ο</w:t>
      </w:r>
      <w:r w:rsidRPr="00D61706">
        <w:rPr>
          <w:spacing w:val="-13"/>
          <w:lang w:val="el-GR"/>
        </w:rPr>
        <w:t xml:space="preserve"> </w:t>
      </w:r>
      <w:r w:rsidRPr="00D61706">
        <w:rPr>
          <w:lang w:val="el-GR"/>
        </w:rPr>
        <w:t>πληθυσμός</w:t>
      </w:r>
      <w:r w:rsidRPr="00D61706">
        <w:rPr>
          <w:spacing w:val="-12"/>
          <w:lang w:val="el-GR"/>
        </w:rPr>
        <w:t xml:space="preserve"> </w:t>
      </w:r>
      <w:r w:rsidRPr="00D61706">
        <w:rPr>
          <w:lang w:val="el-GR"/>
        </w:rPr>
        <w:t>και</w:t>
      </w:r>
      <w:r w:rsidRPr="00D61706">
        <w:rPr>
          <w:spacing w:val="-12"/>
          <w:lang w:val="el-GR"/>
        </w:rPr>
        <w:t xml:space="preserve"> </w:t>
      </w:r>
      <w:r w:rsidRPr="00D61706">
        <w:rPr>
          <w:lang w:val="el-GR"/>
        </w:rPr>
        <w:t>των</w:t>
      </w:r>
      <w:r w:rsidRPr="00D61706">
        <w:rPr>
          <w:spacing w:val="-13"/>
          <w:lang w:val="el-GR"/>
        </w:rPr>
        <w:t xml:space="preserve"> </w:t>
      </w:r>
      <w:r w:rsidRPr="00D61706">
        <w:rPr>
          <w:lang w:val="el-GR"/>
        </w:rPr>
        <w:t>δύο</w:t>
      </w:r>
      <w:r w:rsidRPr="00D61706">
        <w:rPr>
          <w:spacing w:val="-12"/>
          <w:lang w:val="el-GR"/>
        </w:rPr>
        <w:t xml:space="preserve"> </w:t>
      </w:r>
      <w:r w:rsidRPr="00D61706">
        <w:rPr>
          <w:lang w:val="el-GR"/>
        </w:rPr>
        <w:t>βακτηρίων</w:t>
      </w:r>
      <w:r w:rsidRPr="00D61706">
        <w:rPr>
          <w:spacing w:val="-12"/>
          <w:lang w:val="el-GR"/>
        </w:rPr>
        <w:t xml:space="preserve"> </w:t>
      </w:r>
      <w:r w:rsidRPr="00D61706">
        <w:rPr>
          <w:lang w:val="el-GR"/>
        </w:rPr>
        <w:t>αυξάνεται</w:t>
      </w:r>
      <w:r w:rsidRPr="00D61706">
        <w:rPr>
          <w:spacing w:val="-12"/>
          <w:lang w:val="el-GR"/>
        </w:rPr>
        <w:t xml:space="preserve"> </w:t>
      </w:r>
      <w:r w:rsidRPr="00D61706">
        <w:rPr>
          <w:lang w:val="el-GR"/>
        </w:rPr>
        <w:t xml:space="preserve">εκθετικά. Τη χρονική στιγμή </w:t>
      </w:r>
      <w:r>
        <w:t>t</w:t>
      </w:r>
      <w:r w:rsidRPr="00D61706">
        <w:rPr>
          <w:lang w:val="el-GR"/>
        </w:rPr>
        <w:t>1 χορηγείται το αντιβιοτικό. Ο πληθυσμός του μικροβίου α συνεχίζει</w:t>
      </w:r>
      <w:r w:rsidRPr="00D61706">
        <w:rPr>
          <w:lang w:val="el-GR"/>
        </w:rPr>
        <w:t xml:space="preserve"> να αυξάνεται. Αντίθετα, ο πληθυσμός του μικροβίου β μειώνεται, μέχρι που η τιμή του στην καλλιέργεια</w:t>
      </w:r>
      <w:r w:rsidRPr="00D61706">
        <w:rPr>
          <w:spacing w:val="-1"/>
          <w:lang w:val="el-GR"/>
        </w:rPr>
        <w:t xml:space="preserve"> </w:t>
      </w:r>
      <w:r w:rsidRPr="00D61706">
        <w:rPr>
          <w:lang w:val="el-GR"/>
        </w:rPr>
        <w:t>μηδενίζεται.</w:t>
      </w:r>
    </w:p>
    <w:p w14:paraId="3E8989AD" w14:textId="77777777" w:rsidR="009D3C66" w:rsidRPr="00D61706" w:rsidRDefault="00691848">
      <w:pPr>
        <w:pStyle w:val="a3"/>
        <w:spacing w:line="360" w:lineRule="auto"/>
        <w:ind w:left="429" w:right="401"/>
        <w:rPr>
          <w:lang w:val="el-GR"/>
        </w:rPr>
      </w:pPr>
      <w:r w:rsidRPr="00D61706">
        <w:rPr>
          <w:lang w:val="el-GR"/>
        </w:rPr>
        <w:t>β.</w:t>
      </w:r>
      <w:r w:rsidRPr="00D61706">
        <w:rPr>
          <w:spacing w:val="-5"/>
          <w:lang w:val="el-GR"/>
        </w:rPr>
        <w:t xml:space="preserve"> </w:t>
      </w:r>
      <w:r w:rsidRPr="00D61706">
        <w:rPr>
          <w:lang w:val="el-GR"/>
        </w:rPr>
        <w:t>Η</w:t>
      </w:r>
      <w:r w:rsidRPr="00D61706">
        <w:rPr>
          <w:spacing w:val="-5"/>
          <w:lang w:val="el-GR"/>
        </w:rPr>
        <w:t xml:space="preserve"> </w:t>
      </w:r>
      <w:r w:rsidRPr="00D61706">
        <w:rPr>
          <w:lang w:val="el-GR"/>
        </w:rPr>
        <w:t>πενικιλίνη</w:t>
      </w:r>
      <w:r w:rsidRPr="00D61706">
        <w:rPr>
          <w:spacing w:val="-4"/>
          <w:lang w:val="el-GR"/>
        </w:rPr>
        <w:t xml:space="preserve"> </w:t>
      </w:r>
      <w:r w:rsidRPr="00D61706">
        <w:rPr>
          <w:lang w:val="el-GR"/>
        </w:rPr>
        <w:t>παρεμποδίζει</w:t>
      </w:r>
      <w:r w:rsidRPr="00D61706">
        <w:rPr>
          <w:spacing w:val="-5"/>
          <w:lang w:val="el-GR"/>
        </w:rPr>
        <w:t xml:space="preserve"> </w:t>
      </w:r>
      <w:r w:rsidRPr="00D61706">
        <w:rPr>
          <w:lang w:val="el-GR"/>
        </w:rPr>
        <w:t>τη</w:t>
      </w:r>
      <w:r w:rsidRPr="00D61706">
        <w:rPr>
          <w:spacing w:val="-4"/>
          <w:lang w:val="el-GR"/>
        </w:rPr>
        <w:t xml:space="preserve"> </w:t>
      </w:r>
      <w:r w:rsidRPr="00D61706">
        <w:rPr>
          <w:lang w:val="el-GR"/>
        </w:rPr>
        <w:t>σύνθεση</w:t>
      </w:r>
      <w:r w:rsidRPr="00D61706">
        <w:rPr>
          <w:spacing w:val="-5"/>
          <w:lang w:val="el-GR"/>
        </w:rPr>
        <w:t xml:space="preserve"> </w:t>
      </w:r>
      <w:r w:rsidRPr="00D61706">
        <w:rPr>
          <w:lang w:val="el-GR"/>
        </w:rPr>
        <w:t>του</w:t>
      </w:r>
      <w:r w:rsidRPr="00D61706">
        <w:rPr>
          <w:spacing w:val="-4"/>
          <w:lang w:val="el-GR"/>
        </w:rPr>
        <w:t xml:space="preserve"> </w:t>
      </w:r>
      <w:r w:rsidRPr="00D61706">
        <w:rPr>
          <w:lang w:val="el-GR"/>
        </w:rPr>
        <w:t>κυτταρικού</w:t>
      </w:r>
      <w:r w:rsidRPr="00D61706">
        <w:rPr>
          <w:spacing w:val="-5"/>
          <w:lang w:val="el-GR"/>
        </w:rPr>
        <w:t xml:space="preserve"> </w:t>
      </w:r>
      <w:r w:rsidRPr="00D61706">
        <w:rPr>
          <w:lang w:val="el-GR"/>
        </w:rPr>
        <w:t>τοιχώματος</w:t>
      </w:r>
      <w:r w:rsidRPr="00D61706">
        <w:rPr>
          <w:spacing w:val="-4"/>
          <w:lang w:val="el-GR"/>
        </w:rPr>
        <w:t xml:space="preserve"> </w:t>
      </w:r>
      <w:r w:rsidRPr="00D61706">
        <w:rPr>
          <w:lang w:val="el-GR"/>
        </w:rPr>
        <w:t>ορισμένων</w:t>
      </w:r>
      <w:r w:rsidRPr="00D61706">
        <w:rPr>
          <w:spacing w:val="-5"/>
          <w:lang w:val="el-GR"/>
        </w:rPr>
        <w:t xml:space="preserve"> </w:t>
      </w:r>
      <w:r w:rsidRPr="00D61706">
        <w:rPr>
          <w:lang w:val="el-GR"/>
        </w:rPr>
        <w:t>βακτηρίων.</w:t>
      </w:r>
      <w:r w:rsidRPr="00D61706">
        <w:rPr>
          <w:spacing w:val="-4"/>
          <w:lang w:val="el-GR"/>
        </w:rPr>
        <w:t xml:space="preserve"> </w:t>
      </w:r>
      <w:r w:rsidRPr="00D61706">
        <w:rPr>
          <w:lang w:val="el-GR"/>
        </w:rPr>
        <w:t>Το αντιβιοτικό δεν είναι δραστικό απέναντι στο βακτήριο α, άρα δεν παρεμποδίζεται η σύνθεση του κυτταρικού του τοιχώματος και αναπτύσσεται. Αντίθετα, το αντιβιοτικό είναι δραστικό απέναντι στο βακτήριο β, άρα παρεμποδίζεται η σύνθεση του κυτταρικού τοιχώμα</w:t>
      </w:r>
      <w:r w:rsidRPr="00D61706">
        <w:rPr>
          <w:lang w:val="el-GR"/>
        </w:rPr>
        <w:t>τος του και δεν αναπτύσσεται. Από τα παραπάνω διαπιστώνεται ότι δεν είναι όλα τα αντιβιοτικά αποτελεσματικά απέναντι σε όλα τα βακτήρια και γενικότερα απέναντι σε όλους τους μικροοργανισμους, άρα δεν μπορούν να λαμβάνονται χωρίς την αντίστοιχη οδηγία από τ</w:t>
      </w:r>
      <w:r w:rsidRPr="00D61706">
        <w:rPr>
          <w:lang w:val="el-GR"/>
        </w:rPr>
        <w:t>ους μικροβιολόγους.</w:t>
      </w:r>
    </w:p>
    <w:p w14:paraId="3D7399A0" w14:textId="77777777" w:rsidR="009D3C66" w:rsidRPr="00D61706" w:rsidRDefault="009D3C66">
      <w:pPr>
        <w:pStyle w:val="a3"/>
        <w:spacing w:before="11"/>
        <w:ind w:left="0"/>
        <w:jc w:val="left"/>
        <w:rPr>
          <w:sz w:val="35"/>
          <w:lang w:val="el-GR"/>
        </w:rPr>
      </w:pPr>
    </w:p>
    <w:p w14:paraId="16D9588F" w14:textId="77777777" w:rsidR="009D3C66" w:rsidRPr="00D61706" w:rsidRDefault="00691848">
      <w:pPr>
        <w:pStyle w:val="1"/>
        <w:ind w:left="429"/>
        <w:jc w:val="left"/>
        <w:rPr>
          <w:lang w:val="el-GR"/>
        </w:rPr>
      </w:pPr>
      <w:r w:rsidRPr="00D61706">
        <w:rPr>
          <w:lang w:val="el-GR"/>
        </w:rPr>
        <w:t>4.2</w:t>
      </w:r>
    </w:p>
    <w:p w14:paraId="2B2719BA" w14:textId="77777777" w:rsidR="009D3C66" w:rsidRPr="00D61706" w:rsidRDefault="00691848">
      <w:pPr>
        <w:pStyle w:val="a3"/>
        <w:spacing w:before="144" w:line="360" w:lineRule="auto"/>
        <w:ind w:left="429" w:right="408"/>
        <w:rPr>
          <w:lang w:val="el-GR"/>
        </w:rPr>
      </w:pPr>
      <w:r w:rsidRPr="00D61706">
        <w:rPr>
          <w:lang w:val="el-GR"/>
        </w:rPr>
        <w:t>α. Σε έναν πληθυσμό οργανισμών του ίδιου είδους η επιτυχία στον αγώνα για επιβίωση δεν είναι τυχαία, αλλά εξαρτάται από το είδος των χαρακτηριστικών που έχει κληρονομήσει ένας οργανισμός από τους προγόνους του. Οι οργανισμοί οι οπο</w:t>
      </w:r>
      <w:r w:rsidRPr="00D61706">
        <w:rPr>
          <w:lang w:val="el-GR"/>
        </w:rPr>
        <w:t>ίοι έχουν κληρονομήσει χαρακτηριστικά που τους βοηθούν να προσαρμόζονται καλύτερα στο περιβάλλον τους επιβιώνουν</w:t>
      </w:r>
      <w:r w:rsidRPr="00D61706">
        <w:rPr>
          <w:spacing w:val="-8"/>
          <w:lang w:val="el-GR"/>
        </w:rPr>
        <w:t xml:space="preserve"> </w:t>
      </w:r>
      <w:r w:rsidRPr="00D61706">
        <w:rPr>
          <w:lang w:val="el-GR"/>
        </w:rPr>
        <w:t>περισσότερο</w:t>
      </w:r>
      <w:r w:rsidRPr="00D61706">
        <w:rPr>
          <w:spacing w:val="-8"/>
          <w:lang w:val="el-GR"/>
        </w:rPr>
        <w:t xml:space="preserve"> </w:t>
      </w:r>
      <w:r w:rsidRPr="00D61706">
        <w:rPr>
          <w:lang w:val="el-GR"/>
        </w:rPr>
        <w:t>ή/και</w:t>
      </w:r>
      <w:r w:rsidRPr="00D61706">
        <w:rPr>
          <w:spacing w:val="-8"/>
          <w:lang w:val="el-GR"/>
        </w:rPr>
        <w:t xml:space="preserve"> </w:t>
      </w:r>
      <w:r w:rsidRPr="00D61706">
        <w:rPr>
          <w:lang w:val="el-GR"/>
        </w:rPr>
        <w:t>αφήνουν</w:t>
      </w:r>
      <w:r w:rsidRPr="00D61706">
        <w:rPr>
          <w:spacing w:val="-8"/>
          <w:lang w:val="el-GR"/>
        </w:rPr>
        <w:t xml:space="preserve"> </w:t>
      </w:r>
      <w:r w:rsidRPr="00D61706">
        <w:rPr>
          <w:lang w:val="el-GR"/>
        </w:rPr>
        <w:t>μεγαλύτερο</w:t>
      </w:r>
      <w:r w:rsidRPr="00D61706">
        <w:rPr>
          <w:spacing w:val="-8"/>
          <w:lang w:val="el-GR"/>
        </w:rPr>
        <w:t xml:space="preserve"> </w:t>
      </w:r>
      <w:r w:rsidRPr="00D61706">
        <w:rPr>
          <w:lang w:val="el-GR"/>
        </w:rPr>
        <w:t>αριθμό</w:t>
      </w:r>
      <w:r w:rsidRPr="00D61706">
        <w:rPr>
          <w:spacing w:val="-8"/>
          <w:lang w:val="el-GR"/>
        </w:rPr>
        <w:t xml:space="preserve"> </w:t>
      </w:r>
      <w:r w:rsidRPr="00D61706">
        <w:rPr>
          <w:lang w:val="el-GR"/>
        </w:rPr>
        <w:t>απογόνων</w:t>
      </w:r>
      <w:r w:rsidRPr="00D61706">
        <w:rPr>
          <w:spacing w:val="-8"/>
          <w:lang w:val="el-GR"/>
        </w:rPr>
        <w:t xml:space="preserve"> </w:t>
      </w:r>
      <w:r w:rsidRPr="00D61706">
        <w:rPr>
          <w:lang w:val="el-GR"/>
        </w:rPr>
        <w:t>από</w:t>
      </w:r>
      <w:r w:rsidRPr="00D61706">
        <w:rPr>
          <w:spacing w:val="-8"/>
          <w:lang w:val="el-GR"/>
        </w:rPr>
        <w:t xml:space="preserve"> </w:t>
      </w:r>
      <w:r w:rsidRPr="00D61706">
        <w:rPr>
          <w:lang w:val="el-GR"/>
        </w:rPr>
        <w:t>τους</w:t>
      </w:r>
      <w:r w:rsidRPr="00D61706">
        <w:rPr>
          <w:spacing w:val="-8"/>
          <w:lang w:val="el-GR"/>
        </w:rPr>
        <w:t xml:space="preserve"> </w:t>
      </w:r>
      <w:r w:rsidRPr="00D61706">
        <w:rPr>
          <w:lang w:val="el-GR"/>
        </w:rPr>
        <w:t xml:space="preserve">οργανισμούς, οι οποίοι έχουν κληρονομήσει λιγότερο ευνοϊκά για την επιβίωσή τους </w:t>
      </w:r>
      <w:r w:rsidRPr="00D61706">
        <w:rPr>
          <w:lang w:val="el-GR"/>
        </w:rPr>
        <w:t>χαρακτηριστικά. Η ανθεκτικότητα</w:t>
      </w:r>
      <w:r w:rsidRPr="00D61706">
        <w:rPr>
          <w:spacing w:val="-6"/>
          <w:lang w:val="el-GR"/>
        </w:rPr>
        <w:t xml:space="preserve"> </w:t>
      </w:r>
      <w:r w:rsidRPr="00D61706">
        <w:rPr>
          <w:lang w:val="el-GR"/>
        </w:rPr>
        <w:t>και</w:t>
      </w:r>
      <w:r w:rsidRPr="00D61706">
        <w:rPr>
          <w:spacing w:val="-5"/>
          <w:lang w:val="el-GR"/>
        </w:rPr>
        <w:t xml:space="preserve"> </w:t>
      </w:r>
      <w:r w:rsidRPr="00D61706">
        <w:rPr>
          <w:lang w:val="el-GR"/>
        </w:rPr>
        <w:t>στις</w:t>
      </w:r>
      <w:r w:rsidRPr="00D61706">
        <w:rPr>
          <w:spacing w:val="-7"/>
          <w:lang w:val="el-GR"/>
        </w:rPr>
        <w:t xml:space="preserve"> </w:t>
      </w:r>
      <w:r w:rsidRPr="00D61706">
        <w:rPr>
          <w:lang w:val="el-GR"/>
        </w:rPr>
        <w:t>δύο</w:t>
      </w:r>
      <w:r w:rsidRPr="00D61706">
        <w:rPr>
          <w:spacing w:val="-5"/>
          <w:lang w:val="el-GR"/>
        </w:rPr>
        <w:t xml:space="preserve"> </w:t>
      </w:r>
      <w:r w:rsidRPr="00D61706">
        <w:rPr>
          <w:lang w:val="el-GR"/>
        </w:rPr>
        <w:t>περιπτώσεις</w:t>
      </w:r>
      <w:r w:rsidRPr="00D61706">
        <w:rPr>
          <w:spacing w:val="-6"/>
          <w:lang w:val="el-GR"/>
        </w:rPr>
        <w:t xml:space="preserve"> </w:t>
      </w:r>
      <w:r w:rsidRPr="00D61706">
        <w:rPr>
          <w:lang w:val="el-GR"/>
        </w:rPr>
        <w:t>αποτελεί,</w:t>
      </w:r>
      <w:r w:rsidRPr="00D61706">
        <w:rPr>
          <w:spacing w:val="-7"/>
          <w:lang w:val="el-GR"/>
        </w:rPr>
        <w:t xml:space="preserve"> </w:t>
      </w:r>
      <w:r w:rsidRPr="00D61706">
        <w:rPr>
          <w:lang w:val="el-GR"/>
        </w:rPr>
        <w:t>λοιπόν,</w:t>
      </w:r>
      <w:r w:rsidRPr="00D61706">
        <w:rPr>
          <w:spacing w:val="-5"/>
          <w:lang w:val="el-GR"/>
        </w:rPr>
        <w:t xml:space="preserve"> </w:t>
      </w:r>
      <w:r w:rsidRPr="00D61706">
        <w:rPr>
          <w:lang w:val="el-GR"/>
        </w:rPr>
        <w:t>ένα</w:t>
      </w:r>
      <w:r w:rsidRPr="00D61706">
        <w:rPr>
          <w:spacing w:val="-5"/>
          <w:lang w:val="el-GR"/>
        </w:rPr>
        <w:t xml:space="preserve"> </w:t>
      </w:r>
      <w:r w:rsidRPr="00D61706">
        <w:rPr>
          <w:lang w:val="el-GR"/>
        </w:rPr>
        <w:t>γενετικό</w:t>
      </w:r>
      <w:r w:rsidRPr="00D61706">
        <w:rPr>
          <w:spacing w:val="-6"/>
          <w:lang w:val="el-GR"/>
        </w:rPr>
        <w:t xml:space="preserve"> </w:t>
      </w:r>
      <w:r w:rsidRPr="00D61706">
        <w:rPr>
          <w:lang w:val="el-GR"/>
        </w:rPr>
        <w:t>χαρακτηριστικό</w:t>
      </w:r>
      <w:r w:rsidRPr="00D61706">
        <w:rPr>
          <w:spacing w:val="-5"/>
          <w:lang w:val="el-GR"/>
        </w:rPr>
        <w:t xml:space="preserve"> </w:t>
      </w:r>
      <w:r w:rsidRPr="00D61706">
        <w:rPr>
          <w:lang w:val="el-GR"/>
        </w:rPr>
        <w:t>και</w:t>
      </w:r>
      <w:r w:rsidRPr="00D61706">
        <w:rPr>
          <w:spacing w:val="-5"/>
          <w:lang w:val="el-GR"/>
        </w:rPr>
        <w:t xml:space="preserve"> </w:t>
      </w:r>
      <w:r w:rsidRPr="00D61706">
        <w:rPr>
          <w:lang w:val="el-GR"/>
        </w:rPr>
        <w:t>δεν είναι επίκτητο. Πολυάριθμα πειράματα έχουν αποτύχει να αποδείξουν μέχρι σήμερα την κληρονόμηση των επίκτητων</w:t>
      </w:r>
      <w:r w:rsidRPr="00D61706">
        <w:rPr>
          <w:spacing w:val="-1"/>
          <w:lang w:val="el-GR"/>
        </w:rPr>
        <w:t xml:space="preserve"> </w:t>
      </w:r>
      <w:r w:rsidRPr="00D61706">
        <w:rPr>
          <w:lang w:val="el-GR"/>
        </w:rPr>
        <w:t>χαρακτηριστικών.</w:t>
      </w:r>
    </w:p>
    <w:p w14:paraId="1612BBC1" w14:textId="77777777" w:rsidR="009D3C66" w:rsidRPr="00D61706" w:rsidRDefault="00691848">
      <w:pPr>
        <w:pStyle w:val="a3"/>
        <w:spacing w:line="360" w:lineRule="auto"/>
        <w:ind w:left="429" w:right="401"/>
        <w:rPr>
          <w:lang w:val="el-GR"/>
        </w:rPr>
      </w:pPr>
      <w:r w:rsidRPr="00D61706">
        <w:rPr>
          <w:lang w:val="el-GR"/>
        </w:rPr>
        <w:t>β. (Με βάση τη θεωρ</w:t>
      </w:r>
      <w:r w:rsidRPr="00D61706">
        <w:rPr>
          <w:lang w:val="el-GR"/>
        </w:rPr>
        <w:t>ία του Δαρβίνου, σε έναν πληθυσμό εντόμων υπάρχει ποικιλομορφία, κάποια</w:t>
      </w:r>
      <w:r w:rsidRPr="00D61706">
        <w:rPr>
          <w:spacing w:val="-13"/>
          <w:lang w:val="el-GR"/>
        </w:rPr>
        <w:t xml:space="preserve"> </w:t>
      </w:r>
      <w:r w:rsidRPr="00D61706">
        <w:rPr>
          <w:lang w:val="el-GR"/>
        </w:rPr>
        <w:t>έντομα</w:t>
      </w:r>
      <w:r w:rsidRPr="00D61706">
        <w:rPr>
          <w:spacing w:val="-13"/>
          <w:lang w:val="el-GR"/>
        </w:rPr>
        <w:t xml:space="preserve"> </w:t>
      </w:r>
      <w:r w:rsidRPr="00D61706">
        <w:rPr>
          <w:lang w:val="el-GR"/>
        </w:rPr>
        <w:t>δεν</w:t>
      </w:r>
      <w:r w:rsidRPr="00D61706">
        <w:rPr>
          <w:spacing w:val="-13"/>
          <w:lang w:val="el-GR"/>
        </w:rPr>
        <w:t xml:space="preserve"> </w:t>
      </w:r>
      <w:r w:rsidRPr="00D61706">
        <w:rPr>
          <w:lang w:val="el-GR"/>
        </w:rPr>
        <w:t>εμφανίζουν</w:t>
      </w:r>
      <w:r w:rsidRPr="00D61706">
        <w:rPr>
          <w:spacing w:val="-12"/>
          <w:lang w:val="el-GR"/>
        </w:rPr>
        <w:t xml:space="preserve"> </w:t>
      </w:r>
      <w:r w:rsidRPr="00D61706">
        <w:rPr>
          <w:lang w:val="el-GR"/>
        </w:rPr>
        <w:t>ανθεκτικότητα,</w:t>
      </w:r>
      <w:r w:rsidRPr="00D61706">
        <w:rPr>
          <w:spacing w:val="-13"/>
          <w:lang w:val="el-GR"/>
        </w:rPr>
        <w:t xml:space="preserve"> </w:t>
      </w:r>
      <w:r w:rsidRPr="00D61706">
        <w:rPr>
          <w:lang w:val="el-GR"/>
        </w:rPr>
        <w:t>ενώ</w:t>
      </w:r>
      <w:r w:rsidRPr="00D61706">
        <w:rPr>
          <w:spacing w:val="-13"/>
          <w:lang w:val="el-GR"/>
        </w:rPr>
        <w:t xml:space="preserve"> </w:t>
      </w:r>
      <w:r w:rsidRPr="00D61706">
        <w:rPr>
          <w:lang w:val="el-GR"/>
        </w:rPr>
        <w:t>κάποια</w:t>
      </w:r>
      <w:r w:rsidRPr="00D61706">
        <w:rPr>
          <w:spacing w:val="-12"/>
          <w:lang w:val="el-GR"/>
        </w:rPr>
        <w:t xml:space="preserve"> </w:t>
      </w:r>
      <w:r w:rsidRPr="00D61706">
        <w:rPr>
          <w:lang w:val="el-GR"/>
        </w:rPr>
        <w:t>άλλα</w:t>
      </w:r>
      <w:r w:rsidRPr="00D61706">
        <w:rPr>
          <w:spacing w:val="-13"/>
          <w:lang w:val="el-GR"/>
        </w:rPr>
        <w:t xml:space="preserve"> </w:t>
      </w:r>
      <w:r w:rsidRPr="00D61706">
        <w:rPr>
          <w:lang w:val="el-GR"/>
        </w:rPr>
        <w:t>εμφανίζουν</w:t>
      </w:r>
      <w:r w:rsidRPr="00D61706">
        <w:rPr>
          <w:spacing w:val="-13"/>
          <w:lang w:val="el-GR"/>
        </w:rPr>
        <w:t xml:space="preserve"> </w:t>
      </w:r>
      <w:r w:rsidRPr="00D61706">
        <w:rPr>
          <w:lang w:val="el-GR"/>
        </w:rPr>
        <w:t>ανθεκτικότητα</w:t>
      </w:r>
      <w:r w:rsidRPr="00D61706">
        <w:rPr>
          <w:spacing w:val="-12"/>
          <w:lang w:val="el-GR"/>
        </w:rPr>
        <w:t xml:space="preserve"> </w:t>
      </w:r>
      <w:r w:rsidRPr="00D61706">
        <w:rPr>
          <w:lang w:val="el-GR"/>
        </w:rPr>
        <w:t>στο εντομοκτόνο</w:t>
      </w:r>
      <w:r w:rsidRPr="00D61706">
        <w:rPr>
          <w:spacing w:val="-8"/>
          <w:lang w:val="el-GR"/>
        </w:rPr>
        <w:t xml:space="preserve"> </w:t>
      </w:r>
      <w:r>
        <w:t>DDT</w:t>
      </w:r>
      <w:r w:rsidRPr="00D61706">
        <w:rPr>
          <w:lang w:val="el-GR"/>
        </w:rPr>
        <w:t>).</w:t>
      </w:r>
      <w:r w:rsidRPr="00D61706">
        <w:rPr>
          <w:spacing w:val="-8"/>
          <w:lang w:val="el-GR"/>
        </w:rPr>
        <w:t xml:space="preserve"> </w:t>
      </w:r>
      <w:r w:rsidRPr="00D61706">
        <w:rPr>
          <w:lang w:val="el-GR"/>
        </w:rPr>
        <w:t>Η</w:t>
      </w:r>
      <w:r w:rsidRPr="00D61706">
        <w:rPr>
          <w:spacing w:val="-8"/>
          <w:lang w:val="el-GR"/>
        </w:rPr>
        <w:t xml:space="preserve"> </w:t>
      </w:r>
      <w:r w:rsidRPr="00D61706">
        <w:rPr>
          <w:lang w:val="el-GR"/>
        </w:rPr>
        <w:t>φυσική</w:t>
      </w:r>
      <w:r w:rsidRPr="00D61706">
        <w:rPr>
          <w:spacing w:val="-8"/>
          <w:lang w:val="el-GR"/>
        </w:rPr>
        <w:t xml:space="preserve"> </w:t>
      </w:r>
      <w:r w:rsidRPr="00D61706">
        <w:rPr>
          <w:lang w:val="el-GR"/>
        </w:rPr>
        <w:t>επιλογή,</w:t>
      </w:r>
      <w:r w:rsidRPr="00D61706">
        <w:rPr>
          <w:spacing w:val="-8"/>
          <w:lang w:val="el-GR"/>
        </w:rPr>
        <w:t xml:space="preserve"> </w:t>
      </w:r>
      <w:r w:rsidRPr="00D61706">
        <w:rPr>
          <w:lang w:val="el-GR"/>
        </w:rPr>
        <w:t>η</w:t>
      </w:r>
      <w:r w:rsidRPr="00D61706">
        <w:rPr>
          <w:spacing w:val="-8"/>
          <w:lang w:val="el-GR"/>
        </w:rPr>
        <w:t xml:space="preserve"> </w:t>
      </w:r>
      <w:r w:rsidRPr="00D61706">
        <w:rPr>
          <w:lang w:val="el-GR"/>
        </w:rPr>
        <w:t>οποία</w:t>
      </w:r>
      <w:r w:rsidRPr="00D61706">
        <w:rPr>
          <w:spacing w:val="-8"/>
          <w:lang w:val="el-GR"/>
        </w:rPr>
        <w:t xml:space="preserve"> </w:t>
      </w:r>
      <w:r w:rsidRPr="00D61706">
        <w:rPr>
          <w:lang w:val="el-GR"/>
        </w:rPr>
        <w:t>είναι</w:t>
      </w:r>
      <w:r w:rsidRPr="00D61706">
        <w:rPr>
          <w:spacing w:val="-7"/>
          <w:lang w:val="el-GR"/>
        </w:rPr>
        <w:t xml:space="preserve"> </w:t>
      </w:r>
      <w:r w:rsidRPr="00D61706">
        <w:rPr>
          <w:lang w:val="el-GR"/>
        </w:rPr>
        <w:t>τοπικά</w:t>
      </w:r>
      <w:r w:rsidRPr="00D61706">
        <w:rPr>
          <w:spacing w:val="-8"/>
          <w:lang w:val="el-GR"/>
        </w:rPr>
        <w:t xml:space="preserve"> </w:t>
      </w:r>
      <w:r w:rsidRPr="00D61706">
        <w:rPr>
          <w:lang w:val="el-GR"/>
        </w:rPr>
        <w:t>και</w:t>
      </w:r>
      <w:r w:rsidRPr="00D61706">
        <w:rPr>
          <w:spacing w:val="-8"/>
          <w:lang w:val="el-GR"/>
        </w:rPr>
        <w:t xml:space="preserve"> </w:t>
      </w:r>
      <w:r w:rsidRPr="00D61706">
        <w:rPr>
          <w:lang w:val="el-GR"/>
        </w:rPr>
        <w:t>χρονικά</w:t>
      </w:r>
      <w:r w:rsidRPr="00D61706">
        <w:rPr>
          <w:spacing w:val="-8"/>
          <w:lang w:val="el-GR"/>
        </w:rPr>
        <w:t xml:space="preserve"> </w:t>
      </w:r>
      <w:r w:rsidRPr="00D61706">
        <w:rPr>
          <w:lang w:val="el-GR"/>
        </w:rPr>
        <w:t>προσδιορισμένη,</w:t>
      </w:r>
      <w:r w:rsidRPr="00D61706">
        <w:rPr>
          <w:spacing w:val="-8"/>
          <w:lang w:val="el-GR"/>
        </w:rPr>
        <w:t xml:space="preserve"> </w:t>
      </w:r>
      <w:r w:rsidRPr="00D61706">
        <w:rPr>
          <w:lang w:val="el-GR"/>
        </w:rPr>
        <w:t>ευνοεί σε ένα συγκεκριμένο περιβάλλον, μία δεδομένη χρονική περίοδο, τα έντομα που εμφανίζουν την</w:t>
      </w:r>
      <w:r w:rsidRPr="00D61706">
        <w:rPr>
          <w:spacing w:val="16"/>
          <w:lang w:val="el-GR"/>
        </w:rPr>
        <w:t xml:space="preserve"> </w:t>
      </w:r>
      <w:r w:rsidRPr="00D61706">
        <w:rPr>
          <w:lang w:val="el-GR"/>
        </w:rPr>
        <w:t>ανθεκτικότητα,</w:t>
      </w:r>
      <w:r w:rsidRPr="00D61706">
        <w:rPr>
          <w:spacing w:val="17"/>
          <w:lang w:val="el-GR"/>
        </w:rPr>
        <w:t xml:space="preserve"> </w:t>
      </w:r>
      <w:r w:rsidRPr="00D61706">
        <w:rPr>
          <w:lang w:val="el-GR"/>
        </w:rPr>
        <w:t>καθώς</w:t>
      </w:r>
      <w:r w:rsidRPr="00D61706">
        <w:rPr>
          <w:spacing w:val="16"/>
          <w:lang w:val="el-GR"/>
        </w:rPr>
        <w:t xml:space="preserve"> </w:t>
      </w:r>
      <w:r w:rsidRPr="00D61706">
        <w:rPr>
          <w:lang w:val="el-GR"/>
        </w:rPr>
        <w:t>αυτά</w:t>
      </w:r>
      <w:r w:rsidRPr="00D61706">
        <w:rPr>
          <w:spacing w:val="20"/>
          <w:lang w:val="el-GR"/>
        </w:rPr>
        <w:t xml:space="preserve"> </w:t>
      </w:r>
      <w:r w:rsidRPr="00D61706">
        <w:rPr>
          <w:lang w:val="el-GR"/>
        </w:rPr>
        <w:t>προσαρμόζονται</w:t>
      </w:r>
      <w:r w:rsidRPr="00D61706">
        <w:rPr>
          <w:spacing w:val="18"/>
          <w:lang w:val="el-GR"/>
        </w:rPr>
        <w:t xml:space="preserve"> </w:t>
      </w:r>
      <w:r w:rsidRPr="00D61706">
        <w:rPr>
          <w:lang w:val="el-GR"/>
        </w:rPr>
        <w:t>καλύτερα</w:t>
      </w:r>
      <w:r w:rsidRPr="00D61706">
        <w:rPr>
          <w:spacing w:val="15"/>
          <w:lang w:val="el-GR"/>
        </w:rPr>
        <w:t xml:space="preserve"> </w:t>
      </w:r>
      <w:r w:rsidRPr="00D61706">
        <w:rPr>
          <w:lang w:val="el-GR"/>
        </w:rPr>
        <w:t>στο</w:t>
      </w:r>
      <w:r w:rsidRPr="00D61706">
        <w:rPr>
          <w:spacing w:val="18"/>
          <w:lang w:val="el-GR"/>
        </w:rPr>
        <w:t xml:space="preserve"> </w:t>
      </w:r>
      <w:r w:rsidRPr="00D61706">
        <w:rPr>
          <w:lang w:val="el-GR"/>
        </w:rPr>
        <w:t>περιβάλλον</w:t>
      </w:r>
      <w:r w:rsidRPr="00D61706">
        <w:rPr>
          <w:spacing w:val="17"/>
          <w:lang w:val="el-GR"/>
        </w:rPr>
        <w:t xml:space="preserve"> </w:t>
      </w:r>
      <w:r w:rsidRPr="00D61706">
        <w:rPr>
          <w:lang w:val="el-GR"/>
        </w:rPr>
        <w:t>τους,</w:t>
      </w:r>
      <w:r w:rsidRPr="00D61706">
        <w:rPr>
          <w:spacing w:val="18"/>
          <w:lang w:val="el-GR"/>
        </w:rPr>
        <w:t xml:space="preserve"> </w:t>
      </w:r>
      <w:r w:rsidRPr="00D61706">
        <w:rPr>
          <w:lang w:val="el-GR"/>
        </w:rPr>
        <w:t>επιβιώνουν</w:t>
      </w:r>
    </w:p>
    <w:p w14:paraId="67B9A404" w14:textId="77777777" w:rsidR="009D3C66" w:rsidRPr="00D61706" w:rsidRDefault="009D3C66">
      <w:pPr>
        <w:spacing w:line="360" w:lineRule="auto"/>
        <w:rPr>
          <w:lang w:val="el-GR"/>
        </w:rPr>
        <w:sectPr w:rsidR="009D3C66" w:rsidRPr="00D61706">
          <w:pgSz w:w="12240" w:h="15840"/>
          <w:pgMar w:top="1380" w:right="1020" w:bottom="280" w:left="1020" w:header="720" w:footer="720" w:gutter="0"/>
          <w:cols w:space="720"/>
        </w:sectPr>
      </w:pPr>
    </w:p>
    <w:p w14:paraId="57D6238A" w14:textId="77777777" w:rsidR="009D3C66" w:rsidRPr="00D61706" w:rsidRDefault="00691848">
      <w:pPr>
        <w:pStyle w:val="a3"/>
        <w:spacing w:before="71" w:line="360" w:lineRule="auto"/>
        <w:ind w:left="429" w:right="401"/>
        <w:rPr>
          <w:lang w:val="el-GR"/>
        </w:rPr>
      </w:pPr>
      <w:r w:rsidRPr="00D61706">
        <w:rPr>
          <w:lang w:val="el-GR"/>
        </w:rPr>
        <w:lastRenderedPageBreak/>
        <w:t>περισσότερο ή/και αφήνουν μεγαλύτερο αριθμό απογόνων σε σχέση τα έντομα τα οποία δεν έχουν κληρονομήσει την ανθεκτικότητα. Όσα δεν έχουν κληρονομήσει την ανθεκτικότητα, ελαττώνονται και τελικά εξαφανίζονται. Η ανθεκτικότητα κληροδοτείται στους απογόνους τω</w:t>
      </w:r>
      <w:r w:rsidRPr="00D61706">
        <w:rPr>
          <w:lang w:val="el-GR"/>
        </w:rPr>
        <w:t>ν εντόμων που επιβιώνουν και τελικά γίνεται χαρακτηριστικό του είδους τους.</w:t>
      </w:r>
    </w:p>
    <w:p w14:paraId="1DE9968B" w14:textId="77777777" w:rsidR="009D3C66" w:rsidRDefault="00691848">
      <w:pPr>
        <w:pStyle w:val="1"/>
        <w:spacing w:before="35"/>
        <w:ind w:left="115"/>
      </w:pPr>
      <w:bookmarkStart w:id="248" w:name="18159"/>
      <w:bookmarkEnd w:id="248"/>
      <w:r>
        <w:t>ΘΕΜΑ 4</w:t>
      </w:r>
    </w:p>
    <w:p w14:paraId="25411483" w14:textId="77777777" w:rsidR="009D3C66" w:rsidRPr="00D61706" w:rsidRDefault="00691848">
      <w:pPr>
        <w:pStyle w:val="a4"/>
        <w:numPr>
          <w:ilvl w:val="1"/>
          <w:numId w:val="59"/>
        </w:numPr>
        <w:tabs>
          <w:tab w:val="left" w:pos="518"/>
        </w:tabs>
        <w:spacing w:before="145" w:line="360" w:lineRule="auto"/>
        <w:ind w:left="115" w:right="113" w:firstLine="0"/>
        <w:jc w:val="both"/>
        <w:rPr>
          <w:b/>
          <w:sz w:val="24"/>
          <w:lang w:val="el-GR"/>
        </w:rPr>
      </w:pPr>
      <w:bookmarkStart w:id="249" w:name="4.1_Σε_ένα_μικροβιολογικό_εργαστήριο,_πέ"/>
      <w:bookmarkEnd w:id="249"/>
      <w:r w:rsidRPr="00D61706">
        <w:rPr>
          <w:b/>
          <w:sz w:val="24"/>
          <w:lang w:val="el-GR"/>
        </w:rPr>
        <w:t xml:space="preserve">Σε ένα μικροβιολογικό εργαστήριο, πέρα από τις αποικίες μικροοργανισμών που σκοπίμως καλλιεργούμε σε </w:t>
      </w:r>
      <w:r w:rsidRPr="00D61706">
        <w:rPr>
          <w:b/>
          <w:spacing w:val="-2"/>
          <w:sz w:val="24"/>
          <w:lang w:val="el-GR"/>
        </w:rPr>
        <w:t xml:space="preserve">ειδικά </w:t>
      </w:r>
      <w:r w:rsidRPr="00D61706">
        <w:rPr>
          <w:b/>
          <w:spacing w:val="-3"/>
          <w:sz w:val="24"/>
          <w:lang w:val="el-GR"/>
        </w:rPr>
        <w:t xml:space="preserve">καλλιεργητικά </w:t>
      </w:r>
      <w:r w:rsidRPr="00D61706">
        <w:rPr>
          <w:b/>
          <w:spacing w:val="-4"/>
          <w:sz w:val="24"/>
          <w:lang w:val="el-GR"/>
        </w:rPr>
        <w:t xml:space="preserve">υλικά </w:t>
      </w:r>
      <w:r w:rsidRPr="00D61706">
        <w:rPr>
          <w:b/>
          <w:spacing w:val="-3"/>
          <w:sz w:val="24"/>
          <w:lang w:val="el-GR"/>
        </w:rPr>
        <w:t xml:space="preserve">και </w:t>
      </w:r>
      <w:r w:rsidRPr="00D61706">
        <w:rPr>
          <w:b/>
          <w:sz w:val="24"/>
          <w:lang w:val="el-GR"/>
        </w:rPr>
        <w:t>σκεύη, αναπτύσσονται σε διάφορα</w:t>
      </w:r>
      <w:r w:rsidRPr="00D61706">
        <w:rPr>
          <w:b/>
          <w:sz w:val="24"/>
          <w:lang w:val="el-GR"/>
        </w:rPr>
        <w:t xml:space="preserve"> σημεία του εργαστηρίου </w:t>
      </w:r>
      <w:r w:rsidRPr="00D61706">
        <w:rPr>
          <w:b/>
          <w:spacing w:val="-4"/>
          <w:sz w:val="24"/>
          <w:lang w:val="el-GR"/>
        </w:rPr>
        <w:t xml:space="preserve">και </w:t>
      </w:r>
      <w:r w:rsidRPr="00D61706">
        <w:rPr>
          <w:b/>
          <w:sz w:val="24"/>
          <w:lang w:val="el-GR"/>
        </w:rPr>
        <w:t xml:space="preserve">άλλα ποικίλα είδη μικροβίων. Για την αποστείρωση του χώρου </w:t>
      </w:r>
      <w:r w:rsidRPr="00D61706">
        <w:rPr>
          <w:b/>
          <w:spacing w:val="-3"/>
          <w:sz w:val="24"/>
          <w:lang w:val="el-GR"/>
        </w:rPr>
        <w:t xml:space="preserve">και </w:t>
      </w:r>
      <w:r w:rsidRPr="00D61706">
        <w:rPr>
          <w:b/>
          <w:sz w:val="24"/>
          <w:lang w:val="el-GR"/>
        </w:rPr>
        <w:t>των επιφανειών χρησιμοποιείται λάμπα υπεριώδους ακτινοβολίας, δεδομένου ότι αυτή δημιουργεί δυσμενείς, για την επιβίωση των μικροοργανισμών, συνθήκες. Στο παρακάτω δ</w:t>
      </w:r>
      <w:r w:rsidRPr="00D61706">
        <w:rPr>
          <w:b/>
          <w:sz w:val="24"/>
          <w:lang w:val="el-GR"/>
        </w:rPr>
        <w:t xml:space="preserve">ιάγραμμα παριστάνονται οι πληθυσμοί των βακτηρίων από δύο διαφορετικά είδη (Α </w:t>
      </w:r>
      <w:r w:rsidRPr="00D61706">
        <w:rPr>
          <w:b/>
          <w:spacing w:val="-3"/>
          <w:sz w:val="24"/>
          <w:lang w:val="el-GR"/>
        </w:rPr>
        <w:t xml:space="preserve">και </w:t>
      </w:r>
      <w:r w:rsidRPr="00D61706">
        <w:rPr>
          <w:b/>
          <w:sz w:val="24"/>
          <w:lang w:val="el-GR"/>
        </w:rPr>
        <w:t xml:space="preserve">Β) σε καλλιέργεια πριν </w:t>
      </w:r>
      <w:r w:rsidRPr="00D61706">
        <w:rPr>
          <w:b/>
          <w:spacing w:val="-3"/>
          <w:sz w:val="24"/>
          <w:lang w:val="el-GR"/>
        </w:rPr>
        <w:t xml:space="preserve">και </w:t>
      </w:r>
      <w:r w:rsidRPr="00D61706">
        <w:rPr>
          <w:b/>
          <w:sz w:val="24"/>
          <w:lang w:val="el-GR"/>
        </w:rPr>
        <w:t xml:space="preserve">μετά </w:t>
      </w:r>
      <w:r w:rsidRPr="00D61706">
        <w:rPr>
          <w:b/>
          <w:spacing w:val="-3"/>
          <w:sz w:val="24"/>
          <w:lang w:val="el-GR"/>
        </w:rPr>
        <w:t xml:space="preserve">το </w:t>
      </w:r>
      <w:r w:rsidRPr="00D61706">
        <w:rPr>
          <w:b/>
          <w:sz w:val="24"/>
          <w:lang w:val="el-GR"/>
        </w:rPr>
        <w:t>άναμμα του λαμπτήρα υπεριώδους</w:t>
      </w:r>
      <w:r w:rsidRPr="00D61706">
        <w:rPr>
          <w:b/>
          <w:spacing w:val="5"/>
          <w:sz w:val="24"/>
          <w:lang w:val="el-GR"/>
        </w:rPr>
        <w:t xml:space="preserve"> </w:t>
      </w:r>
      <w:r w:rsidRPr="00D61706">
        <w:rPr>
          <w:b/>
          <w:sz w:val="24"/>
          <w:lang w:val="el-GR"/>
        </w:rPr>
        <w:t>ακτινοβολίας.</w:t>
      </w:r>
    </w:p>
    <w:p w14:paraId="4CBC9A0A" w14:textId="77777777" w:rsidR="009D3C66" w:rsidRPr="00D61706" w:rsidRDefault="00691848">
      <w:pPr>
        <w:pStyle w:val="a3"/>
        <w:spacing w:before="5"/>
        <w:ind w:left="0"/>
        <w:jc w:val="left"/>
        <w:rPr>
          <w:b/>
          <w:sz w:val="11"/>
          <w:lang w:val="el-GR"/>
        </w:rPr>
      </w:pPr>
      <w:r>
        <w:rPr>
          <w:noProof/>
        </w:rPr>
        <w:drawing>
          <wp:anchor distT="0" distB="0" distL="0" distR="0" simplePos="0" relativeHeight="40" behindDoc="0" locked="0" layoutInCell="1" allowOverlap="1" wp14:anchorId="1BC43FC7" wp14:editId="52CF74AE">
            <wp:simplePos x="0" y="0"/>
            <wp:positionH relativeFrom="page">
              <wp:posOffset>842775</wp:posOffset>
            </wp:positionH>
            <wp:positionV relativeFrom="paragraph">
              <wp:posOffset>113520</wp:posOffset>
            </wp:positionV>
            <wp:extent cx="5992005" cy="2870073"/>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2" cstate="print"/>
                    <a:stretch>
                      <a:fillRect/>
                    </a:stretch>
                  </pic:blipFill>
                  <pic:spPr>
                    <a:xfrm>
                      <a:off x="0" y="0"/>
                      <a:ext cx="5992005" cy="2870073"/>
                    </a:xfrm>
                    <a:prstGeom prst="rect">
                      <a:avLst/>
                    </a:prstGeom>
                  </pic:spPr>
                </pic:pic>
              </a:graphicData>
            </a:graphic>
          </wp:anchor>
        </w:drawing>
      </w:r>
    </w:p>
    <w:p w14:paraId="7A6E512A" w14:textId="77777777" w:rsidR="009D3C66" w:rsidRPr="00D61706" w:rsidRDefault="00691848">
      <w:pPr>
        <w:pStyle w:val="a3"/>
        <w:spacing w:before="164" w:line="360" w:lineRule="auto"/>
        <w:ind w:left="115" w:right="114"/>
        <w:rPr>
          <w:lang w:val="el-GR"/>
        </w:rPr>
      </w:pPr>
      <w:bookmarkStart w:id="250" w:name="_bookmark1"/>
      <w:bookmarkStart w:id="251" w:name="α._Να_υποδείξετε_τη_στιγμή_που_ανάβει_ο_"/>
      <w:bookmarkEnd w:id="250"/>
      <w:bookmarkEnd w:id="251"/>
      <w:r w:rsidRPr="00D61706">
        <w:rPr>
          <w:lang w:val="el-GR"/>
        </w:rPr>
        <w:t>α. Να υποδείξετε τη στιγμή που ανάβει ο λαμπτήρας (μονάδες 2) και να δικαιολογήσετε τη μορφή</w:t>
      </w:r>
      <w:r w:rsidRPr="00D61706">
        <w:rPr>
          <w:lang w:val="el-GR"/>
        </w:rPr>
        <w:t xml:space="preserve"> των καμπυλών (Α και Β) για τα δύο είδη βακτηρίων (μονάδες 4).</w:t>
      </w:r>
    </w:p>
    <w:p w14:paraId="752CA8CC" w14:textId="77777777" w:rsidR="009D3C66" w:rsidRPr="00D61706" w:rsidRDefault="00691848">
      <w:pPr>
        <w:pStyle w:val="a3"/>
        <w:spacing w:line="360" w:lineRule="auto"/>
        <w:ind w:left="115" w:right="110"/>
        <w:rPr>
          <w:lang w:val="el-GR"/>
        </w:rPr>
      </w:pPr>
      <w:bookmarkStart w:id="252" w:name="β._Αν_ο_λαμπτήρας_σβήνει_κάποια_στιγμή,_"/>
      <w:bookmarkEnd w:id="252"/>
      <w:r w:rsidRPr="00D61706">
        <w:rPr>
          <w:lang w:val="el-GR"/>
        </w:rPr>
        <w:t>β. Αν ο λαμπτήρας σβήνει κάποια στιγμή, να υποδείξετε πότε συμβαίνει αυτό (μονάδες 2) και να περιγράψετε τι θα συμβεί στους πληθυσμούς των δύο βακτηρίων από τη χρονική αυτή στιγμή και έπειτα (μ</w:t>
      </w:r>
      <w:r w:rsidRPr="00D61706">
        <w:rPr>
          <w:lang w:val="el-GR"/>
        </w:rPr>
        <w:t>ονάδες 4).</w:t>
      </w:r>
    </w:p>
    <w:p w14:paraId="4D5493B8" w14:textId="77777777" w:rsidR="009D3C66" w:rsidRDefault="00691848">
      <w:pPr>
        <w:pStyle w:val="1"/>
        <w:spacing w:line="290" w:lineRule="exact"/>
        <w:ind w:left="8866"/>
        <w:jc w:val="left"/>
      </w:pPr>
      <w:r>
        <w:t>Μονάδες 12</w:t>
      </w:r>
    </w:p>
    <w:p w14:paraId="40B3CC31" w14:textId="77777777" w:rsidR="009D3C66" w:rsidRPr="00D61706" w:rsidRDefault="00691848">
      <w:pPr>
        <w:pStyle w:val="a4"/>
        <w:numPr>
          <w:ilvl w:val="1"/>
          <w:numId w:val="59"/>
        </w:numPr>
        <w:tabs>
          <w:tab w:val="left" w:pos="629"/>
          <w:tab w:val="left" w:pos="630"/>
          <w:tab w:val="left" w:pos="1057"/>
          <w:tab w:val="left" w:pos="1626"/>
          <w:tab w:val="left" w:pos="3223"/>
          <w:tab w:val="left" w:pos="3956"/>
          <w:tab w:val="left" w:pos="5277"/>
          <w:tab w:val="left" w:pos="6138"/>
          <w:tab w:val="left" w:pos="6662"/>
          <w:tab w:val="left" w:pos="8225"/>
          <w:tab w:val="left" w:pos="9767"/>
        </w:tabs>
        <w:spacing w:before="147" w:line="360" w:lineRule="auto"/>
        <w:ind w:left="115" w:right="111" w:firstLine="0"/>
        <w:rPr>
          <w:b/>
          <w:sz w:val="24"/>
          <w:lang w:val="el-GR"/>
        </w:rPr>
      </w:pPr>
      <w:bookmarkStart w:id="253" w:name="4.2_Σε_ένα_οικοσύστημα,_όπου_συναντάμε_ψ"/>
      <w:bookmarkEnd w:id="253"/>
      <w:r w:rsidRPr="00D61706">
        <w:rPr>
          <w:b/>
          <w:sz w:val="24"/>
          <w:lang w:val="el-GR"/>
        </w:rPr>
        <w:t>Σε</w:t>
      </w:r>
      <w:r w:rsidRPr="00D61706">
        <w:rPr>
          <w:b/>
          <w:sz w:val="24"/>
          <w:lang w:val="el-GR"/>
        </w:rPr>
        <w:tab/>
        <w:t>ένα</w:t>
      </w:r>
      <w:r w:rsidRPr="00D61706">
        <w:rPr>
          <w:b/>
          <w:sz w:val="24"/>
          <w:lang w:val="el-GR"/>
        </w:rPr>
        <w:tab/>
        <w:t>οικοσύστημα,</w:t>
      </w:r>
      <w:r w:rsidRPr="00D61706">
        <w:rPr>
          <w:b/>
          <w:sz w:val="24"/>
          <w:lang w:val="el-GR"/>
        </w:rPr>
        <w:tab/>
        <w:t>όπου</w:t>
      </w:r>
      <w:r w:rsidRPr="00D61706">
        <w:rPr>
          <w:b/>
          <w:sz w:val="24"/>
          <w:lang w:val="el-GR"/>
        </w:rPr>
        <w:tab/>
        <w:t>συναντάμε</w:t>
      </w:r>
      <w:r w:rsidRPr="00D61706">
        <w:rPr>
          <w:b/>
          <w:sz w:val="24"/>
          <w:lang w:val="el-GR"/>
        </w:rPr>
        <w:tab/>
        <w:t>ψάρια</w:t>
      </w:r>
      <w:r w:rsidRPr="00D61706">
        <w:rPr>
          <w:b/>
          <w:sz w:val="24"/>
          <w:lang w:val="el-GR"/>
        </w:rPr>
        <w:tab/>
      </w:r>
      <w:r w:rsidRPr="00D61706">
        <w:rPr>
          <w:b/>
          <w:spacing w:val="-3"/>
          <w:sz w:val="24"/>
          <w:lang w:val="el-GR"/>
        </w:rPr>
        <w:t>και</w:t>
      </w:r>
      <w:r w:rsidRPr="00D61706">
        <w:rPr>
          <w:b/>
          <w:spacing w:val="-3"/>
          <w:sz w:val="24"/>
          <w:lang w:val="el-GR"/>
        </w:rPr>
        <w:tab/>
      </w:r>
      <w:r w:rsidRPr="00D61706">
        <w:rPr>
          <w:b/>
          <w:sz w:val="24"/>
          <w:lang w:val="el-GR"/>
        </w:rPr>
        <w:t>ψαροπούλια,</w:t>
      </w:r>
      <w:r w:rsidRPr="00D61706">
        <w:rPr>
          <w:b/>
          <w:sz w:val="24"/>
          <w:lang w:val="el-GR"/>
        </w:rPr>
        <w:tab/>
        <w:t>ζωοπλαγκτόν</w:t>
      </w:r>
      <w:r w:rsidRPr="00D61706">
        <w:rPr>
          <w:b/>
          <w:sz w:val="24"/>
          <w:lang w:val="el-GR"/>
        </w:rPr>
        <w:tab/>
      </w:r>
      <w:r w:rsidRPr="00D61706">
        <w:rPr>
          <w:b/>
          <w:spacing w:val="-9"/>
          <w:sz w:val="24"/>
          <w:lang w:val="el-GR"/>
        </w:rPr>
        <w:t xml:space="preserve">και </w:t>
      </w:r>
      <w:r w:rsidRPr="00D61706">
        <w:rPr>
          <w:b/>
          <w:sz w:val="24"/>
          <w:lang w:val="el-GR"/>
        </w:rPr>
        <w:t>φυτοπλαγκτόν, βρέθηκε ότι η συνολική ενέργεια στο επίπεδο των ψαριών είναι 500.000</w:t>
      </w:r>
      <w:r w:rsidRPr="00D61706">
        <w:rPr>
          <w:b/>
          <w:spacing w:val="-29"/>
          <w:sz w:val="24"/>
          <w:lang w:val="el-GR"/>
        </w:rPr>
        <w:t xml:space="preserve"> </w:t>
      </w:r>
      <w:r w:rsidRPr="00D61706">
        <w:rPr>
          <w:b/>
          <w:sz w:val="24"/>
          <w:lang w:val="el-GR"/>
        </w:rPr>
        <w:t>Κ</w:t>
      </w:r>
      <w:r>
        <w:rPr>
          <w:b/>
          <w:sz w:val="24"/>
        </w:rPr>
        <w:t>J</w:t>
      </w:r>
      <w:r w:rsidRPr="00D61706">
        <w:rPr>
          <w:b/>
          <w:sz w:val="24"/>
          <w:lang w:val="el-GR"/>
        </w:rPr>
        <w:t>.</w:t>
      </w:r>
    </w:p>
    <w:p w14:paraId="4CAD3F2E" w14:textId="77777777" w:rsidR="009D3C66" w:rsidRPr="00D61706" w:rsidRDefault="00691848">
      <w:pPr>
        <w:pStyle w:val="a3"/>
        <w:spacing w:line="360" w:lineRule="auto"/>
        <w:ind w:left="115"/>
        <w:jc w:val="left"/>
        <w:rPr>
          <w:lang w:val="el-GR"/>
        </w:rPr>
      </w:pPr>
      <w:bookmarkStart w:id="254" w:name="α._Να_σχεδιάσετε_την_τροφική_αλυσίδα_(μο"/>
      <w:bookmarkEnd w:id="254"/>
      <w:r w:rsidRPr="00D61706">
        <w:rPr>
          <w:lang w:val="el-GR"/>
        </w:rPr>
        <w:t xml:space="preserve">α. Να σχεδιάσετε την τροφική αλυσίδα (μονάδες 2) και την τροφική πυραμίδα ενέργειας του </w:t>
      </w:r>
      <w:r w:rsidRPr="00D61706">
        <w:rPr>
          <w:lang w:val="el-GR"/>
        </w:rPr>
        <w:lastRenderedPageBreak/>
        <w:t>οικοσυστήματος (μονάδες 4).</w:t>
      </w:r>
    </w:p>
    <w:p w14:paraId="2D5D9736" w14:textId="77777777" w:rsidR="009D3C66" w:rsidRPr="00D61706" w:rsidRDefault="00691848">
      <w:pPr>
        <w:pStyle w:val="a3"/>
        <w:spacing w:line="360" w:lineRule="auto"/>
        <w:ind w:left="115"/>
        <w:jc w:val="left"/>
        <w:rPr>
          <w:lang w:val="el-GR"/>
        </w:rPr>
      </w:pPr>
      <w:r w:rsidRPr="00D61706">
        <w:rPr>
          <w:lang w:val="el-GR"/>
        </w:rPr>
        <w:t>β. Αν γνωρίζουμε ότι η φυτική βιομάζα στο παραπάνω οικοσύστημα είναι 100.000</w:t>
      </w:r>
      <w:r>
        <w:t>Kg</w:t>
      </w:r>
      <w:r w:rsidRPr="00D61706">
        <w:rPr>
          <w:lang w:val="el-GR"/>
        </w:rPr>
        <w:t>, να υπολογίσετε την βιομάζα των ψαριών που μπορεί να υποστηρίξει το οικοσύστημα (μονάδες 5), καθώς και την</w:t>
      </w:r>
    </w:p>
    <w:p w14:paraId="6BDB68AB" w14:textId="77777777" w:rsidR="009D3C66" w:rsidRPr="00D61706" w:rsidRDefault="00691848">
      <w:pPr>
        <w:pStyle w:val="a3"/>
        <w:spacing w:before="35"/>
        <w:ind w:left="115"/>
        <w:jc w:val="left"/>
        <w:rPr>
          <w:lang w:val="el-GR"/>
        </w:rPr>
      </w:pPr>
      <w:r w:rsidRPr="00D61706">
        <w:rPr>
          <w:lang w:val="el-GR"/>
        </w:rPr>
        <w:t>ενέργεια που περιέχουν 1Κ</w:t>
      </w:r>
      <w:r>
        <w:t>g</w:t>
      </w:r>
      <w:r w:rsidRPr="00D61706">
        <w:rPr>
          <w:lang w:val="el-GR"/>
        </w:rPr>
        <w:t xml:space="preserve"> ψαριών (μονάδες 2).</w:t>
      </w:r>
    </w:p>
    <w:p w14:paraId="5B4B4F72" w14:textId="77777777" w:rsidR="009D3C66" w:rsidRPr="00D61706" w:rsidRDefault="00691848">
      <w:pPr>
        <w:pStyle w:val="1"/>
        <w:spacing w:before="145"/>
        <w:ind w:left="8866"/>
        <w:jc w:val="left"/>
        <w:rPr>
          <w:lang w:val="el-GR"/>
        </w:rPr>
      </w:pPr>
      <w:r w:rsidRPr="00D61706">
        <w:rPr>
          <w:lang w:val="el-GR"/>
        </w:rPr>
        <w:t>Μονάδες 13</w:t>
      </w:r>
    </w:p>
    <w:p w14:paraId="21AD4937" w14:textId="77777777" w:rsidR="009D3C66" w:rsidRPr="00D61706" w:rsidRDefault="00691848">
      <w:pPr>
        <w:spacing w:before="35"/>
        <w:ind w:left="115"/>
        <w:rPr>
          <w:b/>
          <w:sz w:val="24"/>
          <w:lang w:val="el-GR"/>
        </w:rPr>
      </w:pPr>
      <w:bookmarkStart w:id="255" w:name="18159_SOLUTION"/>
      <w:bookmarkEnd w:id="255"/>
      <w:r w:rsidRPr="00D61706">
        <w:rPr>
          <w:b/>
          <w:sz w:val="24"/>
          <w:lang w:val="el-GR"/>
        </w:rPr>
        <w:t>4.1</w:t>
      </w:r>
    </w:p>
    <w:p w14:paraId="0FDE83F2" w14:textId="77777777" w:rsidR="009D3C66" w:rsidRPr="00D61706" w:rsidRDefault="00691848">
      <w:pPr>
        <w:pStyle w:val="a3"/>
        <w:spacing w:before="145" w:line="360" w:lineRule="auto"/>
        <w:ind w:left="115" w:right="110"/>
        <w:rPr>
          <w:lang w:val="el-GR"/>
        </w:rPr>
      </w:pPr>
      <w:bookmarkStart w:id="256" w:name="α._Ο_λαμπτήρας_ανάβει_τη_χρονική_στιγμή_"/>
      <w:bookmarkEnd w:id="256"/>
      <w:r w:rsidRPr="00D61706">
        <w:rPr>
          <w:lang w:val="el-GR"/>
        </w:rPr>
        <w:t xml:space="preserve">α. Ο λαμπτήρας ανάβει τη χρονική στιγμή </w:t>
      </w:r>
      <w:r>
        <w:t>t</w:t>
      </w:r>
      <w:r w:rsidRPr="00D61706">
        <w:rPr>
          <w:lang w:val="el-GR"/>
        </w:rPr>
        <w:t>1. Σε αντίξοες συνθήκες, όπως εδώ, υπό τη δράση της υπεριώδους ακτινοβολίας, πολλά βακτήρια μετατρέπονται σε ανθεκτικές μορφές, τα ενδοσπόρια. Τα ενδοσπόρια είναι αφυδατωμένα κύτταρα με ανθεκτικά τοιχώ</w:t>
      </w:r>
      <w:r w:rsidRPr="00D61706">
        <w:rPr>
          <w:lang w:val="el-GR"/>
        </w:rPr>
        <w:t xml:space="preserve">ματα </w:t>
      </w:r>
      <w:r w:rsidRPr="00D61706">
        <w:rPr>
          <w:spacing w:val="-3"/>
          <w:lang w:val="el-GR"/>
        </w:rPr>
        <w:t xml:space="preserve">και </w:t>
      </w:r>
      <w:r w:rsidRPr="00D61706">
        <w:rPr>
          <w:lang w:val="el-GR"/>
        </w:rPr>
        <w:t xml:space="preserve">χαμηλούς μεταβολικούς ρυθμούς. Έτσι εξηγείται το γεγονός ότι τα βακτήρια της καλλιέργειας Α, αμέσως μετά </w:t>
      </w:r>
      <w:r w:rsidRPr="00D61706">
        <w:rPr>
          <w:spacing w:val="8"/>
          <w:lang w:val="el-GR"/>
        </w:rPr>
        <w:t xml:space="preserve">το </w:t>
      </w:r>
      <w:r w:rsidRPr="00D61706">
        <w:rPr>
          <w:lang w:val="el-GR"/>
        </w:rPr>
        <w:t xml:space="preserve">άναμμα της λάμπας, φαίνεται να μειώνονται λίγο </w:t>
      </w:r>
      <w:r w:rsidRPr="00D61706">
        <w:rPr>
          <w:spacing w:val="-3"/>
          <w:lang w:val="el-GR"/>
        </w:rPr>
        <w:t xml:space="preserve">και, </w:t>
      </w:r>
      <w:r w:rsidRPr="00D61706">
        <w:rPr>
          <w:lang w:val="el-GR"/>
        </w:rPr>
        <w:t xml:space="preserve">μετά την μετατροπή ενός μέρους του πληθυσμού τους σε ενδοσπόρια, επιβιώνουν με </w:t>
      </w:r>
      <w:r w:rsidRPr="00D61706">
        <w:rPr>
          <w:spacing w:val="-3"/>
          <w:lang w:val="el-GR"/>
        </w:rPr>
        <w:t xml:space="preserve">την </w:t>
      </w:r>
      <w:r w:rsidRPr="00D61706">
        <w:rPr>
          <w:lang w:val="el-GR"/>
        </w:rPr>
        <w:t>μορφ</w:t>
      </w:r>
      <w:r w:rsidRPr="00D61706">
        <w:rPr>
          <w:lang w:val="el-GR"/>
        </w:rPr>
        <w:t xml:space="preserve">ή αυτή, σταθεροποιώντας το μέγεθος του πληθυσμού τους στην καλλιέργεια. Αντίθετα, τα βακτήρια της καλλιέργειας Β δεν διαθέτουν </w:t>
      </w:r>
      <w:r w:rsidRPr="00D61706">
        <w:rPr>
          <w:spacing w:val="-3"/>
          <w:lang w:val="el-GR"/>
        </w:rPr>
        <w:t xml:space="preserve">την </w:t>
      </w:r>
      <w:r w:rsidRPr="00D61706">
        <w:rPr>
          <w:lang w:val="el-GR"/>
        </w:rPr>
        <w:t xml:space="preserve">ικανότητα σχηματισμού ενδοσπορίων </w:t>
      </w:r>
      <w:r w:rsidRPr="00D61706">
        <w:rPr>
          <w:spacing w:val="-3"/>
          <w:lang w:val="el-GR"/>
        </w:rPr>
        <w:t xml:space="preserve">και </w:t>
      </w:r>
      <w:r w:rsidRPr="00D61706">
        <w:rPr>
          <w:lang w:val="el-GR"/>
        </w:rPr>
        <w:t xml:space="preserve">ο πληθυσμός τους, αμέσως μετά </w:t>
      </w:r>
      <w:r w:rsidRPr="00D61706">
        <w:rPr>
          <w:spacing w:val="4"/>
          <w:lang w:val="el-GR"/>
        </w:rPr>
        <w:t xml:space="preserve">το </w:t>
      </w:r>
      <w:r w:rsidRPr="00D61706">
        <w:rPr>
          <w:lang w:val="el-GR"/>
        </w:rPr>
        <w:t>άναμμα του λαμπτήρα μειώνεται πολύ φθάνοντας σε μηδενι</w:t>
      </w:r>
      <w:r w:rsidRPr="00D61706">
        <w:rPr>
          <w:lang w:val="el-GR"/>
        </w:rPr>
        <w:t xml:space="preserve">κά επίπεδα, αφού θανατώνονται με </w:t>
      </w:r>
      <w:r w:rsidRPr="00D61706">
        <w:rPr>
          <w:spacing w:val="-3"/>
          <w:lang w:val="el-GR"/>
        </w:rPr>
        <w:t>την</w:t>
      </w:r>
      <w:r w:rsidRPr="00D61706">
        <w:rPr>
          <w:spacing w:val="-14"/>
          <w:lang w:val="el-GR"/>
        </w:rPr>
        <w:t xml:space="preserve"> </w:t>
      </w:r>
      <w:r w:rsidRPr="00D61706">
        <w:rPr>
          <w:lang w:val="el-GR"/>
        </w:rPr>
        <w:t>ακτινοβολία.</w:t>
      </w:r>
    </w:p>
    <w:p w14:paraId="6678A0E5" w14:textId="77777777" w:rsidR="009D3C66" w:rsidRPr="00D61706" w:rsidRDefault="00691848">
      <w:pPr>
        <w:pStyle w:val="a3"/>
        <w:spacing w:line="360" w:lineRule="auto"/>
        <w:ind w:left="115" w:right="112"/>
        <w:rPr>
          <w:lang w:val="el-GR"/>
        </w:rPr>
      </w:pPr>
      <w:bookmarkStart w:id="257" w:name="β._Όταν_οι_συνθήκες_του_περιβάλλοντος_ξα"/>
      <w:bookmarkEnd w:id="257"/>
      <w:r w:rsidRPr="00D61706">
        <w:rPr>
          <w:lang w:val="el-GR"/>
        </w:rPr>
        <w:t>β. Όταν οι συνθήκες του περιβάλλοντος ξαναγίνουν ευνοϊκές, τα βακτήρια της καλλιέργειας Α, που σχημάτισαν ενδοσπόρια θα βλαστήσουν δίνοντας το καθένα ένα βακτήριο. Έτσι, μετά το σβήσιμο της λάμπας, τη χρονι</w:t>
      </w:r>
      <w:r w:rsidRPr="00D61706">
        <w:rPr>
          <w:lang w:val="el-GR"/>
        </w:rPr>
        <w:t xml:space="preserve">κή στιγμή </w:t>
      </w:r>
      <w:r>
        <w:t>t</w:t>
      </w:r>
      <w:r w:rsidRPr="00D61706">
        <w:rPr>
          <w:lang w:val="el-GR"/>
        </w:rPr>
        <w:t>2, αναμένεται να αρχίσει και πάλι να αυξάνεται ο πληθυσμός των βακτηρίων στην καλλιέργεια Α, ενώ τα βακτήρια της καλλιέργειας Β θα παραμείνουν σε μηδενικά επίπεδα, αφού δεν έχουν διατηρηθεί άτομα του πληθυσμού τους με τη μορφή ενδοσπορίων.</w:t>
      </w:r>
    </w:p>
    <w:p w14:paraId="3CC1640F" w14:textId="77777777" w:rsidR="009D3C66" w:rsidRPr="00D61706" w:rsidRDefault="009D3C66">
      <w:pPr>
        <w:pStyle w:val="a3"/>
        <w:spacing w:before="6"/>
        <w:ind w:left="0"/>
        <w:jc w:val="left"/>
        <w:rPr>
          <w:sz w:val="35"/>
          <w:lang w:val="el-GR"/>
        </w:rPr>
      </w:pPr>
    </w:p>
    <w:p w14:paraId="62285862" w14:textId="77777777" w:rsidR="009D3C66" w:rsidRPr="00D61706" w:rsidRDefault="00691848">
      <w:pPr>
        <w:pStyle w:val="1"/>
        <w:spacing w:before="1"/>
        <w:ind w:left="115"/>
        <w:jc w:val="left"/>
        <w:rPr>
          <w:lang w:val="el-GR"/>
        </w:rPr>
      </w:pPr>
      <w:r w:rsidRPr="00D61706">
        <w:rPr>
          <w:lang w:val="el-GR"/>
        </w:rPr>
        <w:t>4.2</w:t>
      </w:r>
    </w:p>
    <w:p w14:paraId="40D385A3" w14:textId="77777777" w:rsidR="009D3C66" w:rsidRPr="00D61706" w:rsidRDefault="00691848">
      <w:pPr>
        <w:pStyle w:val="a3"/>
        <w:spacing w:before="145"/>
        <w:ind w:left="115"/>
        <w:jc w:val="left"/>
        <w:rPr>
          <w:lang w:val="el-GR"/>
        </w:rPr>
      </w:pPr>
      <w:bookmarkStart w:id="258" w:name="α._Η_τροφική_αλυσίδα_έχει_ως_εξής:_φυτοπ"/>
      <w:bookmarkEnd w:id="258"/>
      <w:r w:rsidRPr="00D61706">
        <w:rPr>
          <w:lang w:val="el-GR"/>
        </w:rPr>
        <w:t>α. Η τροφική αλυσίδα έχει ως εξής: φυτοπλαγκτόν → ζωοπλαγκτόν →ψάρια → ψαροπούλια.</w:t>
      </w:r>
    </w:p>
    <w:p w14:paraId="0DBA967C" w14:textId="77777777" w:rsidR="009D3C66" w:rsidRPr="00D61706" w:rsidRDefault="00691848">
      <w:pPr>
        <w:pStyle w:val="a3"/>
        <w:spacing w:before="147" w:line="360" w:lineRule="auto"/>
        <w:ind w:left="115" w:right="122"/>
        <w:rPr>
          <w:lang w:val="el-GR"/>
        </w:rPr>
      </w:pPr>
      <w:bookmarkStart w:id="259" w:name="Έχει_υπολογιστεί_ότι_μόνο_το_10%_περίπου"/>
      <w:bookmarkEnd w:id="259"/>
      <w:r w:rsidRPr="00D61706">
        <w:rPr>
          <w:lang w:val="el-GR"/>
        </w:rPr>
        <w:t>Έχει υπολογιστεί ότι μόνο το 10% περίπου της ενέργειας ενός τροφικού επιπέδου περνάει στο επόμενο, καθώς το 90% της ενέργειας χάνεται. Εφόσον η ενέργεια που περιέχεται στο ε</w:t>
      </w:r>
      <w:r w:rsidRPr="00D61706">
        <w:rPr>
          <w:lang w:val="el-GR"/>
        </w:rPr>
        <w:t xml:space="preserve">πίπεδο το ψαριών είναι 500.000 </w:t>
      </w:r>
      <w:r>
        <w:t>KJ</w:t>
      </w:r>
      <w:r w:rsidRPr="00D61706">
        <w:rPr>
          <w:lang w:val="el-GR"/>
        </w:rPr>
        <w:t>, η τροφική πυραμίδα ενέργειας έχει ως εξής:</w:t>
      </w:r>
    </w:p>
    <w:p w14:paraId="4A2BC579" w14:textId="77777777" w:rsidR="009D3C66" w:rsidRPr="00D61706" w:rsidRDefault="009D3C66">
      <w:pPr>
        <w:spacing w:line="360" w:lineRule="auto"/>
        <w:rPr>
          <w:lang w:val="el-GR"/>
        </w:rPr>
        <w:sectPr w:rsidR="009D3C66" w:rsidRPr="00D61706">
          <w:pgSz w:w="12240" w:h="15840"/>
          <w:pgMar w:top="1100" w:right="1020" w:bottom="280" w:left="1020" w:header="720" w:footer="720" w:gutter="0"/>
          <w:cols w:space="720"/>
        </w:sectPr>
      </w:pPr>
    </w:p>
    <w:p w14:paraId="0C43962A" w14:textId="77777777" w:rsidR="009D3C66" w:rsidRPr="00D61706" w:rsidRDefault="009D3C66">
      <w:pPr>
        <w:pStyle w:val="a3"/>
        <w:spacing w:before="8"/>
        <w:ind w:left="0"/>
        <w:jc w:val="left"/>
        <w:rPr>
          <w:sz w:val="20"/>
          <w:lang w:val="el-GR"/>
        </w:rPr>
      </w:pPr>
    </w:p>
    <w:p w14:paraId="17E48F9E" w14:textId="77777777" w:rsidR="009D3C66" w:rsidRDefault="00691848">
      <w:pPr>
        <w:pStyle w:val="a3"/>
        <w:ind w:left="1878"/>
        <w:jc w:val="left"/>
        <w:rPr>
          <w:sz w:val="20"/>
        </w:rPr>
      </w:pPr>
      <w:r>
        <w:rPr>
          <w:noProof/>
          <w:sz w:val="20"/>
        </w:rPr>
        <w:drawing>
          <wp:inline distT="0" distB="0" distL="0" distR="0" wp14:anchorId="7BBC2AAC" wp14:editId="7CBE0529">
            <wp:extent cx="4506784" cy="2689479"/>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3" cstate="print"/>
                    <a:stretch>
                      <a:fillRect/>
                    </a:stretch>
                  </pic:blipFill>
                  <pic:spPr>
                    <a:xfrm>
                      <a:off x="0" y="0"/>
                      <a:ext cx="4506784" cy="2689479"/>
                    </a:xfrm>
                    <a:prstGeom prst="rect">
                      <a:avLst/>
                    </a:prstGeom>
                  </pic:spPr>
                </pic:pic>
              </a:graphicData>
            </a:graphic>
          </wp:inline>
        </w:drawing>
      </w:r>
    </w:p>
    <w:p w14:paraId="36666961" w14:textId="77777777" w:rsidR="009D3C66" w:rsidRDefault="009D3C66">
      <w:pPr>
        <w:pStyle w:val="a3"/>
        <w:ind w:left="0"/>
        <w:jc w:val="left"/>
        <w:rPr>
          <w:sz w:val="20"/>
        </w:rPr>
      </w:pPr>
    </w:p>
    <w:p w14:paraId="11E584EF" w14:textId="77777777" w:rsidR="009D3C66" w:rsidRDefault="009D3C66">
      <w:pPr>
        <w:pStyle w:val="a3"/>
        <w:ind w:left="0"/>
        <w:jc w:val="left"/>
        <w:rPr>
          <w:sz w:val="20"/>
        </w:rPr>
      </w:pPr>
    </w:p>
    <w:p w14:paraId="2D297E5F" w14:textId="77777777" w:rsidR="009D3C66" w:rsidRDefault="009D3C66">
      <w:pPr>
        <w:pStyle w:val="a3"/>
        <w:spacing w:before="11"/>
        <w:ind w:left="0"/>
        <w:jc w:val="left"/>
      </w:pPr>
    </w:p>
    <w:p w14:paraId="2BE1C92C" w14:textId="77777777" w:rsidR="009D3C66" w:rsidRPr="00D61706" w:rsidRDefault="00691848">
      <w:pPr>
        <w:pStyle w:val="a3"/>
        <w:spacing w:before="52" w:line="360" w:lineRule="auto"/>
        <w:ind w:left="115" w:right="109"/>
        <w:rPr>
          <w:lang w:val="el-GR"/>
        </w:rPr>
      </w:pPr>
      <w:bookmarkStart w:id="260" w:name="β._Αν_γνωρίζουμε_ότι_η_φυτική_βιομάζα_στ"/>
      <w:bookmarkEnd w:id="260"/>
      <w:r w:rsidRPr="00D61706">
        <w:rPr>
          <w:lang w:val="el-GR"/>
        </w:rPr>
        <w:t xml:space="preserve">β. Αν γνωρίζουμε ότι η φυτική βιομάζα στο παραπάνω οικοσύστημα είναι 100.000 </w:t>
      </w:r>
      <w:r>
        <w:t>Kg</w:t>
      </w:r>
      <w:r w:rsidRPr="00D61706">
        <w:rPr>
          <w:lang w:val="el-GR"/>
        </w:rPr>
        <w:t xml:space="preserve"> και ότι μόνο το 10% περίπου της ενέργειας (άρα και της βιομάζας) ενός τροφικού επιπέδου περνάει στο επόμενο, καθώς το 90% της ενέργειας χάνεται, τότε η βιομάζα στο επίπεδο των </w:t>
      </w:r>
      <w:r w:rsidRPr="00D61706">
        <w:rPr>
          <w:lang w:val="el-GR"/>
        </w:rPr>
        <w:t xml:space="preserve">ψαριών είναι 1000 </w:t>
      </w:r>
      <w:r>
        <w:t>Kg</w:t>
      </w:r>
      <w:r w:rsidRPr="00D61706">
        <w:rPr>
          <w:lang w:val="el-GR"/>
        </w:rPr>
        <w:t xml:space="preserve"> (1</w:t>
      </w:r>
      <w:r>
        <w:t>tn</w:t>
      </w:r>
      <w:r w:rsidRPr="00D61706">
        <w:rPr>
          <w:lang w:val="el-GR"/>
        </w:rPr>
        <w:t xml:space="preserve">). Επομένως, αφού αυτά περιέχουν συνολική ενέργεια 500.000 </w:t>
      </w:r>
      <w:r>
        <w:t>KJ</w:t>
      </w:r>
      <w:r w:rsidRPr="00D61706">
        <w:rPr>
          <w:lang w:val="el-GR"/>
        </w:rPr>
        <w:t>, η ενέργεια που περιέχεται σε 1 Κ</w:t>
      </w:r>
      <w:r>
        <w:t>g</w:t>
      </w:r>
      <w:r w:rsidRPr="00D61706">
        <w:rPr>
          <w:lang w:val="el-GR"/>
        </w:rPr>
        <w:t xml:space="preserve"> ψαριών υπολογίζεται: 1 </w:t>
      </w:r>
      <w:r>
        <w:t>x</w:t>
      </w:r>
      <w:r w:rsidRPr="00D61706">
        <w:rPr>
          <w:lang w:val="el-GR"/>
        </w:rPr>
        <w:t xml:space="preserve"> 500.000 / 1000 = 500 </w:t>
      </w:r>
      <w:r>
        <w:t>KJ</w:t>
      </w:r>
      <w:r w:rsidRPr="00D61706">
        <w:rPr>
          <w:lang w:val="el-GR"/>
        </w:rPr>
        <w:t>.</w:t>
      </w:r>
    </w:p>
    <w:p w14:paraId="6C951D87" w14:textId="77777777" w:rsidR="009D3C66" w:rsidRDefault="00691848">
      <w:pPr>
        <w:pStyle w:val="1"/>
        <w:spacing w:before="41"/>
        <w:ind w:left="101"/>
      </w:pPr>
      <w:bookmarkStart w:id="261" w:name="18161"/>
      <w:bookmarkStart w:id="262" w:name="ΘΕΜΑ_4"/>
      <w:bookmarkEnd w:id="261"/>
      <w:bookmarkEnd w:id="262"/>
      <w:r>
        <w:t>ΘΕΜΑ 4</w:t>
      </w:r>
    </w:p>
    <w:p w14:paraId="2F9AA573" w14:textId="77777777" w:rsidR="009D3C66" w:rsidRPr="00D61706" w:rsidRDefault="00691848">
      <w:pPr>
        <w:pStyle w:val="a4"/>
        <w:numPr>
          <w:ilvl w:val="1"/>
          <w:numId w:val="58"/>
        </w:numPr>
        <w:tabs>
          <w:tab w:val="left" w:pos="498"/>
        </w:tabs>
        <w:spacing w:before="145" w:line="360" w:lineRule="auto"/>
        <w:ind w:left="101" w:right="121" w:firstLine="0"/>
        <w:jc w:val="both"/>
        <w:rPr>
          <w:b/>
          <w:sz w:val="24"/>
          <w:lang w:val="el-GR"/>
        </w:rPr>
      </w:pPr>
      <w:bookmarkStart w:id="263" w:name="4.1_Σε_νωπά_(φρέσκα)_παρασκευάσματα_παρα"/>
      <w:bookmarkEnd w:id="263"/>
      <w:r w:rsidRPr="00D61706">
        <w:rPr>
          <w:b/>
          <w:sz w:val="24"/>
          <w:lang w:val="el-GR"/>
        </w:rPr>
        <w:t>Σε νωπά (φρέσκα) παρασκευάσματα παρατηρούμε στο μικροσκόπιο μικρόβι</w:t>
      </w:r>
      <w:r w:rsidRPr="00D61706">
        <w:rPr>
          <w:b/>
          <w:sz w:val="24"/>
          <w:lang w:val="el-GR"/>
        </w:rPr>
        <w:t>α που απομονώνονται από το αίμα ασθενών. Στο παρασκεύασμα (Ι) παρατηρούμε μικροοργανισμούς με σφαιρικό σχήμα χωρίς ευδιάκριτο πυρήνα που κινούνται με τη βοήθεια βλεφαρίδων, ενώ στο παρασκεύασμα (ΙΙ) υπάρχουν μικροοργανισμοί με ευδιάκριτο πυρήνα, που κινούν</w:t>
      </w:r>
      <w:r w:rsidRPr="00D61706">
        <w:rPr>
          <w:b/>
          <w:sz w:val="24"/>
          <w:lang w:val="el-GR"/>
        </w:rPr>
        <w:t>ται αλλάζοντας συνεχώς</w:t>
      </w:r>
      <w:r w:rsidRPr="00D61706">
        <w:rPr>
          <w:b/>
          <w:spacing w:val="-8"/>
          <w:sz w:val="24"/>
          <w:lang w:val="el-GR"/>
        </w:rPr>
        <w:t xml:space="preserve"> </w:t>
      </w:r>
      <w:r w:rsidRPr="00D61706">
        <w:rPr>
          <w:b/>
          <w:sz w:val="24"/>
          <w:lang w:val="el-GR"/>
        </w:rPr>
        <w:t>μορφή.</w:t>
      </w:r>
    </w:p>
    <w:p w14:paraId="5ACA0BB6" w14:textId="77777777" w:rsidR="009D3C66" w:rsidRPr="00D61706" w:rsidRDefault="00691848">
      <w:pPr>
        <w:pStyle w:val="a3"/>
        <w:spacing w:line="360" w:lineRule="auto"/>
        <w:ind w:left="101" w:right="123"/>
        <w:rPr>
          <w:lang w:val="el-GR"/>
        </w:rPr>
      </w:pPr>
      <w:bookmarkStart w:id="264" w:name="α._Να_κατατάξετε_τους_μικροοργανισμούς_π"/>
      <w:bookmarkEnd w:id="264"/>
      <w:r w:rsidRPr="00D61706">
        <w:rPr>
          <w:lang w:val="el-GR"/>
        </w:rPr>
        <w:t>α. Να κατατάξετε τους μικροοργανισμούς που περιέχονται στα παρασκευάσματα (Ι) και (ΙΙ) σε κάποια από τις ευρύτερες κατηγορίες μικροοργανισμών (βακτήρια, πρωτόζωα ή μύκητες) (μονάδες 2) και να δικαιολογήσετε την απάντησή σας (μ</w:t>
      </w:r>
      <w:r w:rsidRPr="00D61706">
        <w:rPr>
          <w:lang w:val="el-GR"/>
        </w:rPr>
        <w:t>ονάδες 4).</w:t>
      </w:r>
    </w:p>
    <w:p w14:paraId="14302447" w14:textId="77777777" w:rsidR="009D3C66" w:rsidRPr="00D61706" w:rsidRDefault="00691848">
      <w:pPr>
        <w:pStyle w:val="a3"/>
        <w:spacing w:line="360" w:lineRule="auto"/>
        <w:ind w:left="101" w:right="123"/>
        <w:rPr>
          <w:lang w:val="el-GR"/>
        </w:rPr>
      </w:pPr>
      <w:bookmarkStart w:id="265" w:name="β._Αν_τα_παραπάνω_μικρόβια_έχουν_απομονω"/>
      <w:bookmarkEnd w:id="265"/>
      <w:r w:rsidRPr="00D61706">
        <w:rPr>
          <w:lang w:val="el-GR"/>
        </w:rPr>
        <w:t>β. Αν τα παραπάνω μικρόβια έχουν απομονωθεί από ασθενείς που πάσχουν από σεξουαλικώς μεταδιδόμενο νόσημα προς ταυτοποίηση, να αναφέρετε ενδεικτικά ποιο νόσημα θα μπορούσε να έχει ο ασθενής από τον οποίο απομονώθηκε το μικρόβιο που παρατηρούμε στ</w:t>
      </w:r>
      <w:r w:rsidRPr="00D61706">
        <w:rPr>
          <w:lang w:val="el-GR"/>
        </w:rPr>
        <w:t>ο παρασκεύασμα (Ι) και ποιο αυτός από τον οποίο απομονώθηκε το μικρόβιο που παρατηρούμε στο παρασκεύασμα (ΙΙ) (μονάδες 2). Να εξηγήσετε πως μπορεί να κόλλησαν το συγκεκριμένο μικρόβιο οι ασθενείς (μονάδες 4).</w:t>
      </w:r>
    </w:p>
    <w:p w14:paraId="15EC857F" w14:textId="77777777" w:rsidR="009D3C66" w:rsidRDefault="00691848">
      <w:pPr>
        <w:pStyle w:val="1"/>
        <w:spacing w:line="287" w:lineRule="exact"/>
        <w:ind w:left="7902"/>
      </w:pPr>
      <w:r>
        <w:t>Μονάδες 12</w:t>
      </w:r>
    </w:p>
    <w:p w14:paraId="2DCA1A7A" w14:textId="77777777" w:rsidR="009D3C66" w:rsidRPr="00D61706" w:rsidRDefault="00691848">
      <w:pPr>
        <w:pStyle w:val="a4"/>
        <w:numPr>
          <w:ilvl w:val="1"/>
          <w:numId w:val="58"/>
        </w:numPr>
        <w:tabs>
          <w:tab w:val="left" w:pos="518"/>
        </w:tabs>
        <w:spacing w:before="147" w:line="360" w:lineRule="auto"/>
        <w:ind w:left="101" w:right="128" w:firstLine="0"/>
        <w:jc w:val="both"/>
        <w:rPr>
          <w:b/>
          <w:sz w:val="24"/>
          <w:lang w:val="el-GR"/>
        </w:rPr>
      </w:pPr>
      <w:bookmarkStart w:id="266" w:name="4.2_Οι_παρακάτω_καμπύλες_(Α_και_Β)_παρισ"/>
      <w:bookmarkEnd w:id="266"/>
      <w:r w:rsidRPr="00D61706">
        <w:rPr>
          <w:b/>
          <w:sz w:val="24"/>
          <w:lang w:val="el-GR"/>
        </w:rPr>
        <w:t>Ο</w:t>
      </w:r>
      <w:r w:rsidRPr="00D61706">
        <w:rPr>
          <w:b/>
          <w:sz w:val="24"/>
          <w:lang w:val="el-GR"/>
        </w:rPr>
        <w:t xml:space="preserve">ι παρακάτω καμπύλες (Α και Β) παριστάνουν τις συγκεντρώσεις ενός ιού στον </w:t>
      </w:r>
      <w:r w:rsidRPr="00D61706">
        <w:rPr>
          <w:b/>
          <w:sz w:val="24"/>
          <w:lang w:val="el-GR"/>
        </w:rPr>
        <w:lastRenderedPageBreak/>
        <w:t>οργανισμό ενός παιδιού, που εμβολιάζεται κατά του ιού αυτού και της μητέρας του, η οποία μολύνεται από τον ιό, παρόλο που είχε εμβολιαστεί στο παρελθόν. Τα διαγράμματα Γ και Δ παριστ</w:t>
      </w:r>
      <w:r w:rsidRPr="00D61706">
        <w:rPr>
          <w:b/>
          <w:sz w:val="24"/>
          <w:lang w:val="el-GR"/>
        </w:rPr>
        <w:t>άνουν τη μεταβολή στη συγκέντρωση των αντισωμάτων που παράγονται στη μητέρα και στο παιδί, χωρίς όμως να αναγράφεται αναλυτικά ποιά καμπύλη αντιστοιχεί σε ποιόν.</w:t>
      </w:r>
    </w:p>
    <w:p w14:paraId="1FCDE2EB" w14:textId="77777777" w:rsidR="009D3C66" w:rsidRDefault="00691848">
      <w:pPr>
        <w:pStyle w:val="a3"/>
        <w:ind w:left="312"/>
        <w:jc w:val="left"/>
        <w:rPr>
          <w:sz w:val="20"/>
        </w:rPr>
      </w:pPr>
      <w:r>
        <w:rPr>
          <w:noProof/>
          <w:sz w:val="20"/>
        </w:rPr>
        <w:drawing>
          <wp:inline distT="0" distB="0" distL="0" distR="0" wp14:anchorId="20D8FFB1" wp14:editId="3FD5DE47">
            <wp:extent cx="5384583" cy="3247929"/>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4" cstate="print"/>
                    <a:stretch>
                      <a:fillRect/>
                    </a:stretch>
                  </pic:blipFill>
                  <pic:spPr>
                    <a:xfrm>
                      <a:off x="0" y="0"/>
                      <a:ext cx="5384583" cy="3247929"/>
                    </a:xfrm>
                    <a:prstGeom prst="rect">
                      <a:avLst/>
                    </a:prstGeom>
                  </pic:spPr>
                </pic:pic>
              </a:graphicData>
            </a:graphic>
          </wp:inline>
        </w:drawing>
      </w:r>
    </w:p>
    <w:p w14:paraId="3887182E" w14:textId="77777777" w:rsidR="009D3C66" w:rsidRDefault="00691848">
      <w:pPr>
        <w:pStyle w:val="a3"/>
        <w:spacing w:before="7"/>
        <w:ind w:left="0"/>
        <w:jc w:val="left"/>
        <w:rPr>
          <w:b/>
          <w:sz w:val="25"/>
        </w:rPr>
      </w:pPr>
      <w:r>
        <w:rPr>
          <w:noProof/>
        </w:rPr>
        <w:drawing>
          <wp:anchor distT="0" distB="0" distL="0" distR="0" simplePos="0" relativeHeight="41" behindDoc="0" locked="0" layoutInCell="1" allowOverlap="1" wp14:anchorId="0ABD0D62" wp14:editId="11B715F0">
            <wp:simplePos x="0" y="0"/>
            <wp:positionH relativeFrom="page">
              <wp:posOffset>1041268</wp:posOffset>
            </wp:positionH>
            <wp:positionV relativeFrom="paragraph">
              <wp:posOffset>223343</wp:posOffset>
            </wp:positionV>
            <wp:extent cx="5568002" cy="2944177"/>
            <wp:effectExtent l="0" t="0" r="0" b="0"/>
            <wp:wrapTopAndBottom/>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5" cstate="print"/>
                    <a:stretch>
                      <a:fillRect/>
                    </a:stretch>
                  </pic:blipFill>
                  <pic:spPr>
                    <a:xfrm>
                      <a:off x="0" y="0"/>
                      <a:ext cx="5568002" cy="2944177"/>
                    </a:xfrm>
                    <a:prstGeom prst="rect">
                      <a:avLst/>
                    </a:prstGeom>
                  </pic:spPr>
                </pic:pic>
              </a:graphicData>
            </a:graphic>
          </wp:anchor>
        </w:drawing>
      </w:r>
    </w:p>
    <w:p w14:paraId="31B76924" w14:textId="77777777" w:rsidR="009D3C66" w:rsidRDefault="009D3C66">
      <w:pPr>
        <w:pStyle w:val="a3"/>
        <w:spacing w:before="4"/>
        <w:ind w:left="0"/>
        <w:jc w:val="left"/>
        <w:rPr>
          <w:b/>
          <w:sz w:val="14"/>
        </w:rPr>
      </w:pPr>
    </w:p>
    <w:p w14:paraId="6449480B" w14:textId="77777777" w:rsidR="009D3C66" w:rsidRPr="00D61706" w:rsidRDefault="00691848">
      <w:pPr>
        <w:pStyle w:val="a3"/>
        <w:spacing w:before="52" w:line="360" w:lineRule="auto"/>
        <w:ind w:left="101" w:right="136"/>
        <w:rPr>
          <w:lang w:val="el-GR"/>
        </w:rPr>
      </w:pPr>
      <w:bookmarkStart w:id="267" w:name="_bookmark2"/>
      <w:bookmarkStart w:id="268" w:name="_bookmark3"/>
      <w:bookmarkStart w:id="269" w:name="α._Να_αναφέρετε_ποια_καμπύλη_αντιγόνων_("/>
      <w:bookmarkEnd w:id="267"/>
      <w:bookmarkEnd w:id="268"/>
      <w:bookmarkEnd w:id="269"/>
      <w:r w:rsidRPr="00D61706">
        <w:rPr>
          <w:lang w:val="el-GR"/>
        </w:rPr>
        <w:t>α. Να αναφέρετε ποια καμπύλη αντιγόνων (Α, Β) αντιστοιχεί στη μητέρα και ποια στο παιδί (μονάδες 2) και να δικαιολογήσετε την απάντησή σας (μονάδες 4).</w:t>
      </w:r>
    </w:p>
    <w:p w14:paraId="6A5DB026" w14:textId="77777777" w:rsidR="009D3C66" w:rsidRPr="00D61706" w:rsidRDefault="00691848">
      <w:pPr>
        <w:pStyle w:val="a3"/>
        <w:spacing w:line="360" w:lineRule="auto"/>
        <w:ind w:left="101" w:right="126"/>
        <w:rPr>
          <w:lang w:val="el-GR"/>
        </w:rPr>
      </w:pPr>
      <w:bookmarkStart w:id="270" w:name="β._Να_αντιστοιχίσετε_τις_καμπύλες_των_αν"/>
      <w:bookmarkEnd w:id="270"/>
      <w:r w:rsidRPr="00D61706">
        <w:rPr>
          <w:lang w:val="el-GR"/>
        </w:rPr>
        <w:t>β. Να αντιστοιχίσετε τις καμπύλες των αντισωμάτων (Γ, Δ) σε μητέρα και παιδί (μονάδες 2) και να δικαιολο</w:t>
      </w:r>
      <w:r w:rsidRPr="00D61706">
        <w:rPr>
          <w:lang w:val="el-GR"/>
        </w:rPr>
        <w:t>γήσετε την απάντησή σας (μονάδες 4). Επίσης, να εξηγήσετε αν είναι δυνατόν η μητέρα να κόλλησε από το παιδί της (μονάδα 1).</w:t>
      </w:r>
    </w:p>
    <w:p w14:paraId="273BA010" w14:textId="77777777" w:rsidR="009D3C66" w:rsidRPr="00D61706" w:rsidRDefault="00691848">
      <w:pPr>
        <w:pStyle w:val="1"/>
        <w:spacing w:line="292" w:lineRule="exact"/>
        <w:ind w:left="0" w:right="111"/>
        <w:jc w:val="right"/>
        <w:rPr>
          <w:lang w:val="el-GR"/>
        </w:rPr>
      </w:pPr>
      <w:r w:rsidRPr="00D61706">
        <w:rPr>
          <w:lang w:val="el-GR"/>
        </w:rPr>
        <w:t>Μονάδες 13</w:t>
      </w:r>
    </w:p>
    <w:p w14:paraId="60997949" w14:textId="77777777" w:rsidR="009D3C66" w:rsidRPr="00D61706" w:rsidRDefault="00691848">
      <w:pPr>
        <w:spacing w:before="41"/>
        <w:ind w:left="101"/>
        <w:rPr>
          <w:b/>
          <w:sz w:val="24"/>
          <w:lang w:val="el-GR"/>
        </w:rPr>
      </w:pPr>
      <w:bookmarkStart w:id="271" w:name="18161_SOLUTION"/>
      <w:bookmarkEnd w:id="271"/>
      <w:r w:rsidRPr="00D61706">
        <w:rPr>
          <w:b/>
          <w:sz w:val="24"/>
          <w:lang w:val="el-GR"/>
        </w:rPr>
        <w:lastRenderedPageBreak/>
        <w:t>4.1</w:t>
      </w:r>
    </w:p>
    <w:p w14:paraId="7ACED05D" w14:textId="77777777" w:rsidR="009D3C66" w:rsidRPr="00D61706" w:rsidRDefault="00691848">
      <w:pPr>
        <w:pStyle w:val="a3"/>
        <w:spacing w:before="145" w:line="360" w:lineRule="auto"/>
        <w:ind w:left="101" w:right="122"/>
        <w:rPr>
          <w:lang w:val="el-GR"/>
        </w:rPr>
      </w:pPr>
      <w:r w:rsidRPr="00D61706">
        <w:rPr>
          <w:lang w:val="el-GR"/>
        </w:rPr>
        <w:t>α. Το μικρόβιο που παρατηρούμε στο παρασκεύασμα (Ι) ανήκει στην ευρύτερη κατηγορία των βακτηρίων, ενώ τ</w:t>
      </w:r>
      <w:r w:rsidRPr="00D61706">
        <w:rPr>
          <w:lang w:val="el-GR"/>
        </w:rPr>
        <w:t>ο μικρόβιο που παρατηρούμε στο παρασκεύασμα (ΙΙ) ανήκει στην ευρύτερη κατηγορία των πρωτοζώων. Αυτή η κατάταξη προκύπτει καθώς τα βακτήρια δεν διαθέτουν οργανωμένο πυρήνα και κινούνται με τη βοήθεια μαστιγίων, όπως ακριβώς και τα μικρόβια του παρασκευάσματ</w:t>
      </w:r>
      <w:r w:rsidRPr="00D61706">
        <w:rPr>
          <w:lang w:val="el-GR"/>
        </w:rPr>
        <w:t>ος (Ι). Από την άλλη μεριά, τα μικρόβια του παρασκευάσματος (ΙΙ) δεν μπορεί παρά να ανήκουν στα πρωτόζωα, τα οποία διαθέτουν πυρήνα και χαρακτηρίζονται από την αλλαγή μορφής κατά την κίνησή τους με σχηματισμό ψευδοποδίων.</w:t>
      </w:r>
    </w:p>
    <w:p w14:paraId="6B1C80BC" w14:textId="77777777" w:rsidR="009D3C66" w:rsidRPr="00D61706" w:rsidRDefault="00691848">
      <w:pPr>
        <w:pStyle w:val="a3"/>
        <w:spacing w:line="360" w:lineRule="auto"/>
        <w:ind w:left="101" w:right="122"/>
        <w:rPr>
          <w:lang w:val="el-GR"/>
        </w:rPr>
      </w:pPr>
      <w:r w:rsidRPr="00D61706">
        <w:rPr>
          <w:lang w:val="el-GR"/>
        </w:rPr>
        <w:t>β. Το βακτήριο του παρασκευάσματος (Ι) έχει σφαιρικό σχήμα, άρα πρόκειται για κόκκο, ο ασθενής που το φέρει μπορεί να πάσχει από το βακτήριο (γονόκοκκο) που προκαλεί την γονοκοκκική ουριθρίτιδα (γονόρροια), ενώ ο ασθενής που φέρει το πρωτόζωο του παρασκευά</w:t>
      </w:r>
      <w:r w:rsidRPr="00D61706">
        <w:rPr>
          <w:lang w:val="el-GR"/>
        </w:rPr>
        <w:t>σματος (ΙΙ) μπορεί να έχει λοίμωξη από τριχομονάδες. Τα σεξουαλικώς μεταδιδόμενα νοσήματα εκτός από τη σεξουαλική επαφή, μπορούν να μεταδοθούν μέσω του αίματος ή των παραγώγων του, καθώς και από τη μολυσμένη μητέρα στο έμβρυο.</w:t>
      </w:r>
    </w:p>
    <w:p w14:paraId="3F839D5D" w14:textId="77777777" w:rsidR="009D3C66" w:rsidRPr="00D61706" w:rsidRDefault="009D3C66">
      <w:pPr>
        <w:pStyle w:val="a3"/>
        <w:spacing w:before="6"/>
        <w:ind w:left="0"/>
        <w:jc w:val="left"/>
        <w:rPr>
          <w:sz w:val="35"/>
          <w:lang w:val="el-GR"/>
        </w:rPr>
      </w:pPr>
    </w:p>
    <w:p w14:paraId="3738D65F" w14:textId="77777777" w:rsidR="009D3C66" w:rsidRPr="00D61706" w:rsidRDefault="00691848">
      <w:pPr>
        <w:pStyle w:val="1"/>
        <w:spacing w:before="1"/>
        <w:ind w:left="101"/>
        <w:jc w:val="left"/>
        <w:rPr>
          <w:lang w:val="el-GR"/>
        </w:rPr>
      </w:pPr>
      <w:r w:rsidRPr="00D61706">
        <w:rPr>
          <w:lang w:val="el-GR"/>
        </w:rPr>
        <w:t>4.2</w:t>
      </w:r>
    </w:p>
    <w:p w14:paraId="1A84CF55" w14:textId="77777777" w:rsidR="009D3C66" w:rsidRPr="00D61706" w:rsidRDefault="00691848">
      <w:pPr>
        <w:pStyle w:val="a3"/>
        <w:spacing w:before="145" w:line="360" w:lineRule="auto"/>
        <w:ind w:left="101" w:right="112"/>
        <w:rPr>
          <w:lang w:val="el-GR"/>
        </w:rPr>
      </w:pPr>
      <w:r w:rsidRPr="00D61706">
        <w:rPr>
          <w:lang w:val="el-GR"/>
        </w:rPr>
        <w:t>α. Η καμπύλη Α αντιστοιχ</w:t>
      </w:r>
      <w:r w:rsidRPr="00D61706">
        <w:rPr>
          <w:lang w:val="el-GR"/>
        </w:rPr>
        <w:t>εί στη μητέρα και η Β στο παιδί. Αυτό προκύπτει από την παρατήρηση των καμπυλών. Βλέπουμε πως η συγκέντρωση του αντιγόνου στην καμπύλη Β είναι εξαρχής υψηλή, καθώς το παιδί δέχεται την ποσότητα εμβολίου, το οποίο περιέχει νεκρούς ή εξασθενημένους μικροοργα</w:t>
      </w:r>
      <w:r w:rsidRPr="00D61706">
        <w:rPr>
          <w:lang w:val="el-GR"/>
        </w:rPr>
        <w:t>νισμούς ή τμήματά τους. Στην καμπύλη Α της μητέρας το αντιγόνο εισέρχεται με φυσικό τρόπο στον οργανισμό της, όπου και πολλαπλασιάζεται και αυξάνεται σταδιακά η συγκέντρωσή του μέχρι να αρχίσει να μειώνεται σχεδόν άμεσα, από τη δευτερογενή απόκριση της εμβ</w:t>
      </w:r>
      <w:r w:rsidRPr="00D61706">
        <w:rPr>
          <w:lang w:val="el-GR"/>
        </w:rPr>
        <w:t>ολιασμένης μητέρας.</w:t>
      </w:r>
    </w:p>
    <w:p w14:paraId="7412BB07" w14:textId="77777777" w:rsidR="009D3C66" w:rsidRPr="00D61706" w:rsidRDefault="00691848">
      <w:pPr>
        <w:pStyle w:val="a3"/>
        <w:spacing w:line="360" w:lineRule="auto"/>
        <w:ind w:left="101" w:right="110"/>
        <w:rPr>
          <w:lang w:val="el-GR"/>
        </w:rPr>
      </w:pPr>
      <w:r w:rsidRPr="00D61706">
        <w:rPr>
          <w:lang w:val="el-GR"/>
        </w:rPr>
        <w:t xml:space="preserve">β. Η καμπύλη Γ αναφέρεται στη μητέρα και η Δ στο παιδί. Αυτό προκύπτει παρατηρώντας τις καμπύλες, καθώς η καμπύλη Γ παριστάνει μεγαλύτερη συγκέντρωση αντισωμάτων για το ίδιο αντιγόνο και πιο έγκαιρη παραγωγή τους σχετικά με την καμπύλη </w:t>
      </w:r>
      <w:r w:rsidRPr="00D61706">
        <w:rPr>
          <w:lang w:val="el-GR"/>
        </w:rPr>
        <w:t xml:space="preserve">Δ. Συμπεραίνουμε λοιπόν πως η καμπύλη Γ παριστάνει δευτερογενή ανοσοβιολογική απόκριση, όπου ενεργοποιούνται τα κύτταρα μνήμης της μητέρας, η οποία είχε στο παρελθόν εμβολιαστεί, ξεκινά αμέσως η έκκριση αντισωμάτων και έτσι δεν προλαβαίνουν να εμφανιστούν </w:t>
      </w:r>
      <w:r w:rsidRPr="00D61706">
        <w:rPr>
          <w:lang w:val="el-GR"/>
        </w:rPr>
        <w:t>τα συμπτώματα της ασθένειας</w:t>
      </w:r>
      <w:r w:rsidRPr="00D61706">
        <w:rPr>
          <w:b/>
          <w:lang w:val="el-GR"/>
        </w:rPr>
        <w:t xml:space="preserve">. </w:t>
      </w:r>
      <w:r w:rsidRPr="00D61706">
        <w:rPr>
          <w:lang w:val="el-GR"/>
        </w:rPr>
        <w:t>Η καμπύλη Δ παριστάνει πρωτογενή ανοσοβιολογική απόκριση</w:t>
      </w:r>
      <w:r w:rsidRPr="00D61706">
        <w:rPr>
          <w:spacing w:val="21"/>
          <w:lang w:val="el-GR"/>
        </w:rPr>
        <w:t xml:space="preserve"> </w:t>
      </w:r>
      <w:r w:rsidRPr="00D61706">
        <w:rPr>
          <w:lang w:val="el-GR"/>
        </w:rPr>
        <w:t>που</w:t>
      </w:r>
      <w:r w:rsidRPr="00D61706">
        <w:rPr>
          <w:spacing w:val="22"/>
          <w:lang w:val="el-GR"/>
        </w:rPr>
        <w:t xml:space="preserve"> </w:t>
      </w:r>
      <w:r w:rsidRPr="00D61706">
        <w:rPr>
          <w:lang w:val="el-GR"/>
        </w:rPr>
        <w:t>πραγματοποιείται</w:t>
      </w:r>
      <w:r w:rsidRPr="00D61706">
        <w:rPr>
          <w:spacing w:val="24"/>
          <w:lang w:val="el-GR"/>
        </w:rPr>
        <w:t xml:space="preserve"> </w:t>
      </w:r>
      <w:r w:rsidRPr="00D61706">
        <w:rPr>
          <w:lang w:val="el-GR"/>
        </w:rPr>
        <w:t>στον</w:t>
      </w:r>
      <w:r w:rsidRPr="00D61706">
        <w:rPr>
          <w:spacing w:val="23"/>
          <w:lang w:val="el-GR"/>
        </w:rPr>
        <w:t xml:space="preserve"> </w:t>
      </w:r>
      <w:r w:rsidRPr="00D61706">
        <w:rPr>
          <w:lang w:val="el-GR"/>
        </w:rPr>
        <w:t>οργανισμό</w:t>
      </w:r>
      <w:r w:rsidRPr="00D61706">
        <w:rPr>
          <w:spacing w:val="21"/>
          <w:lang w:val="el-GR"/>
        </w:rPr>
        <w:t xml:space="preserve"> </w:t>
      </w:r>
      <w:r w:rsidRPr="00D61706">
        <w:rPr>
          <w:lang w:val="el-GR"/>
        </w:rPr>
        <w:t>του</w:t>
      </w:r>
      <w:r w:rsidRPr="00D61706">
        <w:rPr>
          <w:spacing w:val="22"/>
          <w:lang w:val="el-GR"/>
        </w:rPr>
        <w:t xml:space="preserve"> </w:t>
      </w:r>
      <w:r w:rsidRPr="00D61706">
        <w:rPr>
          <w:lang w:val="el-GR"/>
        </w:rPr>
        <w:t>παιδιού,</w:t>
      </w:r>
      <w:r w:rsidRPr="00D61706">
        <w:rPr>
          <w:spacing w:val="22"/>
          <w:lang w:val="el-GR"/>
        </w:rPr>
        <w:t xml:space="preserve"> </w:t>
      </w:r>
      <w:r w:rsidRPr="00D61706">
        <w:rPr>
          <w:lang w:val="el-GR"/>
        </w:rPr>
        <w:t>απέναντι</w:t>
      </w:r>
      <w:r w:rsidRPr="00D61706">
        <w:rPr>
          <w:spacing w:val="21"/>
          <w:lang w:val="el-GR"/>
        </w:rPr>
        <w:t xml:space="preserve"> </w:t>
      </w:r>
      <w:r w:rsidRPr="00D61706">
        <w:rPr>
          <w:lang w:val="el-GR"/>
        </w:rPr>
        <w:t>στους</w:t>
      </w:r>
      <w:r w:rsidRPr="00D61706">
        <w:rPr>
          <w:spacing w:val="24"/>
          <w:lang w:val="el-GR"/>
        </w:rPr>
        <w:t xml:space="preserve"> </w:t>
      </w:r>
      <w:r w:rsidRPr="00D61706">
        <w:rPr>
          <w:lang w:val="el-GR"/>
        </w:rPr>
        <w:t>νεκρούς</w:t>
      </w:r>
      <w:r w:rsidRPr="00D61706">
        <w:rPr>
          <w:spacing w:val="21"/>
          <w:lang w:val="el-GR"/>
        </w:rPr>
        <w:t xml:space="preserve"> </w:t>
      </w:r>
      <w:r w:rsidRPr="00D61706">
        <w:rPr>
          <w:lang w:val="el-GR"/>
        </w:rPr>
        <w:t>ή</w:t>
      </w:r>
    </w:p>
    <w:p w14:paraId="0D9E02DE" w14:textId="77777777" w:rsidR="009D3C66" w:rsidRPr="00D61706" w:rsidRDefault="009D3C66">
      <w:pPr>
        <w:spacing w:line="360" w:lineRule="auto"/>
        <w:rPr>
          <w:lang w:val="el-GR"/>
        </w:rPr>
        <w:sectPr w:rsidR="009D3C66" w:rsidRPr="00D61706">
          <w:pgSz w:w="11900" w:h="16840"/>
          <w:pgMar w:top="1400" w:right="1320" w:bottom="280" w:left="1340" w:header="720" w:footer="720" w:gutter="0"/>
          <w:cols w:space="720"/>
        </w:sectPr>
      </w:pPr>
    </w:p>
    <w:p w14:paraId="01E0B3ED" w14:textId="77777777" w:rsidR="009D3C66" w:rsidRPr="00D61706" w:rsidRDefault="00691848">
      <w:pPr>
        <w:pStyle w:val="a3"/>
        <w:spacing w:before="41" w:line="360" w:lineRule="auto"/>
        <w:ind w:left="101" w:right="129"/>
        <w:rPr>
          <w:lang w:val="el-GR"/>
        </w:rPr>
      </w:pPr>
      <w:r w:rsidRPr="00D61706">
        <w:rPr>
          <w:lang w:val="el-GR"/>
        </w:rPr>
        <w:lastRenderedPageBreak/>
        <w:t xml:space="preserve">εξασθενημένους μικροοργανισμούς ή τμήματά τους, που περιέχει το εμβόλιο. Η μητέρα </w:t>
      </w:r>
      <w:r w:rsidRPr="00D61706">
        <w:rPr>
          <w:lang w:val="el-GR"/>
        </w:rPr>
        <w:t>δεν είναι δυνατόν να κόλλησε από το παιδί της, αφού το άτομο που εμβολιάζεται δεν μεταδίδει τον</w:t>
      </w:r>
      <w:r w:rsidRPr="00D61706">
        <w:rPr>
          <w:spacing w:val="-1"/>
          <w:lang w:val="el-GR"/>
        </w:rPr>
        <w:t xml:space="preserve"> </w:t>
      </w:r>
      <w:r w:rsidRPr="00D61706">
        <w:rPr>
          <w:lang w:val="el-GR"/>
        </w:rPr>
        <w:t>ιό.</w:t>
      </w:r>
    </w:p>
    <w:p w14:paraId="0F3BF561" w14:textId="77777777" w:rsidR="009D3C66" w:rsidRDefault="00691848">
      <w:pPr>
        <w:pStyle w:val="1"/>
        <w:spacing w:before="41"/>
        <w:ind w:left="101"/>
        <w:jc w:val="left"/>
      </w:pPr>
      <w:bookmarkStart w:id="272" w:name="18163"/>
      <w:bookmarkEnd w:id="272"/>
      <w:r>
        <w:t>ΘΕΜΑ 4</w:t>
      </w:r>
    </w:p>
    <w:p w14:paraId="0A415219" w14:textId="77777777" w:rsidR="009D3C66" w:rsidRDefault="00691848">
      <w:pPr>
        <w:pStyle w:val="a4"/>
        <w:numPr>
          <w:ilvl w:val="1"/>
          <w:numId w:val="57"/>
        </w:numPr>
        <w:tabs>
          <w:tab w:val="left" w:pos="502"/>
        </w:tabs>
        <w:spacing w:before="145" w:line="360" w:lineRule="auto"/>
        <w:ind w:left="101" w:right="112" w:firstLine="0"/>
        <w:jc w:val="both"/>
        <w:rPr>
          <w:b/>
          <w:sz w:val="24"/>
        </w:rPr>
      </w:pPr>
      <w:r w:rsidRPr="00D61706">
        <w:rPr>
          <w:b/>
          <w:sz w:val="24"/>
          <w:lang w:val="el-GR"/>
        </w:rPr>
        <w:t>Στο παρακάτω διάγραμμα παριστάνονται οι πληθυσμοί δύο ειδών πρωτοζώων σε δείγματα από στάσιμα νερά σε συνάρτηση με το χρόνο. Μετά από μ</w:t>
      </w:r>
      <w:r w:rsidRPr="00D61706">
        <w:rPr>
          <w:b/>
          <w:sz w:val="24"/>
          <w:lang w:val="el-GR"/>
        </w:rPr>
        <w:t xml:space="preserve">ικροσκοπική παρατήρηση νωπών παρασκευασμάτων, οι μικροοργανισμοί ταυτοποιήθηκαν και διαπιστώθηκε ότι πρόκειται για τα πρωτόζωα </w:t>
      </w:r>
      <w:r>
        <w:rPr>
          <w:b/>
          <w:i/>
          <w:sz w:val="24"/>
        </w:rPr>
        <w:t>Paramecium</w:t>
      </w:r>
      <w:r w:rsidRPr="00D61706">
        <w:rPr>
          <w:b/>
          <w:i/>
          <w:sz w:val="24"/>
          <w:lang w:val="el-GR"/>
        </w:rPr>
        <w:t xml:space="preserve"> </w:t>
      </w:r>
      <w:r w:rsidRPr="00D61706">
        <w:rPr>
          <w:b/>
          <w:sz w:val="24"/>
          <w:lang w:val="el-GR"/>
        </w:rPr>
        <w:t xml:space="preserve">και </w:t>
      </w:r>
      <w:r>
        <w:rPr>
          <w:b/>
          <w:i/>
          <w:sz w:val="24"/>
        </w:rPr>
        <w:t>Didinium</w:t>
      </w:r>
      <w:r w:rsidRPr="00D61706">
        <w:rPr>
          <w:b/>
          <w:sz w:val="24"/>
          <w:lang w:val="el-GR"/>
        </w:rPr>
        <w:t xml:space="preserve">. Η μικροσκοπική παρατήρηση υπέδειξε, επίσης, ότι το </w:t>
      </w:r>
      <w:r>
        <w:rPr>
          <w:b/>
          <w:i/>
          <w:sz w:val="24"/>
        </w:rPr>
        <w:t>Didinium</w:t>
      </w:r>
      <w:r w:rsidRPr="00D61706">
        <w:rPr>
          <w:b/>
          <w:i/>
          <w:sz w:val="24"/>
          <w:lang w:val="el-GR"/>
        </w:rPr>
        <w:t xml:space="preserve"> </w:t>
      </w:r>
      <w:r w:rsidRPr="00D61706">
        <w:rPr>
          <w:b/>
          <w:sz w:val="24"/>
          <w:lang w:val="el-GR"/>
        </w:rPr>
        <w:t xml:space="preserve">τρέφεται από το </w:t>
      </w:r>
      <w:r>
        <w:rPr>
          <w:b/>
          <w:i/>
          <w:sz w:val="24"/>
        </w:rPr>
        <w:t>Paramecium</w:t>
      </w:r>
      <w:r w:rsidRPr="00D61706">
        <w:rPr>
          <w:b/>
          <w:i/>
          <w:sz w:val="24"/>
          <w:lang w:val="el-GR"/>
        </w:rPr>
        <w:t xml:space="preserve">, </w:t>
      </w:r>
      <w:r w:rsidRPr="00D61706">
        <w:rPr>
          <w:b/>
          <w:sz w:val="24"/>
          <w:lang w:val="el-GR"/>
        </w:rPr>
        <w:t>καθώς παρατηρήθη</w:t>
      </w:r>
      <w:r w:rsidRPr="00D61706">
        <w:rPr>
          <w:b/>
          <w:sz w:val="24"/>
          <w:lang w:val="el-GR"/>
        </w:rPr>
        <w:t xml:space="preserve">καν άτομα του δεύτερου να “κατασπαράσσονται” από τα άτομα του πρώτου. </w:t>
      </w:r>
      <w:r>
        <w:rPr>
          <w:b/>
          <w:sz w:val="24"/>
        </w:rPr>
        <w:t>Με βάση αυτά</w:t>
      </w:r>
      <w:r>
        <w:rPr>
          <w:b/>
          <w:spacing w:val="-3"/>
          <w:sz w:val="24"/>
        </w:rPr>
        <w:t xml:space="preserve"> </w:t>
      </w:r>
      <w:r>
        <w:rPr>
          <w:b/>
          <w:sz w:val="24"/>
        </w:rPr>
        <w:t>μπορείτε:</w:t>
      </w:r>
    </w:p>
    <w:p w14:paraId="06F743FB" w14:textId="77777777" w:rsidR="009D3C66" w:rsidRDefault="00691848">
      <w:pPr>
        <w:pStyle w:val="a3"/>
        <w:spacing w:before="5"/>
        <w:ind w:left="0"/>
        <w:jc w:val="left"/>
        <w:rPr>
          <w:b/>
          <w:sz w:val="22"/>
        </w:rPr>
      </w:pPr>
      <w:r>
        <w:rPr>
          <w:noProof/>
        </w:rPr>
        <w:drawing>
          <wp:anchor distT="0" distB="0" distL="0" distR="0" simplePos="0" relativeHeight="42" behindDoc="0" locked="0" layoutInCell="1" allowOverlap="1" wp14:anchorId="37D1478B" wp14:editId="72B2718A">
            <wp:simplePos x="0" y="0"/>
            <wp:positionH relativeFrom="page">
              <wp:posOffset>995813</wp:posOffset>
            </wp:positionH>
            <wp:positionV relativeFrom="paragraph">
              <wp:posOffset>198767</wp:posOffset>
            </wp:positionV>
            <wp:extent cx="5509655" cy="1779079"/>
            <wp:effectExtent l="0" t="0" r="0" b="0"/>
            <wp:wrapTopAndBottom/>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6" cstate="print"/>
                    <a:stretch>
                      <a:fillRect/>
                    </a:stretch>
                  </pic:blipFill>
                  <pic:spPr>
                    <a:xfrm>
                      <a:off x="0" y="0"/>
                      <a:ext cx="5509655" cy="1779079"/>
                    </a:xfrm>
                    <a:prstGeom prst="rect">
                      <a:avLst/>
                    </a:prstGeom>
                  </pic:spPr>
                </pic:pic>
              </a:graphicData>
            </a:graphic>
          </wp:anchor>
        </w:drawing>
      </w:r>
    </w:p>
    <w:p w14:paraId="56F79ED1" w14:textId="77777777" w:rsidR="009D3C66" w:rsidRDefault="009D3C66">
      <w:pPr>
        <w:pStyle w:val="a3"/>
        <w:ind w:left="0"/>
        <w:jc w:val="left"/>
        <w:rPr>
          <w:b/>
          <w:sz w:val="20"/>
        </w:rPr>
      </w:pPr>
    </w:p>
    <w:p w14:paraId="74949F53" w14:textId="77777777" w:rsidR="009D3C66" w:rsidRPr="00D61706" w:rsidRDefault="00691848">
      <w:pPr>
        <w:pStyle w:val="a3"/>
        <w:spacing w:before="184" w:line="360" w:lineRule="auto"/>
        <w:ind w:left="101" w:right="131"/>
        <w:rPr>
          <w:lang w:val="el-GR"/>
        </w:rPr>
      </w:pPr>
      <w:r w:rsidRPr="00D61706">
        <w:rPr>
          <w:lang w:val="el-GR"/>
        </w:rPr>
        <w:t>α. Να αντιστοιχίσετε τις καμπύλες Α και Β στα δύο είδη μικροβίων (μονάδες 2) και να αιτιολογήσετε την απάντησή σας από τη μορφή των καμπυλών (μονάδες 4).</w:t>
      </w:r>
    </w:p>
    <w:p w14:paraId="04B12679" w14:textId="77777777" w:rsidR="009D3C66" w:rsidRPr="00D61706" w:rsidRDefault="00691848">
      <w:pPr>
        <w:pStyle w:val="a3"/>
        <w:spacing w:line="360" w:lineRule="auto"/>
        <w:ind w:left="101" w:right="124"/>
        <w:rPr>
          <w:lang w:val="el-GR"/>
        </w:rPr>
      </w:pPr>
      <w:r w:rsidRPr="00D61706">
        <w:rPr>
          <w:lang w:val="el-GR"/>
        </w:rPr>
        <w:t>β. Μετά από ακτινοβόληση των δειγμάτων του νερού και μικροσκοπική παρατήρηση στη συνέχεια ανιχνεύθηκαν</w:t>
      </w:r>
      <w:r w:rsidRPr="00D61706">
        <w:rPr>
          <w:lang w:val="el-GR"/>
        </w:rPr>
        <w:t xml:space="preserve"> κάποια ενδοσπόρια. Να εξηγήσετε αν είναι δυνατόν να προήλθαν από κάποιο από τα παραπάνω πρωτόζωα (μονάδες 2) και να αναφέρετε ποια άλλη κατηγορία μικροοργανισμού πιθανότατα υπάρχει στο συγκεκριμένο οικοσύστημα (μονάδες 2). Με βάση τα παραπάνω να προτείνετ</w:t>
      </w:r>
      <w:r w:rsidRPr="00D61706">
        <w:rPr>
          <w:lang w:val="el-GR"/>
        </w:rPr>
        <w:t>ε μια πιθανή τροφική αλυσίδα, που ισχύει στα στάσιμα νερά που εξετάστηκαν, θεωρώντας ότι ο μικροοργανισμός που συνυπάρχει στο συγκεκριμένο οικοσύστημα με τα πρωτόζωα μπορεί να παράγει μόνος του την ενέργεια που χρειάζεται για την επιβίωσή του (μονάδες 2).</w:t>
      </w:r>
    </w:p>
    <w:p w14:paraId="1B1D920D" w14:textId="77777777" w:rsidR="009D3C66" w:rsidRDefault="00691848">
      <w:pPr>
        <w:pStyle w:val="1"/>
        <w:numPr>
          <w:ilvl w:val="0"/>
          <w:numId w:val="56"/>
        </w:numPr>
        <w:tabs>
          <w:tab w:val="left" w:pos="8200"/>
        </w:tabs>
        <w:spacing w:line="289" w:lineRule="exact"/>
        <w:jc w:val="both"/>
      </w:pPr>
      <w:r>
        <w:t>Μονάδες</w:t>
      </w:r>
    </w:p>
    <w:p w14:paraId="5878C900" w14:textId="77777777" w:rsidR="009D3C66" w:rsidRPr="00D61706" w:rsidRDefault="00691848">
      <w:pPr>
        <w:pStyle w:val="a4"/>
        <w:numPr>
          <w:ilvl w:val="1"/>
          <w:numId w:val="57"/>
        </w:numPr>
        <w:tabs>
          <w:tab w:val="left" w:pos="486"/>
        </w:tabs>
        <w:spacing w:before="147" w:line="360" w:lineRule="auto"/>
        <w:ind w:left="101" w:right="125" w:firstLine="0"/>
        <w:jc w:val="both"/>
        <w:rPr>
          <w:b/>
          <w:sz w:val="24"/>
          <w:lang w:val="el-GR"/>
        </w:rPr>
      </w:pPr>
      <w:r w:rsidRPr="00D61706">
        <w:rPr>
          <w:b/>
          <w:sz w:val="24"/>
          <w:lang w:val="el-GR"/>
        </w:rPr>
        <w:t>Περπατώντας στο γειτονικό δασάκι παρατηρούμε στο χώμα στρώσεις από πεσμένα φύλλα που σαπίζουν στο έδαφος και πάνω τους λευκά σημάδια - μυκηλιακές υφές, που υποδεικνύουν την ανάπτυξη μυκήτων πάνω σε</w:t>
      </w:r>
      <w:r w:rsidRPr="00D61706">
        <w:rPr>
          <w:b/>
          <w:spacing w:val="-3"/>
          <w:sz w:val="24"/>
          <w:lang w:val="el-GR"/>
        </w:rPr>
        <w:t xml:space="preserve"> </w:t>
      </w:r>
      <w:r w:rsidRPr="00D61706">
        <w:rPr>
          <w:b/>
          <w:sz w:val="24"/>
          <w:lang w:val="el-GR"/>
        </w:rPr>
        <w:t>αυτά.</w:t>
      </w:r>
    </w:p>
    <w:p w14:paraId="2CC3DB65" w14:textId="77777777" w:rsidR="009D3C66" w:rsidRPr="00D61706" w:rsidRDefault="00691848">
      <w:pPr>
        <w:pStyle w:val="a3"/>
        <w:spacing w:line="291" w:lineRule="exact"/>
        <w:ind w:left="101"/>
        <w:rPr>
          <w:lang w:val="el-GR"/>
        </w:rPr>
      </w:pPr>
      <w:r w:rsidRPr="00D61706">
        <w:rPr>
          <w:lang w:val="el-GR"/>
        </w:rPr>
        <w:t>α. Να εξηγήσετε τι είναι οι υφές (μονάδες 2)</w:t>
      </w:r>
      <w:r w:rsidRPr="00D61706">
        <w:rPr>
          <w:lang w:val="el-GR"/>
        </w:rPr>
        <w:t xml:space="preserve"> και να περιγράψετε τον πιθανό ρόλο των</w:t>
      </w:r>
    </w:p>
    <w:p w14:paraId="70C475B9" w14:textId="77777777" w:rsidR="009D3C66" w:rsidRPr="00D61706" w:rsidRDefault="009D3C66">
      <w:pPr>
        <w:spacing w:line="291" w:lineRule="exact"/>
        <w:rPr>
          <w:lang w:val="el-GR"/>
        </w:rPr>
        <w:sectPr w:rsidR="009D3C66" w:rsidRPr="00D61706">
          <w:pgSz w:w="11900" w:h="16840"/>
          <w:pgMar w:top="1400" w:right="1320" w:bottom="280" w:left="1340" w:header="720" w:footer="720" w:gutter="0"/>
          <w:cols w:space="720"/>
        </w:sectPr>
      </w:pPr>
    </w:p>
    <w:p w14:paraId="3BE537B6" w14:textId="77777777" w:rsidR="009D3C66" w:rsidRPr="00D61706" w:rsidRDefault="00691848">
      <w:pPr>
        <w:pStyle w:val="a3"/>
        <w:spacing w:before="41"/>
        <w:ind w:left="101"/>
        <w:rPr>
          <w:lang w:val="el-GR"/>
        </w:rPr>
      </w:pPr>
      <w:r w:rsidRPr="00D61706">
        <w:rPr>
          <w:lang w:val="el-GR"/>
        </w:rPr>
        <w:lastRenderedPageBreak/>
        <w:t>μυκήτων που ζουν πάνω στα πεσμένα φύλλα για το οικοσύστημα (μονάδες 4).</w:t>
      </w:r>
    </w:p>
    <w:p w14:paraId="6397248C" w14:textId="77777777" w:rsidR="009D3C66" w:rsidRPr="00D61706" w:rsidRDefault="00691848">
      <w:pPr>
        <w:pStyle w:val="a3"/>
        <w:spacing w:before="145" w:line="360" w:lineRule="auto"/>
        <w:ind w:left="101" w:right="124"/>
        <w:rPr>
          <w:lang w:val="el-GR"/>
        </w:rPr>
      </w:pPr>
      <w:r w:rsidRPr="00D61706">
        <w:rPr>
          <w:lang w:val="el-GR"/>
        </w:rPr>
        <w:t>β. Να περιγράψετε τι θα παρατηρήσουμε αν τοποθετήσουμε στο μικροσκόπιο τους οργανισμούς που δημιουργούν τις υφές, εξηγώντας τους ε</w:t>
      </w:r>
      <w:r w:rsidRPr="00D61706">
        <w:rPr>
          <w:lang w:val="el-GR"/>
        </w:rPr>
        <w:t>ναλλακτικούς τρόπους αναπαραγωγής των συγκεκριμένων μικροοργανισμών (μονάδες 7).</w:t>
      </w:r>
    </w:p>
    <w:p w14:paraId="3861EA1F" w14:textId="2245D106" w:rsidR="009D3C66" w:rsidRPr="00640574" w:rsidRDefault="00691848" w:rsidP="00640574">
      <w:pPr>
        <w:pStyle w:val="1"/>
        <w:tabs>
          <w:tab w:val="left" w:pos="8200"/>
        </w:tabs>
        <w:ind w:left="8199" w:right="112"/>
        <w:jc w:val="center"/>
        <w:rPr>
          <w:lang w:val="el-GR"/>
        </w:rPr>
      </w:pPr>
      <w:r>
        <w:rPr>
          <w:spacing w:val="-1"/>
        </w:rPr>
        <w:t>Μονάδες</w:t>
      </w:r>
      <w:r w:rsidR="00640574">
        <w:rPr>
          <w:spacing w:val="-1"/>
          <w:lang w:val="el-GR"/>
        </w:rPr>
        <w:t>13</w:t>
      </w:r>
    </w:p>
    <w:p w14:paraId="2F474457" w14:textId="77777777" w:rsidR="009D3C66" w:rsidRDefault="00691848">
      <w:pPr>
        <w:spacing w:before="35"/>
        <w:ind w:left="115"/>
        <w:rPr>
          <w:b/>
          <w:sz w:val="24"/>
        </w:rPr>
      </w:pPr>
      <w:bookmarkStart w:id="273" w:name="18163_SOLUTION"/>
      <w:bookmarkStart w:id="274" w:name="4.1"/>
      <w:bookmarkEnd w:id="273"/>
      <w:bookmarkEnd w:id="274"/>
      <w:r>
        <w:rPr>
          <w:b/>
          <w:sz w:val="24"/>
        </w:rPr>
        <w:t>4.1</w:t>
      </w:r>
    </w:p>
    <w:p w14:paraId="5C1592F3" w14:textId="77777777" w:rsidR="009D3C66" w:rsidRDefault="009D3C66">
      <w:pPr>
        <w:pStyle w:val="a3"/>
        <w:spacing w:before="12"/>
        <w:ind w:left="0"/>
        <w:jc w:val="left"/>
        <w:rPr>
          <w:b/>
          <w:sz w:val="17"/>
        </w:rPr>
      </w:pPr>
    </w:p>
    <w:p w14:paraId="42B349D8" w14:textId="77777777" w:rsidR="009D3C66" w:rsidRPr="00D61706" w:rsidRDefault="00691848">
      <w:pPr>
        <w:pStyle w:val="a3"/>
        <w:spacing w:line="420" w:lineRule="auto"/>
        <w:ind w:left="115" w:right="110"/>
        <w:rPr>
          <w:lang w:val="el-GR"/>
        </w:rPr>
      </w:pPr>
      <w:bookmarkStart w:id="275" w:name="α._Η_καμπύλη_Α_αντιστοιχεί_στο_Parameciu"/>
      <w:bookmarkEnd w:id="275"/>
      <w:r w:rsidRPr="00D61706">
        <w:rPr>
          <w:lang w:val="el-GR"/>
        </w:rPr>
        <w:t xml:space="preserve">α. Η </w:t>
      </w:r>
      <w:r w:rsidRPr="00D61706">
        <w:rPr>
          <w:spacing w:val="-3"/>
          <w:lang w:val="el-GR"/>
        </w:rPr>
        <w:t xml:space="preserve">καμπύλη </w:t>
      </w:r>
      <w:r w:rsidRPr="00D61706">
        <w:rPr>
          <w:lang w:val="el-GR"/>
        </w:rPr>
        <w:t xml:space="preserve">Α αντιστοιχεί στο </w:t>
      </w:r>
      <w:r>
        <w:rPr>
          <w:i/>
        </w:rPr>
        <w:t>Paramecium</w:t>
      </w:r>
      <w:r w:rsidRPr="00D61706">
        <w:rPr>
          <w:i/>
          <w:lang w:val="el-GR"/>
        </w:rPr>
        <w:t xml:space="preserve"> </w:t>
      </w:r>
      <w:r w:rsidRPr="00D61706">
        <w:rPr>
          <w:spacing w:val="-3"/>
          <w:lang w:val="el-GR"/>
        </w:rPr>
        <w:t xml:space="preserve">και </w:t>
      </w:r>
      <w:r w:rsidRPr="00D61706">
        <w:rPr>
          <w:lang w:val="el-GR"/>
        </w:rPr>
        <w:t xml:space="preserve">η Β στο </w:t>
      </w:r>
      <w:r>
        <w:rPr>
          <w:i/>
        </w:rPr>
        <w:t>Didinium</w:t>
      </w:r>
      <w:r w:rsidRPr="00D61706">
        <w:rPr>
          <w:lang w:val="el-GR"/>
        </w:rPr>
        <w:t xml:space="preserve">. Εφόσον το </w:t>
      </w:r>
      <w:r>
        <w:rPr>
          <w:i/>
        </w:rPr>
        <w:t>Paramecium</w:t>
      </w:r>
      <w:r w:rsidRPr="00D61706">
        <w:rPr>
          <w:i/>
          <w:lang w:val="el-GR"/>
        </w:rPr>
        <w:t xml:space="preserve"> </w:t>
      </w:r>
      <w:r w:rsidRPr="00D61706">
        <w:rPr>
          <w:lang w:val="el-GR"/>
        </w:rPr>
        <w:t xml:space="preserve">αποτελεί τροφή για το </w:t>
      </w:r>
      <w:r>
        <w:rPr>
          <w:i/>
        </w:rPr>
        <w:t>Didinium</w:t>
      </w:r>
      <w:r w:rsidRPr="00D61706">
        <w:rPr>
          <w:i/>
          <w:lang w:val="el-GR"/>
        </w:rPr>
        <w:t xml:space="preserve">, </w:t>
      </w:r>
      <w:r w:rsidRPr="00D61706">
        <w:rPr>
          <w:lang w:val="el-GR"/>
        </w:rPr>
        <w:t xml:space="preserve">το </w:t>
      </w:r>
      <w:r>
        <w:rPr>
          <w:i/>
        </w:rPr>
        <w:t>Paramecium</w:t>
      </w:r>
      <w:r w:rsidRPr="00D61706">
        <w:rPr>
          <w:i/>
          <w:lang w:val="el-GR"/>
        </w:rPr>
        <w:t xml:space="preserve"> </w:t>
      </w:r>
      <w:r w:rsidRPr="00D61706">
        <w:rPr>
          <w:lang w:val="el-GR"/>
        </w:rPr>
        <w:t xml:space="preserve">βρίσκεται στο αμέσως προηγούμενο τροφικό επίπεδο. Άρα ο πληθυσμός του </w:t>
      </w:r>
      <w:r>
        <w:rPr>
          <w:i/>
        </w:rPr>
        <w:t>Paramecium</w:t>
      </w:r>
      <w:r w:rsidRPr="00D61706">
        <w:rPr>
          <w:i/>
          <w:lang w:val="el-GR"/>
        </w:rPr>
        <w:t xml:space="preserve"> </w:t>
      </w:r>
      <w:r w:rsidRPr="00D61706">
        <w:rPr>
          <w:lang w:val="el-GR"/>
        </w:rPr>
        <w:t xml:space="preserve">αυξάνεται πριν από αυτόν του </w:t>
      </w:r>
      <w:r>
        <w:rPr>
          <w:i/>
        </w:rPr>
        <w:t>Didinium</w:t>
      </w:r>
      <w:r w:rsidRPr="00D61706">
        <w:rPr>
          <w:i/>
          <w:lang w:val="el-GR"/>
        </w:rPr>
        <w:t xml:space="preserve"> </w:t>
      </w:r>
      <w:r w:rsidRPr="00D61706">
        <w:rPr>
          <w:i/>
          <w:spacing w:val="-3"/>
          <w:lang w:val="el-GR"/>
        </w:rPr>
        <w:t>κ</w:t>
      </w:r>
      <w:r w:rsidRPr="00D61706">
        <w:rPr>
          <w:spacing w:val="-3"/>
          <w:lang w:val="el-GR"/>
        </w:rPr>
        <w:t xml:space="preserve">αι </w:t>
      </w:r>
      <w:r w:rsidRPr="00D61706">
        <w:rPr>
          <w:lang w:val="el-GR"/>
        </w:rPr>
        <w:t xml:space="preserve">αποκτά μεγαλύτερη τιμή από αυτόν. Πράγματι η </w:t>
      </w:r>
      <w:r w:rsidRPr="00D61706">
        <w:rPr>
          <w:spacing w:val="-3"/>
          <w:lang w:val="el-GR"/>
        </w:rPr>
        <w:t xml:space="preserve">καμπύλη </w:t>
      </w:r>
      <w:r w:rsidRPr="00D61706">
        <w:rPr>
          <w:lang w:val="el-GR"/>
        </w:rPr>
        <w:t xml:space="preserve">Α αποκτά τη μέγιστη τιμή της πριν από </w:t>
      </w:r>
      <w:r w:rsidRPr="00D61706">
        <w:rPr>
          <w:spacing w:val="-3"/>
          <w:lang w:val="el-GR"/>
        </w:rPr>
        <w:t xml:space="preserve">την καμπύλη </w:t>
      </w:r>
      <w:r w:rsidRPr="00D61706">
        <w:rPr>
          <w:lang w:val="el-GR"/>
        </w:rPr>
        <w:t xml:space="preserve">Β </w:t>
      </w:r>
      <w:r w:rsidRPr="00D61706">
        <w:rPr>
          <w:spacing w:val="-3"/>
          <w:lang w:val="el-GR"/>
        </w:rPr>
        <w:t xml:space="preserve">και </w:t>
      </w:r>
      <w:r w:rsidRPr="00D61706">
        <w:rPr>
          <w:lang w:val="el-GR"/>
        </w:rPr>
        <w:t>η μέγιστη τιμή της Α είν</w:t>
      </w:r>
      <w:r w:rsidRPr="00D61706">
        <w:rPr>
          <w:lang w:val="el-GR"/>
        </w:rPr>
        <w:t xml:space="preserve">αι μεγαλύτερη από </w:t>
      </w:r>
      <w:r w:rsidRPr="00D61706">
        <w:rPr>
          <w:spacing w:val="-3"/>
          <w:lang w:val="el-GR"/>
        </w:rPr>
        <w:t xml:space="preserve">αυτήν </w:t>
      </w:r>
      <w:r w:rsidRPr="00D61706">
        <w:rPr>
          <w:lang w:val="el-GR"/>
        </w:rPr>
        <w:t xml:space="preserve">της Β. Επίσης, παρατηρούμε ότι η </w:t>
      </w:r>
      <w:r w:rsidRPr="00D61706">
        <w:rPr>
          <w:spacing w:val="-3"/>
          <w:lang w:val="el-GR"/>
        </w:rPr>
        <w:t xml:space="preserve">καμπύλη </w:t>
      </w:r>
      <w:r w:rsidRPr="00D61706">
        <w:rPr>
          <w:lang w:val="el-GR"/>
        </w:rPr>
        <w:t xml:space="preserve">Α αρχίζει να φθίνει όταν η </w:t>
      </w:r>
      <w:r w:rsidRPr="00D61706">
        <w:rPr>
          <w:spacing w:val="-3"/>
          <w:lang w:val="el-GR"/>
        </w:rPr>
        <w:t xml:space="preserve">καμπύλη </w:t>
      </w:r>
      <w:r w:rsidRPr="00D61706">
        <w:rPr>
          <w:lang w:val="el-GR"/>
        </w:rPr>
        <w:t xml:space="preserve">Β αρχίζει να αυξάνεται, πράγμα που δικαιολογείται από το γεγονός ότι τα άτομα του </w:t>
      </w:r>
      <w:r>
        <w:rPr>
          <w:i/>
        </w:rPr>
        <w:t>Paramecium</w:t>
      </w:r>
      <w:r w:rsidRPr="00D61706">
        <w:rPr>
          <w:i/>
          <w:lang w:val="el-GR"/>
        </w:rPr>
        <w:t xml:space="preserve"> </w:t>
      </w:r>
      <w:r w:rsidRPr="00D61706">
        <w:rPr>
          <w:lang w:val="el-GR"/>
        </w:rPr>
        <w:t xml:space="preserve">αρχίζουν να μειώνονται όταν τα άτομα του </w:t>
      </w:r>
      <w:r>
        <w:rPr>
          <w:i/>
        </w:rPr>
        <w:t>Didinium</w:t>
      </w:r>
      <w:r w:rsidRPr="00D61706">
        <w:rPr>
          <w:i/>
          <w:lang w:val="el-GR"/>
        </w:rPr>
        <w:t xml:space="preserve"> τ</w:t>
      </w:r>
      <w:r w:rsidRPr="00D61706">
        <w:rPr>
          <w:lang w:val="el-GR"/>
        </w:rPr>
        <w:t>α τρώνε, αυξ</w:t>
      </w:r>
      <w:r w:rsidRPr="00D61706">
        <w:rPr>
          <w:lang w:val="el-GR"/>
        </w:rPr>
        <w:t xml:space="preserve">άνοντας αυτά τον πληθυσμό τους. Στη συνέχεια ο πληθυσμός των </w:t>
      </w:r>
      <w:r>
        <w:rPr>
          <w:i/>
        </w:rPr>
        <w:t>Didinium</w:t>
      </w:r>
      <w:r w:rsidRPr="00D61706">
        <w:rPr>
          <w:i/>
          <w:lang w:val="el-GR"/>
        </w:rPr>
        <w:t xml:space="preserve"> </w:t>
      </w:r>
      <w:r w:rsidRPr="00D61706">
        <w:rPr>
          <w:lang w:val="el-GR"/>
        </w:rPr>
        <w:t xml:space="preserve">θα μειωθεί λόγω της μείωσης του πληθυσμού του </w:t>
      </w:r>
      <w:r>
        <w:t>Paramecium</w:t>
      </w:r>
      <w:r w:rsidRPr="00D61706">
        <w:rPr>
          <w:lang w:val="el-GR"/>
        </w:rPr>
        <w:t xml:space="preserve"> που κατανάλωσε.</w:t>
      </w:r>
    </w:p>
    <w:p w14:paraId="7324CDF0" w14:textId="77777777" w:rsidR="009D3C66" w:rsidRPr="00D61706" w:rsidRDefault="00691848">
      <w:pPr>
        <w:pStyle w:val="a3"/>
        <w:spacing w:line="420" w:lineRule="auto"/>
        <w:ind w:left="115" w:right="113"/>
        <w:rPr>
          <w:i/>
          <w:lang w:val="el-GR"/>
        </w:rPr>
      </w:pPr>
      <w:bookmarkStart w:id="276" w:name="β._Tα_πρωτόζωα_δεν_σχηματίζουν_ενδοσπόρι"/>
      <w:bookmarkEnd w:id="276"/>
      <w:r w:rsidRPr="00D61706">
        <w:rPr>
          <w:lang w:val="el-GR"/>
        </w:rPr>
        <w:t xml:space="preserve">β. </w:t>
      </w:r>
      <w:r>
        <w:t>T</w:t>
      </w:r>
      <w:r w:rsidRPr="00D61706">
        <w:rPr>
          <w:lang w:val="el-GR"/>
        </w:rPr>
        <w:t xml:space="preserve">α πρωτόζωα δεν σχηματίζουν ενδοσπόρια, άρα αποκλείεται τα ενδοσπόρια να προέκυψαν από κάποιο από τα παραπάνω </w:t>
      </w:r>
      <w:r w:rsidRPr="00D61706">
        <w:rPr>
          <w:lang w:val="el-GR"/>
        </w:rPr>
        <w:t>πρωτόζωα. Τα βακτήρια σε αντίξοες συνθήκες, όπως, στην προκειμένη περίπτωση, υπό τη δράση ακτινοβολιών, μετατρέπονται σε ανθεκτικές μορφές, τα ενδοσπόρια. Επομένως, στα νερά συνυπάρχει με τα πρωτόζωα και τουλάχιστον ένα είδος φωτοσυνθετικού βακτηρίου (πιθα</w:t>
      </w:r>
      <w:r w:rsidRPr="00D61706">
        <w:rPr>
          <w:lang w:val="el-GR"/>
        </w:rPr>
        <w:t xml:space="preserve">νότατα κυανοβακτήριο) και, εφόσον γνωρίζουμε ότι το </w:t>
      </w:r>
      <w:r>
        <w:rPr>
          <w:i/>
        </w:rPr>
        <w:t>Didinium</w:t>
      </w:r>
      <w:r w:rsidRPr="00D61706">
        <w:rPr>
          <w:i/>
          <w:lang w:val="el-GR"/>
        </w:rPr>
        <w:t xml:space="preserve"> </w:t>
      </w:r>
      <w:r w:rsidRPr="00D61706">
        <w:rPr>
          <w:lang w:val="el-GR"/>
        </w:rPr>
        <w:t xml:space="preserve">τρέφεται από το </w:t>
      </w:r>
      <w:r>
        <w:rPr>
          <w:i/>
        </w:rPr>
        <w:t>Paramecium</w:t>
      </w:r>
      <w:r w:rsidRPr="00D61706">
        <w:rPr>
          <w:i/>
          <w:lang w:val="el-GR"/>
        </w:rPr>
        <w:t xml:space="preserve">, </w:t>
      </w:r>
      <w:r w:rsidRPr="00D61706">
        <w:rPr>
          <w:lang w:val="el-GR"/>
        </w:rPr>
        <w:t xml:space="preserve">μια πιθανή τροφική αλυσίδα στο οικοσύστημα είναι η εξής: Βακτηρια → </w:t>
      </w:r>
      <w:r>
        <w:rPr>
          <w:i/>
        </w:rPr>
        <w:t>Paramecium</w:t>
      </w:r>
    </w:p>
    <w:p w14:paraId="65FD74A9" w14:textId="77777777" w:rsidR="009D3C66" w:rsidRPr="00D61706" w:rsidRDefault="00691848">
      <w:pPr>
        <w:spacing w:line="289" w:lineRule="exact"/>
        <w:ind w:left="115"/>
        <w:rPr>
          <w:i/>
          <w:sz w:val="24"/>
          <w:lang w:val="el-GR"/>
        </w:rPr>
      </w:pPr>
      <w:r w:rsidRPr="00D61706">
        <w:rPr>
          <w:sz w:val="24"/>
          <w:lang w:val="el-GR"/>
        </w:rPr>
        <w:t>→</w:t>
      </w:r>
      <w:r>
        <w:rPr>
          <w:i/>
          <w:sz w:val="24"/>
        </w:rPr>
        <w:t>Didinium</w:t>
      </w:r>
      <w:r w:rsidRPr="00D61706">
        <w:rPr>
          <w:i/>
          <w:sz w:val="24"/>
          <w:lang w:val="el-GR"/>
        </w:rPr>
        <w:t>.</w:t>
      </w:r>
    </w:p>
    <w:p w14:paraId="477156A1" w14:textId="77777777" w:rsidR="009D3C66" w:rsidRPr="00D61706" w:rsidRDefault="009D3C66">
      <w:pPr>
        <w:pStyle w:val="a3"/>
        <w:ind w:left="0"/>
        <w:jc w:val="left"/>
        <w:rPr>
          <w:i/>
          <w:lang w:val="el-GR"/>
        </w:rPr>
      </w:pPr>
    </w:p>
    <w:p w14:paraId="62153328" w14:textId="77777777" w:rsidR="009D3C66" w:rsidRPr="00D61706" w:rsidRDefault="009D3C66">
      <w:pPr>
        <w:pStyle w:val="a3"/>
        <w:spacing w:before="4"/>
        <w:ind w:left="0"/>
        <w:jc w:val="left"/>
        <w:rPr>
          <w:i/>
          <w:sz w:val="35"/>
          <w:lang w:val="el-GR"/>
        </w:rPr>
      </w:pPr>
    </w:p>
    <w:p w14:paraId="6258691C" w14:textId="77777777" w:rsidR="009D3C66" w:rsidRPr="00D61706" w:rsidRDefault="00691848">
      <w:pPr>
        <w:pStyle w:val="1"/>
        <w:ind w:left="115"/>
        <w:jc w:val="left"/>
        <w:rPr>
          <w:lang w:val="el-GR"/>
        </w:rPr>
      </w:pPr>
      <w:bookmarkStart w:id="277" w:name="4.2"/>
      <w:bookmarkEnd w:id="277"/>
      <w:r w:rsidRPr="00D61706">
        <w:rPr>
          <w:lang w:val="el-GR"/>
        </w:rPr>
        <w:t>4.2</w:t>
      </w:r>
    </w:p>
    <w:p w14:paraId="74C5405E" w14:textId="77777777" w:rsidR="009D3C66" w:rsidRPr="00D61706" w:rsidRDefault="009D3C66">
      <w:pPr>
        <w:pStyle w:val="a3"/>
        <w:spacing w:before="12"/>
        <w:ind w:left="0"/>
        <w:jc w:val="left"/>
        <w:rPr>
          <w:b/>
          <w:sz w:val="17"/>
          <w:lang w:val="el-GR"/>
        </w:rPr>
      </w:pPr>
    </w:p>
    <w:p w14:paraId="4E435740" w14:textId="77777777" w:rsidR="009D3C66" w:rsidRPr="00D61706" w:rsidRDefault="00691848">
      <w:pPr>
        <w:pStyle w:val="a3"/>
        <w:spacing w:line="420" w:lineRule="auto"/>
        <w:ind w:left="115" w:right="110"/>
        <w:rPr>
          <w:lang w:val="el-GR"/>
        </w:rPr>
      </w:pPr>
      <w:bookmarkStart w:id="278" w:name="α._Οι_περισσότεροι_μύκητες_αποτελούνται_"/>
      <w:bookmarkEnd w:id="278"/>
      <w:r w:rsidRPr="00D61706">
        <w:rPr>
          <w:lang w:val="el-GR"/>
        </w:rPr>
        <w:t>α. Οι περισσότεροι μύκητες αποτελούνται από απλούστερες νηματοειδείς δομές, τις υφές. Οι μύκητες τρέφονται με τη νεκρή οργανική ύλη από τα πεσμένα φύλλα. Συγκαταλέγονται στους αποικοδομητές, οι οποίοι παίζουν σπουδαίο ρόλο στη λειτουργία του οικοσυστήματος</w:t>
      </w:r>
      <w:r w:rsidRPr="00D61706">
        <w:rPr>
          <w:lang w:val="el-GR"/>
        </w:rPr>
        <w:t xml:space="preserve">, καθώς μετατρέπουν τη νεκρή οργανική ύλη σε ανόργανη, η οποία μπορεί να χρησιμοποιηθεί εκ' νέου από τους φυτικούς </w:t>
      </w:r>
      <w:r w:rsidRPr="00D61706">
        <w:rPr>
          <w:lang w:val="el-GR"/>
        </w:rPr>
        <w:lastRenderedPageBreak/>
        <w:t>οργανισμούς.</w:t>
      </w:r>
    </w:p>
    <w:p w14:paraId="08770AE5" w14:textId="77777777" w:rsidR="009D3C66" w:rsidRPr="00D61706" w:rsidRDefault="00691848">
      <w:pPr>
        <w:pStyle w:val="a3"/>
        <w:spacing w:line="420" w:lineRule="auto"/>
        <w:ind w:left="115" w:right="120"/>
        <w:rPr>
          <w:lang w:val="el-GR"/>
        </w:rPr>
      </w:pPr>
      <w:bookmarkStart w:id="279" w:name="β._Παρατηρώντας_στο_μικροσκόπιο_του_μύκη"/>
      <w:bookmarkEnd w:id="279"/>
      <w:r w:rsidRPr="00D61706">
        <w:rPr>
          <w:lang w:val="el-GR"/>
        </w:rPr>
        <w:t>β. Παρατηρώντας στο μικροσκόπιο του μύκητες αυτούς θα παρατηρήσουμε ευκαρυωτικούς μονοκύτταρους ή κοινοκυτταρικούς οργανισμούς (</w:t>
      </w:r>
      <w:r w:rsidRPr="00D61706">
        <w:rPr>
          <w:lang w:val="el-GR"/>
        </w:rPr>
        <w:t>διαθέτουν κυτταρόπλασμα με πολυάριθμους</w:t>
      </w:r>
    </w:p>
    <w:p w14:paraId="72FC67AE" w14:textId="77777777" w:rsidR="009D3C66" w:rsidRPr="00D61706" w:rsidRDefault="00691848">
      <w:pPr>
        <w:pStyle w:val="a3"/>
        <w:spacing w:before="35" w:line="420" w:lineRule="auto"/>
        <w:ind w:left="115" w:right="122"/>
        <w:rPr>
          <w:lang w:val="el-GR"/>
        </w:rPr>
      </w:pPr>
      <w:r w:rsidRPr="00D61706">
        <w:rPr>
          <w:lang w:val="el-GR"/>
        </w:rPr>
        <w:t xml:space="preserve">πυρήνες). Οι μύκητες πολλαπλασιάζονται μονογονικά με απλή διχοτόμηση, ενώ άλλοι πολλαπλασιάζονται με εκβλάστηση. Σ' αυτούς τους τελευταίους σχηματίζεται σε </w:t>
      </w:r>
      <w:r w:rsidRPr="00D61706">
        <w:rPr>
          <w:spacing w:val="-2"/>
          <w:lang w:val="el-GR"/>
        </w:rPr>
        <w:t xml:space="preserve">κάποιο </w:t>
      </w:r>
      <w:r w:rsidRPr="00D61706">
        <w:rPr>
          <w:lang w:val="el-GR"/>
        </w:rPr>
        <w:t>σημείο του αρχικού κυττάρου ένα εξόγκωμα, τ</w:t>
      </w:r>
      <w:r w:rsidRPr="00D61706">
        <w:rPr>
          <w:lang w:val="el-GR"/>
        </w:rPr>
        <w:t xml:space="preserve">ο εκβλάστημα, το οποίο, όταν αναπτυχθεί αρκετά, είτε παραμένει ενωμένο με το </w:t>
      </w:r>
      <w:r w:rsidRPr="00D61706">
        <w:rPr>
          <w:spacing w:val="-2"/>
          <w:lang w:val="el-GR"/>
        </w:rPr>
        <w:t xml:space="preserve">γονικό </w:t>
      </w:r>
      <w:r w:rsidRPr="00D61706">
        <w:rPr>
          <w:lang w:val="el-GR"/>
        </w:rPr>
        <w:t xml:space="preserve">οργανισμό είτε αποκόβεται από αυτόν </w:t>
      </w:r>
      <w:r w:rsidRPr="00D61706">
        <w:rPr>
          <w:spacing w:val="-3"/>
          <w:lang w:val="el-GR"/>
        </w:rPr>
        <w:t xml:space="preserve">και </w:t>
      </w:r>
      <w:r w:rsidRPr="00D61706">
        <w:rPr>
          <w:lang w:val="el-GR"/>
        </w:rPr>
        <w:t>ζει πλέον ως αυτοτελής οργανισμός.</w:t>
      </w:r>
    </w:p>
    <w:p w14:paraId="3BB4F892" w14:textId="77777777" w:rsidR="009D3C66" w:rsidRDefault="00691848">
      <w:pPr>
        <w:pStyle w:val="1"/>
        <w:spacing w:before="40"/>
        <w:ind w:left="420"/>
      </w:pPr>
      <w:bookmarkStart w:id="280" w:name="18222"/>
      <w:bookmarkEnd w:id="280"/>
      <w:r>
        <w:t>ΘΕΜΑ 4</w:t>
      </w:r>
    </w:p>
    <w:p w14:paraId="28B0DBCC" w14:textId="77777777" w:rsidR="009D3C66" w:rsidRPr="00D61706" w:rsidRDefault="00691848">
      <w:pPr>
        <w:pStyle w:val="a4"/>
        <w:numPr>
          <w:ilvl w:val="1"/>
          <w:numId w:val="55"/>
        </w:numPr>
        <w:tabs>
          <w:tab w:val="left" w:pos="845"/>
        </w:tabs>
        <w:spacing w:line="360" w:lineRule="auto"/>
        <w:ind w:right="419" w:firstLine="0"/>
        <w:jc w:val="both"/>
        <w:rPr>
          <w:b/>
          <w:sz w:val="24"/>
          <w:lang w:val="el-GR"/>
        </w:rPr>
      </w:pPr>
      <w:r w:rsidRPr="00D61706">
        <w:rPr>
          <w:b/>
          <w:sz w:val="24"/>
          <w:lang w:val="el-GR"/>
        </w:rPr>
        <w:t>Παρακάτω απεικονίζεται μια σύνθετη πρωτεΐνη που παράγεται από μια κατηγορία λεμφοκυττάρων και η οποία συμμετέχει μόνο στην ειδική άμυνα. Στην περιοχή Α της πρωτεΐνης γίνεται η σύνδεση του αντιγόνου.</w:t>
      </w:r>
    </w:p>
    <w:p w14:paraId="23ECE406" w14:textId="245B78E8" w:rsidR="009D3C66" w:rsidRPr="00D61706" w:rsidRDefault="00D61706">
      <w:pPr>
        <w:pStyle w:val="a3"/>
        <w:spacing w:line="360" w:lineRule="auto"/>
        <w:ind w:left="4232" w:right="415" w:hanging="12"/>
        <w:rPr>
          <w:lang w:val="el-GR"/>
        </w:rPr>
      </w:pPr>
      <w:r>
        <w:rPr>
          <w:noProof/>
        </w:rPr>
        <mc:AlternateContent>
          <mc:Choice Requires="wpg">
            <w:drawing>
              <wp:anchor distT="0" distB="0" distL="114300" distR="114300" simplePos="0" relativeHeight="251706368" behindDoc="0" locked="0" layoutInCell="1" allowOverlap="1" wp14:anchorId="42BAB75D" wp14:editId="7E1C7257">
                <wp:simplePos x="0" y="0"/>
                <wp:positionH relativeFrom="page">
                  <wp:posOffset>909955</wp:posOffset>
                </wp:positionH>
                <wp:positionV relativeFrom="paragraph">
                  <wp:posOffset>280670</wp:posOffset>
                </wp:positionV>
                <wp:extent cx="2303145" cy="2062480"/>
                <wp:effectExtent l="0" t="0" r="0" b="0"/>
                <wp:wrapNone/>
                <wp:docPr id="8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145" cy="2062480"/>
                          <a:chOff x="1433" y="442"/>
                          <a:chExt cx="3627" cy="3248"/>
                        </a:xfrm>
                      </wpg:grpSpPr>
                      <pic:pic xmlns:pic="http://schemas.openxmlformats.org/drawingml/2006/picture">
                        <pic:nvPicPr>
                          <pic:cNvPr id="82"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736" y="442"/>
                            <a:ext cx="2905" cy="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48"/>
                        <wps:cNvSpPr>
                          <a:spLocks/>
                        </wps:cNvSpPr>
                        <wps:spPr bwMode="auto">
                          <a:xfrm>
                            <a:off x="1440" y="2245"/>
                            <a:ext cx="3326" cy="1411"/>
                          </a:xfrm>
                          <a:custGeom>
                            <a:avLst/>
                            <a:gdLst>
                              <a:gd name="T0" fmla="+- 0 2575 1440"/>
                              <a:gd name="T1" fmla="*/ T0 w 3326"/>
                              <a:gd name="T2" fmla="+- 0 2246 2246"/>
                              <a:gd name="T3" fmla="*/ 2246 h 1411"/>
                              <a:gd name="T4" fmla="+- 0 1440 1440"/>
                              <a:gd name="T5" fmla="*/ T4 w 3326"/>
                              <a:gd name="T6" fmla="+- 0 2246 2246"/>
                              <a:gd name="T7" fmla="*/ 2246 h 1411"/>
                              <a:gd name="T8" fmla="+- 0 1440 1440"/>
                              <a:gd name="T9" fmla="*/ T8 w 3326"/>
                              <a:gd name="T10" fmla="+- 0 2672 2246"/>
                              <a:gd name="T11" fmla="*/ 2672 h 1411"/>
                              <a:gd name="T12" fmla="+- 0 2575 1440"/>
                              <a:gd name="T13" fmla="*/ T12 w 3326"/>
                              <a:gd name="T14" fmla="+- 0 2672 2246"/>
                              <a:gd name="T15" fmla="*/ 2672 h 1411"/>
                              <a:gd name="T16" fmla="+- 0 2575 1440"/>
                              <a:gd name="T17" fmla="*/ T16 w 3326"/>
                              <a:gd name="T18" fmla="+- 0 2246 2246"/>
                              <a:gd name="T19" fmla="*/ 2246 h 1411"/>
                              <a:gd name="T20" fmla="+- 0 4766 1440"/>
                              <a:gd name="T21" fmla="*/ T20 w 3326"/>
                              <a:gd name="T22" fmla="+- 0 2427 2246"/>
                              <a:gd name="T23" fmla="*/ 2427 h 1411"/>
                              <a:gd name="T24" fmla="+- 0 3471 1440"/>
                              <a:gd name="T25" fmla="*/ T24 w 3326"/>
                              <a:gd name="T26" fmla="+- 0 2427 2246"/>
                              <a:gd name="T27" fmla="*/ 2427 h 1411"/>
                              <a:gd name="T28" fmla="+- 0 3471 1440"/>
                              <a:gd name="T29" fmla="*/ T28 w 3326"/>
                              <a:gd name="T30" fmla="+- 0 3657 2246"/>
                              <a:gd name="T31" fmla="*/ 3657 h 1411"/>
                              <a:gd name="T32" fmla="+- 0 4766 1440"/>
                              <a:gd name="T33" fmla="*/ T32 w 3326"/>
                              <a:gd name="T34" fmla="+- 0 3657 2246"/>
                              <a:gd name="T35" fmla="*/ 3657 h 1411"/>
                              <a:gd name="T36" fmla="+- 0 4766 1440"/>
                              <a:gd name="T37" fmla="*/ T36 w 3326"/>
                              <a:gd name="T38" fmla="+- 0 2427 2246"/>
                              <a:gd name="T39" fmla="*/ 2427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26" h="1411">
                                <a:moveTo>
                                  <a:pt x="1135" y="0"/>
                                </a:moveTo>
                                <a:lnTo>
                                  <a:pt x="0" y="0"/>
                                </a:lnTo>
                                <a:lnTo>
                                  <a:pt x="0" y="426"/>
                                </a:lnTo>
                                <a:lnTo>
                                  <a:pt x="1135" y="426"/>
                                </a:lnTo>
                                <a:lnTo>
                                  <a:pt x="1135" y="0"/>
                                </a:lnTo>
                                <a:moveTo>
                                  <a:pt x="3326" y="181"/>
                                </a:moveTo>
                                <a:lnTo>
                                  <a:pt x="2031" y="181"/>
                                </a:lnTo>
                                <a:lnTo>
                                  <a:pt x="2031" y="1411"/>
                                </a:lnTo>
                                <a:lnTo>
                                  <a:pt x="3326" y="1411"/>
                                </a:lnTo>
                                <a:lnTo>
                                  <a:pt x="3326"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47"/>
                        <wps:cNvSpPr>
                          <a:spLocks noChangeArrowheads="1"/>
                        </wps:cNvSpPr>
                        <wps:spPr bwMode="auto">
                          <a:xfrm>
                            <a:off x="1678" y="2825"/>
                            <a:ext cx="10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46"/>
                        <wps:cNvSpPr>
                          <a:spLocks/>
                        </wps:cNvSpPr>
                        <wps:spPr bwMode="auto">
                          <a:xfrm>
                            <a:off x="4407" y="2056"/>
                            <a:ext cx="73" cy="1347"/>
                          </a:xfrm>
                          <a:custGeom>
                            <a:avLst/>
                            <a:gdLst>
                              <a:gd name="T0" fmla="+- 0 4407 4407"/>
                              <a:gd name="T1" fmla="*/ T0 w 73"/>
                              <a:gd name="T2" fmla="+- 0 2057 2057"/>
                              <a:gd name="T3" fmla="*/ 2057 h 1347"/>
                              <a:gd name="T4" fmla="+- 0 4422 4407"/>
                              <a:gd name="T5" fmla="*/ T4 w 73"/>
                              <a:gd name="T6" fmla="+- 0 2061 2057"/>
                              <a:gd name="T7" fmla="*/ 2061 h 1347"/>
                              <a:gd name="T8" fmla="+- 0 4433 4407"/>
                              <a:gd name="T9" fmla="*/ T8 w 73"/>
                              <a:gd name="T10" fmla="+- 0 2074 2057"/>
                              <a:gd name="T11" fmla="*/ 2074 h 1347"/>
                              <a:gd name="T12" fmla="+- 0 4441 4407"/>
                              <a:gd name="T13" fmla="*/ T12 w 73"/>
                              <a:gd name="T14" fmla="+- 0 2092 2057"/>
                              <a:gd name="T15" fmla="*/ 2092 h 1347"/>
                              <a:gd name="T16" fmla="+- 0 4444 4407"/>
                              <a:gd name="T17" fmla="*/ T16 w 73"/>
                              <a:gd name="T18" fmla="+- 0 2115 2057"/>
                              <a:gd name="T19" fmla="*/ 2115 h 1347"/>
                              <a:gd name="T20" fmla="+- 0 4444 4407"/>
                              <a:gd name="T21" fmla="*/ T20 w 73"/>
                              <a:gd name="T22" fmla="+- 0 2672 2057"/>
                              <a:gd name="T23" fmla="*/ 2672 h 1347"/>
                              <a:gd name="T24" fmla="+- 0 4447 4407"/>
                              <a:gd name="T25" fmla="*/ T24 w 73"/>
                              <a:gd name="T26" fmla="+- 0 2694 2057"/>
                              <a:gd name="T27" fmla="*/ 2694 h 1347"/>
                              <a:gd name="T28" fmla="+- 0 4454 4407"/>
                              <a:gd name="T29" fmla="*/ T28 w 73"/>
                              <a:gd name="T30" fmla="+- 0 2713 2057"/>
                              <a:gd name="T31" fmla="*/ 2713 h 1347"/>
                              <a:gd name="T32" fmla="+- 0 4466 4407"/>
                              <a:gd name="T33" fmla="*/ T32 w 73"/>
                              <a:gd name="T34" fmla="+- 0 2725 2057"/>
                              <a:gd name="T35" fmla="*/ 2725 h 1347"/>
                              <a:gd name="T36" fmla="+- 0 4480 4407"/>
                              <a:gd name="T37" fmla="*/ T36 w 73"/>
                              <a:gd name="T38" fmla="+- 0 2730 2057"/>
                              <a:gd name="T39" fmla="*/ 2730 h 1347"/>
                              <a:gd name="T40" fmla="+- 0 4466 4407"/>
                              <a:gd name="T41" fmla="*/ T40 w 73"/>
                              <a:gd name="T42" fmla="+- 0 2734 2057"/>
                              <a:gd name="T43" fmla="*/ 2734 h 1347"/>
                              <a:gd name="T44" fmla="+- 0 4454 4407"/>
                              <a:gd name="T45" fmla="*/ T44 w 73"/>
                              <a:gd name="T46" fmla="+- 0 2747 2057"/>
                              <a:gd name="T47" fmla="*/ 2747 h 1347"/>
                              <a:gd name="T48" fmla="+- 0 4447 4407"/>
                              <a:gd name="T49" fmla="*/ T48 w 73"/>
                              <a:gd name="T50" fmla="+- 0 2765 2057"/>
                              <a:gd name="T51" fmla="*/ 2765 h 1347"/>
                              <a:gd name="T52" fmla="+- 0 4444 4407"/>
                              <a:gd name="T53" fmla="*/ T52 w 73"/>
                              <a:gd name="T54" fmla="+- 0 2788 2057"/>
                              <a:gd name="T55" fmla="*/ 2788 h 1347"/>
                              <a:gd name="T56" fmla="+- 0 4444 4407"/>
                              <a:gd name="T57" fmla="*/ T56 w 73"/>
                              <a:gd name="T58" fmla="+- 0 3345 2057"/>
                              <a:gd name="T59" fmla="*/ 3345 h 1347"/>
                              <a:gd name="T60" fmla="+- 0 4441 4407"/>
                              <a:gd name="T61" fmla="*/ T60 w 73"/>
                              <a:gd name="T62" fmla="+- 0 3367 2057"/>
                              <a:gd name="T63" fmla="*/ 3367 h 1347"/>
                              <a:gd name="T64" fmla="+- 0 4433 4407"/>
                              <a:gd name="T65" fmla="*/ T64 w 73"/>
                              <a:gd name="T66" fmla="+- 0 3386 2057"/>
                              <a:gd name="T67" fmla="*/ 3386 h 1347"/>
                              <a:gd name="T68" fmla="+- 0 4422 4407"/>
                              <a:gd name="T69" fmla="*/ T68 w 73"/>
                              <a:gd name="T70" fmla="+- 0 3398 2057"/>
                              <a:gd name="T71" fmla="*/ 3398 h 1347"/>
                              <a:gd name="T72" fmla="+- 0 4407 4407"/>
                              <a:gd name="T73" fmla="*/ T72 w 73"/>
                              <a:gd name="T74" fmla="+- 0 3403 2057"/>
                              <a:gd name="T75" fmla="*/ 3403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 h="1347">
                                <a:moveTo>
                                  <a:pt x="0" y="0"/>
                                </a:moveTo>
                                <a:lnTo>
                                  <a:pt x="15" y="4"/>
                                </a:lnTo>
                                <a:lnTo>
                                  <a:pt x="26" y="17"/>
                                </a:lnTo>
                                <a:lnTo>
                                  <a:pt x="34" y="35"/>
                                </a:lnTo>
                                <a:lnTo>
                                  <a:pt x="37" y="58"/>
                                </a:lnTo>
                                <a:lnTo>
                                  <a:pt x="37" y="615"/>
                                </a:lnTo>
                                <a:lnTo>
                                  <a:pt x="40" y="637"/>
                                </a:lnTo>
                                <a:lnTo>
                                  <a:pt x="47" y="656"/>
                                </a:lnTo>
                                <a:lnTo>
                                  <a:pt x="59" y="668"/>
                                </a:lnTo>
                                <a:lnTo>
                                  <a:pt x="73" y="673"/>
                                </a:lnTo>
                                <a:lnTo>
                                  <a:pt x="59" y="677"/>
                                </a:lnTo>
                                <a:lnTo>
                                  <a:pt x="47" y="690"/>
                                </a:lnTo>
                                <a:lnTo>
                                  <a:pt x="40" y="708"/>
                                </a:lnTo>
                                <a:lnTo>
                                  <a:pt x="37" y="731"/>
                                </a:lnTo>
                                <a:lnTo>
                                  <a:pt x="37" y="1288"/>
                                </a:lnTo>
                                <a:lnTo>
                                  <a:pt x="34" y="1310"/>
                                </a:lnTo>
                                <a:lnTo>
                                  <a:pt x="26" y="1329"/>
                                </a:lnTo>
                                <a:lnTo>
                                  <a:pt x="15" y="1341"/>
                                </a:lnTo>
                                <a:lnTo>
                                  <a:pt x="0" y="134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45"/>
                        <wps:cNvSpPr txBox="1">
                          <a:spLocks noChangeArrowheads="1"/>
                        </wps:cNvSpPr>
                        <wps:spPr bwMode="auto">
                          <a:xfrm>
                            <a:off x="1678" y="2825"/>
                            <a:ext cx="1022" cy="4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79AC14" w14:textId="77777777" w:rsidR="009D3C66" w:rsidRDefault="00691848">
                              <w:pPr>
                                <w:spacing w:before="73"/>
                                <w:ind w:left="145"/>
                                <w:rPr>
                                  <w:b/>
                                  <w:sz w:val="16"/>
                                </w:rPr>
                              </w:pPr>
                              <w:r>
                                <w:rPr>
                                  <w:b/>
                                  <w:sz w:val="16"/>
                                </w:rPr>
                                <w:t>Αλυσίδα Υ</w:t>
                              </w:r>
                            </w:p>
                          </w:txbxContent>
                        </wps:txbx>
                        <wps:bodyPr rot="0" vert="horz" wrap="square" lIns="0" tIns="0" rIns="0" bIns="0" anchor="t" anchorCtr="0" upright="1">
                          <a:noAutofit/>
                        </wps:bodyPr>
                      </wps:wsp>
                      <wps:wsp>
                        <wps:cNvPr id="92" name="Text Box 44"/>
                        <wps:cNvSpPr txBox="1">
                          <a:spLocks noChangeArrowheads="1"/>
                        </wps:cNvSpPr>
                        <wps:spPr bwMode="auto">
                          <a:xfrm>
                            <a:off x="1440" y="2245"/>
                            <a:ext cx="1136" cy="42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035E38" w14:textId="77777777" w:rsidR="009D3C66" w:rsidRDefault="00691848">
                              <w:pPr>
                                <w:spacing w:before="72"/>
                                <w:ind w:left="144"/>
                                <w:rPr>
                                  <w:b/>
                                  <w:sz w:val="16"/>
                                </w:rPr>
                              </w:pPr>
                              <w:r>
                                <w:rPr>
                                  <w:b/>
                                  <w:sz w:val="16"/>
                                </w:rPr>
                                <w:t>Αλυσίδα Χ</w:t>
                              </w:r>
                            </w:p>
                          </w:txbxContent>
                        </wps:txbx>
                        <wps:bodyPr rot="0" vert="horz" wrap="square" lIns="0" tIns="0" rIns="0" bIns="0" anchor="t" anchorCtr="0" upright="1">
                          <a:noAutofit/>
                        </wps:bodyPr>
                      </wps:wsp>
                      <wps:wsp>
                        <wps:cNvPr id="94" name="Text Box 43"/>
                        <wps:cNvSpPr txBox="1">
                          <a:spLocks noChangeArrowheads="1"/>
                        </wps:cNvSpPr>
                        <wps:spPr bwMode="auto">
                          <a:xfrm>
                            <a:off x="4765" y="1096"/>
                            <a:ext cx="286" cy="258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6E49C3" w14:textId="77777777" w:rsidR="009D3C66" w:rsidRDefault="00691848">
                              <w:pPr>
                                <w:spacing w:before="72"/>
                                <w:ind w:left="145"/>
                                <w:rPr>
                                  <w:b/>
                                  <w:sz w:val="16"/>
                                </w:rPr>
                              </w:pPr>
                              <w:r>
                                <w:rPr>
                                  <w:b/>
                                  <w:sz w:val="16"/>
                                </w:rPr>
                                <w:t>Π</w:t>
                              </w:r>
                            </w:p>
                            <w:p w14:paraId="4610B3A1" w14:textId="77777777" w:rsidR="009D3C66" w:rsidRDefault="00691848">
                              <w:pPr>
                                <w:spacing w:before="97" w:line="360" w:lineRule="auto"/>
                                <w:ind w:left="145" w:right="32"/>
                                <w:jc w:val="both"/>
                                <w:rPr>
                                  <w:b/>
                                  <w:sz w:val="16"/>
                                </w:rPr>
                              </w:pPr>
                              <w:r>
                                <w:rPr>
                                  <w:b/>
                                  <w:sz w:val="16"/>
                                </w:rPr>
                                <w:t>ε ρ ι ο χ ή Β</w:t>
                              </w:r>
                            </w:p>
                          </w:txbxContent>
                        </wps:txbx>
                        <wps:bodyPr rot="0" vert="horz" wrap="square" lIns="0" tIns="0" rIns="0" bIns="0" anchor="t" anchorCtr="0" upright="1">
                          <a:noAutofit/>
                        </wps:bodyPr>
                      </wps:wsp>
                      <wps:wsp>
                        <wps:cNvPr id="96" name="Text Box 42"/>
                        <wps:cNvSpPr txBox="1">
                          <a:spLocks noChangeArrowheads="1"/>
                        </wps:cNvSpPr>
                        <wps:spPr bwMode="auto">
                          <a:xfrm>
                            <a:off x="2654" y="667"/>
                            <a:ext cx="1102" cy="518"/>
                          </a:xfrm>
                          <a:prstGeom prst="rect">
                            <a:avLst/>
                          </a:prstGeom>
                          <a:solidFill>
                            <a:srgbClr val="FFFFFF"/>
                          </a:solidFill>
                          <a:ln w="9525">
                            <a:solidFill>
                              <a:srgbClr val="000000"/>
                            </a:solidFill>
                            <a:prstDash val="solid"/>
                            <a:miter lim="800000"/>
                            <a:headEnd/>
                            <a:tailEnd/>
                          </a:ln>
                        </wps:spPr>
                        <wps:txbx>
                          <w:txbxContent>
                            <w:p w14:paraId="564163B5" w14:textId="77777777" w:rsidR="009D3C66" w:rsidRDefault="00691848">
                              <w:pPr>
                                <w:spacing w:before="70"/>
                                <w:ind w:left="144"/>
                                <w:rPr>
                                  <w:b/>
                                  <w:sz w:val="16"/>
                                </w:rPr>
                              </w:pPr>
                              <w:r>
                                <w:rPr>
                                  <w:b/>
                                  <w:sz w:val="16"/>
                                </w:rPr>
                                <w:t>Περι</w:t>
                              </w:r>
                              <w:r>
                                <w:rPr>
                                  <w:b/>
                                  <w:sz w:val="16"/>
                                </w:rPr>
                                <w:t>οχή 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AB75D" id="Group 41" o:spid="_x0000_s1026" style="position:absolute;left:0;text-align:left;margin-left:71.65pt;margin-top:22.1pt;width:181.35pt;height:162.4pt;z-index:251706368;mso-position-horizontal-relative:page" coordorigin="1433,442" coordsize="3627,3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1736;top:442;width:2905;height: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">
                  <v:imagedata r:id="rId58" o:title=""/>
                </v:shape>
                <v:shape id="AutoShape 48" o:spid="_x0000_s1028" style="position:absolute;left:1440;top:2245;width:3326;height:1411;visibility:visible;mso-wrap-style:square;v-text-anchor:top" coordsize="3326,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" path="m1135,l,,,426r1135,l1135,m3326,181r-1295,l2031,1411r1295,l3326,181e" stroked="f">
                  <v:path arrowok="t" o:connecttype="custom" o:connectlocs="1135,2246;0,2246;0,2672;1135,2672;1135,2246;3326,2427;2031,2427;2031,3657;3326,3657;3326,2427" o:connectangles="0,0,0,0,0,0,0,0,0,0"/>
                </v:shape>
                <v:rect id="Rectangle 47" o:spid="_x0000_s1029" style="position:absolute;left:1678;top:2825;width:10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shape id="Freeform 46" o:spid="_x0000_s1030" style="position:absolute;left:4407;top:2056;width:73;height:1347;visibility:visible;mso-wrap-style:square;v-text-anchor:top" coordsize="73,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" path="m,l15,4,26,17r8,18l37,58r,557l40,637r7,19l59,668r14,5l59,677,47,690r-7,18l37,731r,557l34,1310r-8,19l15,1341,,1346e" filled="f">
                  <v:path arrowok="t" o:connecttype="custom" o:connectlocs="0,2057;15,2061;26,2074;34,2092;37,2115;37,2672;40,2694;47,2713;59,2725;73,2730;59,2734;47,2747;40,2765;37,2788;37,3345;34,3367;26,3386;15,3398;0,3403" o:connectangles="0,0,0,0,0,0,0,0,0,0,0,0,0,0,0,0,0,0,0"/>
                </v:shape>
                <v:shapetype id="_x0000_t202" coordsize="21600,21600" o:spt="202" path="m,l,21600r21600,l21600,xe">
                  <v:stroke joinstyle="miter"/>
                  <v:path gradientshapeok="t" o:connecttype="rect"/>
                </v:shapetype>
                <v:shape id="Text Box 45" o:spid="_x0000_s1031" type="#_x0000_t202" style="position:absolute;left:1678;top:2825;width:10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" filled="f">
                  <v:textbox inset="0,0,0,0">
                    <w:txbxContent>
                      <w:p w14:paraId="2979AC14" w14:textId="77777777" w:rsidR="009D3C66" w:rsidRDefault="00691848">
                        <w:pPr>
                          <w:spacing w:before="73"/>
                          <w:ind w:left="145"/>
                          <w:rPr>
                            <w:b/>
                            <w:sz w:val="16"/>
                          </w:rPr>
                        </w:pPr>
                        <w:r>
                          <w:rPr>
                            <w:b/>
                            <w:sz w:val="16"/>
                          </w:rPr>
                          <w:t>Αλυσίδα Υ</w:t>
                        </w:r>
                      </w:p>
                    </w:txbxContent>
                  </v:textbox>
                </v:shape>
                <v:shape id="Text Box 44" o:spid="_x0000_s1032" type="#_x0000_t202" style="position:absolute;left:1440;top:2245;width:113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" filled="f">
                  <v:textbox inset="0,0,0,0">
                    <w:txbxContent>
                      <w:p w14:paraId="7F035E38" w14:textId="77777777" w:rsidR="009D3C66" w:rsidRDefault="00691848">
                        <w:pPr>
                          <w:spacing w:before="72"/>
                          <w:ind w:left="144"/>
                          <w:rPr>
                            <w:b/>
                            <w:sz w:val="16"/>
                          </w:rPr>
                        </w:pPr>
                        <w:r>
                          <w:rPr>
                            <w:b/>
                            <w:sz w:val="16"/>
                          </w:rPr>
                          <w:t>Αλυσίδα Χ</w:t>
                        </w:r>
                      </w:p>
                    </w:txbxContent>
                  </v:textbox>
                </v:shape>
                <v:shape id="Text Box 43" o:spid="_x0000_s1033" type="#_x0000_t202" style="position:absolute;left:4765;top:1096;width:286;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p0xQAAANsAAAAPAAAAZHJzL2Rvd25yZXYueG1sRI9Ba8JA&#10;FITvhf6H5RW8FN1YR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DXNBp0xQAAANsAAAAP&#10;AAAAAAAAAAAAAAAAAAcCAABkcnMvZG93bnJldi54bWxQSwUGAAAAAAMAAwC3AAAA+QIAAAAA&#10;" filled="f">
                  <v:textbox inset="0,0,0,0">
                    <w:txbxContent>
                      <w:p w14:paraId="746E49C3" w14:textId="77777777" w:rsidR="009D3C66" w:rsidRDefault="00691848">
                        <w:pPr>
                          <w:spacing w:before="72"/>
                          <w:ind w:left="145"/>
                          <w:rPr>
                            <w:b/>
                            <w:sz w:val="16"/>
                          </w:rPr>
                        </w:pPr>
                        <w:r>
                          <w:rPr>
                            <w:b/>
                            <w:sz w:val="16"/>
                          </w:rPr>
                          <w:t>Π</w:t>
                        </w:r>
                      </w:p>
                      <w:p w14:paraId="4610B3A1" w14:textId="77777777" w:rsidR="009D3C66" w:rsidRDefault="00691848">
                        <w:pPr>
                          <w:spacing w:before="97" w:line="360" w:lineRule="auto"/>
                          <w:ind w:left="145" w:right="32"/>
                          <w:jc w:val="both"/>
                          <w:rPr>
                            <w:b/>
                            <w:sz w:val="16"/>
                          </w:rPr>
                        </w:pPr>
                        <w:r>
                          <w:rPr>
                            <w:b/>
                            <w:sz w:val="16"/>
                          </w:rPr>
                          <w:t>ε ρ ι ο χ ή Β</w:t>
                        </w:r>
                      </w:p>
                    </w:txbxContent>
                  </v:textbox>
                </v:shape>
                <v:shape id="Text Box 42" o:spid="_x0000_s1034" type="#_x0000_t202" style="position:absolute;left:2654;top:667;width:110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">
                  <v:textbox inset="0,0,0,0">
                    <w:txbxContent>
                      <w:p w14:paraId="564163B5" w14:textId="77777777" w:rsidR="009D3C66" w:rsidRDefault="00691848">
                        <w:pPr>
                          <w:spacing w:before="70"/>
                          <w:ind w:left="144"/>
                          <w:rPr>
                            <w:b/>
                            <w:sz w:val="16"/>
                          </w:rPr>
                        </w:pPr>
                        <w:r>
                          <w:rPr>
                            <w:b/>
                            <w:sz w:val="16"/>
                          </w:rPr>
                          <w:t>Περι</w:t>
                        </w:r>
                        <w:r>
                          <w:rPr>
                            <w:b/>
                            <w:sz w:val="16"/>
                          </w:rPr>
                          <w:t>οχή Α</w:t>
                        </w:r>
                      </w:p>
                    </w:txbxContent>
                  </v:textbox>
                </v:shape>
                <w10:wrap anchorx="page"/>
              </v:group>
            </w:pict>
          </mc:Fallback>
        </mc:AlternateContent>
      </w:r>
      <w:r w:rsidR="00691848" w:rsidRPr="00D61706">
        <w:rPr>
          <w:lang w:val="el-GR"/>
        </w:rPr>
        <w:t>α. Αφού ονομάσετε την πρωτεΐνη (μονάδα 1), να συμπληρώσετε τους όρους που φαίνονται στο σχήμα: περιοχή</w:t>
      </w:r>
      <w:r w:rsidR="00691848" w:rsidRPr="00D61706">
        <w:rPr>
          <w:spacing w:val="-12"/>
          <w:lang w:val="el-GR"/>
        </w:rPr>
        <w:t xml:space="preserve"> </w:t>
      </w:r>
      <w:r w:rsidR="00691848" w:rsidRPr="00D61706">
        <w:rPr>
          <w:lang w:val="el-GR"/>
        </w:rPr>
        <w:t>Α,</w:t>
      </w:r>
      <w:r w:rsidR="00691848" w:rsidRPr="00D61706">
        <w:rPr>
          <w:spacing w:val="-11"/>
          <w:lang w:val="el-GR"/>
        </w:rPr>
        <w:t xml:space="preserve"> </w:t>
      </w:r>
      <w:r w:rsidR="00691848" w:rsidRPr="00D61706">
        <w:rPr>
          <w:lang w:val="el-GR"/>
        </w:rPr>
        <w:t>περιοχή</w:t>
      </w:r>
      <w:r w:rsidR="00691848" w:rsidRPr="00D61706">
        <w:rPr>
          <w:spacing w:val="-11"/>
          <w:lang w:val="el-GR"/>
        </w:rPr>
        <w:t xml:space="preserve"> </w:t>
      </w:r>
      <w:r w:rsidR="00691848" w:rsidRPr="00D61706">
        <w:rPr>
          <w:lang w:val="el-GR"/>
        </w:rPr>
        <w:t>Β,</w:t>
      </w:r>
      <w:r w:rsidR="00691848" w:rsidRPr="00D61706">
        <w:rPr>
          <w:spacing w:val="-13"/>
          <w:lang w:val="el-GR"/>
        </w:rPr>
        <w:t xml:space="preserve"> </w:t>
      </w:r>
      <w:r w:rsidR="00691848" w:rsidRPr="00D61706">
        <w:rPr>
          <w:lang w:val="el-GR"/>
        </w:rPr>
        <w:t>αλυσίδα</w:t>
      </w:r>
      <w:r w:rsidR="00691848" w:rsidRPr="00D61706">
        <w:rPr>
          <w:spacing w:val="-11"/>
          <w:lang w:val="el-GR"/>
        </w:rPr>
        <w:t xml:space="preserve"> </w:t>
      </w:r>
      <w:r w:rsidR="00691848" w:rsidRPr="00D61706">
        <w:rPr>
          <w:lang w:val="el-GR"/>
        </w:rPr>
        <w:t>Χ</w:t>
      </w:r>
      <w:r w:rsidR="00691848" w:rsidRPr="00D61706">
        <w:rPr>
          <w:spacing w:val="-11"/>
          <w:lang w:val="el-GR"/>
        </w:rPr>
        <w:t xml:space="preserve"> </w:t>
      </w:r>
      <w:r w:rsidR="00691848" w:rsidRPr="00D61706">
        <w:rPr>
          <w:lang w:val="el-GR"/>
        </w:rPr>
        <w:t>και</w:t>
      </w:r>
      <w:r w:rsidR="00691848" w:rsidRPr="00D61706">
        <w:rPr>
          <w:spacing w:val="-12"/>
          <w:lang w:val="el-GR"/>
        </w:rPr>
        <w:t xml:space="preserve"> </w:t>
      </w:r>
      <w:r w:rsidR="00691848" w:rsidRPr="00D61706">
        <w:rPr>
          <w:lang w:val="el-GR"/>
        </w:rPr>
        <w:t>Υ,</w:t>
      </w:r>
      <w:r w:rsidR="00691848" w:rsidRPr="00D61706">
        <w:rPr>
          <w:spacing w:val="40"/>
          <w:lang w:val="el-GR"/>
        </w:rPr>
        <w:t xml:space="preserve"> </w:t>
      </w:r>
      <w:r w:rsidR="00691848" w:rsidRPr="00D61706">
        <w:rPr>
          <w:lang w:val="el-GR"/>
        </w:rPr>
        <w:t>που</w:t>
      </w:r>
      <w:r w:rsidR="00691848" w:rsidRPr="00D61706">
        <w:rPr>
          <w:spacing w:val="-12"/>
          <w:lang w:val="el-GR"/>
        </w:rPr>
        <w:t xml:space="preserve"> </w:t>
      </w:r>
      <w:r w:rsidR="00691848" w:rsidRPr="00D61706">
        <w:rPr>
          <w:lang w:val="el-GR"/>
        </w:rPr>
        <w:t>αφορούν</w:t>
      </w:r>
      <w:r w:rsidR="00691848" w:rsidRPr="00D61706">
        <w:rPr>
          <w:spacing w:val="-11"/>
          <w:lang w:val="el-GR"/>
        </w:rPr>
        <w:t xml:space="preserve"> </w:t>
      </w:r>
      <w:r w:rsidR="00691848" w:rsidRPr="00D61706">
        <w:rPr>
          <w:lang w:val="el-GR"/>
        </w:rPr>
        <w:t>στη δομή της πρωτεΐνης (μονάδες 4). Σε ποια από τις δύο περιοχές Α ή Β γνωρίζετε να διαφοροποιείται η αλληλουχία των αμινοξέων ανάλογα με το αντιγόνο που έχει μολύνει τον οργανισμό (μονάδα</w:t>
      </w:r>
      <w:r w:rsidR="00691848" w:rsidRPr="00D61706">
        <w:rPr>
          <w:spacing w:val="-7"/>
          <w:lang w:val="el-GR"/>
        </w:rPr>
        <w:t xml:space="preserve"> </w:t>
      </w:r>
      <w:r w:rsidR="00691848" w:rsidRPr="00D61706">
        <w:rPr>
          <w:lang w:val="el-GR"/>
        </w:rPr>
        <w:t>1);</w:t>
      </w:r>
    </w:p>
    <w:p w14:paraId="51F47586" w14:textId="77777777" w:rsidR="009D3C66" w:rsidRPr="00D61706" w:rsidRDefault="00691848">
      <w:pPr>
        <w:pStyle w:val="a3"/>
        <w:spacing w:line="360" w:lineRule="auto"/>
        <w:ind w:left="4232" w:right="414"/>
        <w:rPr>
          <w:lang w:val="el-GR"/>
        </w:rPr>
      </w:pPr>
      <w:r w:rsidRPr="00D61706">
        <w:rPr>
          <w:lang w:val="el-GR"/>
        </w:rPr>
        <w:t>β. Να ονομάσετε τα κύτταρα του ανοσοβιολογικού συστήματος που π</w:t>
      </w:r>
      <w:r w:rsidRPr="00D61706">
        <w:rPr>
          <w:lang w:val="el-GR"/>
        </w:rPr>
        <w:t>αράγουν τις συγκεκριμένες πρωτεΐνες</w:t>
      </w:r>
    </w:p>
    <w:p w14:paraId="2A4D6A20" w14:textId="77777777" w:rsidR="009D3C66" w:rsidRPr="00D61706" w:rsidRDefault="00691848">
      <w:pPr>
        <w:pStyle w:val="a3"/>
        <w:spacing w:line="360" w:lineRule="auto"/>
        <w:ind w:left="420" w:right="416"/>
        <w:rPr>
          <w:lang w:val="el-GR"/>
        </w:rPr>
      </w:pPr>
      <w:r w:rsidRPr="00D61706">
        <w:rPr>
          <w:lang w:val="el-GR"/>
        </w:rPr>
        <w:t>(μονάδες 2) και να εξηγήσετε που μπορεί να εντοπίσουμε τις πρωτεΐνες αυτές στον οργανισμό μετά την παραγωγής τους (μονάδες 4)</w:t>
      </w:r>
    </w:p>
    <w:p w14:paraId="76ED1C4C" w14:textId="77777777" w:rsidR="009D3C66" w:rsidRDefault="00691848">
      <w:pPr>
        <w:pStyle w:val="1"/>
        <w:spacing w:before="2"/>
        <w:ind w:left="8555"/>
      </w:pPr>
      <w:r>
        <w:t>Μονάδες 12</w:t>
      </w:r>
    </w:p>
    <w:p w14:paraId="0163852D" w14:textId="77777777" w:rsidR="009D3C66" w:rsidRPr="00D61706" w:rsidRDefault="00691848">
      <w:pPr>
        <w:pStyle w:val="a4"/>
        <w:numPr>
          <w:ilvl w:val="1"/>
          <w:numId w:val="55"/>
        </w:numPr>
        <w:tabs>
          <w:tab w:val="left" w:pos="805"/>
        </w:tabs>
        <w:spacing w:line="360" w:lineRule="auto"/>
        <w:ind w:right="414" w:firstLine="0"/>
        <w:jc w:val="both"/>
        <w:rPr>
          <w:b/>
          <w:sz w:val="24"/>
          <w:lang w:val="el-GR"/>
        </w:rPr>
      </w:pPr>
      <w:r w:rsidRPr="00D61706">
        <w:rPr>
          <w:b/>
          <w:sz w:val="24"/>
          <w:lang w:val="el-GR"/>
        </w:rPr>
        <w:t>Σε ένα οικοσύστημα λίμνης εισάγεται, μέσω των υδάτων της βροχής μεγάλη ποσότητα του</w:t>
      </w:r>
      <w:r w:rsidRPr="00D61706">
        <w:rPr>
          <w:b/>
          <w:spacing w:val="-9"/>
          <w:sz w:val="24"/>
          <w:lang w:val="el-GR"/>
        </w:rPr>
        <w:t xml:space="preserve"> </w:t>
      </w:r>
      <w:r w:rsidRPr="00D61706">
        <w:rPr>
          <w:b/>
          <w:sz w:val="24"/>
          <w:lang w:val="el-GR"/>
        </w:rPr>
        <w:t>ρυπογόνου</w:t>
      </w:r>
      <w:r w:rsidRPr="00D61706">
        <w:rPr>
          <w:b/>
          <w:spacing w:val="-8"/>
          <w:sz w:val="24"/>
          <w:lang w:val="el-GR"/>
        </w:rPr>
        <w:t xml:space="preserve"> </w:t>
      </w:r>
      <w:r w:rsidRPr="00D61706">
        <w:rPr>
          <w:b/>
          <w:sz w:val="24"/>
          <w:lang w:val="el-GR"/>
        </w:rPr>
        <w:t>εντομοκτόνου</w:t>
      </w:r>
      <w:r w:rsidRPr="00D61706">
        <w:rPr>
          <w:b/>
          <w:spacing w:val="-7"/>
          <w:sz w:val="24"/>
          <w:lang w:val="el-GR"/>
        </w:rPr>
        <w:t xml:space="preserve"> </w:t>
      </w:r>
      <w:r>
        <w:rPr>
          <w:b/>
          <w:sz w:val="24"/>
        </w:rPr>
        <w:t>DDT</w:t>
      </w:r>
      <w:r w:rsidRPr="00D61706">
        <w:rPr>
          <w:b/>
          <w:spacing w:val="-8"/>
          <w:sz w:val="24"/>
          <w:lang w:val="el-GR"/>
        </w:rPr>
        <w:t xml:space="preserve"> </w:t>
      </w:r>
      <w:r w:rsidRPr="00D61706">
        <w:rPr>
          <w:b/>
          <w:sz w:val="24"/>
          <w:lang w:val="el-GR"/>
        </w:rPr>
        <w:t>από</w:t>
      </w:r>
      <w:r w:rsidRPr="00D61706">
        <w:rPr>
          <w:b/>
          <w:spacing w:val="-9"/>
          <w:sz w:val="24"/>
          <w:lang w:val="el-GR"/>
        </w:rPr>
        <w:t xml:space="preserve"> </w:t>
      </w:r>
      <w:r w:rsidRPr="00D61706">
        <w:rPr>
          <w:b/>
          <w:sz w:val="24"/>
          <w:lang w:val="el-GR"/>
        </w:rPr>
        <w:t>τα</w:t>
      </w:r>
      <w:r w:rsidRPr="00D61706">
        <w:rPr>
          <w:b/>
          <w:spacing w:val="-9"/>
          <w:sz w:val="24"/>
          <w:lang w:val="el-GR"/>
        </w:rPr>
        <w:t xml:space="preserve"> </w:t>
      </w:r>
      <w:r w:rsidRPr="00D61706">
        <w:rPr>
          <w:b/>
          <w:sz w:val="24"/>
          <w:lang w:val="el-GR"/>
        </w:rPr>
        <w:t>γ</w:t>
      </w:r>
      <w:r w:rsidRPr="00D61706">
        <w:rPr>
          <w:b/>
          <w:sz w:val="24"/>
          <w:lang w:val="el-GR"/>
        </w:rPr>
        <w:t>ειτονικά</w:t>
      </w:r>
      <w:r w:rsidRPr="00D61706">
        <w:rPr>
          <w:b/>
          <w:spacing w:val="-9"/>
          <w:sz w:val="24"/>
          <w:lang w:val="el-GR"/>
        </w:rPr>
        <w:t xml:space="preserve"> </w:t>
      </w:r>
      <w:r w:rsidRPr="00D61706">
        <w:rPr>
          <w:b/>
          <w:sz w:val="24"/>
          <w:lang w:val="el-GR"/>
        </w:rPr>
        <w:t>χωράφια,</w:t>
      </w:r>
      <w:r w:rsidRPr="00D61706">
        <w:rPr>
          <w:b/>
          <w:spacing w:val="-8"/>
          <w:sz w:val="24"/>
          <w:lang w:val="el-GR"/>
        </w:rPr>
        <w:t xml:space="preserve"> </w:t>
      </w:r>
      <w:r w:rsidRPr="00D61706">
        <w:rPr>
          <w:b/>
          <w:sz w:val="24"/>
          <w:lang w:val="el-GR"/>
        </w:rPr>
        <w:t>η</w:t>
      </w:r>
      <w:r w:rsidRPr="00D61706">
        <w:rPr>
          <w:b/>
          <w:spacing w:val="-12"/>
          <w:sz w:val="24"/>
          <w:lang w:val="el-GR"/>
        </w:rPr>
        <w:t xml:space="preserve"> </w:t>
      </w:r>
      <w:r w:rsidRPr="00D61706">
        <w:rPr>
          <w:b/>
          <w:sz w:val="24"/>
          <w:lang w:val="el-GR"/>
        </w:rPr>
        <w:t>οποία</w:t>
      </w:r>
      <w:r w:rsidRPr="00D61706">
        <w:rPr>
          <w:b/>
          <w:spacing w:val="-14"/>
          <w:sz w:val="24"/>
          <w:lang w:val="el-GR"/>
        </w:rPr>
        <w:t xml:space="preserve"> </w:t>
      </w:r>
      <w:r w:rsidRPr="00D61706">
        <w:rPr>
          <w:b/>
          <w:sz w:val="24"/>
          <w:lang w:val="el-GR"/>
        </w:rPr>
        <w:t>απορροφούμενη</w:t>
      </w:r>
      <w:r w:rsidRPr="00D61706">
        <w:rPr>
          <w:b/>
          <w:spacing w:val="44"/>
          <w:sz w:val="24"/>
          <w:lang w:val="el-GR"/>
        </w:rPr>
        <w:t xml:space="preserve"> </w:t>
      </w:r>
      <w:r w:rsidRPr="00D61706">
        <w:rPr>
          <w:b/>
          <w:sz w:val="24"/>
          <w:lang w:val="el-GR"/>
        </w:rPr>
        <w:t>από τους ιστούς κάποιων οργανισμών του οικοσυστήματος, προκαλεί την εξαφάνισή</w:t>
      </w:r>
      <w:r w:rsidRPr="00D61706">
        <w:rPr>
          <w:b/>
          <w:spacing w:val="-12"/>
          <w:sz w:val="24"/>
          <w:lang w:val="el-GR"/>
        </w:rPr>
        <w:t xml:space="preserve"> </w:t>
      </w:r>
      <w:r w:rsidRPr="00D61706">
        <w:rPr>
          <w:b/>
          <w:sz w:val="24"/>
          <w:lang w:val="el-GR"/>
        </w:rPr>
        <w:t>τους.</w:t>
      </w:r>
    </w:p>
    <w:p w14:paraId="61F8C2AC" w14:textId="77777777" w:rsidR="009D3C66" w:rsidRPr="00D61706" w:rsidRDefault="00691848">
      <w:pPr>
        <w:pStyle w:val="a3"/>
        <w:spacing w:line="360" w:lineRule="auto"/>
        <w:ind w:left="420" w:right="412"/>
        <w:rPr>
          <w:lang w:val="el-GR"/>
        </w:rPr>
      </w:pPr>
      <w:r w:rsidRPr="00D61706">
        <w:rPr>
          <w:lang w:val="el-GR"/>
        </w:rPr>
        <w:t xml:space="preserve">α. Να εξηγήσετε, αναπτύσσοντας ένα παράδειγμα των συνεπειών του στους οργανισμούς ενός οικοσυστήματος, ποια είναι τα χαρακτηριστικά </w:t>
      </w:r>
      <w:r w:rsidRPr="00D61706">
        <w:rPr>
          <w:lang w:val="el-GR"/>
        </w:rPr>
        <w:t xml:space="preserve">του εντομοκτόνου </w:t>
      </w:r>
      <w:r>
        <w:t>DDT</w:t>
      </w:r>
      <w:r w:rsidRPr="00D61706">
        <w:rPr>
          <w:lang w:val="el-GR"/>
        </w:rPr>
        <w:t xml:space="preserve"> που το καθιστούν τόσο επικίνδυνο</w:t>
      </w:r>
      <w:r w:rsidRPr="00D61706">
        <w:rPr>
          <w:spacing w:val="-4"/>
          <w:lang w:val="el-GR"/>
        </w:rPr>
        <w:t xml:space="preserve"> </w:t>
      </w:r>
      <w:r w:rsidRPr="00D61706">
        <w:rPr>
          <w:lang w:val="el-GR"/>
        </w:rPr>
        <w:t>(μονάδες</w:t>
      </w:r>
      <w:r w:rsidRPr="00D61706">
        <w:rPr>
          <w:spacing w:val="-4"/>
          <w:lang w:val="el-GR"/>
        </w:rPr>
        <w:t xml:space="preserve"> </w:t>
      </w:r>
      <w:r w:rsidRPr="00D61706">
        <w:rPr>
          <w:lang w:val="el-GR"/>
        </w:rPr>
        <w:t>4).</w:t>
      </w:r>
      <w:r w:rsidRPr="00D61706">
        <w:rPr>
          <w:spacing w:val="-5"/>
          <w:lang w:val="el-GR"/>
        </w:rPr>
        <w:t xml:space="preserve"> </w:t>
      </w:r>
      <w:r w:rsidRPr="00D61706">
        <w:rPr>
          <w:lang w:val="el-GR"/>
        </w:rPr>
        <w:t>Να</w:t>
      </w:r>
      <w:r w:rsidRPr="00D61706">
        <w:rPr>
          <w:spacing w:val="-4"/>
          <w:lang w:val="el-GR"/>
        </w:rPr>
        <w:t xml:space="preserve"> </w:t>
      </w:r>
      <w:r w:rsidRPr="00D61706">
        <w:rPr>
          <w:lang w:val="el-GR"/>
        </w:rPr>
        <w:t>ονομάσετε</w:t>
      </w:r>
      <w:r w:rsidRPr="00D61706">
        <w:rPr>
          <w:spacing w:val="-4"/>
          <w:lang w:val="el-GR"/>
        </w:rPr>
        <w:t xml:space="preserve"> </w:t>
      </w:r>
      <w:r w:rsidRPr="00D61706">
        <w:rPr>
          <w:lang w:val="el-GR"/>
        </w:rPr>
        <w:t>το</w:t>
      </w:r>
      <w:r w:rsidRPr="00D61706">
        <w:rPr>
          <w:spacing w:val="-5"/>
          <w:lang w:val="el-GR"/>
        </w:rPr>
        <w:t xml:space="preserve"> </w:t>
      </w:r>
      <w:r w:rsidRPr="00D61706">
        <w:rPr>
          <w:lang w:val="el-GR"/>
        </w:rPr>
        <w:t>φαινόμενο</w:t>
      </w:r>
      <w:r w:rsidRPr="00D61706">
        <w:rPr>
          <w:spacing w:val="-4"/>
          <w:lang w:val="el-GR"/>
        </w:rPr>
        <w:t xml:space="preserve"> </w:t>
      </w:r>
      <w:r w:rsidRPr="00D61706">
        <w:rPr>
          <w:lang w:val="el-GR"/>
        </w:rPr>
        <w:t>που</w:t>
      </w:r>
      <w:r w:rsidRPr="00D61706">
        <w:rPr>
          <w:spacing w:val="-4"/>
          <w:lang w:val="el-GR"/>
        </w:rPr>
        <w:t xml:space="preserve"> </w:t>
      </w:r>
      <w:r w:rsidRPr="00D61706">
        <w:rPr>
          <w:lang w:val="el-GR"/>
        </w:rPr>
        <w:t>προκαλείται</w:t>
      </w:r>
      <w:r w:rsidRPr="00D61706">
        <w:rPr>
          <w:spacing w:val="-6"/>
          <w:lang w:val="el-GR"/>
        </w:rPr>
        <w:t xml:space="preserve"> </w:t>
      </w:r>
      <w:r w:rsidRPr="00D61706">
        <w:rPr>
          <w:lang w:val="el-GR"/>
        </w:rPr>
        <w:t>από</w:t>
      </w:r>
      <w:r w:rsidRPr="00D61706">
        <w:rPr>
          <w:spacing w:val="-4"/>
          <w:lang w:val="el-GR"/>
        </w:rPr>
        <w:t xml:space="preserve"> </w:t>
      </w:r>
      <w:r w:rsidRPr="00D61706">
        <w:rPr>
          <w:lang w:val="el-GR"/>
        </w:rPr>
        <w:t>το</w:t>
      </w:r>
      <w:r w:rsidRPr="00D61706">
        <w:rPr>
          <w:spacing w:val="-1"/>
          <w:lang w:val="el-GR"/>
        </w:rPr>
        <w:t xml:space="preserve"> </w:t>
      </w:r>
      <w:r>
        <w:t>DDT</w:t>
      </w:r>
      <w:r w:rsidRPr="00D61706">
        <w:rPr>
          <w:spacing w:val="-3"/>
          <w:lang w:val="el-GR"/>
        </w:rPr>
        <w:t xml:space="preserve"> </w:t>
      </w:r>
      <w:r w:rsidRPr="00D61706">
        <w:rPr>
          <w:lang w:val="el-GR"/>
        </w:rPr>
        <w:t>(μονάδες</w:t>
      </w:r>
      <w:r w:rsidRPr="00D61706">
        <w:rPr>
          <w:spacing w:val="-5"/>
          <w:lang w:val="el-GR"/>
        </w:rPr>
        <w:t xml:space="preserve"> </w:t>
      </w:r>
      <w:r w:rsidRPr="00D61706">
        <w:rPr>
          <w:lang w:val="el-GR"/>
        </w:rPr>
        <w:t>2). β.</w:t>
      </w:r>
      <w:r w:rsidRPr="00D61706">
        <w:rPr>
          <w:spacing w:val="-10"/>
          <w:lang w:val="el-GR"/>
        </w:rPr>
        <w:t xml:space="preserve"> </w:t>
      </w:r>
      <w:r w:rsidRPr="00D61706">
        <w:rPr>
          <w:lang w:val="el-GR"/>
        </w:rPr>
        <w:t>Οι</w:t>
      </w:r>
      <w:r w:rsidRPr="00D61706">
        <w:rPr>
          <w:spacing w:val="-10"/>
          <w:lang w:val="el-GR"/>
        </w:rPr>
        <w:t xml:space="preserve"> </w:t>
      </w:r>
      <w:r w:rsidRPr="00D61706">
        <w:rPr>
          <w:lang w:val="el-GR"/>
        </w:rPr>
        <w:t>μετρήσεις</w:t>
      </w:r>
      <w:r w:rsidRPr="00D61706">
        <w:rPr>
          <w:spacing w:val="-8"/>
          <w:lang w:val="el-GR"/>
        </w:rPr>
        <w:t xml:space="preserve"> </w:t>
      </w:r>
      <w:r w:rsidRPr="00D61706">
        <w:rPr>
          <w:lang w:val="el-GR"/>
        </w:rPr>
        <w:t>στους</w:t>
      </w:r>
      <w:r w:rsidRPr="00D61706">
        <w:rPr>
          <w:spacing w:val="-9"/>
          <w:lang w:val="el-GR"/>
        </w:rPr>
        <w:t xml:space="preserve"> </w:t>
      </w:r>
      <w:r w:rsidRPr="00D61706">
        <w:rPr>
          <w:lang w:val="el-GR"/>
        </w:rPr>
        <w:t>ιστούς</w:t>
      </w:r>
      <w:r w:rsidRPr="00D61706">
        <w:rPr>
          <w:spacing w:val="-8"/>
          <w:lang w:val="el-GR"/>
        </w:rPr>
        <w:t xml:space="preserve"> </w:t>
      </w:r>
      <w:r w:rsidRPr="00D61706">
        <w:rPr>
          <w:lang w:val="el-GR"/>
        </w:rPr>
        <w:t>των</w:t>
      </w:r>
      <w:r w:rsidRPr="00D61706">
        <w:rPr>
          <w:spacing w:val="-8"/>
          <w:lang w:val="el-GR"/>
        </w:rPr>
        <w:t xml:space="preserve"> </w:t>
      </w:r>
      <w:r w:rsidRPr="00D61706">
        <w:rPr>
          <w:lang w:val="el-GR"/>
        </w:rPr>
        <w:t>οργανισμών,</w:t>
      </w:r>
      <w:r w:rsidRPr="00D61706">
        <w:rPr>
          <w:spacing w:val="-8"/>
          <w:lang w:val="el-GR"/>
        </w:rPr>
        <w:t xml:space="preserve"> </w:t>
      </w:r>
      <w:r w:rsidRPr="00D61706">
        <w:rPr>
          <w:lang w:val="el-GR"/>
        </w:rPr>
        <w:t>που</w:t>
      </w:r>
      <w:r w:rsidRPr="00D61706">
        <w:rPr>
          <w:spacing w:val="-8"/>
          <w:lang w:val="el-GR"/>
        </w:rPr>
        <w:t xml:space="preserve"> </w:t>
      </w:r>
      <w:r w:rsidRPr="00D61706">
        <w:rPr>
          <w:lang w:val="el-GR"/>
        </w:rPr>
        <w:t>αφορούν</w:t>
      </w:r>
      <w:r w:rsidRPr="00D61706">
        <w:rPr>
          <w:spacing w:val="-8"/>
          <w:lang w:val="el-GR"/>
        </w:rPr>
        <w:t xml:space="preserve"> </w:t>
      </w:r>
      <w:r w:rsidRPr="00D61706">
        <w:rPr>
          <w:lang w:val="el-GR"/>
        </w:rPr>
        <w:t>στις</w:t>
      </w:r>
      <w:r w:rsidRPr="00D61706">
        <w:rPr>
          <w:spacing w:val="-8"/>
          <w:lang w:val="el-GR"/>
        </w:rPr>
        <w:t xml:space="preserve"> </w:t>
      </w:r>
      <w:r w:rsidRPr="00D61706">
        <w:rPr>
          <w:lang w:val="el-GR"/>
        </w:rPr>
        <w:t>συγκεντρώσεις</w:t>
      </w:r>
      <w:r w:rsidRPr="00D61706">
        <w:rPr>
          <w:spacing w:val="-9"/>
          <w:lang w:val="el-GR"/>
        </w:rPr>
        <w:t xml:space="preserve"> </w:t>
      </w:r>
      <w:r w:rsidRPr="00D61706">
        <w:rPr>
          <w:lang w:val="el-GR"/>
        </w:rPr>
        <w:t>του</w:t>
      </w:r>
      <w:r w:rsidRPr="00D61706">
        <w:rPr>
          <w:spacing w:val="-5"/>
          <w:lang w:val="el-GR"/>
        </w:rPr>
        <w:t xml:space="preserve"> </w:t>
      </w:r>
      <w:r>
        <w:t>DDT</w:t>
      </w:r>
      <w:r w:rsidRPr="00D61706">
        <w:rPr>
          <w:spacing w:val="-7"/>
          <w:lang w:val="el-GR"/>
        </w:rPr>
        <w:t xml:space="preserve"> </w:t>
      </w:r>
      <w:r w:rsidRPr="00D61706">
        <w:rPr>
          <w:lang w:val="el-GR"/>
        </w:rPr>
        <w:t xml:space="preserve">στους οργανισμούς του οικοσυστήματος της λίμνης του οικοσυστήματος, έδωσε τα εξής </w:t>
      </w:r>
      <w:r w:rsidRPr="00D61706">
        <w:rPr>
          <w:lang w:val="el-GR"/>
        </w:rPr>
        <w:lastRenderedPageBreak/>
        <w:t>αποτελέσματα:</w:t>
      </w:r>
    </w:p>
    <w:p w14:paraId="1F512A96" w14:textId="77777777" w:rsidR="009D3C66" w:rsidRPr="00D61706" w:rsidRDefault="00691848">
      <w:pPr>
        <w:pStyle w:val="a3"/>
        <w:spacing w:before="1"/>
        <w:ind w:left="1140"/>
        <w:rPr>
          <w:lang w:val="el-GR"/>
        </w:rPr>
      </w:pPr>
      <w:r w:rsidRPr="00D61706">
        <w:rPr>
          <w:lang w:val="el-GR"/>
        </w:rPr>
        <w:t>Κωπήποδα: 2000 μ</w:t>
      </w:r>
      <w:r>
        <w:t>g</w:t>
      </w:r>
      <w:r w:rsidRPr="00D61706">
        <w:rPr>
          <w:lang w:val="el-GR"/>
        </w:rPr>
        <w:t>/</w:t>
      </w:r>
      <w:r>
        <w:t>kg</w:t>
      </w:r>
    </w:p>
    <w:p w14:paraId="07DB833A" w14:textId="77777777" w:rsidR="009D3C66" w:rsidRPr="00D61706" w:rsidRDefault="00691848">
      <w:pPr>
        <w:pStyle w:val="a3"/>
        <w:spacing w:before="147"/>
        <w:ind w:left="1166"/>
        <w:jc w:val="left"/>
        <w:rPr>
          <w:lang w:val="el-GR"/>
        </w:rPr>
      </w:pPr>
      <w:r w:rsidRPr="00D61706">
        <w:rPr>
          <w:lang w:val="el-GR"/>
        </w:rPr>
        <w:t>Πρώτιστα: 100</w:t>
      </w:r>
      <w:r w:rsidRPr="00D61706">
        <w:rPr>
          <w:spacing w:val="-6"/>
          <w:lang w:val="el-GR"/>
        </w:rPr>
        <w:t xml:space="preserve"> </w:t>
      </w:r>
      <w:r w:rsidRPr="00D61706">
        <w:rPr>
          <w:lang w:val="el-GR"/>
        </w:rPr>
        <w:t>μ</w:t>
      </w:r>
      <w:r>
        <w:t>g</w:t>
      </w:r>
      <w:r w:rsidRPr="00D61706">
        <w:rPr>
          <w:lang w:val="el-GR"/>
        </w:rPr>
        <w:t>/</w:t>
      </w:r>
      <w:r>
        <w:t>kg</w:t>
      </w:r>
    </w:p>
    <w:p w14:paraId="0B460D88" w14:textId="77777777" w:rsidR="009D3C66" w:rsidRPr="00D61706" w:rsidRDefault="00691848">
      <w:pPr>
        <w:pStyle w:val="a3"/>
        <w:spacing w:before="146"/>
        <w:ind w:left="1140"/>
        <w:jc w:val="left"/>
        <w:rPr>
          <w:lang w:val="el-GR"/>
        </w:rPr>
      </w:pPr>
      <w:r w:rsidRPr="00D61706">
        <w:rPr>
          <w:lang w:val="el-GR"/>
        </w:rPr>
        <w:t>Γαρίδες: 35000</w:t>
      </w:r>
      <w:r w:rsidRPr="00D61706">
        <w:rPr>
          <w:spacing w:val="-4"/>
          <w:lang w:val="el-GR"/>
        </w:rPr>
        <w:t xml:space="preserve"> </w:t>
      </w:r>
      <w:r w:rsidRPr="00D61706">
        <w:rPr>
          <w:lang w:val="el-GR"/>
        </w:rPr>
        <w:t>μ</w:t>
      </w:r>
      <w:r>
        <w:t>g</w:t>
      </w:r>
      <w:r w:rsidRPr="00D61706">
        <w:rPr>
          <w:lang w:val="el-GR"/>
        </w:rPr>
        <w:t>/</w:t>
      </w:r>
      <w:r>
        <w:t>kg</w:t>
      </w:r>
    </w:p>
    <w:p w14:paraId="1981DC7F" w14:textId="77777777" w:rsidR="009D3C66" w:rsidRPr="00D61706" w:rsidRDefault="00691848">
      <w:pPr>
        <w:pStyle w:val="a3"/>
        <w:spacing w:before="146"/>
        <w:ind w:left="1140"/>
        <w:jc w:val="left"/>
        <w:rPr>
          <w:lang w:val="el-GR"/>
        </w:rPr>
      </w:pPr>
      <w:r w:rsidRPr="00D61706">
        <w:rPr>
          <w:lang w:val="el-GR"/>
        </w:rPr>
        <w:t>Ψάρια: 400000</w:t>
      </w:r>
      <w:r w:rsidRPr="00D61706">
        <w:rPr>
          <w:spacing w:val="-3"/>
          <w:lang w:val="el-GR"/>
        </w:rPr>
        <w:t xml:space="preserve"> </w:t>
      </w:r>
      <w:r w:rsidRPr="00D61706">
        <w:rPr>
          <w:lang w:val="el-GR"/>
        </w:rPr>
        <w:t>μ</w:t>
      </w:r>
      <w:r>
        <w:t>g</w:t>
      </w:r>
      <w:r w:rsidRPr="00D61706">
        <w:rPr>
          <w:lang w:val="el-GR"/>
        </w:rPr>
        <w:t>/</w:t>
      </w:r>
      <w:r>
        <w:t>kg</w:t>
      </w:r>
    </w:p>
    <w:p w14:paraId="36FFB600" w14:textId="77777777" w:rsidR="009D3C66" w:rsidRPr="00D61706" w:rsidRDefault="00691848">
      <w:pPr>
        <w:pStyle w:val="a3"/>
        <w:spacing w:before="40" w:line="360" w:lineRule="auto"/>
        <w:ind w:left="420" w:right="114"/>
        <w:jc w:val="left"/>
        <w:rPr>
          <w:lang w:val="el-GR"/>
        </w:rPr>
      </w:pPr>
      <w:r w:rsidRPr="00D61706">
        <w:rPr>
          <w:lang w:val="el-GR"/>
        </w:rPr>
        <w:t>Με βάση το φαινόμενο που περιγράψατε, να σχεδιάσετε την τροφική αλυσ</w:t>
      </w:r>
      <w:r w:rsidRPr="00D61706">
        <w:rPr>
          <w:lang w:val="el-GR"/>
        </w:rPr>
        <w:t>ίδα του οικοσυστήματος (μονάδες 4). Να δικαιολογήσετε την απάντησή σας (μονάδες 3).</w:t>
      </w:r>
    </w:p>
    <w:p w14:paraId="0AF5E88F" w14:textId="77777777" w:rsidR="009D3C66" w:rsidRPr="00D61706" w:rsidRDefault="00691848">
      <w:pPr>
        <w:pStyle w:val="1"/>
        <w:spacing w:line="292" w:lineRule="exact"/>
        <w:ind w:left="0" w:right="414"/>
        <w:jc w:val="right"/>
        <w:rPr>
          <w:lang w:val="el-GR"/>
        </w:rPr>
      </w:pPr>
      <w:r w:rsidRPr="00D61706">
        <w:rPr>
          <w:lang w:val="el-GR"/>
        </w:rPr>
        <w:t>Μονάδες 13</w:t>
      </w:r>
    </w:p>
    <w:p w14:paraId="453A7DFD" w14:textId="77777777" w:rsidR="009D3C66" w:rsidRPr="00D61706" w:rsidRDefault="00691848">
      <w:pPr>
        <w:spacing w:before="40"/>
        <w:ind w:left="420"/>
        <w:rPr>
          <w:b/>
          <w:sz w:val="24"/>
          <w:lang w:val="el-GR"/>
        </w:rPr>
      </w:pPr>
      <w:bookmarkStart w:id="281" w:name="18222_SOLUTION"/>
      <w:bookmarkEnd w:id="281"/>
      <w:r w:rsidRPr="00D61706">
        <w:rPr>
          <w:b/>
          <w:sz w:val="24"/>
          <w:lang w:val="el-GR"/>
        </w:rPr>
        <w:t>4.1</w:t>
      </w:r>
    </w:p>
    <w:p w14:paraId="7000216F" w14:textId="77777777" w:rsidR="009D3C66" w:rsidRPr="00D61706" w:rsidRDefault="00691848">
      <w:pPr>
        <w:pStyle w:val="a3"/>
        <w:spacing w:before="146" w:line="360" w:lineRule="auto"/>
        <w:ind w:left="420" w:right="415"/>
        <w:rPr>
          <w:lang w:val="el-GR"/>
        </w:rPr>
      </w:pPr>
      <w:r w:rsidRPr="00D61706">
        <w:rPr>
          <w:lang w:val="el-GR"/>
        </w:rPr>
        <w:t>α. Πρόκειται για ένα αντίσωμα ή ανοσοσφαιρίνη. Η περιοχή Α, στην οποία γίνεται η σύνδεση του αντιγόνου, είναι η μεταβλητή περιοχή, ενώ η περιοχή Β είναι η σταθερή. Η αλυσίδα Χ ως μικρότερη είναι η ελαφριά, ενώ η Υ είναι η βαριά αλυσίδα του αντισώματος. Η μ</w:t>
      </w:r>
      <w:r w:rsidRPr="00D61706">
        <w:rPr>
          <w:lang w:val="el-GR"/>
        </w:rPr>
        <w:t>εταβλητή περιοχή,</w:t>
      </w:r>
      <w:r w:rsidRPr="00D61706">
        <w:rPr>
          <w:spacing w:val="-9"/>
          <w:lang w:val="el-GR"/>
        </w:rPr>
        <w:t xml:space="preserve"> </w:t>
      </w:r>
      <w:r w:rsidRPr="00D61706">
        <w:rPr>
          <w:lang w:val="el-GR"/>
        </w:rPr>
        <w:t>ανάλογα</w:t>
      </w:r>
      <w:r w:rsidRPr="00D61706">
        <w:rPr>
          <w:spacing w:val="-7"/>
          <w:lang w:val="el-GR"/>
        </w:rPr>
        <w:t xml:space="preserve"> </w:t>
      </w:r>
      <w:r w:rsidRPr="00D61706">
        <w:rPr>
          <w:lang w:val="el-GR"/>
        </w:rPr>
        <w:t>με</w:t>
      </w:r>
      <w:r w:rsidRPr="00D61706">
        <w:rPr>
          <w:spacing w:val="-8"/>
          <w:lang w:val="el-GR"/>
        </w:rPr>
        <w:t xml:space="preserve"> </w:t>
      </w:r>
      <w:r w:rsidRPr="00D61706">
        <w:rPr>
          <w:lang w:val="el-GR"/>
        </w:rPr>
        <w:t>το</w:t>
      </w:r>
      <w:r w:rsidRPr="00D61706">
        <w:rPr>
          <w:spacing w:val="-10"/>
          <w:lang w:val="el-GR"/>
        </w:rPr>
        <w:t xml:space="preserve"> </w:t>
      </w:r>
      <w:r w:rsidRPr="00D61706">
        <w:rPr>
          <w:lang w:val="el-GR"/>
        </w:rPr>
        <w:t>σχήμα</w:t>
      </w:r>
      <w:r w:rsidRPr="00D61706">
        <w:rPr>
          <w:spacing w:val="-8"/>
          <w:lang w:val="el-GR"/>
        </w:rPr>
        <w:t xml:space="preserve"> </w:t>
      </w:r>
      <w:r w:rsidRPr="00D61706">
        <w:rPr>
          <w:lang w:val="el-GR"/>
        </w:rPr>
        <w:t>της,</w:t>
      </w:r>
      <w:r w:rsidRPr="00D61706">
        <w:rPr>
          <w:spacing w:val="-10"/>
          <w:lang w:val="el-GR"/>
        </w:rPr>
        <w:t xml:space="preserve"> </w:t>
      </w:r>
      <w:r w:rsidRPr="00D61706">
        <w:rPr>
          <w:lang w:val="el-GR"/>
        </w:rPr>
        <w:t>που</w:t>
      </w:r>
      <w:r w:rsidRPr="00D61706">
        <w:rPr>
          <w:spacing w:val="-9"/>
          <w:lang w:val="el-GR"/>
        </w:rPr>
        <w:t xml:space="preserve"> </w:t>
      </w:r>
      <w:r w:rsidRPr="00D61706">
        <w:rPr>
          <w:lang w:val="el-GR"/>
        </w:rPr>
        <w:t>οφείλεται</w:t>
      </w:r>
      <w:r w:rsidRPr="00D61706">
        <w:rPr>
          <w:spacing w:val="-9"/>
          <w:lang w:val="el-GR"/>
        </w:rPr>
        <w:t xml:space="preserve"> </w:t>
      </w:r>
      <w:r w:rsidRPr="00D61706">
        <w:rPr>
          <w:lang w:val="el-GR"/>
        </w:rPr>
        <w:t>στην</w:t>
      </w:r>
      <w:r w:rsidRPr="00D61706">
        <w:rPr>
          <w:spacing w:val="-8"/>
          <w:lang w:val="el-GR"/>
        </w:rPr>
        <w:t xml:space="preserve"> </w:t>
      </w:r>
      <w:r w:rsidRPr="00D61706">
        <w:rPr>
          <w:lang w:val="el-GR"/>
        </w:rPr>
        <w:t>αλληλουχία</w:t>
      </w:r>
      <w:r w:rsidRPr="00D61706">
        <w:rPr>
          <w:spacing w:val="-7"/>
          <w:lang w:val="el-GR"/>
        </w:rPr>
        <w:t xml:space="preserve"> </w:t>
      </w:r>
      <w:r w:rsidRPr="00D61706">
        <w:rPr>
          <w:lang w:val="el-GR"/>
        </w:rPr>
        <w:t>των</w:t>
      </w:r>
      <w:r w:rsidRPr="00D61706">
        <w:rPr>
          <w:spacing w:val="-11"/>
          <w:lang w:val="el-GR"/>
        </w:rPr>
        <w:t xml:space="preserve"> </w:t>
      </w:r>
      <w:r w:rsidRPr="00D61706">
        <w:rPr>
          <w:lang w:val="el-GR"/>
        </w:rPr>
        <w:t>αμινοξέων</w:t>
      </w:r>
      <w:r w:rsidRPr="00D61706">
        <w:rPr>
          <w:spacing w:val="-10"/>
          <w:lang w:val="el-GR"/>
        </w:rPr>
        <w:t xml:space="preserve"> </w:t>
      </w:r>
      <w:r w:rsidRPr="00D61706">
        <w:rPr>
          <w:lang w:val="el-GR"/>
        </w:rPr>
        <w:t>της,</w:t>
      </w:r>
      <w:r w:rsidRPr="00D61706">
        <w:rPr>
          <w:spacing w:val="-8"/>
          <w:lang w:val="el-GR"/>
        </w:rPr>
        <w:t xml:space="preserve"> </w:t>
      </w:r>
      <w:r w:rsidRPr="00D61706">
        <w:rPr>
          <w:lang w:val="el-GR"/>
        </w:rPr>
        <w:t>καθιστά ικανό το αντίσωμα να συνδέεται με ένα συγκεκριμένο</w:t>
      </w:r>
      <w:r w:rsidRPr="00D61706">
        <w:rPr>
          <w:spacing w:val="1"/>
          <w:lang w:val="el-GR"/>
        </w:rPr>
        <w:t xml:space="preserve"> </w:t>
      </w:r>
      <w:r w:rsidRPr="00D61706">
        <w:rPr>
          <w:lang w:val="el-GR"/>
        </w:rPr>
        <w:t>αντιγόνο.</w:t>
      </w:r>
    </w:p>
    <w:p w14:paraId="500F86F3" w14:textId="77777777" w:rsidR="009D3C66" w:rsidRPr="00D61706" w:rsidRDefault="00691848">
      <w:pPr>
        <w:pStyle w:val="a3"/>
        <w:spacing w:before="1" w:line="360" w:lineRule="auto"/>
        <w:ind w:left="420" w:right="412"/>
        <w:rPr>
          <w:lang w:val="el-GR"/>
        </w:rPr>
      </w:pPr>
      <w:r w:rsidRPr="00D61706">
        <w:rPr>
          <w:lang w:val="el-GR"/>
        </w:rPr>
        <w:t>β. Οι πρωτεΐνες αυτές παράγονται από τα β-λεμφοκύτταρα, από τα πλασματοκύτταρα και από τα Β-λεμ</w:t>
      </w:r>
      <w:r w:rsidRPr="00D61706">
        <w:rPr>
          <w:lang w:val="el-GR"/>
        </w:rPr>
        <w:t>φοκύτταρα μνήμης. Μπορούμε να τις εντοπίσουμε στην επιφάνεια των Β λεμφοκυττάρων και των Β λεμφοκυττάρων μνήμης καθώς και στο αίμα και στη λέμφο. Όταν συντίθενται από τα Β-λεμφοκύτταρα και τα Β- λεμφοκύτταρα μνήμης, παρουσιάζονται στην επιφάνειά τους και έ</w:t>
      </w:r>
      <w:r w:rsidRPr="00D61706">
        <w:rPr>
          <w:lang w:val="el-GR"/>
        </w:rPr>
        <w:t>τσι αναγνωρίζουν το συγκεκριμένο αντιγόνο που έχει εισέλθει στον οργανισμό και συνδέονται με αυτό. Τα πλασματοκύτταρα παράγουν και εκκρίνουν μεγάλες ποσότητες των ίδιων αντισωμάτων (με το Β-λεμφοκύτταρο από το οποίο προήλθαν) στο αίμα και στη λέμφο.</w:t>
      </w:r>
    </w:p>
    <w:p w14:paraId="7EB8FA35" w14:textId="77777777" w:rsidR="009D3C66" w:rsidRPr="00D61706" w:rsidRDefault="009D3C66">
      <w:pPr>
        <w:pStyle w:val="a3"/>
        <w:spacing w:before="11"/>
        <w:ind w:left="0"/>
        <w:jc w:val="left"/>
        <w:rPr>
          <w:sz w:val="33"/>
          <w:lang w:val="el-GR"/>
        </w:rPr>
      </w:pPr>
    </w:p>
    <w:p w14:paraId="1963AC9B" w14:textId="77777777" w:rsidR="009D3C66" w:rsidRPr="00D61706" w:rsidRDefault="00691848">
      <w:pPr>
        <w:pStyle w:val="1"/>
        <w:ind w:left="420"/>
        <w:jc w:val="left"/>
        <w:rPr>
          <w:lang w:val="el-GR"/>
        </w:rPr>
      </w:pPr>
      <w:r w:rsidRPr="00D61706">
        <w:rPr>
          <w:lang w:val="el-GR"/>
        </w:rPr>
        <w:t>4.2</w:t>
      </w:r>
    </w:p>
    <w:p w14:paraId="1FE178C6" w14:textId="77777777" w:rsidR="009D3C66" w:rsidRPr="00D61706" w:rsidRDefault="00691848">
      <w:pPr>
        <w:pStyle w:val="a3"/>
        <w:spacing w:before="147" w:line="360" w:lineRule="auto"/>
        <w:ind w:left="420" w:right="414"/>
        <w:rPr>
          <w:lang w:val="el-GR"/>
        </w:rPr>
      </w:pPr>
      <w:r w:rsidRPr="00D61706">
        <w:rPr>
          <w:lang w:val="el-GR"/>
        </w:rPr>
        <w:t>α</w:t>
      </w:r>
      <w:r w:rsidRPr="00D61706">
        <w:rPr>
          <w:lang w:val="el-GR"/>
        </w:rPr>
        <w:t xml:space="preserve">. Αν, για παράδειγμα, μια κάμπια ενός οικοσυστήματος φάει φύλλα φυτού που έχει ραντιστεί με </w:t>
      </w:r>
      <w:r>
        <w:t>DDT</w:t>
      </w:r>
      <w:r w:rsidRPr="00D61706">
        <w:rPr>
          <w:lang w:val="el-GR"/>
        </w:rPr>
        <w:t>, αυτό θα απορροφηθεί από τον οργανισμό της, αλλά, επειδή δε μεταβολίζεται και δε διασπάται, θα συσσωρευτεί στους ιστούς της και φυσικά δε θα αποβληθεί με τις απ</w:t>
      </w:r>
      <w:r w:rsidRPr="00D61706">
        <w:rPr>
          <w:lang w:val="el-GR"/>
        </w:rPr>
        <w:t xml:space="preserve">εκκρίσεις της. Αν ένας κότσυφας καταναλώσει πολλές κάμπιες, τότε το </w:t>
      </w:r>
      <w:r>
        <w:t>DDT</w:t>
      </w:r>
      <w:r w:rsidRPr="00D61706">
        <w:rPr>
          <w:lang w:val="el-GR"/>
        </w:rPr>
        <w:t xml:space="preserve"> από όλες κάμπιες θα συγκεντρωθεί στους ιστούς του. Τελικά, το </w:t>
      </w:r>
      <w:r>
        <w:t>DDT</w:t>
      </w:r>
      <w:r w:rsidRPr="00D61706">
        <w:rPr>
          <w:lang w:val="el-GR"/>
        </w:rPr>
        <w:t xml:space="preserve"> θα βρεθεί σε ακόμα μεγαλύτερη συγκέντρωση στους ιστούς της κουκουβάγιας, που είναι ο τελικός καταναλωτής. Το φαινόμενο</w:t>
      </w:r>
      <w:r w:rsidRPr="00D61706">
        <w:rPr>
          <w:lang w:val="el-GR"/>
        </w:rPr>
        <w:t xml:space="preserve"> αυτό ονομάζεται βιοσυσσώρευση. (ή εναλλακτικά: παράδειγμα από υδάτινο οικοσύστημα, όπως στην εκφώνηση, π.χ. αρχική συγκέντρωση μη βιοδιασπώμενης ουσίας στο φυτοπλαγκτόν, η οποία αυξάνεται στο ζωοπλαγκτόν και στη συνέχεια στα μικρότερα και μεγαλύτερα ψάρια</w:t>
      </w:r>
      <w:r w:rsidRPr="00D61706">
        <w:rPr>
          <w:lang w:val="el-GR"/>
        </w:rPr>
        <w:t xml:space="preserve"> - με </w:t>
      </w:r>
      <w:r w:rsidRPr="00D61706">
        <w:rPr>
          <w:lang w:val="el-GR"/>
        </w:rPr>
        <w:lastRenderedPageBreak/>
        <w:t>αναφορά στα χαρακτηριστικά των μη βιοδιασπώμενων ουσιών).</w:t>
      </w:r>
    </w:p>
    <w:p w14:paraId="27E2FBD4" w14:textId="77777777" w:rsidR="009D3C66" w:rsidRPr="00D61706" w:rsidRDefault="00691848">
      <w:pPr>
        <w:pStyle w:val="a3"/>
        <w:spacing w:line="360" w:lineRule="auto"/>
        <w:ind w:left="420" w:right="422"/>
        <w:rPr>
          <w:lang w:val="el-GR"/>
        </w:rPr>
      </w:pPr>
      <w:r w:rsidRPr="00D61706">
        <w:rPr>
          <w:lang w:val="el-GR"/>
        </w:rPr>
        <w:t>β. Κατά το φαινόμενο της βιοσυσσώρευσης, αυξάνεται η συγκέντρωση των τοξικών χημικών ουσιών στους ιστούς των οργανισμών καθώς προχωρούμε κατά μήκος της τροφικής αλυσίδας. Έτσι προκύπτει η ακόλ</w:t>
      </w:r>
      <w:r w:rsidRPr="00D61706">
        <w:rPr>
          <w:lang w:val="el-GR"/>
        </w:rPr>
        <w:t>ουθη τροφική αλυσίδα: Πρώτιστα → Κωπήποδα → Γαρίδες → Ψάρια</w:t>
      </w:r>
    </w:p>
    <w:p w14:paraId="4082FD14" w14:textId="77777777" w:rsidR="009D3C66" w:rsidRPr="00D61706" w:rsidRDefault="00691848">
      <w:pPr>
        <w:pStyle w:val="1"/>
        <w:spacing w:before="40"/>
        <w:ind w:left="420"/>
        <w:rPr>
          <w:lang w:val="el-GR"/>
        </w:rPr>
      </w:pPr>
      <w:bookmarkStart w:id="282" w:name="18223"/>
      <w:bookmarkEnd w:id="282"/>
      <w:r w:rsidRPr="00D61706">
        <w:rPr>
          <w:lang w:val="el-GR"/>
        </w:rPr>
        <w:t>ΘΕΜΑ 4</w:t>
      </w:r>
    </w:p>
    <w:p w14:paraId="7C33CC97" w14:textId="77777777" w:rsidR="009D3C66" w:rsidRPr="00D61706" w:rsidRDefault="00691848">
      <w:pPr>
        <w:pStyle w:val="a4"/>
        <w:numPr>
          <w:ilvl w:val="1"/>
          <w:numId w:val="54"/>
        </w:numPr>
        <w:tabs>
          <w:tab w:val="left" w:pos="790"/>
        </w:tabs>
        <w:spacing w:before="43" w:line="360" w:lineRule="auto"/>
        <w:ind w:right="419" w:firstLine="0"/>
        <w:rPr>
          <w:b/>
          <w:sz w:val="24"/>
          <w:lang w:val="el-GR"/>
        </w:rPr>
      </w:pPr>
      <w:r w:rsidRPr="00D61706">
        <w:rPr>
          <w:b/>
          <w:sz w:val="24"/>
          <w:lang w:val="el-GR"/>
        </w:rPr>
        <w:t xml:space="preserve">Δίνεται το παρακάτω διάγραμμα, το οποίο απεικονίζει τη μεταβολή του πληθυσμού των βακτηρίων (Ν) σε ένα γαλακτοκομικό προϊόν, το οποίο στον χρόνο </w:t>
      </w:r>
      <w:r>
        <w:rPr>
          <w:b/>
          <w:sz w:val="24"/>
        </w:rPr>
        <w:t>t</w:t>
      </w:r>
      <w:r w:rsidRPr="00D61706">
        <w:rPr>
          <w:b/>
          <w:sz w:val="24"/>
          <w:lang w:val="el-GR"/>
        </w:rPr>
        <w:t>1</w:t>
      </w:r>
      <w:r w:rsidRPr="00D61706">
        <w:rPr>
          <w:b/>
          <w:spacing w:val="-10"/>
          <w:sz w:val="24"/>
          <w:lang w:val="el-GR"/>
        </w:rPr>
        <w:t xml:space="preserve"> </w:t>
      </w:r>
      <w:r w:rsidRPr="00D61706">
        <w:rPr>
          <w:b/>
          <w:sz w:val="24"/>
          <w:lang w:val="el-GR"/>
        </w:rPr>
        <w:t>παστεριώθηκε.</w:t>
      </w:r>
    </w:p>
    <w:p w14:paraId="6A3CC55F" w14:textId="11852B34" w:rsidR="009D3C66" w:rsidRDefault="00D61706">
      <w:pPr>
        <w:pStyle w:val="a3"/>
        <w:ind w:left="420"/>
        <w:jc w:val="left"/>
        <w:rPr>
          <w:sz w:val="20"/>
        </w:rPr>
      </w:pPr>
      <w:r>
        <w:rPr>
          <w:noProof/>
          <w:sz w:val="20"/>
        </w:rPr>
        <mc:AlternateContent>
          <mc:Choice Requires="wpg">
            <w:drawing>
              <wp:inline distT="0" distB="0" distL="0" distR="0" wp14:anchorId="10194AEC" wp14:editId="380ACDC7">
                <wp:extent cx="3070860" cy="2433320"/>
                <wp:effectExtent l="0" t="0" r="0" b="0"/>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2433320"/>
                          <a:chOff x="0" y="0"/>
                          <a:chExt cx="4836" cy="3832"/>
                        </a:xfrm>
                      </wpg:grpSpPr>
                      <pic:pic xmlns:pic="http://schemas.openxmlformats.org/drawingml/2006/picture">
                        <pic:nvPicPr>
                          <pic:cNvPr id="62"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6" cy="3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39"/>
                        <wps:cNvSpPr>
                          <a:spLocks/>
                        </wps:cNvSpPr>
                        <wps:spPr bwMode="auto">
                          <a:xfrm>
                            <a:off x="544" y="2859"/>
                            <a:ext cx="3050" cy="120"/>
                          </a:xfrm>
                          <a:custGeom>
                            <a:avLst/>
                            <a:gdLst>
                              <a:gd name="T0" fmla="+- 0 3474 545"/>
                              <a:gd name="T1" fmla="*/ T0 w 3050"/>
                              <a:gd name="T2" fmla="+- 0 2859 2859"/>
                              <a:gd name="T3" fmla="*/ 2859 h 120"/>
                              <a:gd name="T4" fmla="+- 0 3474 545"/>
                              <a:gd name="T5" fmla="*/ T4 w 3050"/>
                              <a:gd name="T6" fmla="+- 0 2904 2859"/>
                              <a:gd name="T7" fmla="*/ 2904 h 120"/>
                              <a:gd name="T8" fmla="+- 0 3494 545"/>
                              <a:gd name="T9" fmla="*/ T8 w 3050"/>
                              <a:gd name="T10" fmla="+- 0 2904 2859"/>
                              <a:gd name="T11" fmla="*/ 2904 h 120"/>
                              <a:gd name="T12" fmla="+- 0 3494 545"/>
                              <a:gd name="T13" fmla="*/ T12 w 3050"/>
                              <a:gd name="T14" fmla="+- 0 2934 2859"/>
                              <a:gd name="T15" fmla="*/ 2934 h 120"/>
                              <a:gd name="T16" fmla="+- 0 3474 545"/>
                              <a:gd name="T17" fmla="*/ T16 w 3050"/>
                              <a:gd name="T18" fmla="+- 0 2934 2859"/>
                              <a:gd name="T19" fmla="*/ 2934 h 120"/>
                              <a:gd name="T20" fmla="+- 0 3474 545"/>
                              <a:gd name="T21" fmla="*/ T20 w 3050"/>
                              <a:gd name="T22" fmla="+- 0 2979 2859"/>
                              <a:gd name="T23" fmla="*/ 2979 h 120"/>
                              <a:gd name="T24" fmla="+- 0 3565 545"/>
                              <a:gd name="T25" fmla="*/ T24 w 3050"/>
                              <a:gd name="T26" fmla="+- 0 2934 2859"/>
                              <a:gd name="T27" fmla="*/ 2934 h 120"/>
                              <a:gd name="T28" fmla="+- 0 3494 545"/>
                              <a:gd name="T29" fmla="*/ T28 w 3050"/>
                              <a:gd name="T30" fmla="+- 0 2934 2859"/>
                              <a:gd name="T31" fmla="*/ 2934 h 120"/>
                              <a:gd name="T32" fmla="+- 0 3565 545"/>
                              <a:gd name="T33" fmla="*/ T32 w 3050"/>
                              <a:gd name="T34" fmla="+- 0 2934 2859"/>
                              <a:gd name="T35" fmla="*/ 2934 h 120"/>
                              <a:gd name="T36" fmla="+- 0 3594 545"/>
                              <a:gd name="T37" fmla="*/ T36 w 3050"/>
                              <a:gd name="T38" fmla="+- 0 2920 2859"/>
                              <a:gd name="T39" fmla="*/ 2920 h 120"/>
                              <a:gd name="T40" fmla="+- 0 3474 545"/>
                              <a:gd name="T41" fmla="*/ T40 w 3050"/>
                              <a:gd name="T42" fmla="+- 0 2859 2859"/>
                              <a:gd name="T43" fmla="*/ 2859 h 120"/>
                              <a:gd name="T44" fmla="+- 0 3474 545"/>
                              <a:gd name="T45" fmla="*/ T44 w 3050"/>
                              <a:gd name="T46" fmla="+- 0 2904 2859"/>
                              <a:gd name="T47" fmla="*/ 2904 h 120"/>
                              <a:gd name="T48" fmla="+- 0 3474 545"/>
                              <a:gd name="T49" fmla="*/ T48 w 3050"/>
                              <a:gd name="T50" fmla="+- 0 2934 2859"/>
                              <a:gd name="T51" fmla="*/ 2934 h 120"/>
                              <a:gd name="T52" fmla="+- 0 3494 545"/>
                              <a:gd name="T53" fmla="*/ T52 w 3050"/>
                              <a:gd name="T54" fmla="+- 0 2934 2859"/>
                              <a:gd name="T55" fmla="*/ 2934 h 120"/>
                              <a:gd name="T56" fmla="+- 0 3494 545"/>
                              <a:gd name="T57" fmla="*/ T56 w 3050"/>
                              <a:gd name="T58" fmla="+- 0 2904 2859"/>
                              <a:gd name="T59" fmla="*/ 2904 h 120"/>
                              <a:gd name="T60" fmla="+- 0 3474 545"/>
                              <a:gd name="T61" fmla="*/ T60 w 3050"/>
                              <a:gd name="T62" fmla="+- 0 2904 2859"/>
                              <a:gd name="T63" fmla="*/ 2904 h 120"/>
                              <a:gd name="T64" fmla="+- 0 545 545"/>
                              <a:gd name="T65" fmla="*/ T64 w 3050"/>
                              <a:gd name="T66" fmla="+- 0 2883 2859"/>
                              <a:gd name="T67" fmla="*/ 2883 h 120"/>
                              <a:gd name="T68" fmla="+- 0 545 545"/>
                              <a:gd name="T69" fmla="*/ T68 w 3050"/>
                              <a:gd name="T70" fmla="+- 0 2913 2859"/>
                              <a:gd name="T71" fmla="*/ 2913 h 120"/>
                              <a:gd name="T72" fmla="+- 0 3474 545"/>
                              <a:gd name="T73" fmla="*/ T72 w 3050"/>
                              <a:gd name="T74" fmla="+- 0 2934 2859"/>
                              <a:gd name="T75" fmla="*/ 2934 h 120"/>
                              <a:gd name="T76" fmla="+- 0 3474 545"/>
                              <a:gd name="T77" fmla="*/ T76 w 3050"/>
                              <a:gd name="T78" fmla="+- 0 2904 2859"/>
                              <a:gd name="T79" fmla="*/ 2904 h 120"/>
                              <a:gd name="T80" fmla="+- 0 545 545"/>
                              <a:gd name="T81" fmla="*/ T80 w 3050"/>
                              <a:gd name="T82" fmla="+- 0 2883 2859"/>
                              <a:gd name="T83" fmla="*/ 288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0" h="120">
                                <a:moveTo>
                                  <a:pt x="2929" y="0"/>
                                </a:moveTo>
                                <a:lnTo>
                                  <a:pt x="2929" y="45"/>
                                </a:lnTo>
                                <a:lnTo>
                                  <a:pt x="2949" y="45"/>
                                </a:lnTo>
                                <a:lnTo>
                                  <a:pt x="2949" y="75"/>
                                </a:lnTo>
                                <a:lnTo>
                                  <a:pt x="2929" y="75"/>
                                </a:lnTo>
                                <a:lnTo>
                                  <a:pt x="2929" y="120"/>
                                </a:lnTo>
                                <a:lnTo>
                                  <a:pt x="3020" y="75"/>
                                </a:lnTo>
                                <a:lnTo>
                                  <a:pt x="2949" y="75"/>
                                </a:lnTo>
                                <a:lnTo>
                                  <a:pt x="3020" y="75"/>
                                </a:lnTo>
                                <a:lnTo>
                                  <a:pt x="3049" y="61"/>
                                </a:lnTo>
                                <a:lnTo>
                                  <a:pt x="2929" y="0"/>
                                </a:lnTo>
                                <a:close/>
                                <a:moveTo>
                                  <a:pt x="2929" y="45"/>
                                </a:moveTo>
                                <a:lnTo>
                                  <a:pt x="2929" y="75"/>
                                </a:lnTo>
                                <a:lnTo>
                                  <a:pt x="2949" y="75"/>
                                </a:lnTo>
                                <a:lnTo>
                                  <a:pt x="2949" y="45"/>
                                </a:lnTo>
                                <a:lnTo>
                                  <a:pt x="2929" y="45"/>
                                </a:lnTo>
                                <a:close/>
                                <a:moveTo>
                                  <a:pt x="0" y="24"/>
                                </a:moveTo>
                                <a:lnTo>
                                  <a:pt x="0" y="54"/>
                                </a:lnTo>
                                <a:lnTo>
                                  <a:pt x="2929" y="75"/>
                                </a:lnTo>
                                <a:lnTo>
                                  <a:pt x="2929" y="45"/>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38"/>
                        <wps:cNvSpPr>
                          <a:spLocks/>
                        </wps:cNvSpPr>
                        <wps:spPr bwMode="auto">
                          <a:xfrm>
                            <a:off x="480" y="535"/>
                            <a:ext cx="120" cy="2336"/>
                          </a:xfrm>
                          <a:custGeom>
                            <a:avLst/>
                            <a:gdLst>
                              <a:gd name="T0" fmla="+- 0 553 480"/>
                              <a:gd name="T1" fmla="*/ T0 w 120"/>
                              <a:gd name="T2" fmla="+- 0 635 535"/>
                              <a:gd name="T3" fmla="*/ 635 h 2336"/>
                              <a:gd name="T4" fmla="+- 0 528 480"/>
                              <a:gd name="T5" fmla="*/ T4 w 120"/>
                              <a:gd name="T6" fmla="+- 0 635 535"/>
                              <a:gd name="T7" fmla="*/ 635 h 2336"/>
                              <a:gd name="T8" fmla="+- 0 528 480"/>
                              <a:gd name="T9" fmla="*/ T8 w 120"/>
                              <a:gd name="T10" fmla="+- 0 2871 535"/>
                              <a:gd name="T11" fmla="*/ 2871 h 2336"/>
                              <a:gd name="T12" fmla="+- 0 553 480"/>
                              <a:gd name="T13" fmla="*/ T12 w 120"/>
                              <a:gd name="T14" fmla="+- 0 2871 535"/>
                              <a:gd name="T15" fmla="*/ 2871 h 2336"/>
                              <a:gd name="T16" fmla="+- 0 553 480"/>
                              <a:gd name="T17" fmla="*/ T16 w 120"/>
                              <a:gd name="T18" fmla="+- 0 635 535"/>
                              <a:gd name="T19" fmla="*/ 635 h 2336"/>
                              <a:gd name="T20" fmla="+- 0 540 480"/>
                              <a:gd name="T21" fmla="*/ T20 w 120"/>
                              <a:gd name="T22" fmla="+- 0 535 535"/>
                              <a:gd name="T23" fmla="*/ 535 h 2336"/>
                              <a:gd name="T24" fmla="+- 0 480 480"/>
                              <a:gd name="T25" fmla="*/ T24 w 120"/>
                              <a:gd name="T26" fmla="+- 0 655 535"/>
                              <a:gd name="T27" fmla="*/ 655 h 2336"/>
                              <a:gd name="T28" fmla="+- 0 528 480"/>
                              <a:gd name="T29" fmla="*/ T28 w 120"/>
                              <a:gd name="T30" fmla="+- 0 655 535"/>
                              <a:gd name="T31" fmla="*/ 655 h 2336"/>
                              <a:gd name="T32" fmla="+- 0 528 480"/>
                              <a:gd name="T33" fmla="*/ T32 w 120"/>
                              <a:gd name="T34" fmla="+- 0 635 535"/>
                              <a:gd name="T35" fmla="*/ 635 h 2336"/>
                              <a:gd name="T36" fmla="+- 0 590 480"/>
                              <a:gd name="T37" fmla="*/ T36 w 120"/>
                              <a:gd name="T38" fmla="+- 0 635 535"/>
                              <a:gd name="T39" fmla="*/ 635 h 2336"/>
                              <a:gd name="T40" fmla="+- 0 540 480"/>
                              <a:gd name="T41" fmla="*/ T40 w 120"/>
                              <a:gd name="T42" fmla="+- 0 535 535"/>
                              <a:gd name="T43" fmla="*/ 535 h 2336"/>
                              <a:gd name="T44" fmla="+- 0 590 480"/>
                              <a:gd name="T45" fmla="*/ T44 w 120"/>
                              <a:gd name="T46" fmla="+- 0 635 535"/>
                              <a:gd name="T47" fmla="*/ 635 h 2336"/>
                              <a:gd name="T48" fmla="+- 0 553 480"/>
                              <a:gd name="T49" fmla="*/ T48 w 120"/>
                              <a:gd name="T50" fmla="+- 0 635 535"/>
                              <a:gd name="T51" fmla="*/ 635 h 2336"/>
                              <a:gd name="T52" fmla="+- 0 553 480"/>
                              <a:gd name="T53" fmla="*/ T52 w 120"/>
                              <a:gd name="T54" fmla="+- 0 655 535"/>
                              <a:gd name="T55" fmla="*/ 655 h 2336"/>
                              <a:gd name="T56" fmla="+- 0 600 480"/>
                              <a:gd name="T57" fmla="*/ T56 w 120"/>
                              <a:gd name="T58" fmla="+- 0 655 535"/>
                              <a:gd name="T59" fmla="*/ 655 h 2336"/>
                              <a:gd name="T60" fmla="+- 0 590 480"/>
                              <a:gd name="T61" fmla="*/ T60 w 120"/>
                              <a:gd name="T62" fmla="+- 0 635 535"/>
                              <a:gd name="T63" fmla="*/ 635 h 2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336">
                                <a:moveTo>
                                  <a:pt x="73" y="100"/>
                                </a:moveTo>
                                <a:lnTo>
                                  <a:pt x="48" y="100"/>
                                </a:lnTo>
                                <a:lnTo>
                                  <a:pt x="48" y="2336"/>
                                </a:lnTo>
                                <a:lnTo>
                                  <a:pt x="73" y="2336"/>
                                </a:lnTo>
                                <a:lnTo>
                                  <a:pt x="73" y="100"/>
                                </a:lnTo>
                                <a:close/>
                                <a:moveTo>
                                  <a:pt x="60" y="0"/>
                                </a:moveTo>
                                <a:lnTo>
                                  <a:pt x="0" y="120"/>
                                </a:lnTo>
                                <a:lnTo>
                                  <a:pt x="48" y="120"/>
                                </a:lnTo>
                                <a:lnTo>
                                  <a:pt x="48" y="100"/>
                                </a:lnTo>
                                <a:lnTo>
                                  <a:pt x="110" y="100"/>
                                </a:lnTo>
                                <a:lnTo>
                                  <a:pt x="60" y="0"/>
                                </a:lnTo>
                                <a:close/>
                                <a:moveTo>
                                  <a:pt x="110" y="100"/>
                                </a:moveTo>
                                <a:lnTo>
                                  <a:pt x="73" y="100"/>
                                </a:lnTo>
                                <a:lnTo>
                                  <a:pt x="73"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7"/>
                        <wps:cNvSpPr>
                          <a:spLocks/>
                        </wps:cNvSpPr>
                        <wps:spPr bwMode="auto">
                          <a:xfrm>
                            <a:off x="544" y="1222"/>
                            <a:ext cx="1654" cy="1327"/>
                          </a:xfrm>
                          <a:custGeom>
                            <a:avLst/>
                            <a:gdLst>
                              <a:gd name="T0" fmla="+- 0 545 545"/>
                              <a:gd name="T1" fmla="*/ T0 w 1654"/>
                              <a:gd name="T2" fmla="+- 0 1734 1223"/>
                              <a:gd name="T3" fmla="*/ 1734 h 1327"/>
                              <a:gd name="T4" fmla="+- 0 568 545"/>
                              <a:gd name="T5" fmla="*/ T4 w 1654"/>
                              <a:gd name="T6" fmla="+- 0 1657 1223"/>
                              <a:gd name="T7" fmla="*/ 1657 h 1327"/>
                              <a:gd name="T8" fmla="+- 0 597 545"/>
                              <a:gd name="T9" fmla="*/ T8 w 1654"/>
                              <a:gd name="T10" fmla="+- 0 1582 1223"/>
                              <a:gd name="T11" fmla="*/ 1582 h 1327"/>
                              <a:gd name="T12" fmla="+- 0 632 545"/>
                              <a:gd name="T13" fmla="*/ T12 w 1654"/>
                              <a:gd name="T14" fmla="+- 0 1512 1223"/>
                              <a:gd name="T15" fmla="*/ 1512 h 1327"/>
                              <a:gd name="T16" fmla="+- 0 671 545"/>
                              <a:gd name="T17" fmla="*/ T16 w 1654"/>
                              <a:gd name="T18" fmla="+- 0 1448 1223"/>
                              <a:gd name="T19" fmla="*/ 1448 h 1327"/>
                              <a:gd name="T20" fmla="+- 0 713 545"/>
                              <a:gd name="T21" fmla="*/ T20 w 1654"/>
                              <a:gd name="T22" fmla="+- 0 1391 1223"/>
                              <a:gd name="T23" fmla="*/ 1391 h 1327"/>
                              <a:gd name="T24" fmla="+- 0 758 545"/>
                              <a:gd name="T25" fmla="*/ T24 w 1654"/>
                              <a:gd name="T26" fmla="+- 0 1344 1223"/>
                              <a:gd name="T27" fmla="*/ 1344 h 1327"/>
                              <a:gd name="T28" fmla="+- 0 819 545"/>
                              <a:gd name="T29" fmla="*/ T28 w 1654"/>
                              <a:gd name="T30" fmla="+- 0 1301 1223"/>
                              <a:gd name="T31" fmla="*/ 1301 h 1327"/>
                              <a:gd name="T32" fmla="+- 0 888 545"/>
                              <a:gd name="T33" fmla="*/ T32 w 1654"/>
                              <a:gd name="T34" fmla="+- 0 1270 1223"/>
                              <a:gd name="T35" fmla="*/ 1270 h 1327"/>
                              <a:gd name="T36" fmla="+- 0 961 545"/>
                              <a:gd name="T37" fmla="*/ T36 w 1654"/>
                              <a:gd name="T38" fmla="+- 0 1250 1223"/>
                              <a:gd name="T39" fmla="*/ 1250 h 1327"/>
                              <a:gd name="T40" fmla="+- 0 1032 545"/>
                              <a:gd name="T41" fmla="*/ T40 w 1654"/>
                              <a:gd name="T42" fmla="+- 0 1237 1223"/>
                              <a:gd name="T43" fmla="*/ 1237 h 1327"/>
                              <a:gd name="T44" fmla="+- 0 1096 545"/>
                              <a:gd name="T45" fmla="*/ T44 w 1654"/>
                              <a:gd name="T46" fmla="+- 0 1228 1223"/>
                              <a:gd name="T47" fmla="*/ 1228 h 1327"/>
                              <a:gd name="T48" fmla="+- 0 1168 545"/>
                              <a:gd name="T49" fmla="*/ T48 w 1654"/>
                              <a:gd name="T50" fmla="+- 0 1223 1223"/>
                              <a:gd name="T51" fmla="*/ 1223 h 1327"/>
                              <a:gd name="T52" fmla="+- 0 1234 545"/>
                              <a:gd name="T53" fmla="*/ T52 w 1654"/>
                              <a:gd name="T54" fmla="+- 0 1225 1223"/>
                              <a:gd name="T55" fmla="*/ 1225 h 1327"/>
                              <a:gd name="T56" fmla="+- 0 1297 545"/>
                              <a:gd name="T57" fmla="*/ T56 w 1654"/>
                              <a:gd name="T58" fmla="+- 0 1240 1223"/>
                              <a:gd name="T59" fmla="*/ 1240 h 1327"/>
                              <a:gd name="T60" fmla="+- 0 1355 545"/>
                              <a:gd name="T61" fmla="*/ T60 w 1654"/>
                              <a:gd name="T62" fmla="+- 0 1271 1223"/>
                              <a:gd name="T63" fmla="*/ 1271 h 1327"/>
                              <a:gd name="T64" fmla="+- 0 1409 545"/>
                              <a:gd name="T65" fmla="*/ T64 w 1654"/>
                              <a:gd name="T66" fmla="+- 0 1321 1223"/>
                              <a:gd name="T67" fmla="*/ 1321 h 1327"/>
                              <a:gd name="T68" fmla="+- 0 1459 545"/>
                              <a:gd name="T69" fmla="*/ T68 w 1654"/>
                              <a:gd name="T70" fmla="+- 0 1387 1223"/>
                              <a:gd name="T71" fmla="*/ 1387 h 1327"/>
                              <a:gd name="T72" fmla="+- 0 1505 545"/>
                              <a:gd name="T73" fmla="*/ T72 w 1654"/>
                              <a:gd name="T74" fmla="+- 0 1464 1223"/>
                              <a:gd name="T75" fmla="*/ 1464 h 1327"/>
                              <a:gd name="T76" fmla="+- 0 1546 545"/>
                              <a:gd name="T77" fmla="*/ T76 w 1654"/>
                              <a:gd name="T78" fmla="+- 0 1545 1223"/>
                              <a:gd name="T79" fmla="*/ 1545 h 1327"/>
                              <a:gd name="T80" fmla="+- 0 1574 545"/>
                              <a:gd name="T81" fmla="*/ T80 w 1654"/>
                              <a:gd name="T82" fmla="+- 0 1616 1223"/>
                              <a:gd name="T83" fmla="*/ 1616 h 1327"/>
                              <a:gd name="T84" fmla="+- 0 1599 545"/>
                              <a:gd name="T85" fmla="*/ T84 w 1654"/>
                              <a:gd name="T86" fmla="+- 0 1694 1223"/>
                              <a:gd name="T87" fmla="*/ 1694 h 1327"/>
                              <a:gd name="T88" fmla="+- 0 1620 545"/>
                              <a:gd name="T89" fmla="*/ T88 w 1654"/>
                              <a:gd name="T90" fmla="+- 0 1775 1223"/>
                              <a:gd name="T91" fmla="*/ 1775 h 1327"/>
                              <a:gd name="T92" fmla="+- 0 1640 545"/>
                              <a:gd name="T93" fmla="*/ T92 w 1654"/>
                              <a:gd name="T94" fmla="+- 0 1854 1223"/>
                              <a:gd name="T95" fmla="*/ 1854 h 1327"/>
                              <a:gd name="T96" fmla="+- 0 1658 545"/>
                              <a:gd name="T97" fmla="*/ T96 w 1654"/>
                              <a:gd name="T98" fmla="+- 0 1927 1223"/>
                              <a:gd name="T99" fmla="*/ 1927 h 1327"/>
                              <a:gd name="T100" fmla="+- 0 1678 545"/>
                              <a:gd name="T101" fmla="*/ T100 w 1654"/>
                              <a:gd name="T102" fmla="+- 0 2009 1223"/>
                              <a:gd name="T103" fmla="*/ 2009 h 1327"/>
                              <a:gd name="T104" fmla="+- 0 1695 545"/>
                              <a:gd name="T105" fmla="*/ T104 w 1654"/>
                              <a:gd name="T106" fmla="+- 0 2086 1223"/>
                              <a:gd name="T107" fmla="*/ 2086 h 1327"/>
                              <a:gd name="T108" fmla="+- 0 1710 545"/>
                              <a:gd name="T109" fmla="*/ T108 w 1654"/>
                              <a:gd name="T110" fmla="+- 0 2159 1223"/>
                              <a:gd name="T111" fmla="*/ 2159 h 1327"/>
                              <a:gd name="T112" fmla="+- 0 1726 545"/>
                              <a:gd name="T113" fmla="*/ T112 w 1654"/>
                              <a:gd name="T114" fmla="+- 0 2230 1223"/>
                              <a:gd name="T115" fmla="*/ 2230 h 1327"/>
                              <a:gd name="T116" fmla="+- 0 1742 545"/>
                              <a:gd name="T117" fmla="*/ T116 w 1654"/>
                              <a:gd name="T118" fmla="+- 0 2303 1223"/>
                              <a:gd name="T119" fmla="*/ 2303 h 1327"/>
                              <a:gd name="T120" fmla="+- 0 1758 545"/>
                              <a:gd name="T121" fmla="*/ T120 w 1654"/>
                              <a:gd name="T122" fmla="+- 0 2376 1223"/>
                              <a:gd name="T123" fmla="*/ 2376 h 1327"/>
                              <a:gd name="T124" fmla="+- 0 1775 545"/>
                              <a:gd name="T125" fmla="*/ T124 w 1654"/>
                              <a:gd name="T126" fmla="+- 0 2440 1223"/>
                              <a:gd name="T127" fmla="*/ 2440 h 1327"/>
                              <a:gd name="T128" fmla="+- 0 1793 545"/>
                              <a:gd name="T129" fmla="*/ T128 w 1654"/>
                              <a:gd name="T130" fmla="+- 0 2489 1223"/>
                              <a:gd name="T131" fmla="*/ 2489 h 1327"/>
                              <a:gd name="T132" fmla="+- 0 1813 545"/>
                              <a:gd name="T133" fmla="*/ T132 w 1654"/>
                              <a:gd name="T134" fmla="+- 0 2522 1223"/>
                              <a:gd name="T135" fmla="*/ 2522 h 1327"/>
                              <a:gd name="T136" fmla="+- 0 1833 545"/>
                              <a:gd name="T137" fmla="*/ T136 w 1654"/>
                              <a:gd name="T138" fmla="+- 0 2543 1223"/>
                              <a:gd name="T139" fmla="*/ 2543 h 1327"/>
                              <a:gd name="T140" fmla="+- 0 1855 545"/>
                              <a:gd name="T141" fmla="*/ T140 w 1654"/>
                              <a:gd name="T142" fmla="+- 0 2549 1223"/>
                              <a:gd name="T143" fmla="*/ 2549 h 1327"/>
                              <a:gd name="T144" fmla="+- 0 1883 545"/>
                              <a:gd name="T145" fmla="*/ T144 w 1654"/>
                              <a:gd name="T146" fmla="+- 0 2538 1223"/>
                              <a:gd name="T147" fmla="*/ 2538 h 1327"/>
                              <a:gd name="T148" fmla="+- 0 1958 545"/>
                              <a:gd name="T149" fmla="*/ T148 w 1654"/>
                              <a:gd name="T150" fmla="+- 0 2449 1223"/>
                              <a:gd name="T151" fmla="*/ 2449 h 1327"/>
                              <a:gd name="T152" fmla="+- 0 2000 545"/>
                              <a:gd name="T153" fmla="*/ T152 w 1654"/>
                              <a:gd name="T154" fmla="+- 0 2384 1223"/>
                              <a:gd name="T155" fmla="*/ 2384 h 1327"/>
                              <a:gd name="T156" fmla="+- 0 2041 545"/>
                              <a:gd name="T157" fmla="*/ T156 w 1654"/>
                              <a:gd name="T158" fmla="+- 0 2318 1223"/>
                              <a:gd name="T159" fmla="*/ 2318 h 1327"/>
                              <a:gd name="T160" fmla="+- 0 2087 545"/>
                              <a:gd name="T161" fmla="*/ T160 w 1654"/>
                              <a:gd name="T162" fmla="+- 0 2240 1223"/>
                              <a:gd name="T163" fmla="*/ 2240 h 1327"/>
                              <a:gd name="T164" fmla="+- 0 2139 545"/>
                              <a:gd name="T165" fmla="*/ T164 w 1654"/>
                              <a:gd name="T166" fmla="+- 0 2147 1223"/>
                              <a:gd name="T167" fmla="*/ 2147 h 1327"/>
                              <a:gd name="T168" fmla="+- 0 2181 545"/>
                              <a:gd name="T169" fmla="*/ T168 w 1654"/>
                              <a:gd name="T170" fmla="+- 0 2070 1223"/>
                              <a:gd name="T171" fmla="*/ 2070 h 1327"/>
                              <a:gd name="T172" fmla="+- 0 2198 545"/>
                              <a:gd name="T173" fmla="*/ T172 w 1654"/>
                              <a:gd name="T174" fmla="+- 0 2038 1223"/>
                              <a:gd name="T175" fmla="*/ 2038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54" h="1327">
                                <a:moveTo>
                                  <a:pt x="0" y="511"/>
                                </a:moveTo>
                                <a:lnTo>
                                  <a:pt x="23" y="434"/>
                                </a:lnTo>
                                <a:lnTo>
                                  <a:pt x="52" y="359"/>
                                </a:lnTo>
                                <a:lnTo>
                                  <a:pt x="87" y="289"/>
                                </a:lnTo>
                                <a:lnTo>
                                  <a:pt x="126" y="225"/>
                                </a:lnTo>
                                <a:lnTo>
                                  <a:pt x="168" y="168"/>
                                </a:lnTo>
                                <a:lnTo>
                                  <a:pt x="213" y="121"/>
                                </a:lnTo>
                                <a:lnTo>
                                  <a:pt x="274" y="78"/>
                                </a:lnTo>
                                <a:lnTo>
                                  <a:pt x="343" y="47"/>
                                </a:lnTo>
                                <a:lnTo>
                                  <a:pt x="416" y="27"/>
                                </a:lnTo>
                                <a:lnTo>
                                  <a:pt x="487" y="14"/>
                                </a:lnTo>
                                <a:lnTo>
                                  <a:pt x="551" y="5"/>
                                </a:lnTo>
                                <a:lnTo>
                                  <a:pt x="623" y="0"/>
                                </a:lnTo>
                                <a:lnTo>
                                  <a:pt x="689" y="2"/>
                                </a:lnTo>
                                <a:lnTo>
                                  <a:pt x="752" y="17"/>
                                </a:lnTo>
                                <a:lnTo>
                                  <a:pt x="810" y="48"/>
                                </a:lnTo>
                                <a:lnTo>
                                  <a:pt x="864" y="98"/>
                                </a:lnTo>
                                <a:lnTo>
                                  <a:pt x="914" y="164"/>
                                </a:lnTo>
                                <a:lnTo>
                                  <a:pt x="960" y="241"/>
                                </a:lnTo>
                                <a:lnTo>
                                  <a:pt x="1001" y="322"/>
                                </a:lnTo>
                                <a:lnTo>
                                  <a:pt x="1029" y="393"/>
                                </a:lnTo>
                                <a:lnTo>
                                  <a:pt x="1054" y="471"/>
                                </a:lnTo>
                                <a:lnTo>
                                  <a:pt x="1075" y="552"/>
                                </a:lnTo>
                                <a:lnTo>
                                  <a:pt x="1095" y="631"/>
                                </a:lnTo>
                                <a:lnTo>
                                  <a:pt x="1113" y="704"/>
                                </a:lnTo>
                                <a:lnTo>
                                  <a:pt x="1133" y="786"/>
                                </a:lnTo>
                                <a:lnTo>
                                  <a:pt x="1150" y="863"/>
                                </a:lnTo>
                                <a:lnTo>
                                  <a:pt x="1165" y="936"/>
                                </a:lnTo>
                                <a:lnTo>
                                  <a:pt x="1181" y="1007"/>
                                </a:lnTo>
                                <a:lnTo>
                                  <a:pt x="1197" y="1080"/>
                                </a:lnTo>
                                <a:lnTo>
                                  <a:pt x="1213" y="1153"/>
                                </a:lnTo>
                                <a:lnTo>
                                  <a:pt x="1230" y="1217"/>
                                </a:lnTo>
                                <a:lnTo>
                                  <a:pt x="1248" y="1266"/>
                                </a:lnTo>
                                <a:lnTo>
                                  <a:pt x="1268" y="1299"/>
                                </a:lnTo>
                                <a:lnTo>
                                  <a:pt x="1288" y="1320"/>
                                </a:lnTo>
                                <a:lnTo>
                                  <a:pt x="1310" y="1326"/>
                                </a:lnTo>
                                <a:lnTo>
                                  <a:pt x="1338" y="1315"/>
                                </a:lnTo>
                                <a:lnTo>
                                  <a:pt x="1413" y="1226"/>
                                </a:lnTo>
                                <a:lnTo>
                                  <a:pt x="1455" y="1161"/>
                                </a:lnTo>
                                <a:lnTo>
                                  <a:pt x="1496" y="1095"/>
                                </a:lnTo>
                                <a:lnTo>
                                  <a:pt x="1542" y="1017"/>
                                </a:lnTo>
                                <a:lnTo>
                                  <a:pt x="1594" y="924"/>
                                </a:lnTo>
                                <a:lnTo>
                                  <a:pt x="1636" y="847"/>
                                </a:lnTo>
                                <a:lnTo>
                                  <a:pt x="1653" y="815"/>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90" y="885"/>
                            <a:ext cx="1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35"/>
                        <wps:cNvSpPr txBox="1">
                          <a:spLocks noChangeArrowheads="1"/>
                        </wps:cNvSpPr>
                        <wps:spPr bwMode="auto">
                          <a:xfrm>
                            <a:off x="1404" y="655"/>
                            <a:ext cx="1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F263" w14:textId="77777777" w:rsidR="009D3C66" w:rsidRDefault="00691848">
                              <w:pPr>
                                <w:spacing w:line="199" w:lineRule="exact"/>
                                <w:rPr>
                                  <w:sz w:val="20"/>
                                </w:rPr>
                              </w:pPr>
                              <w:r>
                                <w:rPr>
                                  <w:sz w:val="20"/>
                                </w:rPr>
                                <w:t>t1</w:t>
                              </w:r>
                            </w:p>
                          </w:txbxContent>
                        </wps:txbx>
                        <wps:bodyPr rot="0" vert="horz" wrap="square" lIns="0" tIns="0" rIns="0" bIns="0" anchor="t" anchorCtr="0" upright="1">
                          <a:noAutofit/>
                        </wps:bodyPr>
                      </wps:wsp>
                      <wps:wsp>
                        <wps:cNvPr id="74" name="Text Box 34"/>
                        <wps:cNvSpPr txBox="1">
                          <a:spLocks noChangeArrowheads="1"/>
                        </wps:cNvSpPr>
                        <wps:spPr bwMode="auto">
                          <a:xfrm>
                            <a:off x="305" y="934"/>
                            <a:ext cx="1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131DA" w14:textId="77777777" w:rsidR="009D3C66" w:rsidRDefault="00691848">
                              <w:pPr>
                                <w:spacing w:line="221" w:lineRule="exact"/>
                              </w:pPr>
                              <w:r>
                                <w:t>N</w:t>
                              </w:r>
                            </w:p>
                          </w:txbxContent>
                        </wps:txbx>
                        <wps:bodyPr rot="0" vert="horz" wrap="square" lIns="0" tIns="0" rIns="0" bIns="0" anchor="t" anchorCtr="0" upright="1">
                          <a:noAutofit/>
                        </wps:bodyPr>
                      </wps:wsp>
                      <wps:wsp>
                        <wps:cNvPr id="76" name="Text Box 33"/>
                        <wps:cNvSpPr txBox="1">
                          <a:spLocks noChangeArrowheads="1"/>
                        </wps:cNvSpPr>
                        <wps:spPr bwMode="auto">
                          <a:xfrm>
                            <a:off x="902" y="3067"/>
                            <a:ext cx="123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DCB72" w14:textId="77777777" w:rsidR="009D3C66" w:rsidRDefault="00691848">
                              <w:pPr>
                                <w:tabs>
                                  <w:tab w:val="left" w:pos="518"/>
                                  <w:tab w:val="left" w:pos="1012"/>
                                </w:tabs>
                                <w:spacing w:line="211" w:lineRule="exact"/>
                                <w:rPr>
                                  <w:sz w:val="20"/>
                                </w:rPr>
                              </w:pPr>
                              <w:r>
                                <w:rPr>
                                  <w:sz w:val="20"/>
                                </w:rPr>
                                <w:t>30</w:t>
                              </w:r>
                              <w:r>
                                <w:rPr>
                                  <w:sz w:val="20"/>
                                </w:rPr>
                                <w:tab/>
                                <w:t>60</w:t>
                              </w:r>
                              <w:r>
                                <w:rPr>
                                  <w:sz w:val="20"/>
                                </w:rPr>
                                <w:tab/>
                              </w:r>
                              <w:r>
                                <w:rPr>
                                  <w:position w:val="1"/>
                                  <w:sz w:val="20"/>
                                </w:rPr>
                                <w:t>90</w:t>
                              </w:r>
                            </w:p>
                          </w:txbxContent>
                        </wps:txbx>
                        <wps:bodyPr rot="0" vert="horz" wrap="square" lIns="0" tIns="0" rIns="0" bIns="0" anchor="t" anchorCtr="0" upright="1">
                          <a:noAutofit/>
                        </wps:bodyPr>
                      </wps:wsp>
                      <wps:wsp>
                        <wps:cNvPr id="78" name="Text Box 32"/>
                        <wps:cNvSpPr txBox="1">
                          <a:spLocks noChangeArrowheads="1"/>
                        </wps:cNvSpPr>
                        <wps:spPr bwMode="auto">
                          <a:xfrm>
                            <a:off x="3109" y="3108"/>
                            <a:ext cx="6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C5A7E" w14:textId="77777777" w:rsidR="009D3C66" w:rsidRDefault="00691848">
                              <w:pPr>
                                <w:spacing w:line="199" w:lineRule="exact"/>
                                <w:rPr>
                                  <w:sz w:val="20"/>
                                </w:rPr>
                              </w:pPr>
                              <w:r>
                                <w:rPr>
                                  <w:sz w:val="20"/>
                                </w:rPr>
                                <w:t>t (min )</w:t>
                              </w:r>
                            </w:p>
                          </w:txbxContent>
                        </wps:txbx>
                        <wps:bodyPr rot="0" vert="horz" wrap="square" lIns="0" tIns="0" rIns="0" bIns="0" anchor="t" anchorCtr="0" upright="1">
                          <a:noAutofit/>
                        </wps:bodyPr>
                      </wps:wsp>
                    </wpg:wgp>
                  </a:graphicData>
                </a:graphic>
              </wp:inline>
            </w:drawing>
          </mc:Choice>
          <mc:Fallback>
            <w:pict>
              <v:group w14:anchorId="10194AEC" id="Group 31" o:spid="_x0000_s1035" style="width:241.8pt;height:191.6pt;mso-position-horizontal-relative:char;mso-position-vertical-relative:line" coordsize="4836,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">
                <v:shape id="Picture 40" o:spid="_x0000_s1036" type="#_x0000_t75" style="position:absolute;width:4836;height: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">
                  <v:imagedata r:id="rId61" o:title=""/>
                </v:shape>
                <v:shape id="AutoShape 39" o:spid="_x0000_s1037" style="position:absolute;left:544;top:2859;width:3050;height:120;visibility:visible;mso-wrap-style:square;v-text-anchor:top" coordsize="30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" path="m2929,r,45l2949,45r,30l2929,75r,45l3020,75r-71,l3020,75r29,-14l2929,xm2929,45r,30l2949,75r,-30l2929,45xm,24l,54,2929,75r,-30l,24xe" fillcolor="black" stroked="f">
                  <v:path arrowok="t" o:connecttype="custom" o:connectlocs="2929,2859;2929,2904;2949,2904;2949,2934;2929,2934;2929,2979;3020,2934;2949,2934;3020,2934;3049,2920;2929,2859;2929,2904;2929,2934;2949,2934;2949,2904;2929,2904;0,2883;0,2913;2929,2934;2929,2904;0,2883" o:connectangles="0,0,0,0,0,0,0,0,0,0,0,0,0,0,0,0,0,0,0,0,0"/>
                </v:shape>
                <v:shape id="AutoShape 38" o:spid="_x0000_s1038" style="position:absolute;left:480;top:535;width:120;height:2336;visibility:visible;mso-wrap-style:square;v-text-anchor:top" coordsize="12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" path="m73,100r-25,l48,2336r25,l73,100xm60,l,120r48,l48,100r62,l60,xm110,100r-37,l73,120r47,l110,100xe" fillcolor="black" stroked="f">
                  <v:path arrowok="t" o:connecttype="custom" o:connectlocs="73,635;48,635;48,2871;73,2871;73,635;60,535;0,655;48,655;48,635;110,635;60,535;110,635;73,635;73,655;120,655;110,635" o:connectangles="0,0,0,0,0,0,0,0,0,0,0,0,0,0,0,0"/>
                </v:shape>
                <v:shape id="Freeform 37" o:spid="_x0000_s1039" style="position:absolute;left:544;top:1222;width:1654;height:1327;visibility:visible;mso-wrap-style:square;v-text-anchor:top" coordsize="1654,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" path="m,511l23,434,52,359,87,289r39,-64l168,168r45,-47l274,78,343,47,416,27,487,14,551,5,623,r66,2l752,17r58,31l864,98r50,66l960,241r41,81l1029,393r25,78l1075,552r20,79l1113,704r20,82l1150,863r15,73l1181,1007r16,73l1213,1153r17,64l1248,1266r20,33l1288,1320r22,6l1338,1315r75,-89l1455,1161r41,-66l1542,1017r52,-93l1636,847r17,-32e" filled="f" strokeweight="1pt">
                  <v:stroke dashstyle="3 1"/>
                  <v:path arrowok="t" o:connecttype="custom" o:connectlocs="0,1734;23,1657;52,1582;87,1512;126,1448;168,1391;213,1344;274,1301;343,1270;416,1250;487,1237;551,1228;623,1223;689,1225;752,1240;810,1271;864,1321;914,1387;960,1464;1001,1545;1029,1616;1054,1694;1075,1775;1095,1854;1113,1927;1133,2009;1150,2086;1165,2159;1181,2230;1197,2303;1213,2376;1230,2440;1248,2489;1268,2522;1288,2543;1310,2549;1338,2538;1413,2449;1455,2384;1496,2318;1542,2240;1594,2147;1636,2070;1653,2038" o:connectangles="0,0,0,0,0,0,0,0,0,0,0,0,0,0,0,0,0,0,0,0,0,0,0,0,0,0,0,0,0,0,0,0,0,0,0,0,0,0,0,0,0,0,0,0"/>
                </v:shape>
                <v:shape id="Picture 36" o:spid="_x0000_s1040" type="#_x0000_t75" style="position:absolute;left:1290;top:885;width:12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">
                  <v:imagedata r:id="rId62" o:title=""/>
                </v:shape>
                <v:shape id="Text Box 35" o:spid="_x0000_s1041" type="#_x0000_t202" style="position:absolute;left:1404;top:655;width:18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600F263" w14:textId="77777777" w:rsidR="009D3C66" w:rsidRDefault="00691848">
                        <w:pPr>
                          <w:spacing w:line="199" w:lineRule="exact"/>
                          <w:rPr>
                            <w:sz w:val="20"/>
                          </w:rPr>
                        </w:pPr>
                        <w:r>
                          <w:rPr>
                            <w:sz w:val="20"/>
                          </w:rPr>
                          <w:t>t1</w:t>
                        </w:r>
                      </w:p>
                    </w:txbxContent>
                  </v:textbox>
                </v:shape>
                <v:shape id="Text Box 34" o:spid="_x0000_s1042" type="#_x0000_t202" style="position:absolute;left:305;top:934;width:1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95131DA" w14:textId="77777777" w:rsidR="009D3C66" w:rsidRDefault="00691848">
                        <w:pPr>
                          <w:spacing w:line="221" w:lineRule="exact"/>
                        </w:pPr>
                        <w:r>
                          <w:t>N</w:t>
                        </w:r>
                      </w:p>
                    </w:txbxContent>
                  </v:textbox>
                </v:shape>
                <v:shape id="Text Box 33" o:spid="_x0000_s1043" type="#_x0000_t202" style="position:absolute;left:902;top:3067;width:123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B4DCB72" w14:textId="77777777" w:rsidR="009D3C66" w:rsidRDefault="00691848">
                        <w:pPr>
                          <w:tabs>
                            <w:tab w:val="left" w:pos="518"/>
                            <w:tab w:val="left" w:pos="1012"/>
                          </w:tabs>
                          <w:spacing w:line="211" w:lineRule="exact"/>
                          <w:rPr>
                            <w:sz w:val="20"/>
                          </w:rPr>
                        </w:pPr>
                        <w:r>
                          <w:rPr>
                            <w:sz w:val="20"/>
                          </w:rPr>
                          <w:t>30</w:t>
                        </w:r>
                        <w:r>
                          <w:rPr>
                            <w:sz w:val="20"/>
                          </w:rPr>
                          <w:tab/>
                          <w:t>60</w:t>
                        </w:r>
                        <w:r>
                          <w:rPr>
                            <w:sz w:val="20"/>
                          </w:rPr>
                          <w:tab/>
                        </w:r>
                        <w:r>
                          <w:rPr>
                            <w:position w:val="1"/>
                            <w:sz w:val="20"/>
                          </w:rPr>
                          <w:t>90</w:t>
                        </w:r>
                      </w:p>
                    </w:txbxContent>
                  </v:textbox>
                </v:shape>
                <v:shape id="Text Box 32" o:spid="_x0000_s1044" type="#_x0000_t202" style="position:absolute;left:3109;top:3108;width:6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88C5A7E" w14:textId="77777777" w:rsidR="009D3C66" w:rsidRDefault="00691848">
                        <w:pPr>
                          <w:spacing w:line="199" w:lineRule="exact"/>
                          <w:rPr>
                            <w:sz w:val="20"/>
                          </w:rPr>
                        </w:pPr>
                        <w:r>
                          <w:rPr>
                            <w:sz w:val="20"/>
                          </w:rPr>
                          <w:t>t (min )</w:t>
                        </w:r>
                      </w:p>
                    </w:txbxContent>
                  </v:textbox>
                </v:shape>
                <w10:anchorlock/>
              </v:group>
            </w:pict>
          </mc:Fallback>
        </mc:AlternateContent>
      </w:r>
    </w:p>
    <w:p w14:paraId="386CCBEB" w14:textId="77777777" w:rsidR="009D3C66" w:rsidRDefault="009D3C66">
      <w:pPr>
        <w:pStyle w:val="a3"/>
        <w:spacing w:before="2"/>
        <w:ind w:left="0"/>
        <w:jc w:val="left"/>
        <w:rPr>
          <w:b/>
          <w:sz w:val="23"/>
        </w:rPr>
      </w:pPr>
    </w:p>
    <w:p w14:paraId="40D7BA42" w14:textId="77777777" w:rsidR="009D3C66" w:rsidRPr="00D61706" w:rsidRDefault="00691848">
      <w:pPr>
        <w:pStyle w:val="a3"/>
        <w:spacing w:line="360" w:lineRule="auto"/>
        <w:ind w:left="420" w:right="419"/>
        <w:rPr>
          <w:lang w:val="el-GR"/>
        </w:rPr>
      </w:pPr>
      <w:r w:rsidRPr="00D61706">
        <w:rPr>
          <w:lang w:val="el-GR"/>
        </w:rPr>
        <w:t>α.</w:t>
      </w:r>
      <w:r w:rsidRPr="00D61706">
        <w:rPr>
          <w:spacing w:val="-6"/>
          <w:lang w:val="el-GR"/>
        </w:rPr>
        <w:t xml:space="preserve"> </w:t>
      </w:r>
      <w:r w:rsidRPr="00D61706">
        <w:rPr>
          <w:lang w:val="el-GR"/>
        </w:rPr>
        <w:t>Αφού</w:t>
      </w:r>
      <w:r w:rsidRPr="00D61706">
        <w:rPr>
          <w:spacing w:val="-5"/>
          <w:lang w:val="el-GR"/>
        </w:rPr>
        <w:t xml:space="preserve"> </w:t>
      </w:r>
      <w:r w:rsidRPr="00D61706">
        <w:rPr>
          <w:lang w:val="el-GR"/>
        </w:rPr>
        <w:t>περιγράψετε</w:t>
      </w:r>
      <w:r w:rsidRPr="00D61706">
        <w:rPr>
          <w:spacing w:val="-6"/>
          <w:lang w:val="el-GR"/>
        </w:rPr>
        <w:t xml:space="preserve"> </w:t>
      </w:r>
      <w:r w:rsidRPr="00D61706">
        <w:rPr>
          <w:lang w:val="el-GR"/>
        </w:rPr>
        <w:t>τη</w:t>
      </w:r>
      <w:r w:rsidRPr="00D61706">
        <w:rPr>
          <w:spacing w:val="-7"/>
          <w:lang w:val="el-GR"/>
        </w:rPr>
        <w:t xml:space="preserve"> </w:t>
      </w:r>
      <w:r w:rsidRPr="00D61706">
        <w:rPr>
          <w:lang w:val="el-GR"/>
        </w:rPr>
        <w:t>διαδικασία</w:t>
      </w:r>
      <w:r w:rsidRPr="00D61706">
        <w:rPr>
          <w:spacing w:val="-5"/>
          <w:lang w:val="el-GR"/>
        </w:rPr>
        <w:t xml:space="preserve"> </w:t>
      </w:r>
      <w:r w:rsidRPr="00D61706">
        <w:rPr>
          <w:lang w:val="el-GR"/>
        </w:rPr>
        <w:t>της</w:t>
      </w:r>
      <w:r w:rsidRPr="00D61706">
        <w:rPr>
          <w:spacing w:val="-5"/>
          <w:lang w:val="el-GR"/>
        </w:rPr>
        <w:t xml:space="preserve"> </w:t>
      </w:r>
      <w:r w:rsidRPr="00D61706">
        <w:rPr>
          <w:lang w:val="el-GR"/>
        </w:rPr>
        <w:t>παστερίωσης</w:t>
      </w:r>
      <w:r w:rsidRPr="00D61706">
        <w:rPr>
          <w:spacing w:val="-4"/>
          <w:lang w:val="el-GR"/>
        </w:rPr>
        <w:t xml:space="preserve"> </w:t>
      </w:r>
      <w:r w:rsidRPr="00D61706">
        <w:rPr>
          <w:lang w:val="el-GR"/>
        </w:rPr>
        <w:t>(μονάδες</w:t>
      </w:r>
      <w:r w:rsidRPr="00D61706">
        <w:rPr>
          <w:spacing w:val="-8"/>
          <w:lang w:val="el-GR"/>
        </w:rPr>
        <w:t xml:space="preserve"> </w:t>
      </w:r>
      <w:r w:rsidRPr="00D61706">
        <w:rPr>
          <w:lang w:val="el-GR"/>
        </w:rPr>
        <w:t>4),</w:t>
      </w:r>
      <w:r w:rsidRPr="00D61706">
        <w:rPr>
          <w:spacing w:val="-7"/>
          <w:lang w:val="el-GR"/>
        </w:rPr>
        <w:t xml:space="preserve"> </w:t>
      </w:r>
      <w:r w:rsidRPr="00D61706">
        <w:rPr>
          <w:lang w:val="el-GR"/>
        </w:rPr>
        <w:t>να</w:t>
      </w:r>
      <w:r w:rsidRPr="00D61706">
        <w:rPr>
          <w:spacing w:val="-5"/>
          <w:lang w:val="el-GR"/>
        </w:rPr>
        <w:t xml:space="preserve"> </w:t>
      </w:r>
      <w:r w:rsidRPr="00D61706">
        <w:rPr>
          <w:lang w:val="el-GR"/>
        </w:rPr>
        <w:t>σχολιάσετε,</w:t>
      </w:r>
      <w:r w:rsidRPr="00D61706">
        <w:rPr>
          <w:spacing w:val="-5"/>
          <w:lang w:val="el-GR"/>
        </w:rPr>
        <w:t xml:space="preserve"> </w:t>
      </w:r>
      <w:r w:rsidRPr="00D61706">
        <w:rPr>
          <w:lang w:val="el-GR"/>
        </w:rPr>
        <w:t>σύμφωνα</w:t>
      </w:r>
      <w:r w:rsidRPr="00D61706">
        <w:rPr>
          <w:spacing w:val="-5"/>
          <w:lang w:val="el-GR"/>
        </w:rPr>
        <w:t xml:space="preserve"> </w:t>
      </w:r>
      <w:r w:rsidRPr="00D61706">
        <w:rPr>
          <w:lang w:val="el-GR"/>
        </w:rPr>
        <w:t>με το διάγραμμα, αν πραγματοποιήθηκε πλήρης αναστολή της ανάπτυξης των βακτηρίων στο γαλακτοκομικό προϊόν (μονάδες</w:t>
      </w:r>
      <w:r w:rsidRPr="00D61706">
        <w:rPr>
          <w:spacing w:val="1"/>
          <w:lang w:val="el-GR"/>
        </w:rPr>
        <w:t xml:space="preserve"> </w:t>
      </w:r>
      <w:r w:rsidRPr="00D61706">
        <w:rPr>
          <w:lang w:val="el-GR"/>
        </w:rPr>
        <w:t>2).</w:t>
      </w:r>
    </w:p>
    <w:p w14:paraId="2F113F2F" w14:textId="77777777" w:rsidR="009D3C66" w:rsidRPr="00D61706" w:rsidRDefault="00691848">
      <w:pPr>
        <w:pStyle w:val="a3"/>
        <w:spacing w:before="2" w:line="360" w:lineRule="auto"/>
        <w:ind w:left="420" w:right="421"/>
        <w:rPr>
          <w:lang w:val="el-GR"/>
        </w:rPr>
      </w:pPr>
      <w:r w:rsidRPr="00D61706">
        <w:rPr>
          <w:lang w:val="el-GR"/>
        </w:rPr>
        <w:t>β. Να ονομάσετ</w:t>
      </w:r>
      <w:r w:rsidRPr="00D61706">
        <w:rPr>
          <w:lang w:val="el-GR"/>
        </w:rPr>
        <w:t>ε τη μορφή των βακτηρίων που δημιουργήθηκε στο γαλακτοκομικό προϊόν (μονάδες 2), να την περιγράψετε (μονάδες 2) και να αναφέρετε τις συνθήκες που οδηγούν τα βακτήρια σε αυτή τη μορφή (μονάδες 2).</w:t>
      </w:r>
    </w:p>
    <w:p w14:paraId="43B1B34F" w14:textId="77777777" w:rsidR="009D3C66" w:rsidRDefault="00691848">
      <w:pPr>
        <w:pStyle w:val="1"/>
        <w:spacing w:line="293" w:lineRule="exact"/>
        <w:ind w:left="8555"/>
      </w:pPr>
      <w:r>
        <w:t>Μονάδες 12</w:t>
      </w:r>
    </w:p>
    <w:p w14:paraId="1338B13F" w14:textId="77777777" w:rsidR="009D3C66" w:rsidRPr="00D61706" w:rsidRDefault="00691848">
      <w:pPr>
        <w:pStyle w:val="a4"/>
        <w:numPr>
          <w:ilvl w:val="1"/>
          <w:numId w:val="54"/>
        </w:numPr>
        <w:tabs>
          <w:tab w:val="left" w:pos="867"/>
        </w:tabs>
        <w:spacing w:line="360" w:lineRule="auto"/>
        <w:ind w:right="413" w:firstLine="0"/>
        <w:jc w:val="both"/>
        <w:rPr>
          <w:sz w:val="24"/>
          <w:lang w:val="el-GR"/>
        </w:rPr>
      </w:pPr>
      <w:r w:rsidRPr="00D61706">
        <w:rPr>
          <w:b/>
          <w:sz w:val="24"/>
          <w:lang w:val="el-GR"/>
        </w:rPr>
        <w:t>Στις 28/6/2007 σημειώθηκε μια πυρκαγιά που έκαψε συνολικά έκταση 36.338,16 στρεμμάτων στον Εθνικό Δρυμό της Πάρνηθας</w:t>
      </w:r>
      <w:r w:rsidRPr="00D61706">
        <w:rPr>
          <w:sz w:val="24"/>
          <w:lang w:val="el-GR"/>
        </w:rPr>
        <w:t xml:space="preserve">. </w:t>
      </w:r>
      <w:r w:rsidRPr="00D61706">
        <w:rPr>
          <w:b/>
          <w:sz w:val="24"/>
          <w:lang w:val="el-GR"/>
        </w:rPr>
        <w:t>Στο διάγραμμα που ακολουθεί απεικονίζεται η ποσότητα του νερού που απομακρύνθηκε με την επιφανειακή απορροή από το οικοσύστημα της Πάρνηθα</w:t>
      </w:r>
      <w:r w:rsidRPr="00D61706">
        <w:rPr>
          <w:b/>
          <w:sz w:val="24"/>
          <w:lang w:val="el-GR"/>
        </w:rPr>
        <w:t>ς το έτος 1996 (καμπύλη α) και η ποσότητα νερού που απομακρύνθηκε από το ίδιο οικοσύστημα το έτος 2008 (καμπύλη β). Οι καμπύλες αφορούν σε</w:t>
      </w:r>
      <w:r w:rsidRPr="00D61706">
        <w:rPr>
          <w:b/>
          <w:spacing w:val="-7"/>
          <w:sz w:val="24"/>
          <w:lang w:val="el-GR"/>
        </w:rPr>
        <w:t xml:space="preserve"> </w:t>
      </w:r>
      <w:r w:rsidRPr="00D61706">
        <w:rPr>
          <w:b/>
          <w:sz w:val="24"/>
          <w:lang w:val="el-GR"/>
        </w:rPr>
        <w:t>μετρήσεις</w:t>
      </w:r>
      <w:r w:rsidRPr="00D61706">
        <w:rPr>
          <w:b/>
          <w:spacing w:val="-6"/>
          <w:sz w:val="24"/>
          <w:lang w:val="el-GR"/>
        </w:rPr>
        <w:t xml:space="preserve"> </w:t>
      </w:r>
      <w:r w:rsidRPr="00D61706">
        <w:rPr>
          <w:b/>
          <w:sz w:val="24"/>
          <w:lang w:val="el-GR"/>
        </w:rPr>
        <w:t>κατά</w:t>
      </w:r>
      <w:r w:rsidRPr="00D61706">
        <w:rPr>
          <w:b/>
          <w:spacing w:val="-7"/>
          <w:sz w:val="24"/>
          <w:lang w:val="el-GR"/>
        </w:rPr>
        <w:t xml:space="preserve"> </w:t>
      </w:r>
      <w:r w:rsidRPr="00D61706">
        <w:rPr>
          <w:b/>
          <w:sz w:val="24"/>
          <w:lang w:val="el-GR"/>
        </w:rPr>
        <w:t>τη</w:t>
      </w:r>
      <w:r w:rsidRPr="00D61706">
        <w:rPr>
          <w:b/>
          <w:spacing w:val="-6"/>
          <w:sz w:val="24"/>
          <w:lang w:val="el-GR"/>
        </w:rPr>
        <w:t xml:space="preserve"> </w:t>
      </w:r>
      <w:r w:rsidRPr="00D61706">
        <w:rPr>
          <w:b/>
          <w:sz w:val="24"/>
          <w:lang w:val="el-GR"/>
        </w:rPr>
        <w:t>διάρκεια</w:t>
      </w:r>
      <w:r w:rsidRPr="00D61706">
        <w:rPr>
          <w:b/>
          <w:spacing w:val="-7"/>
          <w:sz w:val="24"/>
          <w:lang w:val="el-GR"/>
        </w:rPr>
        <w:t xml:space="preserve"> </w:t>
      </w:r>
      <w:r w:rsidRPr="00D61706">
        <w:rPr>
          <w:b/>
          <w:sz w:val="24"/>
          <w:lang w:val="el-GR"/>
        </w:rPr>
        <w:t>μηνών</w:t>
      </w:r>
      <w:r w:rsidRPr="00D61706">
        <w:rPr>
          <w:b/>
          <w:spacing w:val="-6"/>
          <w:sz w:val="24"/>
          <w:lang w:val="el-GR"/>
        </w:rPr>
        <w:t xml:space="preserve"> </w:t>
      </w:r>
      <w:r w:rsidRPr="00D61706">
        <w:rPr>
          <w:b/>
          <w:sz w:val="24"/>
          <w:lang w:val="el-GR"/>
        </w:rPr>
        <w:t>με</w:t>
      </w:r>
      <w:r w:rsidRPr="00D61706">
        <w:rPr>
          <w:b/>
          <w:spacing w:val="-6"/>
          <w:sz w:val="24"/>
          <w:lang w:val="el-GR"/>
        </w:rPr>
        <w:t xml:space="preserve"> </w:t>
      </w:r>
      <w:r w:rsidRPr="00D61706">
        <w:rPr>
          <w:b/>
          <w:sz w:val="24"/>
          <w:lang w:val="el-GR"/>
        </w:rPr>
        <w:t>έντονες</w:t>
      </w:r>
      <w:r w:rsidRPr="00D61706">
        <w:rPr>
          <w:b/>
          <w:spacing w:val="-7"/>
          <w:sz w:val="24"/>
          <w:lang w:val="el-GR"/>
        </w:rPr>
        <w:t xml:space="preserve"> </w:t>
      </w:r>
      <w:r w:rsidRPr="00D61706">
        <w:rPr>
          <w:b/>
          <w:sz w:val="24"/>
          <w:lang w:val="el-GR"/>
        </w:rPr>
        <w:t>βροχοπτώσεις</w:t>
      </w:r>
      <w:r w:rsidRPr="00D61706">
        <w:rPr>
          <w:b/>
          <w:spacing w:val="-6"/>
          <w:sz w:val="24"/>
          <w:lang w:val="el-GR"/>
        </w:rPr>
        <w:t xml:space="preserve"> </w:t>
      </w:r>
      <w:r w:rsidRPr="00D61706">
        <w:rPr>
          <w:b/>
          <w:sz w:val="24"/>
          <w:lang w:val="el-GR"/>
        </w:rPr>
        <w:t>(Οκτώβριος</w:t>
      </w:r>
      <w:r w:rsidRPr="00D61706">
        <w:rPr>
          <w:b/>
          <w:spacing w:val="-5"/>
          <w:sz w:val="24"/>
          <w:lang w:val="el-GR"/>
        </w:rPr>
        <w:t xml:space="preserve"> </w:t>
      </w:r>
      <w:r w:rsidRPr="00D61706">
        <w:rPr>
          <w:b/>
          <w:sz w:val="24"/>
          <w:lang w:val="el-GR"/>
        </w:rPr>
        <w:t>έως</w:t>
      </w:r>
      <w:r w:rsidRPr="00D61706">
        <w:rPr>
          <w:b/>
          <w:spacing w:val="-6"/>
          <w:sz w:val="24"/>
          <w:lang w:val="el-GR"/>
        </w:rPr>
        <w:t xml:space="preserve"> </w:t>
      </w:r>
      <w:r w:rsidRPr="00D61706">
        <w:rPr>
          <w:b/>
          <w:sz w:val="24"/>
          <w:lang w:val="el-GR"/>
        </w:rPr>
        <w:t>Ιανουάριος)</w:t>
      </w:r>
      <w:r w:rsidRPr="00D61706">
        <w:rPr>
          <w:sz w:val="24"/>
          <w:lang w:val="el-GR"/>
        </w:rPr>
        <w:t>.</w:t>
      </w:r>
    </w:p>
    <w:p w14:paraId="00F485AC" w14:textId="77777777" w:rsidR="009D3C66" w:rsidRPr="00D61706" w:rsidRDefault="009D3C66">
      <w:pPr>
        <w:spacing w:line="360" w:lineRule="auto"/>
        <w:jc w:val="both"/>
        <w:rPr>
          <w:sz w:val="24"/>
          <w:lang w:val="el-GR"/>
        </w:rPr>
        <w:sectPr w:rsidR="009D3C66" w:rsidRPr="00D61706">
          <w:pgSz w:w="12240" w:h="15840"/>
          <w:pgMar w:top="1400" w:right="1020" w:bottom="280" w:left="1020" w:header="720" w:footer="720" w:gutter="0"/>
          <w:cols w:space="720"/>
        </w:sectPr>
      </w:pPr>
    </w:p>
    <w:p w14:paraId="3FB8CB69" w14:textId="77777777" w:rsidR="009D3C66" w:rsidRDefault="00691848">
      <w:pPr>
        <w:pStyle w:val="a3"/>
        <w:ind w:left="868"/>
        <w:jc w:val="left"/>
        <w:rPr>
          <w:sz w:val="20"/>
        </w:rPr>
      </w:pPr>
      <w:r>
        <w:rPr>
          <w:noProof/>
          <w:sz w:val="20"/>
        </w:rPr>
        <w:lastRenderedPageBreak/>
        <w:drawing>
          <wp:inline distT="0" distB="0" distL="0" distR="0" wp14:anchorId="23D04D51" wp14:editId="0932E3C3">
            <wp:extent cx="3710706" cy="2317146"/>
            <wp:effectExtent l="0" t="0" r="0" b="0"/>
            <wp:docPr id="10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jpeg"/>
                    <pic:cNvPicPr/>
                  </pic:nvPicPr>
                  <pic:blipFill>
                    <a:blip r:embed="rId63" cstate="print"/>
                    <a:stretch>
                      <a:fillRect/>
                    </a:stretch>
                  </pic:blipFill>
                  <pic:spPr>
                    <a:xfrm>
                      <a:off x="0" y="0"/>
                      <a:ext cx="3710706" cy="2317146"/>
                    </a:xfrm>
                    <a:prstGeom prst="rect">
                      <a:avLst/>
                    </a:prstGeom>
                  </pic:spPr>
                </pic:pic>
              </a:graphicData>
            </a:graphic>
          </wp:inline>
        </w:drawing>
      </w:r>
    </w:p>
    <w:p w14:paraId="2F605044" w14:textId="77777777" w:rsidR="009D3C66" w:rsidRDefault="009D3C66">
      <w:pPr>
        <w:pStyle w:val="a3"/>
        <w:spacing w:before="3"/>
        <w:ind w:left="0"/>
        <w:jc w:val="left"/>
        <w:rPr>
          <w:sz w:val="15"/>
        </w:rPr>
      </w:pPr>
    </w:p>
    <w:p w14:paraId="1CF40CD5" w14:textId="77777777" w:rsidR="009D3C66" w:rsidRPr="00D61706" w:rsidRDefault="00691848">
      <w:pPr>
        <w:pStyle w:val="a3"/>
        <w:spacing w:before="51" w:line="360" w:lineRule="auto"/>
        <w:ind w:left="420" w:right="423"/>
        <w:rPr>
          <w:lang w:val="el-GR"/>
        </w:rPr>
      </w:pPr>
      <w:r w:rsidRPr="00D61706">
        <w:rPr>
          <w:lang w:val="el-GR"/>
        </w:rPr>
        <w:t>α. Να γράψετε τις πιθανές πορείες του νερού των βροχοπτώσεων στα χερσαία οικοσυστήματα (μονάδες 4) και στα υδάτινα οικοσυστήματα (π.χ. ωκεανοί) (μονάδες 2).</w:t>
      </w:r>
    </w:p>
    <w:p w14:paraId="599D0FD5" w14:textId="77777777" w:rsidR="009D3C66" w:rsidRPr="00D61706" w:rsidRDefault="00691848">
      <w:pPr>
        <w:pStyle w:val="a3"/>
        <w:spacing w:line="360" w:lineRule="auto"/>
        <w:ind w:left="420" w:right="419" w:firstLine="55"/>
        <w:rPr>
          <w:lang w:val="el-GR"/>
        </w:rPr>
      </w:pPr>
      <w:r w:rsidRPr="00D61706">
        <w:rPr>
          <w:lang w:val="el-GR"/>
        </w:rPr>
        <w:t>β. Να εξηγήσετε ποια είναι τα πιθανά αίτια της μεταβολής της επιφανειακής απορροής που παρατηρείται</w:t>
      </w:r>
      <w:r w:rsidRPr="00D61706">
        <w:rPr>
          <w:lang w:val="el-GR"/>
        </w:rPr>
        <w:t xml:space="preserve"> στην καμπύλη β συγκριτικά με την α (μονάδες 5). Να εξηγήσετε πως αυτή η μεταβολή της επιφανειακής απορροής μπορεί να οδηγήσει το οικοσύστημα σε ερημοποίηση (μονάδες 2).</w:t>
      </w:r>
    </w:p>
    <w:p w14:paraId="79755104" w14:textId="77777777" w:rsidR="009D3C66" w:rsidRPr="00D61706" w:rsidRDefault="00691848">
      <w:pPr>
        <w:pStyle w:val="1"/>
        <w:spacing w:before="1"/>
        <w:ind w:left="0" w:right="415"/>
        <w:jc w:val="right"/>
        <w:rPr>
          <w:lang w:val="el-GR"/>
        </w:rPr>
      </w:pPr>
      <w:r w:rsidRPr="00D61706">
        <w:rPr>
          <w:lang w:val="el-GR"/>
        </w:rPr>
        <w:t>Μονάδες 13</w:t>
      </w:r>
    </w:p>
    <w:p w14:paraId="5C31F2BA" w14:textId="77777777" w:rsidR="009D3C66" w:rsidRPr="00D61706" w:rsidRDefault="00691848">
      <w:pPr>
        <w:spacing w:before="40"/>
        <w:ind w:left="420"/>
        <w:rPr>
          <w:b/>
          <w:sz w:val="24"/>
          <w:lang w:val="el-GR"/>
        </w:rPr>
      </w:pPr>
      <w:bookmarkStart w:id="283" w:name="18223_SOLUTION"/>
      <w:bookmarkEnd w:id="283"/>
      <w:r w:rsidRPr="00D61706">
        <w:rPr>
          <w:b/>
          <w:sz w:val="24"/>
          <w:lang w:val="el-GR"/>
        </w:rPr>
        <w:t>4.1</w:t>
      </w:r>
    </w:p>
    <w:p w14:paraId="0339A7AF" w14:textId="77777777" w:rsidR="009D3C66" w:rsidRPr="00D61706" w:rsidRDefault="00691848">
      <w:pPr>
        <w:pStyle w:val="a3"/>
        <w:spacing w:before="182" w:line="360" w:lineRule="auto"/>
        <w:ind w:left="420" w:right="418"/>
        <w:rPr>
          <w:lang w:val="el-GR"/>
        </w:rPr>
      </w:pPr>
      <w:r w:rsidRPr="00D61706">
        <w:rPr>
          <w:lang w:val="el-GR"/>
        </w:rPr>
        <w:t>α. Με την παστερίωση το γάλα θερμαίνεται στους 62 °</w:t>
      </w:r>
      <w:r>
        <w:t>C</w:t>
      </w:r>
      <w:r w:rsidRPr="00D61706">
        <w:rPr>
          <w:lang w:val="el-GR"/>
        </w:rPr>
        <w:t xml:space="preserve"> για μισή</w:t>
      </w:r>
      <w:r w:rsidRPr="00D61706">
        <w:rPr>
          <w:lang w:val="el-GR"/>
        </w:rPr>
        <w:t xml:space="preserve"> ώρα, οπότε καταστρέφονται όλα</w:t>
      </w:r>
      <w:r w:rsidRPr="00D61706">
        <w:rPr>
          <w:spacing w:val="-5"/>
          <w:lang w:val="el-GR"/>
        </w:rPr>
        <w:t xml:space="preserve"> </w:t>
      </w:r>
      <w:r w:rsidRPr="00D61706">
        <w:rPr>
          <w:lang w:val="el-GR"/>
        </w:rPr>
        <w:t>τα</w:t>
      </w:r>
      <w:r w:rsidRPr="00D61706">
        <w:rPr>
          <w:spacing w:val="-4"/>
          <w:lang w:val="el-GR"/>
        </w:rPr>
        <w:t xml:space="preserve"> </w:t>
      </w:r>
      <w:r w:rsidRPr="00D61706">
        <w:rPr>
          <w:lang w:val="el-GR"/>
        </w:rPr>
        <w:t>παθογόνα</w:t>
      </w:r>
      <w:r w:rsidRPr="00D61706">
        <w:rPr>
          <w:spacing w:val="-6"/>
          <w:lang w:val="el-GR"/>
        </w:rPr>
        <w:t xml:space="preserve"> </w:t>
      </w:r>
      <w:r w:rsidRPr="00D61706">
        <w:rPr>
          <w:lang w:val="el-GR"/>
        </w:rPr>
        <w:t>αλλά</w:t>
      </w:r>
      <w:r w:rsidRPr="00D61706">
        <w:rPr>
          <w:spacing w:val="-5"/>
          <w:lang w:val="el-GR"/>
        </w:rPr>
        <w:t xml:space="preserve"> </w:t>
      </w:r>
      <w:r w:rsidRPr="00D61706">
        <w:rPr>
          <w:lang w:val="el-GR"/>
        </w:rPr>
        <w:t>και</w:t>
      </w:r>
      <w:r w:rsidRPr="00D61706">
        <w:rPr>
          <w:spacing w:val="-5"/>
          <w:lang w:val="el-GR"/>
        </w:rPr>
        <w:t xml:space="preserve"> </w:t>
      </w:r>
      <w:r w:rsidRPr="00D61706">
        <w:rPr>
          <w:lang w:val="el-GR"/>
        </w:rPr>
        <w:t>τα</w:t>
      </w:r>
      <w:r w:rsidRPr="00D61706">
        <w:rPr>
          <w:spacing w:val="-4"/>
          <w:lang w:val="el-GR"/>
        </w:rPr>
        <w:t xml:space="preserve"> </w:t>
      </w:r>
      <w:r w:rsidRPr="00D61706">
        <w:rPr>
          <w:lang w:val="el-GR"/>
        </w:rPr>
        <w:t>περισσότερα</w:t>
      </w:r>
      <w:r w:rsidRPr="00D61706">
        <w:rPr>
          <w:spacing w:val="-5"/>
          <w:lang w:val="el-GR"/>
        </w:rPr>
        <w:t xml:space="preserve"> </w:t>
      </w:r>
      <w:r w:rsidRPr="00D61706">
        <w:rPr>
          <w:lang w:val="el-GR"/>
        </w:rPr>
        <w:t>μη</w:t>
      </w:r>
      <w:r w:rsidRPr="00D61706">
        <w:rPr>
          <w:spacing w:val="-3"/>
          <w:lang w:val="el-GR"/>
        </w:rPr>
        <w:t xml:space="preserve"> </w:t>
      </w:r>
      <w:r w:rsidRPr="00D61706">
        <w:rPr>
          <w:lang w:val="el-GR"/>
        </w:rPr>
        <w:t>παθογόνα</w:t>
      </w:r>
      <w:r w:rsidRPr="00D61706">
        <w:rPr>
          <w:spacing w:val="-5"/>
          <w:lang w:val="el-GR"/>
        </w:rPr>
        <w:t xml:space="preserve"> </w:t>
      </w:r>
      <w:r w:rsidRPr="00D61706">
        <w:rPr>
          <w:lang w:val="el-GR"/>
        </w:rPr>
        <w:t>μικρόβια,</w:t>
      </w:r>
      <w:r w:rsidRPr="00D61706">
        <w:rPr>
          <w:spacing w:val="-4"/>
          <w:lang w:val="el-GR"/>
        </w:rPr>
        <w:t xml:space="preserve"> </w:t>
      </w:r>
      <w:r w:rsidRPr="00D61706">
        <w:rPr>
          <w:lang w:val="el-GR"/>
        </w:rPr>
        <w:t>ενώ</w:t>
      </w:r>
      <w:r w:rsidRPr="00D61706">
        <w:rPr>
          <w:spacing w:val="-4"/>
          <w:lang w:val="el-GR"/>
        </w:rPr>
        <w:t xml:space="preserve"> </w:t>
      </w:r>
      <w:r w:rsidRPr="00D61706">
        <w:rPr>
          <w:lang w:val="el-GR"/>
        </w:rPr>
        <w:t>συγχρόνως</w:t>
      </w:r>
      <w:r w:rsidRPr="00D61706">
        <w:rPr>
          <w:spacing w:val="-8"/>
          <w:lang w:val="el-GR"/>
        </w:rPr>
        <w:t xml:space="preserve"> </w:t>
      </w:r>
      <w:r w:rsidRPr="00D61706">
        <w:rPr>
          <w:lang w:val="el-GR"/>
        </w:rPr>
        <w:t>διατηρείται η γεύση του. Σύμφωνα με το διάγραμμα δεν πραγματοποιήθηκε πλήρης αναστολή της ανάπτυξης των μικροβίων, αφού μετά τη μείωση του πληθυσμού, που</w:t>
      </w:r>
      <w:r w:rsidRPr="00D61706">
        <w:rPr>
          <w:lang w:val="el-GR"/>
        </w:rPr>
        <w:t xml:space="preserve"> ακολούθησε την παστερίωση (</w:t>
      </w:r>
      <w:r>
        <w:t>t</w:t>
      </w:r>
      <w:r w:rsidRPr="00D61706">
        <w:rPr>
          <w:lang w:val="el-GR"/>
        </w:rPr>
        <w:t>1), παρατηρήθηκε νέα αύξηση των</w:t>
      </w:r>
      <w:r w:rsidRPr="00D61706">
        <w:rPr>
          <w:spacing w:val="-3"/>
          <w:lang w:val="el-GR"/>
        </w:rPr>
        <w:t xml:space="preserve"> </w:t>
      </w:r>
      <w:r w:rsidRPr="00D61706">
        <w:rPr>
          <w:lang w:val="el-GR"/>
        </w:rPr>
        <w:t>βακτηρίων.</w:t>
      </w:r>
    </w:p>
    <w:p w14:paraId="55E29D72" w14:textId="77777777" w:rsidR="009D3C66" w:rsidRPr="00D61706" w:rsidRDefault="00691848">
      <w:pPr>
        <w:pStyle w:val="a3"/>
        <w:spacing w:before="1" w:line="360" w:lineRule="auto"/>
        <w:ind w:left="420" w:right="420"/>
        <w:rPr>
          <w:lang w:val="el-GR"/>
        </w:rPr>
      </w:pPr>
      <w:r w:rsidRPr="00D61706">
        <w:rPr>
          <w:lang w:val="el-GR"/>
        </w:rPr>
        <w:t>β. Πολλά βακτήρια μετατρέπονται σε ανθεκτικές μορφές, τα ενδοσπόρια. Τα ενδοσπόρια είναι αφυδατωμένα κύτταρα με ανθεκτικά τοιχώματα και χαμηλούς μεταβολικούς ρυθμούς. Συνθήκες αντίξοες, όπως οι ακραίες θερμοκρασία ή η δράση ακτινοβολιών, οδηγούν πολλά βακτ</w:t>
      </w:r>
      <w:r w:rsidRPr="00D61706">
        <w:rPr>
          <w:lang w:val="el-GR"/>
        </w:rPr>
        <w:t>ήρια στη δημιουργία ενδοσπορίων. (Όταν οι συνθήκες του περιβάλλοντος ξαναγίνουν ευνοϊκές, τα ενδοσπόρια βλαστάνουν δίνοντας το καθένα ένα βακτήριο).</w:t>
      </w:r>
    </w:p>
    <w:p w14:paraId="71BEF315" w14:textId="77777777" w:rsidR="009D3C66" w:rsidRPr="00D61706" w:rsidRDefault="009D3C66">
      <w:pPr>
        <w:pStyle w:val="a3"/>
        <w:ind w:left="0"/>
        <w:jc w:val="left"/>
        <w:rPr>
          <w:lang w:val="el-GR"/>
        </w:rPr>
      </w:pPr>
    </w:p>
    <w:p w14:paraId="45806736" w14:textId="77777777" w:rsidR="009D3C66" w:rsidRPr="00D61706" w:rsidRDefault="00691848">
      <w:pPr>
        <w:pStyle w:val="1"/>
        <w:spacing w:before="148"/>
        <w:ind w:left="420"/>
        <w:jc w:val="left"/>
        <w:rPr>
          <w:lang w:val="el-GR"/>
        </w:rPr>
      </w:pPr>
      <w:r w:rsidRPr="00D61706">
        <w:rPr>
          <w:lang w:val="el-GR"/>
        </w:rPr>
        <w:t>4.2</w:t>
      </w:r>
    </w:p>
    <w:p w14:paraId="6A0462BF" w14:textId="77777777" w:rsidR="009D3C66" w:rsidRPr="00D61706" w:rsidRDefault="00691848">
      <w:pPr>
        <w:pStyle w:val="a3"/>
        <w:spacing w:before="146"/>
        <w:ind w:left="420"/>
        <w:jc w:val="left"/>
        <w:rPr>
          <w:lang w:val="el-GR"/>
        </w:rPr>
      </w:pPr>
      <w:r w:rsidRPr="00D61706">
        <w:rPr>
          <w:lang w:val="el-GR"/>
        </w:rPr>
        <w:t>α. Το νερό που πέφτει στα χερσαία οικοσυστήματα μπορεί:</w:t>
      </w:r>
    </w:p>
    <w:p w14:paraId="454D3B50" w14:textId="77777777" w:rsidR="009D3C66" w:rsidRDefault="00691848">
      <w:pPr>
        <w:pStyle w:val="a4"/>
        <w:numPr>
          <w:ilvl w:val="2"/>
          <w:numId w:val="57"/>
        </w:numPr>
        <w:tabs>
          <w:tab w:val="left" w:pos="596"/>
        </w:tabs>
        <w:ind w:hanging="176"/>
        <w:jc w:val="left"/>
        <w:rPr>
          <w:sz w:val="24"/>
        </w:rPr>
      </w:pPr>
      <w:r>
        <w:rPr>
          <w:sz w:val="24"/>
        </w:rPr>
        <w:t>Να</w:t>
      </w:r>
      <w:r>
        <w:rPr>
          <w:spacing w:val="-3"/>
          <w:sz w:val="24"/>
        </w:rPr>
        <w:t xml:space="preserve"> </w:t>
      </w:r>
      <w:r>
        <w:rPr>
          <w:sz w:val="24"/>
        </w:rPr>
        <w:t>εξατμιστεί.</w:t>
      </w:r>
    </w:p>
    <w:p w14:paraId="3EE9448E" w14:textId="77777777" w:rsidR="009D3C66" w:rsidRPr="00D61706" w:rsidRDefault="00691848">
      <w:pPr>
        <w:pStyle w:val="a4"/>
        <w:numPr>
          <w:ilvl w:val="2"/>
          <w:numId w:val="57"/>
        </w:numPr>
        <w:tabs>
          <w:tab w:val="left" w:pos="596"/>
        </w:tabs>
        <w:spacing w:before="147"/>
        <w:ind w:hanging="176"/>
        <w:jc w:val="left"/>
        <w:rPr>
          <w:sz w:val="24"/>
          <w:lang w:val="el-GR"/>
        </w:rPr>
      </w:pPr>
      <w:r w:rsidRPr="00D61706">
        <w:rPr>
          <w:sz w:val="24"/>
          <w:lang w:val="el-GR"/>
        </w:rPr>
        <w:t>Να εισχωρήσει στο υπέδαφος και στο σύστημα των υπόγειων</w:t>
      </w:r>
      <w:r w:rsidRPr="00D61706">
        <w:rPr>
          <w:spacing w:val="-13"/>
          <w:sz w:val="24"/>
          <w:lang w:val="el-GR"/>
        </w:rPr>
        <w:t xml:space="preserve"> </w:t>
      </w:r>
      <w:r w:rsidRPr="00D61706">
        <w:rPr>
          <w:sz w:val="24"/>
          <w:lang w:val="el-GR"/>
        </w:rPr>
        <w:t>υδάτων.</w:t>
      </w:r>
    </w:p>
    <w:p w14:paraId="15F7C2EC" w14:textId="77777777" w:rsidR="009D3C66" w:rsidRPr="00D61706" w:rsidRDefault="00691848">
      <w:pPr>
        <w:pStyle w:val="a4"/>
        <w:numPr>
          <w:ilvl w:val="2"/>
          <w:numId w:val="57"/>
        </w:numPr>
        <w:tabs>
          <w:tab w:val="left" w:pos="596"/>
        </w:tabs>
        <w:ind w:hanging="176"/>
        <w:rPr>
          <w:sz w:val="24"/>
          <w:lang w:val="el-GR"/>
        </w:rPr>
      </w:pPr>
      <w:r w:rsidRPr="00D61706">
        <w:rPr>
          <w:sz w:val="24"/>
          <w:lang w:val="el-GR"/>
        </w:rPr>
        <w:lastRenderedPageBreak/>
        <w:t>Να προσληφθεί από τα φυτά και να απομακρυνθεί με τη</w:t>
      </w:r>
      <w:r w:rsidRPr="00D61706">
        <w:rPr>
          <w:spacing w:val="-7"/>
          <w:sz w:val="24"/>
          <w:lang w:val="el-GR"/>
        </w:rPr>
        <w:t xml:space="preserve"> </w:t>
      </w:r>
      <w:r w:rsidRPr="00D61706">
        <w:rPr>
          <w:sz w:val="24"/>
          <w:lang w:val="el-GR"/>
        </w:rPr>
        <w:t>διαπνοή.</w:t>
      </w:r>
    </w:p>
    <w:p w14:paraId="5CFD8836" w14:textId="77777777" w:rsidR="009D3C66" w:rsidRPr="00D61706" w:rsidRDefault="00691848">
      <w:pPr>
        <w:pStyle w:val="a4"/>
        <w:numPr>
          <w:ilvl w:val="2"/>
          <w:numId w:val="57"/>
        </w:numPr>
        <w:tabs>
          <w:tab w:val="left" w:pos="651"/>
        </w:tabs>
        <w:ind w:left="650" w:hanging="176"/>
        <w:rPr>
          <w:sz w:val="24"/>
          <w:lang w:val="el-GR"/>
        </w:rPr>
      </w:pPr>
      <w:r w:rsidRPr="00D61706">
        <w:rPr>
          <w:sz w:val="24"/>
          <w:lang w:val="el-GR"/>
        </w:rPr>
        <w:t>Να απομακρυνθεί με την επιφανειακή απορροή από το χερσαίο</w:t>
      </w:r>
      <w:r w:rsidRPr="00D61706">
        <w:rPr>
          <w:spacing w:val="-6"/>
          <w:sz w:val="24"/>
          <w:lang w:val="el-GR"/>
        </w:rPr>
        <w:t xml:space="preserve"> </w:t>
      </w:r>
      <w:r w:rsidRPr="00D61706">
        <w:rPr>
          <w:sz w:val="24"/>
          <w:lang w:val="el-GR"/>
        </w:rPr>
        <w:t>περιβάλλον.</w:t>
      </w:r>
    </w:p>
    <w:p w14:paraId="055F6D77" w14:textId="77777777" w:rsidR="009D3C66" w:rsidRPr="00D61706" w:rsidRDefault="00691848">
      <w:pPr>
        <w:pStyle w:val="a3"/>
        <w:spacing w:before="147" w:line="360" w:lineRule="auto"/>
        <w:ind w:left="420" w:right="422"/>
        <w:rPr>
          <w:lang w:val="el-GR"/>
        </w:rPr>
      </w:pPr>
      <w:r w:rsidRPr="00D61706">
        <w:rPr>
          <w:lang w:val="el-GR"/>
        </w:rPr>
        <w:t xml:space="preserve">Το νερό των βροχοπτώσεων στα υδάτινα οικοσυστήματα ακολουθεί </w:t>
      </w:r>
      <w:r w:rsidRPr="00D61706">
        <w:rPr>
          <w:lang w:val="el-GR"/>
        </w:rPr>
        <w:t>μόνο την πορεία της εξάτμισης.</w:t>
      </w:r>
    </w:p>
    <w:p w14:paraId="38F72CA6" w14:textId="77777777" w:rsidR="009D3C66" w:rsidRPr="00D61706" w:rsidRDefault="00691848">
      <w:pPr>
        <w:pStyle w:val="a3"/>
        <w:spacing w:line="360" w:lineRule="auto"/>
        <w:ind w:left="420" w:right="414"/>
        <w:rPr>
          <w:lang w:val="el-GR"/>
        </w:rPr>
      </w:pPr>
      <w:r w:rsidRPr="00D61706">
        <w:rPr>
          <w:lang w:val="el-GR"/>
        </w:rPr>
        <w:t>β. Στο διάγραμμα παρατηρείται μεγάλη αύξηση της επιφανειακής απορροής στο οικοσύστημα (καμπύλη β) μετά την πυρκαγιά. Τα φυτά παίζουν καθοριστικό ρόλο στην απορρόφηση του νερού</w:t>
      </w:r>
      <w:r w:rsidRPr="00D61706">
        <w:rPr>
          <w:spacing w:val="-6"/>
          <w:lang w:val="el-GR"/>
        </w:rPr>
        <w:t xml:space="preserve"> </w:t>
      </w:r>
      <w:r w:rsidRPr="00D61706">
        <w:rPr>
          <w:lang w:val="el-GR"/>
        </w:rPr>
        <w:t>από</w:t>
      </w:r>
      <w:r w:rsidRPr="00D61706">
        <w:rPr>
          <w:spacing w:val="-4"/>
          <w:lang w:val="el-GR"/>
        </w:rPr>
        <w:t xml:space="preserve"> </w:t>
      </w:r>
      <w:r w:rsidRPr="00D61706">
        <w:rPr>
          <w:lang w:val="el-GR"/>
        </w:rPr>
        <w:t>το</w:t>
      </w:r>
      <w:r w:rsidRPr="00D61706">
        <w:rPr>
          <w:spacing w:val="-5"/>
          <w:lang w:val="el-GR"/>
        </w:rPr>
        <w:t xml:space="preserve"> </w:t>
      </w:r>
      <w:r w:rsidRPr="00D61706">
        <w:rPr>
          <w:lang w:val="el-GR"/>
        </w:rPr>
        <w:t>έδαφος.</w:t>
      </w:r>
      <w:r w:rsidRPr="00D61706">
        <w:rPr>
          <w:spacing w:val="-2"/>
          <w:lang w:val="el-GR"/>
        </w:rPr>
        <w:t xml:space="preserve"> </w:t>
      </w:r>
      <w:r w:rsidRPr="00D61706">
        <w:rPr>
          <w:lang w:val="el-GR"/>
        </w:rPr>
        <w:t>Σε</w:t>
      </w:r>
      <w:r w:rsidRPr="00D61706">
        <w:rPr>
          <w:spacing w:val="-4"/>
          <w:lang w:val="el-GR"/>
        </w:rPr>
        <w:t xml:space="preserve"> </w:t>
      </w:r>
      <w:r w:rsidRPr="00D61706">
        <w:rPr>
          <w:lang w:val="el-GR"/>
        </w:rPr>
        <w:t>μικρές</w:t>
      </w:r>
      <w:r w:rsidRPr="00D61706">
        <w:rPr>
          <w:spacing w:val="-2"/>
          <w:lang w:val="el-GR"/>
        </w:rPr>
        <w:t xml:space="preserve"> </w:t>
      </w:r>
      <w:r w:rsidRPr="00D61706">
        <w:rPr>
          <w:lang w:val="el-GR"/>
        </w:rPr>
        <w:t>λεκάνες</w:t>
      </w:r>
      <w:r w:rsidRPr="00D61706">
        <w:rPr>
          <w:spacing w:val="-4"/>
          <w:lang w:val="el-GR"/>
        </w:rPr>
        <w:t xml:space="preserve"> </w:t>
      </w:r>
      <w:r w:rsidRPr="00D61706">
        <w:rPr>
          <w:lang w:val="el-GR"/>
        </w:rPr>
        <w:t>απορροής,</w:t>
      </w:r>
      <w:r w:rsidRPr="00D61706">
        <w:rPr>
          <w:spacing w:val="-2"/>
          <w:lang w:val="el-GR"/>
        </w:rPr>
        <w:t xml:space="preserve"> </w:t>
      </w:r>
      <w:r w:rsidRPr="00D61706">
        <w:rPr>
          <w:lang w:val="el-GR"/>
        </w:rPr>
        <w:t>όπου</w:t>
      </w:r>
      <w:r w:rsidRPr="00D61706">
        <w:rPr>
          <w:spacing w:val="-6"/>
          <w:lang w:val="el-GR"/>
        </w:rPr>
        <w:t xml:space="preserve"> </w:t>
      </w:r>
      <w:r w:rsidRPr="00D61706">
        <w:rPr>
          <w:lang w:val="el-GR"/>
        </w:rPr>
        <w:t>α</w:t>
      </w:r>
      <w:r w:rsidRPr="00D61706">
        <w:rPr>
          <w:lang w:val="el-GR"/>
        </w:rPr>
        <w:t>φαιρέθηκαν</w:t>
      </w:r>
      <w:r w:rsidRPr="00D61706">
        <w:rPr>
          <w:spacing w:val="-4"/>
          <w:lang w:val="el-GR"/>
        </w:rPr>
        <w:t xml:space="preserve"> </w:t>
      </w:r>
      <w:r w:rsidRPr="00D61706">
        <w:rPr>
          <w:lang w:val="el-GR"/>
        </w:rPr>
        <w:t>όλα</w:t>
      </w:r>
      <w:r w:rsidRPr="00D61706">
        <w:rPr>
          <w:spacing w:val="-2"/>
          <w:lang w:val="el-GR"/>
        </w:rPr>
        <w:t xml:space="preserve"> </w:t>
      </w:r>
      <w:r w:rsidRPr="00D61706">
        <w:rPr>
          <w:lang w:val="el-GR"/>
        </w:rPr>
        <w:t>τα</w:t>
      </w:r>
      <w:r w:rsidRPr="00D61706">
        <w:rPr>
          <w:spacing w:val="-3"/>
          <w:lang w:val="el-GR"/>
        </w:rPr>
        <w:t xml:space="preserve"> </w:t>
      </w:r>
      <w:r w:rsidRPr="00D61706">
        <w:rPr>
          <w:lang w:val="el-GR"/>
        </w:rPr>
        <w:t>δέντρα,</w:t>
      </w:r>
      <w:r w:rsidRPr="00D61706">
        <w:rPr>
          <w:spacing w:val="-4"/>
          <w:lang w:val="el-GR"/>
        </w:rPr>
        <w:t xml:space="preserve"> </w:t>
      </w:r>
      <w:r w:rsidRPr="00D61706">
        <w:rPr>
          <w:lang w:val="el-GR"/>
        </w:rPr>
        <w:t>ο</w:t>
      </w:r>
      <w:r w:rsidRPr="00D61706">
        <w:rPr>
          <w:spacing w:val="-4"/>
          <w:lang w:val="el-GR"/>
        </w:rPr>
        <w:t xml:space="preserve"> </w:t>
      </w:r>
      <w:r w:rsidRPr="00D61706">
        <w:rPr>
          <w:lang w:val="el-GR"/>
        </w:rPr>
        <w:t>όγκος του</w:t>
      </w:r>
      <w:r w:rsidRPr="00D61706">
        <w:rPr>
          <w:spacing w:val="-5"/>
          <w:lang w:val="el-GR"/>
        </w:rPr>
        <w:t xml:space="preserve"> </w:t>
      </w:r>
      <w:r w:rsidRPr="00D61706">
        <w:rPr>
          <w:lang w:val="el-GR"/>
        </w:rPr>
        <w:t>επιφανειακού</w:t>
      </w:r>
      <w:r w:rsidRPr="00D61706">
        <w:rPr>
          <w:spacing w:val="-2"/>
          <w:lang w:val="el-GR"/>
        </w:rPr>
        <w:t xml:space="preserve"> </w:t>
      </w:r>
      <w:r w:rsidRPr="00D61706">
        <w:rPr>
          <w:lang w:val="el-GR"/>
        </w:rPr>
        <w:t>νερού</w:t>
      </w:r>
      <w:r w:rsidRPr="00D61706">
        <w:rPr>
          <w:spacing w:val="-2"/>
          <w:lang w:val="el-GR"/>
        </w:rPr>
        <w:t xml:space="preserve"> </w:t>
      </w:r>
      <w:r w:rsidRPr="00D61706">
        <w:rPr>
          <w:lang w:val="el-GR"/>
        </w:rPr>
        <w:t>αυξήθηκε</w:t>
      </w:r>
      <w:r w:rsidRPr="00D61706">
        <w:rPr>
          <w:spacing w:val="-1"/>
          <w:lang w:val="el-GR"/>
        </w:rPr>
        <w:t xml:space="preserve"> </w:t>
      </w:r>
      <w:r w:rsidRPr="00D61706">
        <w:rPr>
          <w:lang w:val="el-GR"/>
        </w:rPr>
        <w:t>πάνω</w:t>
      </w:r>
      <w:r w:rsidRPr="00D61706">
        <w:rPr>
          <w:spacing w:val="-4"/>
          <w:lang w:val="el-GR"/>
        </w:rPr>
        <w:t xml:space="preserve"> </w:t>
      </w:r>
      <w:r w:rsidRPr="00D61706">
        <w:rPr>
          <w:lang w:val="el-GR"/>
        </w:rPr>
        <w:t>από</w:t>
      </w:r>
      <w:r w:rsidRPr="00D61706">
        <w:rPr>
          <w:spacing w:val="-4"/>
          <w:lang w:val="el-GR"/>
        </w:rPr>
        <w:t xml:space="preserve"> </w:t>
      </w:r>
      <w:r w:rsidRPr="00D61706">
        <w:rPr>
          <w:lang w:val="el-GR"/>
        </w:rPr>
        <w:t>200%.</w:t>
      </w:r>
      <w:r w:rsidRPr="00D61706">
        <w:rPr>
          <w:spacing w:val="-5"/>
          <w:lang w:val="el-GR"/>
        </w:rPr>
        <w:t xml:space="preserve"> </w:t>
      </w:r>
      <w:r w:rsidRPr="00D61706">
        <w:rPr>
          <w:lang w:val="el-GR"/>
        </w:rPr>
        <w:t>Το</w:t>
      </w:r>
      <w:r w:rsidRPr="00D61706">
        <w:rPr>
          <w:spacing w:val="-3"/>
          <w:lang w:val="el-GR"/>
        </w:rPr>
        <w:t xml:space="preserve"> </w:t>
      </w:r>
      <w:r w:rsidRPr="00D61706">
        <w:rPr>
          <w:lang w:val="el-GR"/>
        </w:rPr>
        <w:t>νερό</w:t>
      </w:r>
      <w:r w:rsidRPr="00D61706">
        <w:rPr>
          <w:spacing w:val="-3"/>
          <w:lang w:val="el-GR"/>
        </w:rPr>
        <w:t xml:space="preserve"> </w:t>
      </w:r>
      <w:r w:rsidRPr="00D61706">
        <w:rPr>
          <w:lang w:val="el-GR"/>
        </w:rPr>
        <w:t>αυτό</w:t>
      </w:r>
      <w:r w:rsidRPr="00D61706">
        <w:rPr>
          <w:spacing w:val="-1"/>
          <w:lang w:val="el-GR"/>
        </w:rPr>
        <w:t xml:space="preserve"> </w:t>
      </w:r>
      <w:r w:rsidRPr="00D61706">
        <w:rPr>
          <w:lang w:val="el-GR"/>
        </w:rPr>
        <w:t>κατέληξε</w:t>
      </w:r>
      <w:r w:rsidRPr="00D61706">
        <w:rPr>
          <w:spacing w:val="-4"/>
          <w:lang w:val="el-GR"/>
        </w:rPr>
        <w:t xml:space="preserve"> </w:t>
      </w:r>
      <w:r w:rsidRPr="00D61706">
        <w:rPr>
          <w:lang w:val="el-GR"/>
        </w:rPr>
        <w:t>στη</w:t>
      </w:r>
      <w:r w:rsidRPr="00D61706">
        <w:rPr>
          <w:spacing w:val="-3"/>
          <w:lang w:val="el-GR"/>
        </w:rPr>
        <w:t xml:space="preserve"> </w:t>
      </w:r>
      <w:r w:rsidRPr="00D61706">
        <w:rPr>
          <w:lang w:val="el-GR"/>
        </w:rPr>
        <w:t>θάλασσα,</w:t>
      </w:r>
      <w:r w:rsidRPr="00D61706">
        <w:rPr>
          <w:spacing w:val="-4"/>
          <w:lang w:val="el-GR"/>
        </w:rPr>
        <w:t xml:space="preserve"> </w:t>
      </w:r>
      <w:r w:rsidRPr="00D61706">
        <w:rPr>
          <w:lang w:val="el-GR"/>
        </w:rPr>
        <w:t xml:space="preserve">ενώ, αν είχε διεισδύσει στο έδαφος, θα είχε αποδοθεί πίσω στην ατμόσφαιρα με τη διαπνοή. Οι πυρκαγιές (σε συνδυασμό με επόμενες παρεμβάσεις </w:t>
      </w:r>
      <w:r w:rsidRPr="00D61706">
        <w:rPr>
          <w:lang w:val="el-GR"/>
        </w:rPr>
        <w:t>του ανθρώπου, όπως επανειλημμένες πυρκαγιές ή υπερβόσκηση), μπορούν να οδηγήσουν σε διάβρωση του εδάφους, αφού καταστρέφονται τα φυτά που θα το συγκρατούσαν με τις ρίζες τους. Όταν μάλιστα η κλίση του εδάφους</w:t>
      </w:r>
      <w:r w:rsidRPr="00D61706">
        <w:rPr>
          <w:spacing w:val="7"/>
          <w:lang w:val="el-GR"/>
        </w:rPr>
        <w:t xml:space="preserve"> </w:t>
      </w:r>
      <w:r w:rsidRPr="00D61706">
        <w:rPr>
          <w:lang w:val="el-GR"/>
        </w:rPr>
        <w:t>είναι</w:t>
      </w:r>
      <w:r w:rsidRPr="00D61706">
        <w:rPr>
          <w:spacing w:val="7"/>
          <w:lang w:val="el-GR"/>
        </w:rPr>
        <w:t xml:space="preserve"> </w:t>
      </w:r>
      <w:r w:rsidRPr="00D61706">
        <w:rPr>
          <w:lang w:val="el-GR"/>
        </w:rPr>
        <w:t>μεγάλη</w:t>
      </w:r>
      <w:r w:rsidRPr="00D61706">
        <w:rPr>
          <w:spacing w:val="5"/>
          <w:lang w:val="el-GR"/>
        </w:rPr>
        <w:t xml:space="preserve"> </w:t>
      </w:r>
      <w:r w:rsidRPr="00D61706">
        <w:rPr>
          <w:lang w:val="el-GR"/>
        </w:rPr>
        <w:t>και</w:t>
      </w:r>
      <w:r w:rsidRPr="00D61706">
        <w:rPr>
          <w:spacing w:val="7"/>
          <w:lang w:val="el-GR"/>
        </w:rPr>
        <w:t xml:space="preserve"> </w:t>
      </w:r>
      <w:r w:rsidRPr="00D61706">
        <w:rPr>
          <w:lang w:val="el-GR"/>
        </w:rPr>
        <w:t>ακολουθήσουν</w:t>
      </w:r>
      <w:r w:rsidRPr="00D61706">
        <w:rPr>
          <w:spacing w:val="8"/>
          <w:lang w:val="el-GR"/>
        </w:rPr>
        <w:t xml:space="preserve"> </w:t>
      </w:r>
      <w:r w:rsidRPr="00D61706">
        <w:rPr>
          <w:lang w:val="el-GR"/>
        </w:rPr>
        <w:t>καταρρακτώδεις</w:t>
      </w:r>
      <w:r w:rsidRPr="00D61706">
        <w:rPr>
          <w:spacing w:val="8"/>
          <w:lang w:val="el-GR"/>
        </w:rPr>
        <w:t xml:space="preserve"> </w:t>
      </w:r>
      <w:r w:rsidRPr="00D61706">
        <w:rPr>
          <w:lang w:val="el-GR"/>
        </w:rPr>
        <w:t>βροχές,</w:t>
      </w:r>
      <w:r w:rsidRPr="00D61706">
        <w:rPr>
          <w:spacing w:val="8"/>
          <w:lang w:val="el-GR"/>
        </w:rPr>
        <w:t xml:space="preserve"> </w:t>
      </w:r>
      <w:r w:rsidRPr="00D61706">
        <w:rPr>
          <w:lang w:val="el-GR"/>
        </w:rPr>
        <w:t>τότε</w:t>
      </w:r>
      <w:r w:rsidRPr="00D61706">
        <w:rPr>
          <w:spacing w:val="9"/>
          <w:lang w:val="el-GR"/>
        </w:rPr>
        <w:t xml:space="preserve"> </w:t>
      </w:r>
      <w:r w:rsidRPr="00D61706">
        <w:rPr>
          <w:lang w:val="el-GR"/>
        </w:rPr>
        <w:t>η</w:t>
      </w:r>
      <w:r w:rsidRPr="00D61706">
        <w:rPr>
          <w:spacing w:val="8"/>
          <w:lang w:val="el-GR"/>
        </w:rPr>
        <w:t xml:space="preserve"> </w:t>
      </w:r>
      <w:r w:rsidRPr="00D61706">
        <w:rPr>
          <w:lang w:val="el-GR"/>
        </w:rPr>
        <w:t>διάβρωση</w:t>
      </w:r>
      <w:r w:rsidRPr="00D61706">
        <w:rPr>
          <w:spacing w:val="7"/>
          <w:lang w:val="el-GR"/>
        </w:rPr>
        <w:t xml:space="preserve"> </w:t>
      </w:r>
      <w:r w:rsidRPr="00D61706">
        <w:rPr>
          <w:lang w:val="el-GR"/>
        </w:rPr>
        <w:t>του</w:t>
      </w:r>
    </w:p>
    <w:p w14:paraId="16F40907" w14:textId="77777777" w:rsidR="009D3C66" w:rsidRPr="00D61706" w:rsidRDefault="00691848">
      <w:pPr>
        <w:pStyle w:val="a3"/>
        <w:spacing w:before="40" w:line="360" w:lineRule="auto"/>
        <w:ind w:left="420"/>
        <w:jc w:val="left"/>
        <w:rPr>
          <w:lang w:val="el-GR"/>
        </w:rPr>
      </w:pPr>
      <w:r w:rsidRPr="00D61706">
        <w:rPr>
          <w:lang w:val="el-GR"/>
        </w:rPr>
        <w:t>εδάφους γίνεται ακόμη μεγαλύτερη και τελικά οδηγεί σε βαθμιαία κατάρρευση των οικοσυστημάτων και ερημοποίηση.</w:t>
      </w:r>
    </w:p>
    <w:p w14:paraId="61845A36" w14:textId="77777777" w:rsidR="009D3C66" w:rsidRDefault="00691848">
      <w:pPr>
        <w:pStyle w:val="1"/>
        <w:spacing w:before="40"/>
        <w:ind w:left="420"/>
      </w:pPr>
      <w:bookmarkStart w:id="284" w:name="18224"/>
      <w:bookmarkEnd w:id="284"/>
      <w:r>
        <w:t>ΘΕΜΑ 4</w:t>
      </w:r>
    </w:p>
    <w:p w14:paraId="2D85A7CE" w14:textId="77777777" w:rsidR="009D3C66" w:rsidRPr="00D61706" w:rsidRDefault="00691848">
      <w:pPr>
        <w:pStyle w:val="a4"/>
        <w:numPr>
          <w:ilvl w:val="1"/>
          <w:numId w:val="53"/>
        </w:numPr>
        <w:tabs>
          <w:tab w:val="left" w:pos="774"/>
        </w:tabs>
        <w:spacing w:before="142" w:line="360" w:lineRule="auto"/>
        <w:ind w:right="413" w:firstLine="0"/>
        <w:jc w:val="both"/>
        <w:rPr>
          <w:b/>
          <w:sz w:val="24"/>
          <w:lang w:val="el-GR"/>
        </w:rPr>
      </w:pPr>
      <w:r w:rsidRPr="00D61706">
        <w:rPr>
          <w:b/>
          <w:sz w:val="24"/>
          <w:lang w:val="el-GR"/>
        </w:rPr>
        <w:t>Ως</w:t>
      </w:r>
      <w:r w:rsidRPr="00D61706">
        <w:rPr>
          <w:b/>
          <w:spacing w:val="-14"/>
          <w:sz w:val="24"/>
          <w:lang w:val="el-GR"/>
        </w:rPr>
        <w:t xml:space="preserve"> </w:t>
      </w:r>
      <w:r w:rsidRPr="00D61706">
        <w:rPr>
          <w:b/>
          <w:sz w:val="24"/>
          <w:lang w:val="el-GR"/>
        </w:rPr>
        <w:t>βαρέα</w:t>
      </w:r>
      <w:r w:rsidRPr="00D61706">
        <w:rPr>
          <w:b/>
          <w:spacing w:val="-14"/>
          <w:sz w:val="24"/>
          <w:lang w:val="el-GR"/>
        </w:rPr>
        <w:t xml:space="preserve"> </w:t>
      </w:r>
      <w:r w:rsidRPr="00D61706">
        <w:rPr>
          <w:b/>
          <w:sz w:val="24"/>
          <w:lang w:val="el-GR"/>
        </w:rPr>
        <w:t>μέταλλα</w:t>
      </w:r>
      <w:r w:rsidRPr="00D61706">
        <w:rPr>
          <w:b/>
          <w:spacing w:val="-11"/>
          <w:sz w:val="24"/>
          <w:lang w:val="el-GR"/>
        </w:rPr>
        <w:t xml:space="preserve"> </w:t>
      </w:r>
      <w:r w:rsidRPr="00D61706">
        <w:rPr>
          <w:b/>
          <w:sz w:val="24"/>
          <w:lang w:val="el-GR"/>
        </w:rPr>
        <w:t>χαρακτηρίζονται</w:t>
      </w:r>
      <w:r w:rsidRPr="00D61706">
        <w:rPr>
          <w:b/>
          <w:spacing w:val="-10"/>
          <w:sz w:val="24"/>
          <w:lang w:val="el-GR"/>
        </w:rPr>
        <w:t xml:space="preserve"> </w:t>
      </w:r>
      <w:r w:rsidRPr="00D61706">
        <w:rPr>
          <w:b/>
          <w:sz w:val="24"/>
          <w:lang w:val="el-GR"/>
        </w:rPr>
        <w:t>εκείνα</w:t>
      </w:r>
      <w:r w:rsidRPr="00D61706">
        <w:rPr>
          <w:b/>
          <w:spacing w:val="-16"/>
          <w:sz w:val="24"/>
          <w:lang w:val="el-GR"/>
        </w:rPr>
        <w:t xml:space="preserve"> </w:t>
      </w:r>
      <w:r w:rsidRPr="00D61706">
        <w:rPr>
          <w:b/>
          <w:sz w:val="24"/>
          <w:lang w:val="el-GR"/>
        </w:rPr>
        <w:t>που</w:t>
      </w:r>
      <w:r w:rsidRPr="00D61706">
        <w:rPr>
          <w:b/>
          <w:spacing w:val="-14"/>
          <w:sz w:val="24"/>
          <w:lang w:val="el-GR"/>
        </w:rPr>
        <w:t xml:space="preserve"> </w:t>
      </w:r>
      <w:r w:rsidRPr="00D61706">
        <w:rPr>
          <w:b/>
          <w:sz w:val="24"/>
          <w:lang w:val="el-GR"/>
        </w:rPr>
        <w:t>έχουν</w:t>
      </w:r>
      <w:r w:rsidRPr="00D61706">
        <w:rPr>
          <w:b/>
          <w:spacing w:val="-13"/>
          <w:sz w:val="24"/>
          <w:lang w:val="el-GR"/>
        </w:rPr>
        <w:t xml:space="preserve"> </w:t>
      </w:r>
      <w:r w:rsidRPr="00D61706">
        <w:rPr>
          <w:b/>
          <w:sz w:val="24"/>
          <w:lang w:val="el-GR"/>
        </w:rPr>
        <w:t>πυκνότητα</w:t>
      </w:r>
      <w:r w:rsidRPr="00D61706">
        <w:rPr>
          <w:b/>
          <w:spacing w:val="-11"/>
          <w:sz w:val="24"/>
          <w:lang w:val="el-GR"/>
        </w:rPr>
        <w:t xml:space="preserve"> </w:t>
      </w:r>
      <w:r w:rsidRPr="00D61706">
        <w:rPr>
          <w:b/>
          <w:sz w:val="24"/>
          <w:lang w:val="el-GR"/>
        </w:rPr>
        <w:t>μεγαλύτερη</w:t>
      </w:r>
      <w:r w:rsidRPr="00D61706">
        <w:rPr>
          <w:b/>
          <w:spacing w:val="-12"/>
          <w:sz w:val="24"/>
          <w:lang w:val="el-GR"/>
        </w:rPr>
        <w:t xml:space="preserve"> </w:t>
      </w:r>
      <w:r w:rsidRPr="00D61706">
        <w:rPr>
          <w:b/>
          <w:sz w:val="24"/>
          <w:lang w:val="el-GR"/>
        </w:rPr>
        <w:t>από</w:t>
      </w:r>
      <w:r w:rsidRPr="00D61706">
        <w:rPr>
          <w:b/>
          <w:spacing w:val="-15"/>
          <w:sz w:val="24"/>
          <w:lang w:val="el-GR"/>
        </w:rPr>
        <w:t xml:space="preserve"> </w:t>
      </w:r>
      <w:r w:rsidRPr="00D61706">
        <w:rPr>
          <w:b/>
          <w:sz w:val="24"/>
          <w:lang w:val="el-GR"/>
        </w:rPr>
        <w:t>5</w:t>
      </w:r>
      <w:r w:rsidRPr="00D61706">
        <w:rPr>
          <w:b/>
          <w:spacing w:val="-11"/>
          <w:sz w:val="24"/>
          <w:lang w:val="el-GR"/>
        </w:rPr>
        <w:t xml:space="preserve"> </w:t>
      </w:r>
      <w:r>
        <w:rPr>
          <w:b/>
          <w:sz w:val="24"/>
        </w:rPr>
        <w:t>g</w:t>
      </w:r>
      <w:r w:rsidRPr="00D61706">
        <w:rPr>
          <w:b/>
          <w:sz w:val="24"/>
          <w:lang w:val="el-GR"/>
        </w:rPr>
        <w:t>/</w:t>
      </w:r>
      <w:r>
        <w:rPr>
          <w:b/>
          <w:sz w:val="24"/>
        </w:rPr>
        <w:t>cm</w:t>
      </w:r>
      <w:r w:rsidRPr="00D61706">
        <w:rPr>
          <w:b/>
          <w:position w:val="8"/>
          <w:sz w:val="16"/>
          <w:lang w:val="el-GR"/>
        </w:rPr>
        <w:t>3</w:t>
      </w:r>
      <w:r w:rsidRPr="00D61706">
        <w:rPr>
          <w:b/>
          <w:sz w:val="16"/>
          <w:lang w:val="el-GR"/>
        </w:rPr>
        <w:t xml:space="preserve"> </w:t>
      </w:r>
      <w:r w:rsidRPr="00D61706">
        <w:rPr>
          <w:b/>
          <w:sz w:val="24"/>
          <w:lang w:val="el-GR"/>
        </w:rPr>
        <w:t>ή ατομικό αριθμό πάνω από 20. Τα βαρέα μέταλλα βρίσκονται στο έδαφος, συνήθως σε μικρές ποσότητες και είναι απαραίτητα ιχνοστοιχεία για τη θρέψη των φυτών (</w:t>
      </w:r>
      <w:r>
        <w:rPr>
          <w:b/>
          <w:sz w:val="24"/>
        </w:rPr>
        <w:t>Fe</w:t>
      </w:r>
      <w:r w:rsidRPr="00D61706">
        <w:rPr>
          <w:b/>
          <w:sz w:val="24"/>
          <w:lang w:val="el-GR"/>
        </w:rPr>
        <w:t xml:space="preserve">, </w:t>
      </w:r>
      <w:r>
        <w:rPr>
          <w:b/>
          <w:sz w:val="24"/>
        </w:rPr>
        <w:t>Mg</w:t>
      </w:r>
      <w:r w:rsidRPr="00D61706">
        <w:rPr>
          <w:b/>
          <w:sz w:val="24"/>
          <w:lang w:val="el-GR"/>
        </w:rPr>
        <w:t xml:space="preserve">, </w:t>
      </w:r>
      <w:r>
        <w:rPr>
          <w:b/>
          <w:sz w:val="24"/>
        </w:rPr>
        <w:t>Cu</w:t>
      </w:r>
      <w:r w:rsidRPr="00D61706">
        <w:rPr>
          <w:b/>
          <w:sz w:val="24"/>
          <w:lang w:val="el-GR"/>
        </w:rPr>
        <w:t xml:space="preserve">, </w:t>
      </w:r>
      <w:r>
        <w:rPr>
          <w:b/>
          <w:sz w:val="24"/>
        </w:rPr>
        <w:t>Mn</w:t>
      </w:r>
      <w:r w:rsidRPr="00D61706">
        <w:rPr>
          <w:b/>
          <w:sz w:val="24"/>
          <w:lang w:val="el-GR"/>
        </w:rPr>
        <w:t xml:space="preserve">, </w:t>
      </w:r>
      <w:r>
        <w:rPr>
          <w:b/>
          <w:sz w:val="24"/>
        </w:rPr>
        <w:t>Mo</w:t>
      </w:r>
      <w:r w:rsidRPr="00D61706">
        <w:rPr>
          <w:b/>
          <w:sz w:val="24"/>
          <w:lang w:val="el-GR"/>
        </w:rPr>
        <w:t xml:space="preserve">, </w:t>
      </w:r>
      <w:r>
        <w:rPr>
          <w:b/>
          <w:sz w:val="24"/>
        </w:rPr>
        <w:t>Zn</w:t>
      </w:r>
      <w:r w:rsidRPr="00D61706">
        <w:rPr>
          <w:b/>
          <w:sz w:val="24"/>
          <w:lang w:val="el-GR"/>
        </w:rPr>
        <w:t xml:space="preserve">). Ωστόσο οι υψηλές συγκεντρώσεις του χαλκού που σημειώνονται γύρω από </w:t>
      </w:r>
      <w:r w:rsidRPr="00D61706">
        <w:rPr>
          <w:b/>
          <w:sz w:val="24"/>
          <w:lang w:val="el-GR"/>
        </w:rPr>
        <w:t xml:space="preserve">ορυχεία χαλκού είναι τοξικές για τα φυτά, αφού μειώνουν σημαντικά τη μεταβολική δραστηριότητά τους. Έρευνα σε φυτά του είδους γρασιδιού </w:t>
      </w:r>
      <w:r>
        <w:rPr>
          <w:b/>
          <w:i/>
          <w:sz w:val="24"/>
        </w:rPr>
        <w:t>Agrostis</w:t>
      </w:r>
      <w:r w:rsidRPr="00D61706">
        <w:rPr>
          <w:b/>
          <w:i/>
          <w:sz w:val="24"/>
          <w:lang w:val="el-GR"/>
        </w:rPr>
        <w:t xml:space="preserve"> </w:t>
      </w:r>
      <w:r>
        <w:rPr>
          <w:b/>
          <w:i/>
          <w:sz w:val="24"/>
        </w:rPr>
        <w:t>tenuis</w:t>
      </w:r>
      <w:r w:rsidRPr="00D61706">
        <w:rPr>
          <w:b/>
          <w:i/>
          <w:sz w:val="24"/>
          <w:lang w:val="el-GR"/>
        </w:rPr>
        <w:t xml:space="preserve">, </w:t>
      </w:r>
      <w:r w:rsidRPr="00D61706">
        <w:rPr>
          <w:b/>
          <w:sz w:val="24"/>
          <w:lang w:val="el-GR"/>
        </w:rPr>
        <w:t>τα οποία φυτρώνουν γύρω από ορυχεία χαλκού χωρίς να δηλητηριάζονται, έδειξε ότι διαθέτουν ένα γονίδιο π</w:t>
      </w:r>
      <w:r w:rsidRPr="00D61706">
        <w:rPr>
          <w:b/>
          <w:sz w:val="24"/>
          <w:lang w:val="el-GR"/>
        </w:rPr>
        <w:t>ου τα καθιστά ανθεκτικά, ακόμα και σε υψηλές συγκεντρώσεις</w:t>
      </w:r>
      <w:r w:rsidRPr="00D61706">
        <w:rPr>
          <w:b/>
          <w:spacing w:val="-7"/>
          <w:sz w:val="24"/>
          <w:lang w:val="el-GR"/>
        </w:rPr>
        <w:t xml:space="preserve"> </w:t>
      </w:r>
      <w:r w:rsidRPr="00D61706">
        <w:rPr>
          <w:b/>
          <w:sz w:val="24"/>
          <w:lang w:val="el-GR"/>
        </w:rPr>
        <w:t>χαλκού.</w:t>
      </w:r>
    </w:p>
    <w:p w14:paraId="7B8349AC" w14:textId="77777777" w:rsidR="009D3C66" w:rsidRPr="00D61706" w:rsidRDefault="00691848">
      <w:pPr>
        <w:pStyle w:val="a3"/>
        <w:spacing w:before="1" w:line="360" w:lineRule="auto"/>
        <w:ind w:left="420" w:right="421"/>
        <w:rPr>
          <w:lang w:val="el-GR"/>
        </w:rPr>
      </w:pPr>
      <w:r w:rsidRPr="00D61706">
        <w:rPr>
          <w:lang w:val="el-GR"/>
        </w:rPr>
        <w:t>α. Να ονομάσετε το πρόβλημα που δημιουργούν τα βαρέα μέταλλα στους οργανισμούς των οικοσυστημάτων (μονάδες 4) και να αναφέρετε άλλες δύο χημικές ουσίες της βιομηχανικής δραστηριότητας που α</w:t>
      </w:r>
      <w:r w:rsidRPr="00D61706">
        <w:rPr>
          <w:lang w:val="el-GR"/>
        </w:rPr>
        <w:t>ποτελούν ρύπους για τα υδάτινα οικοσυστήματα (μονάδες 2).</w:t>
      </w:r>
    </w:p>
    <w:p w14:paraId="76AE4264" w14:textId="77777777" w:rsidR="009D3C66" w:rsidRPr="00D61706" w:rsidRDefault="00691848">
      <w:pPr>
        <w:pStyle w:val="a3"/>
        <w:spacing w:line="360" w:lineRule="auto"/>
        <w:ind w:left="420" w:right="423"/>
        <w:rPr>
          <w:lang w:val="el-GR"/>
        </w:rPr>
      </w:pPr>
      <w:r w:rsidRPr="00D61706">
        <w:rPr>
          <w:lang w:val="el-GR"/>
        </w:rPr>
        <w:t>β. Να εξηγήσετε, σύμφωνα με τη φυσική επιλογή, την επικράτηση των ανθεκτικών φυτών στο τοξικό με χαλκό περιβάλλον (μονάδες 6).</w:t>
      </w:r>
    </w:p>
    <w:p w14:paraId="163600B9" w14:textId="77777777" w:rsidR="009D3C66" w:rsidRDefault="00691848">
      <w:pPr>
        <w:pStyle w:val="1"/>
        <w:spacing w:line="292" w:lineRule="exact"/>
        <w:ind w:left="8555"/>
      </w:pPr>
      <w:r>
        <w:t>Μονάδ</w:t>
      </w:r>
      <w:r>
        <w:lastRenderedPageBreak/>
        <w:t>ες 12</w:t>
      </w:r>
    </w:p>
    <w:p w14:paraId="30C67F91" w14:textId="77777777" w:rsidR="009D3C66" w:rsidRPr="00D61706" w:rsidRDefault="00691848">
      <w:pPr>
        <w:pStyle w:val="a4"/>
        <w:numPr>
          <w:ilvl w:val="1"/>
          <w:numId w:val="53"/>
        </w:numPr>
        <w:tabs>
          <w:tab w:val="left" w:pos="817"/>
        </w:tabs>
        <w:spacing w:before="148" w:line="360" w:lineRule="auto"/>
        <w:ind w:right="414" w:firstLine="0"/>
        <w:jc w:val="both"/>
        <w:rPr>
          <w:b/>
          <w:sz w:val="24"/>
          <w:lang w:val="el-GR"/>
        </w:rPr>
      </w:pPr>
      <w:r w:rsidRPr="00D61706">
        <w:rPr>
          <w:b/>
          <w:sz w:val="24"/>
          <w:lang w:val="el-GR"/>
        </w:rPr>
        <w:t xml:space="preserve">Το “Πόδι του Αθλητή” είναι μια κοινή λοίμωξη των πελμάτων και των μεσοδακτύλιων περιοχών από μικρόβια και εμφανίζεται </w:t>
      </w:r>
      <w:r w:rsidRPr="00D61706">
        <w:rPr>
          <w:b/>
          <w:sz w:val="24"/>
          <w:lang w:val="el-GR"/>
        </w:rPr>
        <w:t>συχνά, συνήθως σε νεαρούς ενήλικες, κυρίως τους καλοκαιρινούς μήνες, λόγω ανόδου της θερμοκρασίας. Ωστόσο πιο ευπαθείς ομάδες θεωρούνται οι αθλητές, οι ηλικιωμένοι, καθώς και τα άτομα που έχουν αδύναμο ανοσοβιολογικό</w:t>
      </w:r>
      <w:r w:rsidRPr="00D61706">
        <w:rPr>
          <w:b/>
          <w:spacing w:val="-3"/>
          <w:sz w:val="24"/>
          <w:lang w:val="el-GR"/>
        </w:rPr>
        <w:t xml:space="preserve"> </w:t>
      </w:r>
      <w:r w:rsidRPr="00D61706">
        <w:rPr>
          <w:b/>
          <w:sz w:val="24"/>
          <w:lang w:val="el-GR"/>
        </w:rPr>
        <w:t>σύστημα.</w:t>
      </w:r>
    </w:p>
    <w:p w14:paraId="4A18A6A8" w14:textId="77777777" w:rsidR="009D3C66" w:rsidRPr="00D61706" w:rsidRDefault="00691848">
      <w:pPr>
        <w:pStyle w:val="a3"/>
        <w:spacing w:line="360" w:lineRule="auto"/>
        <w:ind w:left="420" w:right="412"/>
        <w:rPr>
          <w:lang w:val="el-GR"/>
        </w:rPr>
      </w:pPr>
      <w:r w:rsidRPr="00D61706">
        <w:rPr>
          <w:lang w:val="el-GR"/>
        </w:rPr>
        <w:t>α. Να εξηγήσετε γιατί το “Πόδι του Αθλητή” θεωρείται λοίμωξη (μονάδες 2) και να αναφέρετε μια κατηγορία μικροοργανισμών που προσβάλλει τις μεσοδακτύλιες περιοχές (μονάδες 2) καθώς και τα συμπτώματα που προκαλεί (μονάδες 2).</w:t>
      </w:r>
    </w:p>
    <w:p w14:paraId="2EBE51BA" w14:textId="77777777" w:rsidR="009D3C66" w:rsidRPr="00D61706" w:rsidRDefault="00691848">
      <w:pPr>
        <w:pStyle w:val="a3"/>
        <w:spacing w:line="360" w:lineRule="auto"/>
        <w:ind w:left="420" w:right="417"/>
        <w:rPr>
          <w:lang w:val="el-GR"/>
        </w:rPr>
      </w:pPr>
      <w:r w:rsidRPr="00D61706">
        <w:rPr>
          <w:lang w:val="el-GR"/>
        </w:rPr>
        <w:t>β. Να αναφέρετε μια περίπτωση μι</w:t>
      </w:r>
      <w:r w:rsidRPr="00D61706">
        <w:rPr>
          <w:lang w:val="el-GR"/>
        </w:rPr>
        <w:t>κροοργανισμού (μονάδα 1) και μια κατηγορία φαρμάκων (μονάδα 1) που δρουν στο ανοσοβιολογικό σύστημα προκαλώντας την εξασθένηση του, εξηγώντας τον τρόπο δράσης τους (μονάδες 5).</w:t>
      </w:r>
    </w:p>
    <w:p w14:paraId="5652061D" w14:textId="77777777" w:rsidR="009D3C66" w:rsidRPr="00D61706" w:rsidRDefault="00691848">
      <w:pPr>
        <w:spacing w:before="1"/>
        <w:ind w:right="415"/>
        <w:jc w:val="right"/>
        <w:rPr>
          <w:b/>
          <w:sz w:val="24"/>
          <w:lang w:val="el-GR"/>
        </w:rPr>
      </w:pPr>
      <w:r w:rsidRPr="00D61706">
        <w:rPr>
          <w:b/>
          <w:color w:val="393939"/>
          <w:sz w:val="24"/>
          <w:lang w:val="el-GR"/>
        </w:rPr>
        <w:t>Μονάδες 13</w:t>
      </w:r>
    </w:p>
    <w:p w14:paraId="4F7AF370" w14:textId="77777777" w:rsidR="009D3C66" w:rsidRPr="00D61706" w:rsidRDefault="00691848">
      <w:pPr>
        <w:spacing w:before="40"/>
        <w:ind w:left="420"/>
        <w:rPr>
          <w:b/>
          <w:sz w:val="24"/>
          <w:lang w:val="el-GR"/>
        </w:rPr>
      </w:pPr>
      <w:bookmarkStart w:id="285" w:name="18224_SOLUTION"/>
      <w:bookmarkEnd w:id="285"/>
      <w:r w:rsidRPr="00D61706">
        <w:rPr>
          <w:b/>
          <w:sz w:val="24"/>
          <w:lang w:val="el-GR"/>
        </w:rPr>
        <w:t>4.1</w:t>
      </w:r>
    </w:p>
    <w:p w14:paraId="3AD9FC42" w14:textId="77777777" w:rsidR="009D3C66" w:rsidRPr="00D61706" w:rsidRDefault="00691848">
      <w:pPr>
        <w:pStyle w:val="a3"/>
        <w:spacing w:before="146" w:line="360" w:lineRule="auto"/>
        <w:ind w:left="420" w:right="415"/>
        <w:rPr>
          <w:lang w:val="el-GR"/>
        </w:rPr>
      </w:pPr>
      <w:r w:rsidRPr="00D61706">
        <w:rPr>
          <w:lang w:val="el-GR"/>
        </w:rPr>
        <w:t>α. Σοβαρή πηγή ρύπανσης των υδάτων αποτελεί η βιομηχαν</w:t>
      </w:r>
      <w:r w:rsidRPr="00D61706">
        <w:rPr>
          <w:lang w:val="el-GR"/>
        </w:rPr>
        <w:t>ική δραστηριότητα. Στα απόβλητά της περιέχεται ένα πλήθος από χημικές ουσίες –όπως είναι τα βαρέα (ο μόλυβδος, ο υδράργυρος, ο ψευδάργυρος κ.ά.), οι οποίες, όταν εισάγονται στα υδάτινα οικοσυστήματα, διαταράσσουν την ισορροπία τους και εγκυμονούν κινδύνους</w:t>
      </w:r>
      <w:r w:rsidRPr="00D61706">
        <w:rPr>
          <w:lang w:val="el-GR"/>
        </w:rPr>
        <w:t xml:space="preserve"> για τη ζωή των υδρόβιων οργανισμών. Ιδιαίτερα τα βαρέα μέταλλα, που δε διαλύονται στο νερό, μπορούν να περάσουν μέσω των τροφικών αλυσίδων στον άνθρωπο, με δυσμενείς επιπτώσεις στην υγεία του. Οι οργανικοί διαλύτες και τα πετρελαιοειδή είναι άλλες δύο χημ</w:t>
      </w:r>
      <w:r w:rsidRPr="00D61706">
        <w:rPr>
          <w:lang w:val="el-GR"/>
        </w:rPr>
        <w:t>ικές ουσίες της βιομηχανικής δραστηριότητας που αποτελούν ρύπους για τα υδάτινα οικοσυστήματα.</w:t>
      </w:r>
    </w:p>
    <w:p w14:paraId="57AF5162" w14:textId="77777777" w:rsidR="009D3C66" w:rsidRPr="00D61706" w:rsidRDefault="00691848">
      <w:pPr>
        <w:pStyle w:val="a3"/>
        <w:spacing w:before="1" w:line="360" w:lineRule="auto"/>
        <w:ind w:left="420" w:right="416"/>
        <w:rPr>
          <w:lang w:val="el-GR"/>
        </w:rPr>
      </w:pPr>
      <w:r w:rsidRPr="00D61706">
        <w:rPr>
          <w:lang w:val="el-GR"/>
        </w:rPr>
        <w:t>β. Η διαδικασία με την οποία οι οργανισμοί που είναι περισσότερο προσαρμοσμένοι στο περιβάλλον τους επιβιώνουν και αναπαράγονται περισσότερο από τους λιγότερο πρ</w:t>
      </w:r>
      <w:r w:rsidRPr="00D61706">
        <w:rPr>
          <w:lang w:val="el-GR"/>
        </w:rPr>
        <w:t>οσαρμοσμένους ονομάστηκε, από τον Κάρολο Δαρβίνο, φυσική επιλογή. Σύμφωνα με τη φυσική επιλογή, η οποία είναι τοπικά και χρονικά προσδιορισμένη, τα φυτά που διέθεταν το γονίδιο ανθεκτικότητας ήταν περισσότερα προσαρμοσμένα στο τοξικό με χαλκό περιβάλλον με</w:t>
      </w:r>
      <w:r w:rsidRPr="00D61706">
        <w:rPr>
          <w:lang w:val="el-GR"/>
        </w:rPr>
        <w:t xml:space="preserve"> αποτέλεσμα να επιβιώνουν και να αναπαράγονται περισσότερο στη συγκεκριμένη περιοχή μεταβιβάζοντας</w:t>
      </w:r>
      <w:r w:rsidRPr="00D61706">
        <w:rPr>
          <w:spacing w:val="-17"/>
          <w:lang w:val="el-GR"/>
        </w:rPr>
        <w:t xml:space="preserve"> </w:t>
      </w:r>
      <w:r w:rsidRPr="00D61706">
        <w:rPr>
          <w:lang w:val="el-GR"/>
        </w:rPr>
        <w:t>στην</w:t>
      </w:r>
      <w:r w:rsidRPr="00D61706">
        <w:rPr>
          <w:spacing w:val="-18"/>
          <w:lang w:val="el-GR"/>
        </w:rPr>
        <w:t xml:space="preserve"> </w:t>
      </w:r>
      <w:r w:rsidRPr="00D61706">
        <w:rPr>
          <w:lang w:val="el-GR"/>
        </w:rPr>
        <w:t>επόμενη</w:t>
      </w:r>
      <w:r w:rsidRPr="00D61706">
        <w:rPr>
          <w:spacing w:val="-17"/>
          <w:lang w:val="el-GR"/>
        </w:rPr>
        <w:t xml:space="preserve"> </w:t>
      </w:r>
      <w:r w:rsidRPr="00D61706">
        <w:rPr>
          <w:lang w:val="el-GR"/>
        </w:rPr>
        <w:t>γενιά</w:t>
      </w:r>
      <w:r w:rsidRPr="00D61706">
        <w:rPr>
          <w:spacing w:val="-15"/>
          <w:lang w:val="el-GR"/>
        </w:rPr>
        <w:t xml:space="preserve"> </w:t>
      </w:r>
      <w:r w:rsidRPr="00D61706">
        <w:rPr>
          <w:lang w:val="el-GR"/>
        </w:rPr>
        <w:t>με</w:t>
      </w:r>
      <w:r w:rsidRPr="00D61706">
        <w:rPr>
          <w:spacing w:val="-18"/>
          <w:lang w:val="el-GR"/>
        </w:rPr>
        <w:t xml:space="preserve"> </w:t>
      </w:r>
      <w:r w:rsidRPr="00D61706">
        <w:rPr>
          <w:lang w:val="el-GR"/>
        </w:rPr>
        <w:t>μεγαλύτερη</w:t>
      </w:r>
      <w:r w:rsidRPr="00D61706">
        <w:rPr>
          <w:spacing w:val="-15"/>
          <w:lang w:val="el-GR"/>
        </w:rPr>
        <w:t xml:space="preserve"> </w:t>
      </w:r>
      <w:r w:rsidRPr="00D61706">
        <w:rPr>
          <w:lang w:val="el-GR"/>
        </w:rPr>
        <w:t>συχνότητα</w:t>
      </w:r>
      <w:r w:rsidRPr="00D61706">
        <w:rPr>
          <w:spacing w:val="-18"/>
          <w:lang w:val="el-GR"/>
        </w:rPr>
        <w:t xml:space="preserve"> </w:t>
      </w:r>
      <w:r w:rsidRPr="00D61706">
        <w:rPr>
          <w:lang w:val="el-GR"/>
        </w:rPr>
        <w:t>το</w:t>
      </w:r>
      <w:r w:rsidRPr="00D61706">
        <w:rPr>
          <w:spacing w:val="-17"/>
          <w:lang w:val="el-GR"/>
        </w:rPr>
        <w:t xml:space="preserve"> </w:t>
      </w:r>
      <w:r w:rsidRPr="00D61706">
        <w:rPr>
          <w:lang w:val="el-GR"/>
        </w:rPr>
        <w:t>ευνοϊκό</w:t>
      </w:r>
      <w:r w:rsidRPr="00D61706">
        <w:rPr>
          <w:spacing w:val="-20"/>
          <w:lang w:val="el-GR"/>
        </w:rPr>
        <w:t xml:space="preserve"> </w:t>
      </w:r>
      <w:r w:rsidRPr="00D61706">
        <w:rPr>
          <w:lang w:val="el-GR"/>
        </w:rPr>
        <w:t>αυτό</w:t>
      </w:r>
      <w:r w:rsidRPr="00D61706">
        <w:rPr>
          <w:spacing w:val="-17"/>
          <w:lang w:val="el-GR"/>
        </w:rPr>
        <w:t xml:space="preserve"> </w:t>
      </w:r>
      <w:r w:rsidRPr="00D61706">
        <w:rPr>
          <w:lang w:val="el-GR"/>
        </w:rPr>
        <w:t>χαρακτηριστικό.</w:t>
      </w:r>
    </w:p>
    <w:p w14:paraId="7BD1FB88" w14:textId="77777777" w:rsidR="009D3C66" w:rsidRPr="00D61706" w:rsidRDefault="009D3C66">
      <w:pPr>
        <w:pStyle w:val="a3"/>
        <w:ind w:left="0"/>
        <w:jc w:val="left"/>
        <w:rPr>
          <w:lang w:val="el-GR"/>
        </w:rPr>
      </w:pPr>
    </w:p>
    <w:p w14:paraId="41AB95EE" w14:textId="77777777" w:rsidR="009D3C66" w:rsidRPr="00D61706" w:rsidRDefault="00691848">
      <w:pPr>
        <w:pStyle w:val="1"/>
        <w:spacing w:before="147"/>
        <w:ind w:left="420"/>
        <w:jc w:val="left"/>
        <w:rPr>
          <w:lang w:val="el-GR"/>
        </w:rPr>
      </w:pPr>
      <w:r w:rsidRPr="00D61706">
        <w:rPr>
          <w:lang w:val="el-GR"/>
        </w:rPr>
        <w:t>4.2</w:t>
      </w:r>
    </w:p>
    <w:p w14:paraId="6EA3994F" w14:textId="77777777" w:rsidR="009D3C66" w:rsidRPr="00D61706" w:rsidRDefault="00691848">
      <w:pPr>
        <w:pStyle w:val="a3"/>
        <w:spacing w:before="146" w:line="360" w:lineRule="auto"/>
        <w:ind w:left="420" w:right="416"/>
        <w:rPr>
          <w:lang w:val="el-GR"/>
        </w:rPr>
      </w:pPr>
      <w:r w:rsidRPr="00D61706">
        <w:rPr>
          <w:lang w:val="el-GR"/>
        </w:rPr>
        <w:t xml:space="preserve">α. Αποτελεί λοίμωξη γιατί η εγκατάσταση και ο πολλαπλασιασμός ενός παθογόνου </w:t>
      </w:r>
      <w:r w:rsidRPr="00D61706">
        <w:rPr>
          <w:lang w:val="el-GR"/>
        </w:rPr>
        <w:lastRenderedPageBreak/>
        <w:t>μικροοργανισμού στον οργανισμό του ανθρώπου ονομάζεται λοίμωξη. Τα δερματόφυτα αποτελούν μια ειδική κατηγορία μυκήτων που προσβάλλουν το δέρμα, ιδιαίτερα το τριχωτό μέρος</w:t>
      </w:r>
      <w:r w:rsidRPr="00D61706">
        <w:rPr>
          <w:spacing w:val="-10"/>
          <w:lang w:val="el-GR"/>
        </w:rPr>
        <w:t xml:space="preserve"> </w:t>
      </w:r>
      <w:r w:rsidRPr="00D61706">
        <w:rPr>
          <w:lang w:val="el-GR"/>
        </w:rPr>
        <w:t>της</w:t>
      </w:r>
      <w:r w:rsidRPr="00D61706">
        <w:rPr>
          <w:spacing w:val="-10"/>
          <w:lang w:val="el-GR"/>
        </w:rPr>
        <w:t xml:space="preserve"> </w:t>
      </w:r>
      <w:r w:rsidRPr="00D61706">
        <w:rPr>
          <w:lang w:val="el-GR"/>
        </w:rPr>
        <w:t>κεφα</w:t>
      </w:r>
      <w:r w:rsidRPr="00D61706">
        <w:rPr>
          <w:lang w:val="el-GR"/>
        </w:rPr>
        <w:t>λής,</w:t>
      </w:r>
      <w:r w:rsidRPr="00D61706">
        <w:rPr>
          <w:spacing w:val="-12"/>
          <w:lang w:val="el-GR"/>
        </w:rPr>
        <w:t xml:space="preserve"> </w:t>
      </w:r>
      <w:r w:rsidRPr="00D61706">
        <w:rPr>
          <w:lang w:val="el-GR"/>
        </w:rPr>
        <w:t>αλλά</w:t>
      </w:r>
      <w:r w:rsidRPr="00D61706">
        <w:rPr>
          <w:spacing w:val="-12"/>
          <w:lang w:val="el-GR"/>
        </w:rPr>
        <w:t xml:space="preserve"> </w:t>
      </w:r>
      <w:r w:rsidRPr="00D61706">
        <w:rPr>
          <w:lang w:val="el-GR"/>
        </w:rPr>
        <w:t>και</w:t>
      </w:r>
      <w:r w:rsidRPr="00D61706">
        <w:rPr>
          <w:spacing w:val="-11"/>
          <w:lang w:val="el-GR"/>
        </w:rPr>
        <w:t xml:space="preserve"> </w:t>
      </w:r>
      <w:r w:rsidRPr="00D61706">
        <w:rPr>
          <w:lang w:val="el-GR"/>
        </w:rPr>
        <w:t>τις</w:t>
      </w:r>
      <w:r w:rsidRPr="00D61706">
        <w:rPr>
          <w:spacing w:val="-8"/>
          <w:lang w:val="el-GR"/>
        </w:rPr>
        <w:t xml:space="preserve"> </w:t>
      </w:r>
      <w:r w:rsidRPr="00D61706">
        <w:rPr>
          <w:lang w:val="el-GR"/>
        </w:rPr>
        <w:t>μεσοδακτύλιες</w:t>
      </w:r>
      <w:r w:rsidRPr="00D61706">
        <w:rPr>
          <w:spacing w:val="-10"/>
          <w:lang w:val="el-GR"/>
        </w:rPr>
        <w:t xml:space="preserve"> </w:t>
      </w:r>
      <w:r w:rsidRPr="00D61706">
        <w:rPr>
          <w:lang w:val="el-GR"/>
        </w:rPr>
        <w:t>περιοχές</w:t>
      </w:r>
      <w:r w:rsidRPr="00D61706">
        <w:rPr>
          <w:spacing w:val="-11"/>
          <w:lang w:val="el-GR"/>
        </w:rPr>
        <w:t xml:space="preserve"> </w:t>
      </w:r>
      <w:r w:rsidRPr="00D61706">
        <w:rPr>
          <w:lang w:val="el-GR"/>
        </w:rPr>
        <w:t>των</w:t>
      </w:r>
      <w:r w:rsidRPr="00D61706">
        <w:rPr>
          <w:spacing w:val="-12"/>
          <w:lang w:val="el-GR"/>
        </w:rPr>
        <w:t xml:space="preserve"> </w:t>
      </w:r>
      <w:r w:rsidRPr="00D61706">
        <w:rPr>
          <w:lang w:val="el-GR"/>
        </w:rPr>
        <w:t>ποδιών</w:t>
      </w:r>
      <w:r w:rsidRPr="00D61706">
        <w:rPr>
          <w:spacing w:val="-9"/>
          <w:lang w:val="el-GR"/>
        </w:rPr>
        <w:t xml:space="preserve"> </w:t>
      </w:r>
      <w:r w:rsidRPr="00D61706">
        <w:rPr>
          <w:lang w:val="el-GR"/>
        </w:rPr>
        <w:t>προκαλώντας</w:t>
      </w:r>
      <w:r w:rsidRPr="00D61706">
        <w:rPr>
          <w:spacing w:val="-10"/>
          <w:lang w:val="el-GR"/>
        </w:rPr>
        <w:t xml:space="preserve"> </w:t>
      </w:r>
      <w:r w:rsidRPr="00D61706">
        <w:rPr>
          <w:lang w:val="el-GR"/>
        </w:rPr>
        <w:t>ερυθρότητα και έντονο</w:t>
      </w:r>
      <w:r w:rsidRPr="00D61706">
        <w:rPr>
          <w:spacing w:val="-4"/>
          <w:lang w:val="el-GR"/>
        </w:rPr>
        <w:t xml:space="preserve"> </w:t>
      </w:r>
      <w:r w:rsidRPr="00D61706">
        <w:rPr>
          <w:lang w:val="el-GR"/>
        </w:rPr>
        <w:t>κνησμό.</w:t>
      </w:r>
    </w:p>
    <w:p w14:paraId="153D6157" w14:textId="77777777" w:rsidR="009D3C66" w:rsidRPr="00D61706" w:rsidRDefault="00691848">
      <w:pPr>
        <w:pStyle w:val="a3"/>
        <w:spacing w:line="360" w:lineRule="auto"/>
        <w:ind w:left="420" w:right="417"/>
        <w:rPr>
          <w:lang w:val="el-GR"/>
        </w:rPr>
      </w:pPr>
      <w:r w:rsidRPr="00D61706">
        <w:rPr>
          <w:lang w:val="el-GR"/>
        </w:rPr>
        <w:t xml:space="preserve">β. Ο ιός </w:t>
      </w:r>
      <w:r>
        <w:t>HIV</w:t>
      </w:r>
      <w:r w:rsidRPr="00D61706">
        <w:rPr>
          <w:lang w:val="el-GR"/>
        </w:rPr>
        <w:t xml:space="preserve"> (</w:t>
      </w:r>
      <w:r>
        <w:t>Human</w:t>
      </w:r>
      <w:r w:rsidRPr="00D61706">
        <w:rPr>
          <w:lang w:val="el-GR"/>
        </w:rPr>
        <w:t xml:space="preserve"> </w:t>
      </w:r>
      <w:r>
        <w:t>Immunodeficiency</w:t>
      </w:r>
      <w:r w:rsidRPr="00D61706">
        <w:rPr>
          <w:lang w:val="el-GR"/>
        </w:rPr>
        <w:t xml:space="preserve"> </w:t>
      </w:r>
      <w:r>
        <w:t>Virus</w:t>
      </w:r>
      <w:r w:rsidRPr="00D61706">
        <w:rPr>
          <w:lang w:val="el-GR"/>
        </w:rPr>
        <w:t>), ο οποίος προκαλεί το Σύνδρομο της Επίκτητης Ανοσολογικής Ανεπάρκειας (</w:t>
      </w:r>
      <w:r>
        <w:t>Acquired</w:t>
      </w:r>
      <w:r w:rsidRPr="00D61706">
        <w:rPr>
          <w:lang w:val="el-GR"/>
        </w:rPr>
        <w:t xml:space="preserve"> </w:t>
      </w:r>
      <w:r>
        <w:t>Immune</w:t>
      </w:r>
      <w:r w:rsidRPr="00D61706">
        <w:rPr>
          <w:lang w:val="el-GR"/>
        </w:rPr>
        <w:t xml:space="preserve"> </w:t>
      </w:r>
      <w:r>
        <w:t>Deficiency</w:t>
      </w:r>
      <w:r w:rsidRPr="00D61706">
        <w:rPr>
          <w:lang w:val="el-GR"/>
        </w:rPr>
        <w:t xml:space="preserve"> </w:t>
      </w:r>
      <w:r>
        <w:t>Syndrome</w:t>
      </w:r>
      <w:r w:rsidRPr="00D61706">
        <w:rPr>
          <w:lang w:val="el-GR"/>
        </w:rPr>
        <w:t xml:space="preserve">: </w:t>
      </w:r>
      <w:r>
        <w:t>AIDS</w:t>
      </w:r>
      <w:r w:rsidRPr="00D61706">
        <w:rPr>
          <w:lang w:val="el-GR"/>
        </w:rPr>
        <w:t>), προ</w:t>
      </w:r>
      <w:r w:rsidRPr="00D61706">
        <w:rPr>
          <w:lang w:val="el-GR"/>
        </w:rPr>
        <w:t>σβάλλει τα βοηθητικά Τ-λεμφοκύτταρα και τα κυτταροτοξικά Τ-λεμφοκύτταρα οδηγώντας σε εξασθένηση της λειτουργίας του ανοσοβιολογικού συστήματος του ανθρώπινου οργανισμού. Μία κατηγορία φαρμάκων που εξασθενούν το ανοσοβιολογικό σύστημα είναι εκείνα που</w:t>
      </w:r>
    </w:p>
    <w:p w14:paraId="234E3D68" w14:textId="77777777" w:rsidR="009D3C66" w:rsidRPr="00D61706" w:rsidRDefault="00691848">
      <w:pPr>
        <w:pStyle w:val="a3"/>
        <w:spacing w:before="40" w:line="360" w:lineRule="auto"/>
        <w:ind w:left="420"/>
        <w:jc w:val="left"/>
        <w:rPr>
          <w:lang w:val="el-GR"/>
        </w:rPr>
      </w:pPr>
      <w:r w:rsidRPr="00D61706">
        <w:rPr>
          <w:lang w:val="el-GR"/>
        </w:rPr>
        <w:t>χορηγούνται στον δέκτη ενός μοσχεύματος, μετά από μία μεταμόσχευση, για την αποφυγή της απόρριψης του μοσχεύματος (ανοσοκατασταλτικά φάρμακα).</w:t>
      </w:r>
    </w:p>
    <w:p w14:paraId="264B1868" w14:textId="77777777" w:rsidR="009D3C66" w:rsidRDefault="00691848">
      <w:pPr>
        <w:pStyle w:val="1"/>
        <w:spacing w:before="40"/>
      </w:pPr>
      <w:bookmarkStart w:id="286" w:name="18225"/>
      <w:bookmarkEnd w:id="286"/>
      <w:r>
        <w:t>ΘΕΜΑ 4</w:t>
      </w:r>
    </w:p>
    <w:p w14:paraId="29F42693" w14:textId="77777777" w:rsidR="009D3C66" w:rsidRPr="00D61706" w:rsidRDefault="00691848">
      <w:pPr>
        <w:pStyle w:val="a4"/>
        <w:numPr>
          <w:ilvl w:val="1"/>
          <w:numId w:val="52"/>
        </w:numPr>
        <w:tabs>
          <w:tab w:val="left" w:pos="529"/>
        </w:tabs>
        <w:spacing w:line="360" w:lineRule="auto"/>
        <w:ind w:right="114" w:firstLine="0"/>
        <w:jc w:val="both"/>
        <w:rPr>
          <w:b/>
          <w:sz w:val="24"/>
          <w:lang w:val="el-GR"/>
        </w:rPr>
      </w:pPr>
      <w:r w:rsidRPr="00D61706">
        <w:rPr>
          <w:b/>
          <w:sz w:val="24"/>
          <w:lang w:val="el-GR"/>
        </w:rPr>
        <w:t xml:space="preserve">Το 1929 ήταν μια χρονιά, που έμεινε χαραγμένη στην παγκόσμια ιστορία, καθώς συνέβη το </w:t>
      </w:r>
      <w:r w:rsidRPr="00D61706">
        <w:rPr>
          <w:b/>
          <w:sz w:val="24"/>
          <w:lang w:val="el-GR"/>
        </w:rPr>
        <w:t>μεγάλο οικονομικό Κραχ στην Αμερική. Η χρονιά αυτή έμελλε, όμως, να μείνει στην ιστορία και για έναν άλλο, επιστημονικού ενδιαφέροντος, σημαντικό γεγονός. Ήταν η ανακάλυψη της πενικιλίνης, του πρώτου αντιβιοτικού, από τον Αλεξάντερ</w:t>
      </w:r>
      <w:r w:rsidRPr="00D61706">
        <w:rPr>
          <w:b/>
          <w:spacing w:val="-18"/>
          <w:sz w:val="24"/>
          <w:lang w:val="el-GR"/>
        </w:rPr>
        <w:t xml:space="preserve"> </w:t>
      </w:r>
      <w:r w:rsidRPr="00D61706">
        <w:rPr>
          <w:b/>
          <w:sz w:val="24"/>
          <w:lang w:val="el-GR"/>
        </w:rPr>
        <w:t>Φλέμινγκ.</w:t>
      </w:r>
    </w:p>
    <w:p w14:paraId="1678923F" w14:textId="77777777" w:rsidR="009D3C66" w:rsidRPr="00D61706" w:rsidRDefault="00691848">
      <w:pPr>
        <w:pStyle w:val="a3"/>
        <w:spacing w:line="360" w:lineRule="auto"/>
        <w:ind w:right="115"/>
        <w:rPr>
          <w:lang w:val="el-GR"/>
        </w:rPr>
      </w:pPr>
      <w:r w:rsidRPr="00D61706">
        <w:rPr>
          <w:lang w:val="el-GR"/>
        </w:rPr>
        <w:t>α. Να αναφέρετε από ποιο μικροοργανισμό παράγεται η πενικιλίνη (μονάδες 2), με ποιο μηχανισμό παρεμποδίζει την αύξηση των μικροβίων (μονάδες 2) και εναντίον ποιας κατηγορίας μικροοργανισμών χρησιμοποιείται (μονάδες 2).</w:t>
      </w:r>
    </w:p>
    <w:p w14:paraId="2A8F413F" w14:textId="77777777" w:rsidR="009D3C66" w:rsidRPr="00D61706" w:rsidRDefault="00691848">
      <w:pPr>
        <w:pStyle w:val="a3"/>
        <w:spacing w:before="1" w:line="360" w:lineRule="auto"/>
        <w:ind w:right="120"/>
        <w:rPr>
          <w:lang w:val="el-GR"/>
        </w:rPr>
      </w:pPr>
      <w:r w:rsidRPr="00D61706">
        <w:rPr>
          <w:lang w:val="el-GR"/>
        </w:rPr>
        <w:t xml:space="preserve">β. Να περιγράψετε τους λοιπούς τρεις </w:t>
      </w:r>
      <w:r w:rsidRPr="00D61706">
        <w:rPr>
          <w:lang w:val="el-GR"/>
        </w:rPr>
        <w:t>μηχανισμούς, εκτός αυτού που περιγράψατε για τη πενικιλίνη, με τους οποίους δρουν τα αντιβιοτικά (μονάδες 6).</w:t>
      </w:r>
    </w:p>
    <w:p w14:paraId="54C6D6DE" w14:textId="77777777" w:rsidR="009D3C66" w:rsidRDefault="00691848">
      <w:pPr>
        <w:pStyle w:val="1"/>
        <w:ind w:left="7963"/>
      </w:pPr>
      <w:r>
        <w:t>Μονάδες 12</w:t>
      </w:r>
    </w:p>
    <w:p w14:paraId="6B2DD957" w14:textId="77777777" w:rsidR="009D3C66" w:rsidRDefault="00691848">
      <w:pPr>
        <w:pStyle w:val="a4"/>
        <w:numPr>
          <w:ilvl w:val="1"/>
          <w:numId w:val="52"/>
        </w:numPr>
        <w:tabs>
          <w:tab w:val="left" w:pos="561"/>
        </w:tabs>
        <w:spacing w:line="360" w:lineRule="auto"/>
        <w:ind w:right="112" w:firstLine="0"/>
        <w:jc w:val="both"/>
        <w:rPr>
          <w:b/>
          <w:sz w:val="24"/>
        </w:rPr>
      </w:pPr>
      <w:r w:rsidRPr="00D61706">
        <w:rPr>
          <w:b/>
          <w:sz w:val="24"/>
          <w:lang w:val="el-GR"/>
        </w:rPr>
        <w:t>Αντίθετα με την ενέργεια, η ύλη που υπάρχει διαθέσιμη στη βιόσφαιρα είναι περιορισμένη. Η συνεχής αύξηση κατανάλωσης πρώτων υλών στην π</w:t>
      </w:r>
      <w:r w:rsidRPr="00D61706">
        <w:rPr>
          <w:b/>
          <w:sz w:val="24"/>
          <w:lang w:val="el-GR"/>
        </w:rPr>
        <w:t xml:space="preserve">αγκόσμια οικονομία οδηγεί σε μια ολοένα και αυξανόμενη ζήτηση τους. Πολλά από τα μελλοντικά διαστημικά προγράμματα, έχουν ως σκοπό τους, την εκμετάλλευση και διαχείριση πρώτων υλών προερχόμενων από άλλους πλανήτες. Στη συνέχεια απεικονίζεται ένας από τους </w:t>
      </w:r>
      <w:r w:rsidRPr="00D61706">
        <w:rPr>
          <w:b/>
          <w:sz w:val="24"/>
          <w:lang w:val="el-GR"/>
        </w:rPr>
        <w:t xml:space="preserve">βασικότερους βιογεωχημικούς κύκλους ο οποίος είναι άρρηκτα συνδεδεμένος με την καθημερινότητα μας. Ο κύκλος αυτός περιγράφει την πορεία ενός στοιχείου με βάση το οποίο δομούνται όλες οι ενώσεις και συνεπώς όλα τα βιολογικά μακρομόρια. </w:t>
      </w:r>
      <w:r>
        <w:rPr>
          <w:b/>
          <w:sz w:val="24"/>
        </w:rPr>
        <w:t>Αφού μελετήσετε προσε</w:t>
      </w:r>
      <w:r>
        <w:rPr>
          <w:b/>
          <w:sz w:val="24"/>
        </w:rPr>
        <w:t>κτικά το σχήμα</w:t>
      </w:r>
      <w:r>
        <w:rPr>
          <w:b/>
          <w:spacing w:val="-1"/>
          <w:sz w:val="24"/>
        </w:rPr>
        <w:t xml:space="preserve"> </w:t>
      </w:r>
      <w:r>
        <w:rPr>
          <w:b/>
          <w:sz w:val="24"/>
        </w:rPr>
        <w:t>1:</w:t>
      </w:r>
    </w:p>
    <w:p w14:paraId="58F7BE83" w14:textId="77777777" w:rsidR="009D3C66" w:rsidRPr="00D61706" w:rsidRDefault="00691848">
      <w:pPr>
        <w:pStyle w:val="a3"/>
        <w:spacing w:line="360" w:lineRule="auto"/>
        <w:ind w:right="110"/>
        <w:rPr>
          <w:lang w:val="el-GR"/>
        </w:rPr>
      </w:pPr>
      <w:r w:rsidRPr="00D61706">
        <w:rPr>
          <w:lang w:val="el-GR"/>
        </w:rPr>
        <w:t>α. Να αντιστοιχίσετε τους όρους: νεκρή οργανική ύλη, καταναλωτές 2ης τάξης, παραγωγοί, αποικοδομητές,</w:t>
      </w:r>
      <w:r w:rsidRPr="00D61706">
        <w:rPr>
          <w:spacing w:val="-12"/>
          <w:lang w:val="el-GR"/>
        </w:rPr>
        <w:t xml:space="preserve"> </w:t>
      </w:r>
      <w:r w:rsidRPr="00D61706">
        <w:rPr>
          <w:lang w:val="el-GR"/>
        </w:rPr>
        <w:t>διοξείδιο</w:t>
      </w:r>
      <w:r w:rsidRPr="00D61706">
        <w:rPr>
          <w:spacing w:val="-11"/>
          <w:lang w:val="el-GR"/>
        </w:rPr>
        <w:t xml:space="preserve"> </w:t>
      </w:r>
      <w:r w:rsidRPr="00D61706">
        <w:rPr>
          <w:lang w:val="el-GR"/>
        </w:rPr>
        <w:t>του</w:t>
      </w:r>
      <w:r w:rsidRPr="00D61706">
        <w:rPr>
          <w:spacing w:val="-14"/>
          <w:lang w:val="el-GR"/>
        </w:rPr>
        <w:t xml:space="preserve"> </w:t>
      </w:r>
      <w:r w:rsidRPr="00D61706">
        <w:rPr>
          <w:lang w:val="el-GR"/>
        </w:rPr>
        <w:t>άνθρακα</w:t>
      </w:r>
      <w:r w:rsidRPr="00D61706">
        <w:rPr>
          <w:spacing w:val="-8"/>
          <w:lang w:val="el-GR"/>
        </w:rPr>
        <w:t xml:space="preserve"> </w:t>
      </w:r>
      <w:r w:rsidRPr="00D61706">
        <w:rPr>
          <w:lang w:val="el-GR"/>
        </w:rPr>
        <w:t>με</w:t>
      </w:r>
      <w:r w:rsidRPr="00D61706">
        <w:rPr>
          <w:spacing w:val="-13"/>
          <w:lang w:val="el-GR"/>
        </w:rPr>
        <w:t xml:space="preserve"> </w:t>
      </w:r>
      <w:r w:rsidRPr="00D61706">
        <w:rPr>
          <w:lang w:val="el-GR"/>
        </w:rPr>
        <w:t>τους</w:t>
      </w:r>
      <w:r w:rsidRPr="00D61706">
        <w:rPr>
          <w:spacing w:val="-13"/>
          <w:lang w:val="el-GR"/>
        </w:rPr>
        <w:t xml:space="preserve"> </w:t>
      </w:r>
      <w:r w:rsidRPr="00D61706">
        <w:rPr>
          <w:lang w:val="el-GR"/>
        </w:rPr>
        <w:t>αριθμούς</w:t>
      </w:r>
      <w:r w:rsidRPr="00D61706">
        <w:rPr>
          <w:spacing w:val="-11"/>
          <w:lang w:val="el-GR"/>
        </w:rPr>
        <w:t xml:space="preserve"> </w:t>
      </w:r>
      <w:r w:rsidRPr="00D61706">
        <w:rPr>
          <w:lang w:val="el-GR"/>
        </w:rPr>
        <w:t>1</w:t>
      </w:r>
      <w:r w:rsidRPr="00D61706">
        <w:rPr>
          <w:spacing w:val="-10"/>
          <w:lang w:val="el-GR"/>
        </w:rPr>
        <w:t xml:space="preserve"> </w:t>
      </w:r>
      <w:r w:rsidRPr="00D61706">
        <w:rPr>
          <w:lang w:val="el-GR"/>
        </w:rPr>
        <w:t>έως</w:t>
      </w:r>
      <w:r w:rsidRPr="00D61706">
        <w:rPr>
          <w:spacing w:val="-11"/>
          <w:lang w:val="el-GR"/>
        </w:rPr>
        <w:t xml:space="preserve"> </w:t>
      </w:r>
      <w:r w:rsidRPr="00D61706">
        <w:rPr>
          <w:lang w:val="el-GR"/>
        </w:rPr>
        <w:t>7</w:t>
      </w:r>
      <w:r w:rsidRPr="00D61706">
        <w:rPr>
          <w:spacing w:val="-13"/>
          <w:lang w:val="el-GR"/>
        </w:rPr>
        <w:t xml:space="preserve"> </w:t>
      </w:r>
      <w:r w:rsidRPr="00D61706">
        <w:rPr>
          <w:lang w:val="el-GR"/>
        </w:rPr>
        <w:t>(δύο</w:t>
      </w:r>
      <w:r w:rsidRPr="00D61706">
        <w:rPr>
          <w:spacing w:val="-12"/>
          <w:lang w:val="el-GR"/>
        </w:rPr>
        <w:t xml:space="preserve"> </w:t>
      </w:r>
      <w:r w:rsidRPr="00D61706">
        <w:rPr>
          <w:lang w:val="el-GR"/>
        </w:rPr>
        <w:t>αριθμοί</w:t>
      </w:r>
      <w:r w:rsidRPr="00D61706">
        <w:rPr>
          <w:spacing w:val="-12"/>
          <w:lang w:val="el-GR"/>
        </w:rPr>
        <w:t xml:space="preserve"> </w:t>
      </w:r>
      <w:r w:rsidRPr="00D61706">
        <w:rPr>
          <w:lang w:val="el-GR"/>
        </w:rPr>
        <w:t xml:space="preserve">περισσεύουν) </w:t>
      </w:r>
      <w:r w:rsidRPr="00D61706">
        <w:rPr>
          <w:lang w:val="el-GR"/>
        </w:rPr>
        <w:lastRenderedPageBreak/>
        <w:t>που βρίσκονται στα πλαίσια του διαγράμματος (μονάδες 5). Να ανα</w:t>
      </w:r>
      <w:r w:rsidRPr="00D61706">
        <w:rPr>
          <w:lang w:val="el-GR"/>
        </w:rPr>
        <w:t>φέρετε ποιο βιογεωχημικό κύκλο απεικονίζει το σχήμα 1 (μονάδα</w:t>
      </w:r>
      <w:r w:rsidRPr="00D61706">
        <w:rPr>
          <w:spacing w:val="-1"/>
          <w:lang w:val="el-GR"/>
        </w:rPr>
        <w:t xml:space="preserve"> </w:t>
      </w:r>
      <w:r w:rsidRPr="00D61706">
        <w:rPr>
          <w:lang w:val="el-GR"/>
        </w:rPr>
        <w:t>1).</w:t>
      </w:r>
    </w:p>
    <w:p w14:paraId="3354949D" w14:textId="77777777" w:rsidR="009D3C66" w:rsidRPr="00D61706" w:rsidRDefault="00691848">
      <w:pPr>
        <w:pStyle w:val="a3"/>
        <w:spacing w:line="360" w:lineRule="auto"/>
        <w:ind w:right="111"/>
        <w:rPr>
          <w:lang w:val="el-GR"/>
        </w:rPr>
      </w:pPr>
      <w:r w:rsidRPr="00D61706">
        <w:rPr>
          <w:lang w:val="el-GR"/>
        </w:rPr>
        <w:t>β.</w:t>
      </w:r>
      <w:r w:rsidRPr="00D61706">
        <w:rPr>
          <w:spacing w:val="-11"/>
          <w:lang w:val="el-GR"/>
        </w:rPr>
        <w:t xml:space="preserve"> </w:t>
      </w:r>
      <w:r w:rsidRPr="00D61706">
        <w:rPr>
          <w:lang w:val="el-GR"/>
        </w:rPr>
        <w:t>Να</w:t>
      </w:r>
      <w:r w:rsidRPr="00D61706">
        <w:rPr>
          <w:spacing w:val="-9"/>
          <w:lang w:val="el-GR"/>
        </w:rPr>
        <w:t xml:space="preserve"> </w:t>
      </w:r>
      <w:r w:rsidRPr="00D61706">
        <w:rPr>
          <w:lang w:val="el-GR"/>
        </w:rPr>
        <w:t>ονομάσετε</w:t>
      </w:r>
      <w:r w:rsidRPr="00D61706">
        <w:rPr>
          <w:spacing w:val="-8"/>
          <w:lang w:val="el-GR"/>
        </w:rPr>
        <w:t xml:space="preserve"> </w:t>
      </w:r>
      <w:r w:rsidRPr="00D61706">
        <w:rPr>
          <w:lang w:val="el-GR"/>
        </w:rPr>
        <w:t>τις</w:t>
      </w:r>
      <w:r w:rsidRPr="00D61706">
        <w:rPr>
          <w:spacing w:val="-10"/>
          <w:lang w:val="el-GR"/>
        </w:rPr>
        <w:t xml:space="preserve"> </w:t>
      </w:r>
      <w:r w:rsidRPr="00D61706">
        <w:rPr>
          <w:lang w:val="el-GR"/>
        </w:rPr>
        <w:t>διαδικασίες</w:t>
      </w:r>
      <w:r w:rsidRPr="00D61706">
        <w:rPr>
          <w:spacing w:val="-9"/>
          <w:lang w:val="el-GR"/>
        </w:rPr>
        <w:t xml:space="preserve"> </w:t>
      </w:r>
      <w:r w:rsidRPr="00D61706">
        <w:rPr>
          <w:lang w:val="el-GR"/>
        </w:rPr>
        <w:t>στις</w:t>
      </w:r>
      <w:r w:rsidRPr="00D61706">
        <w:rPr>
          <w:spacing w:val="-10"/>
          <w:lang w:val="el-GR"/>
        </w:rPr>
        <w:t xml:space="preserve"> </w:t>
      </w:r>
      <w:r w:rsidRPr="00D61706">
        <w:rPr>
          <w:lang w:val="el-GR"/>
        </w:rPr>
        <w:t>οποίες</w:t>
      </w:r>
      <w:r w:rsidRPr="00D61706">
        <w:rPr>
          <w:spacing w:val="-9"/>
          <w:lang w:val="el-GR"/>
        </w:rPr>
        <w:t xml:space="preserve"> </w:t>
      </w:r>
      <w:r w:rsidRPr="00D61706">
        <w:rPr>
          <w:lang w:val="el-GR"/>
        </w:rPr>
        <w:t>αναφέρονται</w:t>
      </w:r>
      <w:r w:rsidRPr="00D61706">
        <w:rPr>
          <w:spacing w:val="-13"/>
          <w:lang w:val="el-GR"/>
        </w:rPr>
        <w:t xml:space="preserve"> </w:t>
      </w:r>
      <w:r w:rsidRPr="00D61706">
        <w:rPr>
          <w:lang w:val="el-GR"/>
        </w:rPr>
        <w:t>τα</w:t>
      </w:r>
      <w:r w:rsidRPr="00D61706">
        <w:rPr>
          <w:spacing w:val="-8"/>
          <w:lang w:val="el-GR"/>
        </w:rPr>
        <w:t xml:space="preserve"> </w:t>
      </w:r>
      <w:r w:rsidRPr="00D61706">
        <w:rPr>
          <w:lang w:val="el-GR"/>
        </w:rPr>
        <w:t>γράμματα</w:t>
      </w:r>
      <w:r w:rsidRPr="00D61706">
        <w:rPr>
          <w:spacing w:val="-9"/>
          <w:lang w:val="el-GR"/>
        </w:rPr>
        <w:t xml:space="preserve"> </w:t>
      </w:r>
      <w:r w:rsidRPr="00D61706">
        <w:rPr>
          <w:lang w:val="el-GR"/>
        </w:rPr>
        <w:t>α,</w:t>
      </w:r>
      <w:r w:rsidRPr="00D61706">
        <w:rPr>
          <w:spacing w:val="-11"/>
          <w:lang w:val="el-GR"/>
        </w:rPr>
        <w:t xml:space="preserve"> </w:t>
      </w:r>
      <w:r w:rsidRPr="00D61706">
        <w:rPr>
          <w:lang w:val="el-GR"/>
        </w:rPr>
        <w:t>β,</w:t>
      </w:r>
      <w:r w:rsidRPr="00D61706">
        <w:rPr>
          <w:spacing w:val="-10"/>
          <w:lang w:val="el-GR"/>
        </w:rPr>
        <w:t xml:space="preserve"> </w:t>
      </w:r>
      <w:r w:rsidRPr="00D61706">
        <w:rPr>
          <w:lang w:val="el-GR"/>
        </w:rPr>
        <w:t>γ</w:t>
      </w:r>
      <w:r w:rsidRPr="00D61706">
        <w:rPr>
          <w:spacing w:val="-8"/>
          <w:lang w:val="el-GR"/>
        </w:rPr>
        <w:t xml:space="preserve"> </w:t>
      </w:r>
      <w:r w:rsidRPr="00D61706">
        <w:rPr>
          <w:lang w:val="el-GR"/>
        </w:rPr>
        <w:t>στο</w:t>
      </w:r>
      <w:r w:rsidRPr="00D61706">
        <w:rPr>
          <w:spacing w:val="-3"/>
          <w:lang w:val="el-GR"/>
        </w:rPr>
        <w:t xml:space="preserve"> </w:t>
      </w:r>
      <w:r w:rsidRPr="00D61706">
        <w:rPr>
          <w:lang w:val="el-GR"/>
        </w:rPr>
        <w:t>παρακάτω σχήμα (μονάδες 3) και να εξηγήσετε πως οι ενώσεις που περιλαμβάνονται στο πλαίσιο 8 και προέρχονται</w:t>
      </w:r>
      <w:r w:rsidRPr="00D61706">
        <w:rPr>
          <w:spacing w:val="-10"/>
          <w:lang w:val="el-GR"/>
        </w:rPr>
        <w:t xml:space="preserve"> </w:t>
      </w:r>
      <w:r w:rsidRPr="00D61706">
        <w:rPr>
          <w:lang w:val="el-GR"/>
        </w:rPr>
        <w:t>α</w:t>
      </w:r>
      <w:r w:rsidRPr="00D61706">
        <w:rPr>
          <w:lang w:val="el-GR"/>
        </w:rPr>
        <w:t>πό</w:t>
      </w:r>
      <w:r w:rsidRPr="00D61706">
        <w:rPr>
          <w:spacing w:val="-11"/>
          <w:lang w:val="el-GR"/>
        </w:rPr>
        <w:t xml:space="preserve"> </w:t>
      </w:r>
      <w:r w:rsidRPr="00D61706">
        <w:rPr>
          <w:lang w:val="el-GR"/>
        </w:rPr>
        <w:t>το</w:t>
      </w:r>
      <w:r w:rsidRPr="00D61706">
        <w:rPr>
          <w:spacing w:val="-9"/>
          <w:lang w:val="el-GR"/>
        </w:rPr>
        <w:t xml:space="preserve"> </w:t>
      </w:r>
      <w:r w:rsidRPr="00D61706">
        <w:rPr>
          <w:lang w:val="el-GR"/>
        </w:rPr>
        <w:t>μετασχηματισμό</w:t>
      </w:r>
      <w:r w:rsidRPr="00D61706">
        <w:rPr>
          <w:spacing w:val="-10"/>
          <w:lang w:val="el-GR"/>
        </w:rPr>
        <w:t xml:space="preserve"> </w:t>
      </w:r>
      <w:r w:rsidRPr="00D61706">
        <w:rPr>
          <w:lang w:val="el-GR"/>
        </w:rPr>
        <w:t>οργανικής</w:t>
      </w:r>
      <w:r w:rsidRPr="00D61706">
        <w:rPr>
          <w:spacing w:val="-8"/>
          <w:lang w:val="el-GR"/>
        </w:rPr>
        <w:t xml:space="preserve"> </w:t>
      </w:r>
      <w:r w:rsidRPr="00D61706">
        <w:rPr>
          <w:lang w:val="el-GR"/>
        </w:rPr>
        <w:t>ύλης</w:t>
      </w:r>
      <w:r w:rsidRPr="00D61706">
        <w:rPr>
          <w:spacing w:val="-9"/>
          <w:lang w:val="el-GR"/>
        </w:rPr>
        <w:t xml:space="preserve"> </w:t>
      </w:r>
      <w:r w:rsidRPr="00D61706">
        <w:rPr>
          <w:lang w:val="el-GR"/>
        </w:rPr>
        <w:t>στα</w:t>
      </w:r>
      <w:r w:rsidRPr="00D61706">
        <w:rPr>
          <w:spacing w:val="-9"/>
          <w:lang w:val="el-GR"/>
        </w:rPr>
        <w:t xml:space="preserve"> </w:t>
      </w:r>
      <w:r w:rsidRPr="00D61706">
        <w:rPr>
          <w:lang w:val="el-GR"/>
        </w:rPr>
        <w:t>έγκατα</w:t>
      </w:r>
      <w:r w:rsidRPr="00D61706">
        <w:rPr>
          <w:spacing w:val="-10"/>
          <w:lang w:val="el-GR"/>
        </w:rPr>
        <w:t xml:space="preserve"> </w:t>
      </w:r>
      <w:r w:rsidRPr="00D61706">
        <w:rPr>
          <w:lang w:val="el-GR"/>
        </w:rPr>
        <w:t>της</w:t>
      </w:r>
      <w:r w:rsidRPr="00D61706">
        <w:rPr>
          <w:spacing w:val="-10"/>
          <w:lang w:val="el-GR"/>
        </w:rPr>
        <w:t xml:space="preserve"> </w:t>
      </w:r>
      <w:r w:rsidRPr="00D61706">
        <w:rPr>
          <w:lang w:val="el-GR"/>
        </w:rPr>
        <w:t>Γης</w:t>
      </w:r>
      <w:r w:rsidRPr="00D61706">
        <w:rPr>
          <w:spacing w:val="-11"/>
          <w:lang w:val="el-GR"/>
        </w:rPr>
        <w:t xml:space="preserve"> </w:t>
      </w:r>
      <w:r w:rsidRPr="00D61706">
        <w:rPr>
          <w:lang w:val="el-GR"/>
        </w:rPr>
        <w:t>παρεμβαίνουν</w:t>
      </w:r>
      <w:r w:rsidRPr="00D61706">
        <w:rPr>
          <w:spacing w:val="-7"/>
          <w:lang w:val="el-GR"/>
        </w:rPr>
        <w:t xml:space="preserve"> </w:t>
      </w:r>
      <w:r w:rsidRPr="00D61706">
        <w:rPr>
          <w:lang w:val="el-GR"/>
        </w:rPr>
        <w:t>στον κύκλο του άνθρακα μέσω της διαδικασίας δ (μονάδες</w:t>
      </w:r>
      <w:r w:rsidRPr="00D61706">
        <w:rPr>
          <w:spacing w:val="-2"/>
          <w:lang w:val="el-GR"/>
        </w:rPr>
        <w:t xml:space="preserve"> </w:t>
      </w:r>
      <w:r w:rsidRPr="00D61706">
        <w:rPr>
          <w:lang w:val="el-GR"/>
        </w:rPr>
        <w:t>4).</w:t>
      </w:r>
    </w:p>
    <w:p w14:paraId="04384641" w14:textId="77777777" w:rsidR="009D3C66" w:rsidRDefault="00691848">
      <w:pPr>
        <w:pStyle w:val="a3"/>
        <w:ind w:left="228"/>
        <w:jc w:val="left"/>
        <w:rPr>
          <w:sz w:val="20"/>
        </w:rPr>
      </w:pPr>
      <w:r>
        <w:rPr>
          <w:noProof/>
          <w:sz w:val="20"/>
        </w:rPr>
        <w:drawing>
          <wp:inline distT="0" distB="0" distL="0" distR="0" wp14:anchorId="00586053" wp14:editId="5973F145">
            <wp:extent cx="5635377" cy="2769679"/>
            <wp:effectExtent l="0" t="0" r="0" b="0"/>
            <wp:docPr id="10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png"/>
                    <pic:cNvPicPr/>
                  </pic:nvPicPr>
                  <pic:blipFill>
                    <a:blip r:embed="rId64" cstate="print"/>
                    <a:stretch>
                      <a:fillRect/>
                    </a:stretch>
                  </pic:blipFill>
                  <pic:spPr>
                    <a:xfrm>
                      <a:off x="0" y="0"/>
                      <a:ext cx="5635377" cy="2769679"/>
                    </a:xfrm>
                    <a:prstGeom prst="rect">
                      <a:avLst/>
                    </a:prstGeom>
                  </pic:spPr>
                </pic:pic>
              </a:graphicData>
            </a:graphic>
          </wp:inline>
        </w:drawing>
      </w:r>
    </w:p>
    <w:p w14:paraId="7DEBE6A7" w14:textId="77777777" w:rsidR="009D3C66" w:rsidRDefault="009D3C66">
      <w:pPr>
        <w:pStyle w:val="a3"/>
        <w:spacing w:before="4"/>
        <w:ind w:left="0"/>
        <w:jc w:val="left"/>
        <w:rPr>
          <w:sz w:val="16"/>
        </w:rPr>
      </w:pPr>
    </w:p>
    <w:p w14:paraId="5DFC99F7" w14:textId="77777777" w:rsidR="009D3C66" w:rsidRDefault="009D3C66">
      <w:pPr>
        <w:rPr>
          <w:sz w:val="16"/>
        </w:rPr>
        <w:sectPr w:rsidR="009D3C66">
          <w:pgSz w:w="11910" w:h="16840"/>
          <w:pgMar w:top="1460" w:right="1300" w:bottom="280" w:left="1300" w:header="720" w:footer="720" w:gutter="0"/>
          <w:cols w:space="720"/>
        </w:sectPr>
      </w:pPr>
    </w:p>
    <w:p w14:paraId="3EAB77F7" w14:textId="77777777" w:rsidR="009D3C66" w:rsidRPr="00D61706" w:rsidRDefault="00691848">
      <w:pPr>
        <w:pStyle w:val="a3"/>
        <w:spacing w:before="52"/>
        <w:ind w:left="0" w:right="38"/>
        <w:jc w:val="right"/>
        <w:rPr>
          <w:lang w:val="el-GR"/>
        </w:rPr>
      </w:pPr>
      <w:r w:rsidRPr="00D61706">
        <w:rPr>
          <w:lang w:val="el-GR"/>
        </w:rPr>
        <w:t>Σχήμα 1</w:t>
      </w:r>
    </w:p>
    <w:p w14:paraId="53261366" w14:textId="77777777" w:rsidR="009D3C66" w:rsidRPr="00D61706" w:rsidRDefault="009D3C66">
      <w:pPr>
        <w:pStyle w:val="a3"/>
        <w:ind w:left="0"/>
        <w:jc w:val="left"/>
        <w:rPr>
          <w:lang w:val="el-GR"/>
        </w:rPr>
      </w:pPr>
    </w:p>
    <w:p w14:paraId="76C313A2" w14:textId="77777777" w:rsidR="009D3C66" w:rsidRPr="00D61706" w:rsidRDefault="009D3C66">
      <w:pPr>
        <w:pStyle w:val="a3"/>
        <w:spacing w:before="1"/>
        <w:ind w:left="0"/>
        <w:jc w:val="left"/>
        <w:rPr>
          <w:lang w:val="el-GR"/>
        </w:rPr>
      </w:pPr>
    </w:p>
    <w:p w14:paraId="34D5170D" w14:textId="77777777" w:rsidR="009D3C66" w:rsidRPr="00D61706" w:rsidRDefault="00691848">
      <w:pPr>
        <w:pStyle w:val="1"/>
        <w:jc w:val="left"/>
        <w:rPr>
          <w:lang w:val="el-GR"/>
        </w:rPr>
      </w:pPr>
      <w:r w:rsidRPr="00D61706">
        <w:rPr>
          <w:lang w:val="el-GR"/>
        </w:rPr>
        <w:t>.</w:t>
      </w:r>
    </w:p>
    <w:p w14:paraId="6DE22875" w14:textId="77777777" w:rsidR="009D3C66" w:rsidRPr="00D61706" w:rsidRDefault="00691848">
      <w:pPr>
        <w:pStyle w:val="a3"/>
        <w:ind w:left="0"/>
        <w:jc w:val="left"/>
        <w:rPr>
          <w:b/>
          <w:lang w:val="el-GR"/>
        </w:rPr>
      </w:pPr>
      <w:r w:rsidRPr="00D61706">
        <w:rPr>
          <w:lang w:val="el-GR"/>
        </w:rPr>
        <w:br w:type="column"/>
      </w:r>
    </w:p>
    <w:p w14:paraId="18370F6F" w14:textId="77777777" w:rsidR="009D3C66" w:rsidRPr="00D61706" w:rsidRDefault="00691848">
      <w:pPr>
        <w:spacing w:before="200"/>
        <w:ind w:left="118"/>
        <w:rPr>
          <w:b/>
          <w:sz w:val="24"/>
          <w:lang w:val="el-GR"/>
        </w:rPr>
      </w:pPr>
      <w:r w:rsidRPr="00D61706">
        <w:rPr>
          <w:b/>
          <w:sz w:val="24"/>
          <w:lang w:val="el-GR"/>
        </w:rPr>
        <w:t>Μονάδες 1</w:t>
      </w:r>
      <w:bookmarkStart w:id="287" w:name="18225_SOLUTION"/>
      <w:bookmarkEnd w:id="287"/>
      <w:r w:rsidRPr="00D61706">
        <w:rPr>
          <w:b/>
          <w:sz w:val="24"/>
          <w:lang w:val="el-GR"/>
        </w:rPr>
        <w:t>3</w:t>
      </w:r>
    </w:p>
    <w:p w14:paraId="1357E3C7" w14:textId="77777777" w:rsidR="009D3C66" w:rsidRPr="00D61706" w:rsidRDefault="009D3C66">
      <w:pPr>
        <w:rPr>
          <w:sz w:val="24"/>
          <w:lang w:val="el-GR"/>
        </w:rPr>
        <w:sectPr w:rsidR="009D3C66" w:rsidRPr="00D61706">
          <w:type w:val="continuous"/>
          <w:pgSz w:w="11910" w:h="16840"/>
          <w:pgMar w:top="1360" w:right="1300" w:bottom="280" w:left="1300" w:header="720" w:footer="720" w:gutter="0"/>
          <w:cols w:num="2" w:space="720" w:equalWidth="0">
            <w:col w:w="5115" w:space="2730"/>
            <w:col w:w="1465"/>
          </w:cols>
        </w:sectPr>
      </w:pPr>
    </w:p>
    <w:p w14:paraId="2DCA0397" w14:textId="77777777" w:rsidR="009D3C66" w:rsidRPr="00D61706" w:rsidRDefault="00691848" w:rsidP="004C564F">
      <w:pPr>
        <w:spacing w:before="40"/>
        <w:rPr>
          <w:b/>
          <w:sz w:val="24"/>
          <w:lang w:val="el-GR"/>
        </w:rPr>
      </w:pPr>
      <w:r w:rsidRPr="00D61706">
        <w:rPr>
          <w:b/>
          <w:sz w:val="24"/>
          <w:lang w:val="el-GR"/>
        </w:rPr>
        <w:lastRenderedPageBreak/>
        <w:t>4.1</w:t>
      </w:r>
    </w:p>
    <w:p w14:paraId="39F87778" w14:textId="77777777" w:rsidR="009D3C66" w:rsidRPr="00D61706" w:rsidRDefault="00691848">
      <w:pPr>
        <w:pStyle w:val="a3"/>
        <w:spacing w:before="146"/>
        <w:jc w:val="left"/>
        <w:rPr>
          <w:lang w:val="el-GR"/>
        </w:rPr>
      </w:pPr>
      <w:r w:rsidRPr="00D61706">
        <w:rPr>
          <w:lang w:val="el-GR"/>
        </w:rPr>
        <w:t xml:space="preserve">α. Η πενικιλίνη παράγεται από έναν μύκητα του γένους </w:t>
      </w:r>
      <w:r>
        <w:rPr>
          <w:i/>
        </w:rPr>
        <w:t>Penicillium</w:t>
      </w:r>
      <w:r w:rsidRPr="00D61706">
        <w:rPr>
          <w:lang w:val="el-GR"/>
        </w:rPr>
        <w:t>.</w:t>
      </w:r>
    </w:p>
    <w:p w14:paraId="0C0C189A" w14:textId="77777777" w:rsidR="009D3C66" w:rsidRPr="00D61706" w:rsidRDefault="00691848">
      <w:pPr>
        <w:pStyle w:val="a3"/>
        <w:spacing w:before="146" w:line="360" w:lineRule="auto"/>
        <w:ind w:right="111"/>
        <w:rPr>
          <w:lang w:val="el-GR"/>
        </w:rPr>
      </w:pPr>
      <w:r w:rsidRPr="00D61706">
        <w:rPr>
          <w:lang w:val="el-GR"/>
        </w:rPr>
        <w:t>Ο ρόλος της πενικιλίνης είναι να παρεμποδίζει τη σύνθεση του κυτταρικού τοιχώματος των μικροοργανισμών.</w:t>
      </w:r>
    </w:p>
    <w:p w14:paraId="471895E6" w14:textId="77777777" w:rsidR="009D3C66" w:rsidRPr="00D61706" w:rsidRDefault="00691848">
      <w:pPr>
        <w:pStyle w:val="a3"/>
        <w:spacing w:line="360" w:lineRule="auto"/>
        <w:ind w:right="117"/>
        <w:rPr>
          <w:lang w:val="el-GR"/>
        </w:rPr>
      </w:pPr>
      <w:r w:rsidRPr="00D61706">
        <w:rPr>
          <w:lang w:val="el-GR"/>
        </w:rPr>
        <w:t xml:space="preserve">Η πενικιλίνη χρησιμοποιείται εναντίων των βακτηρίων μιας και αυτά διαθέτουν κυτταρικό </w:t>
      </w:r>
      <w:r w:rsidRPr="00D61706">
        <w:rPr>
          <w:lang w:val="el-GR"/>
        </w:rPr>
        <w:t>τοίχωμα.</w:t>
      </w:r>
    </w:p>
    <w:p w14:paraId="153B7D1D" w14:textId="77777777" w:rsidR="009D3C66" w:rsidRPr="00D61706" w:rsidRDefault="00691848">
      <w:pPr>
        <w:pStyle w:val="a3"/>
        <w:spacing w:line="360" w:lineRule="auto"/>
        <w:ind w:right="115"/>
        <w:rPr>
          <w:lang w:val="el-GR"/>
        </w:rPr>
      </w:pPr>
      <w:r w:rsidRPr="00D61706">
        <w:rPr>
          <w:lang w:val="el-GR"/>
        </w:rPr>
        <w:t xml:space="preserve">β. Τα αντιβιοτικά δρουν αναστέλλοντας κάποια αντίδραση του μεταβολισμού των μικροοργανισμών, παρεμβαίνουν στις λειτουργίες αντιγραφής μεταγραφής και μετάφρασης του γενετικού τους υλικού και προκαλούν διαταραχές στη λειτουργία της πλασματικής μεμβράνης των </w:t>
      </w:r>
      <w:r w:rsidRPr="00D61706">
        <w:rPr>
          <w:lang w:val="el-GR"/>
        </w:rPr>
        <w:t>μικροοργανισμών.</w:t>
      </w:r>
    </w:p>
    <w:p w14:paraId="263B6BDF" w14:textId="77777777" w:rsidR="009D3C66" w:rsidRPr="00D61706" w:rsidRDefault="009D3C66">
      <w:pPr>
        <w:pStyle w:val="a3"/>
        <w:ind w:left="0"/>
        <w:jc w:val="left"/>
        <w:rPr>
          <w:lang w:val="el-GR"/>
        </w:rPr>
      </w:pPr>
    </w:p>
    <w:p w14:paraId="50A6158A" w14:textId="77777777" w:rsidR="009D3C66" w:rsidRPr="00D61706" w:rsidRDefault="00691848">
      <w:pPr>
        <w:pStyle w:val="1"/>
        <w:spacing w:before="147"/>
        <w:jc w:val="left"/>
        <w:rPr>
          <w:lang w:val="el-GR"/>
        </w:rPr>
      </w:pPr>
      <w:r w:rsidRPr="00D61706">
        <w:rPr>
          <w:lang w:val="el-GR"/>
        </w:rPr>
        <w:t>4.2</w:t>
      </w:r>
    </w:p>
    <w:p w14:paraId="0E952C92" w14:textId="77777777" w:rsidR="009D3C66" w:rsidRPr="00D61706" w:rsidRDefault="00691848">
      <w:pPr>
        <w:pStyle w:val="a3"/>
        <w:spacing w:before="146" w:line="360" w:lineRule="auto"/>
        <w:ind w:right="122"/>
        <w:jc w:val="left"/>
        <w:rPr>
          <w:lang w:val="el-GR"/>
        </w:rPr>
      </w:pPr>
      <w:r w:rsidRPr="00D61706">
        <w:rPr>
          <w:lang w:val="el-GR"/>
        </w:rPr>
        <w:t>α. 1=διοξείδιο του άνθρακα της ατμόσφαιρας, 2=παραγωγοί, 4=καταναλωτές 2ης τάξης, 6=νεκρή οργανική ύλη και 7=αποικοδομητές.</w:t>
      </w:r>
    </w:p>
    <w:p w14:paraId="0BDBA3ED" w14:textId="77777777" w:rsidR="009D3C66" w:rsidRPr="00D61706" w:rsidRDefault="00691848">
      <w:pPr>
        <w:pStyle w:val="a3"/>
        <w:spacing w:line="292" w:lineRule="exact"/>
        <w:jc w:val="left"/>
        <w:rPr>
          <w:lang w:val="el-GR"/>
        </w:rPr>
      </w:pPr>
      <w:r w:rsidRPr="00D61706">
        <w:rPr>
          <w:lang w:val="el-GR"/>
        </w:rPr>
        <w:t>Το σχήμα 1 απεικονίζει τον κύκλο του άνθρακα.</w:t>
      </w:r>
    </w:p>
    <w:p w14:paraId="042C6822" w14:textId="77777777" w:rsidR="009D3C66" w:rsidRPr="00D61706" w:rsidRDefault="00691848">
      <w:pPr>
        <w:pStyle w:val="a3"/>
        <w:spacing w:before="147"/>
        <w:rPr>
          <w:lang w:val="el-GR"/>
        </w:rPr>
      </w:pPr>
      <w:r w:rsidRPr="00D61706">
        <w:rPr>
          <w:lang w:val="el-GR"/>
        </w:rPr>
        <w:t>β. α=φωτοσύνθεση, β=κυτταρική αναπνοή, γ=κατανάλωση (εναλλακτικά</w:t>
      </w:r>
      <w:r w:rsidRPr="00D61706">
        <w:rPr>
          <w:lang w:val="el-GR"/>
        </w:rPr>
        <w:t xml:space="preserve"> ροή ενέργειας).</w:t>
      </w:r>
    </w:p>
    <w:p w14:paraId="36A39A32" w14:textId="77777777" w:rsidR="009D3C66" w:rsidRPr="00D61706" w:rsidRDefault="00691848">
      <w:pPr>
        <w:pStyle w:val="a3"/>
        <w:spacing w:before="149" w:line="360" w:lineRule="auto"/>
        <w:ind w:right="117"/>
        <w:rPr>
          <w:lang w:val="el-GR"/>
        </w:rPr>
      </w:pPr>
      <w:r w:rsidRPr="00D61706">
        <w:rPr>
          <w:lang w:val="el-GR"/>
        </w:rPr>
        <w:t>Οι ενώσεις που περιλαμβάνονται στο πλαίσιο 8 και προέρχονται από το μετασχηματισμό οργανικής ύλης στα έγκατα της Γης συνιστούν συνολικά τα ορυκτά καύσιμα (εναλλακτικά: γαιάνθρακες, πετρέλαιο ή φυσικό αέριο). Η διαδικασία δ αντιστοιχεί στην</w:t>
      </w:r>
      <w:r w:rsidRPr="00D61706">
        <w:rPr>
          <w:lang w:val="el-GR"/>
        </w:rPr>
        <w:t xml:space="preserve"> καύση των ορυκτών καυσίμων, η οποία οδηγεί στην απελευθέρωση τεράστιων ποσοτήτων διοξειδίου του άνθρακα στην ατμόσφαιρα.</w:t>
      </w:r>
    </w:p>
    <w:p w14:paraId="3D5F52B2"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bookmarkStart w:id="288" w:name="18226"/>
      <w:bookmarkEnd w:id="288"/>
    </w:p>
    <w:p w14:paraId="0CF44B09" w14:textId="77777777" w:rsidR="009D3C66" w:rsidRDefault="00691848">
      <w:pPr>
        <w:pStyle w:val="1"/>
        <w:spacing w:before="40"/>
      </w:pPr>
      <w:r>
        <w:lastRenderedPageBreak/>
        <w:t>ΘΕΜΑ 4</w:t>
      </w:r>
    </w:p>
    <w:p w14:paraId="12EF5FFB" w14:textId="77777777" w:rsidR="009D3C66" w:rsidRDefault="00691848">
      <w:pPr>
        <w:pStyle w:val="a4"/>
        <w:numPr>
          <w:ilvl w:val="1"/>
          <w:numId w:val="51"/>
        </w:numPr>
        <w:tabs>
          <w:tab w:val="left" w:pos="496"/>
        </w:tabs>
        <w:spacing w:before="142" w:line="360" w:lineRule="auto"/>
        <w:ind w:right="112" w:firstLine="0"/>
        <w:jc w:val="both"/>
        <w:rPr>
          <w:b/>
          <w:sz w:val="24"/>
        </w:rPr>
      </w:pPr>
      <w:r>
        <w:rPr>
          <w:noProof/>
        </w:rPr>
        <w:drawing>
          <wp:anchor distT="0" distB="0" distL="0" distR="0" simplePos="0" relativeHeight="53" behindDoc="0" locked="0" layoutInCell="1" allowOverlap="1" wp14:anchorId="4FFBC8D9" wp14:editId="0954FA76">
            <wp:simplePos x="0" y="0"/>
            <wp:positionH relativeFrom="page">
              <wp:posOffset>909009</wp:posOffset>
            </wp:positionH>
            <wp:positionV relativeFrom="paragraph">
              <wp:posOffset>1800617</wp:posOffset>
            </wp:positionV>
            <wp:extent cx="5689821" cy="5063204"/>
            <wp:effectExtent l="0" t="0" r="0" b="0"/>
            <wp:wrapTopAndBottom/>
            <wp:docPr id="10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jpeg"/>
                    <pic:cNvPicPr/>
                  </pic:nvPicPr>
                  <pic:blipFill>
                    <a:blip r:embed="rId65" cstate="print"/>
                    <a:stretch>
                      <a:fillRect/>
                    </a:stretch>
                  </pic:blipFill>
                  <pic:spPr>
                    <a:xfrm>
                      <a:off x="0" y="0"/>
                      <a:ext cx="5689821" cy="5063204"/>
                    </a:xfrm>
                    <a:prstGeom prst="rect">
                      <a:avLst/>
                    </a:prstGeom>
                  </pic:spPr>
                </pic:pic>
              </a:graphicData>
            </a:graphic>
          </wp:anchor>
        </w:drawing>
      </w:r>
      <w:r w:rsidRPr="00D61706">
        <w:rPr>
          <w:b/>
          <w:sz w:val="24"/>
          <w:lang w:val="el-GR"/>
        </w:rPr>
        <w:t>Το νερό ή οξειδάνιο, κατά τους χημικούς, μέχρι και το 18</w:t>
      </w:r>
      <w:r w:rsidRPr="00D61706">
        <w:rPr>
          <w:b/>
          <w:position w:val="8"/>
          <w:sz w:val="16"/>
          <w:lang w:val="el-GR"/>
        </w:rPr>
        <w:t xml:space="preserve">ο </w:t>
      </w:r>
      <w:r w:rsidRPr="00D61706">
        <w:rPr>
          <w:b/>
          <w:sz w:val="24"/>
          <w:lang w:val="el-GR"/>
        </w:rPr>
        <w:t>αιώνα αποτελούσε χημικό στοιχείο.</w:t>
      </w:r>
      <w:r w:rsidRPr="00D61706">
        <w:rPr>
          <w:b/>
          <w:spacing w:val="-7"/>
          <w:sz w:val="24"/>
          <w:lang w:val="el-GR"/>
        </w:rPr>
        <w:t xml:space="preserve"> </w:t>
      </w:r>
      <w:r w:rsidRPr="00D61706">
        <w:rPr>
          <w:b/>
          <w:sz w:val="24"/>
          <w:lang w:val="el-GR"/>
        </w:rPr>
        <w:t>Την</w:t>
      </w:r>
      <w:r w:rsidRPr="00D61706">
        <w:rPr>
          <w:b/>
          <w:spacing w:val="-7"/>
          <w:sz w:val="24"/>
          <w:lang w:val="el-GR"/>
        </w:rPr>
        <w:t xml:space="preserve"> </w:t>
      </w:r>
      <w:r w:rsidRPr="00D61706">
        <w:rPr>
          <w:b/>
          <w:sz w:val="24"/>
          <w:lang w:val="el-GR"/>
        </w:rPr>
        <w:t>απόδειξη</w:t>
      </w:r>
      <w:r w:rsidRPr="00D61706">
        <w:rPr>
          <w:b/>
          <w:spacing w:val="-9"/>
          <w:sz w:val="24"/>
          <w:lang w:val="el-GR"/>
        </w:rPr>
        <w:t xml:space="preserve"> </w:t>
      </w:r>
      <w:r w:rsidRPr="00D61706">
        <w:rPr>
          <w:b/>
          <w:sz w:val="24"/>
          <w:lang w:val="el-GR"/>
        </w:rPr>
        <w:t>ότι</w:t>
      </w:r>
      <w:r w:rsidRPr="00D61706">
        <w:rPr>
          <w:b/>
          <w:spacing w:val="-5"/>
          <w:sz w:val="24"/>
          <w:lang w:val="el-GR"/>
        </w:rPr>
        <w:t xml:space="preserve"> </w:t>
      </w:r>
      <w:r w:rsidRPr="00D61706">
        <w:rPr>
          <w:b/>
          <w:sz w:val="24"/>
          <w:lang w:val="el-GR"/>
        </w:rPr>
        <w:t>είν</w:t>
      </w:r>
      <w:r w:rsidRPr="00D61706">
        <w:rPr>
          <w:b/>
          <w:sz w:val="24"/>
          <w:lang w:val="el-GR"/>
        </w:rPr>
        <w:t>αι</w:t>
      </w:r>
      <w:r w:rsidRPr="00D61706">
        <w:rPr>
          <w:b/>
          <w:spacing w:val="-6"/>
          <w:sz w:val="24"/>
          <w:lang w:val="el-GR"/>
        </w:rPr>
        <w:t xml:space="preserve"> </w:t>
      </w:r>
      <w:r w:rsidRPr="00D61706">
        <w:rPr>
          <w:b/>
          <w:sz w:val="24"/>
          <w:lang w:val="el-GR"/>
        </w:rPr>
        <w:t>η</w:t>
      </w:r>
      <w:r w:rsidRPr="00D61706">
        <w:rPr>
          <w:b/>
          <w:spacing w:val="-7"/>
          <w:sz w:val="24"/>
          <w:lang w:val="el-GR"/>
        </w:rPr>
        <w:t xml:space="preserve"> </w:t>
      </w:r>
      <w:r w:rsidRPr="00D61706">
        <w:rPr>
          <w:b/>
          <w:sz w:val="24"/>
          <w:lang w:val="el-GR"/>
        </w:rPr>
        <w:t>ένωση</w:t>
      </w:r>
      <w:r w:rsidRPr="00D61706">
        <w:rPr>
          <w:b/>
          <w:spacing w:val="-6"/>
          <w:sz w:val="24"/>
          <w:lang w:val="el-GR"/>
        </w:rPr>
        <w:t xml:space="preserve"> </w:t>
      </w:r>
      <w:r w:rsidRPr="00D61706">
        <w:rPr>
          <w:b/>
          <w:sz w:val="24"/>
          <w:lang w:val="el-GR"/>
        </w:rPr>
        <w:t>του</w:t>
      </w:r>
      <w:r w:rsidRPr="00D61706">
        <w:rPr>
          <w:b/>
          <w:spacing w:val="-6"/>
          <w:sz w:val="24"/>
          <w:lang w:val="el-GR"/>
        </w:rPr>
        <w:t xml:space="preserve"> </w:t>
      </w:r>
      <w:r w:rsidRPr="00D61706">
        <w:rPr>
          <w:b/>
          <w:sz w:val="24"/>
          <w:lang w:val="el-GR"/>
        </w:rPr>
        <w:t>υδρογόνου</w:t>
      </w:r>
      <w:r w:rsidRPr="00D61706">
        <w:rPr>
          <w:b/>
          <w:spacing w:val="-5"/>
          <w:sz w:val="24"/>
          <w:lang w:val="el-GR"/>
        </w:rPr>
        <w:t xml:space="preserve"> </w:t>
      </w:r>
      <w:r w:rsidRPr="00D61706">
        <w:rPr>
          <w:b/>
          <w:sz w:val="24"/>
          <w:lang w:val="el-GR"/>
        </w:rPr>
        <w:t>και</w:t>
      </w:r>
      <w:r w:rsidRPr="00D61706">
        <w:rPr>
          <w:b/>
          <w:spacing w:val="-6"/>
          <w:sz w:val="24"/>
          <w:lang w:val="el-GR"/>
        </w:rPr>
        <w:t xml:space="preserve"> </w:t>
      </w:r>
      <w:r w:rsidRPr="00D61706">
        <w:rPr>
          <w:b/>
          <w:sz w:val="24"/>
          <w:lang w:val="el-GR"/>
        </w:rPr>
        <w:t>του</w:t>
      </w:r>
      <w:r w:rsidRPr="00D61706">
        <w:rPr>
          <w:b/>
          <w:spacing w:val="-5"/>
          <w:sz w:val="24"/>
          <w:lang w:val="el-GR"/>
        </w:rPr>
        <w:t xml:space="preserve"> </w:t>
      </w:r>
      <w:r w:rsidRPr="00D61706">
        <w:rPr>
          <w:b/>
          <w:sz w:val="24"/>
          <w:lang w:val="el-GR"/>
        </w:rPr>
        <w:t>οξυγόνου,</w:t>
      </w:r>
      <w:r w:rsidRPr="00D61706">
        <w:rPr>
          <w:b/>
          <w:spacing w:val="-6"/>
          <w:sz w:val="24"/>
          <w:lang w:val="el-GR"/>
        </w:rPr>
        <w:t xml:space="preserve"> </w:t>
      </w:r>
      <w:r w:rsidRPr="00D61706">
        <w:rPr>
          <w:b/>
          <w:sz w:val="24"/>
          <w:lang w:val="el-GR"/>
        </w:rPr>
        <w:t>την</w:t>
      </w:r>
      <w:r w:rsidRPr="00D61706">
        <w:rPr>
          <w:b/>
          <w:spacing w:val="-6"/>
          <w:sz w:val="24"/>
          <w:lang w:val="el-GR"/>
        </w:rPr>
        <w:t xml:space="preserve"> </w:t>
      </w:r>
      <w:r w:rsidRPr="00D61706">
        <w:rPr>
          <w:b/>
          <w:sz w:val="24"/>
          <w:lang w:val="el-GR"/>
        </w:rPr>
        <w:t xml:space="preserve">οφείλουμε στον Λαβουαζιέ. </w:t>
      </w:r>
      <w:r w:rsidRPr="00D61706">
        <w:rPr>
          <w:b/>
          <w:color w:val="1F2021"/>
          <w:sz w:val="24"/>
          <w:lang w:val="el-GR"/>
        </w:rPr>
        <w:t>Το 1992, η Γενική Συνέλευση του Οργανισμού Ηνωμένων Εθνών καθιέρωσε την 22</w:t>
      </w:r>
      <w:r w:rsidRPr="00D61706">
        <w:rPr>
          <w:b/>
          <w:color w:val="1F2021"/>
          <w:position w:val="8"/>
          <w:sz w:val="16"/>
          <w:lang w:val="el-GR"/>
        </w:rPr>
        <w:t xml:space="preserve">η </w:t>
      </w:r>
      <w:r w:rsidRPr="00D61706">
        <w:rPr>
          <w:b/>
          <w:color w:val="1F2021"/>
          <w:sz w:val="24"/>
          <w:lang w:val="el-GR"/>
        </w:rPr>
        <w:t xml:space="preserve">Μαρτίου ως παγκόσμια ημέρα για το νερό. </w:t>
      </w:r>
      <w:r w:rsidRPr="00D61706">
        <w:rPr>
          <w:b/>
          <w:sz w:val="24"/>
          <w:lang w:val="el-GR"/>
        </w:rPr>
        <w:t xml:space="preserve">Το παρακάτω διάγραμμα απεικονίζει την κυκλική πορεία του νερού σε ένα οικοσύστημα. </w:t>
      </w:r>
      <w:r>
        <w:rPr>
          <w:b/>
          <w:sz w:val="24"/>
        </w:rPr>
        <w:t>Αφού παρατηρήσετε προσεκτικά το σχήμα 1:</w:t>
      </w:r>
    </w:p>
    <w:p w14:paraId="0441CD25" w14:textId="77777777" w:rsidR="009D3C66" w:rsidRDefault="00691848">
      <w:pPr>
        <w:spacing w:before="140"/>
        <w:ind w:left="4292"/>
        <w:jc w:val="both"/>
      </w:pPr>
      <w:r>
        <w:t>Σ</w:t>
      </w:r>
      <w:r>
        <w:t>χήμα 1</w:t>
      </w:r>
    </w:p>
    <w:p w14:paraId="6B67B751" w14:textId="77777777" w:rsidR="009D3C66" w:rsidRPr="00D61706" w:rsidRDefault="00691848">
      <w:pPr>
        <w:pStyle w:val="a3"/>
        <w:spacing w:before="137" w:line="360" w:lineRule="auto"/>
        <w:ind w:right="109"/>
        <w:rPr>
          <w:lang w:val="el-GR"/>
        </w:rPr>
      </w:pPr>
      <w:r w:rsidRPr="00D61706">
        <w:rPr>
          <w:lang w:val="el-GR"/>
        </w:rPr>
        <w:t>α. Να αναφέρετε τρεις λόγους για τους οποίους το νερό είναι σημαντικό για τα τους παραγωγούς των οικοσυστημάτων (μονάδες 6).</w:t>
      </w:r>
    </w:p>
    <w:p w14:paraId="04F08515" w14:textId="77777777" w:rsidR="009D3C66" w:rsidRPr="00D61706" w:rsidRDefault="00691848">
      <w:pPr>
        <w:pStyle w:val="a3"/>
        <w:spacing w:line="360" w:lineRule="auto"/>
        <w:ind w:right="119"/>
        <w:rPr>
          <w:lang w:val="el-GR"/>
        </w:rPr>
      </w:pPr>
      <w:r w:rsidRPr="00D61706">
        <w:rPr>
          <w:lang w:val="el-GR"/>
        </w:rPr>
        <w:t>β. Η ανταλλαγή του νερού μεταξύ των ωκεανών και της ατμόσφαιρας αποτελεί ένα σχετικά απλό μηχανισμό. Να ονομάσετε τις διαδικασίες 1 και 6, που αφορούν σε αυτόν τον μηχανισμό (μονάδες 2). Το τμήμα του κύκλου που αφορά στην ξηρά είναι περισσότερο</w:t>
      </w:r>
    </w:p>
    <w:p w14:paraId="1A2E246A"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p>
    <w:p w14:paraId="7737A94E" w14:textId="77777777" w:rsidR="009D3C66" w:rsidRPr="00D61706" w:rsidRDefault="00691848">
      <w:pPr>
        <w:pStyle w:val="a3"/>
        <w:spacing w:before="40" w:line="360" w:lineRule="auto"/>
        <w:ind w:right="122"/>
        <w:jc w:val="left"/>
        <w:rPr>
          <w:lang w:val="el-GR"/>
        </w:rPr>
      </w:pPr>
      <w:r w:rsidRPr="00D61706">
        <w:rPr>
          <w:lang w:val="el-GR"/>
        </w:rPr>
        <w:lastRenderedPageBreak/>
        <w:t>πολύπλοκο. Να αντιστοιχίσετε τα βέλη 2, 3, 4 και 5 με τις πιθανές πορείες του νερού στην ξηρά (μονάδες 4).</w:t>
      </w:r>
    </w:p>
    <w:p w14:paraId="2D671B62" w14:textId="77777777" w:rsidR="009D3C66" w:rsidRDefault="00691848">
      <w:pPr>
        <w:pStyle w:val="1"/>
        <w:spacing w:line="292" w:lineRule="exact"/>
        <w:ind w:left="7963"/>
      </w:pPr>
      <w:r>
        <w:t>Μονάδες 12</w:t>
      </w:r>
    </w:p>
    <w:p w14:paraId="679256CA" w14:textId="77777777" w:rsidR="009D3C66" w:rsidRPr="00D61706" w:rsidRDefault="00691848">
      <w:pPr>
        <w:pStyle w:val="a4"/>
        <w:numPr>
          <w:ilvl w:val="1"/>
          <w:numId w:val="51"/>
        </w:numPr>
        <w:tabs>
          <w:tab w:val="left" w:pos="580"/>
        </w:tabs>
        <w:spacing w:line="360" w:lineRule="auto"/>
        <w:ind w:right="112" w:firstLine="0"/>
        <w:jc w:val="both"/>
        <w:rPr>
          <w:b/>
          <w:sz w:val="24"/>
          <w:lang w:val="el-GR"/>
        </w:rPr>
      </w:pPr>
      <w:r w:rsidRPr="00D61706">
        <w:rPr>
          <w:b/>
          <w:sz w:val="24"/>
          <w:lang w:val="el-GR"/>
        </w:rPr>
        <w:t xml:space="preserve">Το βακτήριο κλωστηρίδιο του τετάνου </w:t>
      </w:r>
      <w:r w:rsidRPr="00D61706">
        <w:rPr>
          <w:color w:val="1F2021"/>
          <w:sz w:val="24"/>
          <w:lang w:val="el-GR"/>
        </w:rPr>
        <w:t>(</w:t>
      </w:r>
      <w:r>
        <w:rPr>
          <w:b/>
          <w:i/>
          <w:sz w:val="24"/>
        </w:rPr>
        <w:t>Clostridium</w:t>
      </w:r>
      <w:r w:rsidRPr="00D61706">
        <w:rPr>
          <w:b/>
          <w:i/>
          <w:sz w:val="24"/>
          <w:lang w:val="el-GR"/>
        </w:rPr>
        <w:t xml:space="preserve"> </w:t>
      </w:r>
      <w:r>
        <w:rPr>
          <w:b/>
          <w:i/>
          <w:sz w:val="24"/>
        </w:rPr>
        <w:t>tetani</w:t>
      </w:r>
      <w:r w:rsidRPr="00D61706">
        <w:rPr>
          <w:b/>
          <w:i/>
          <w:sz w:val="24"/>
          <w:lang w:val="el-GR"/>
        </w:rPr>
        <w:t xml:space="preserve">), </w:t>
      </w:r>
      <w:r w:rsidRPr="00D61706">
        <w:rPr>
          <w:b/>
          <w:sz w:val="24"/>
          <w:lang w:val="el-GR"/>
        </w:rPr>
        <w:t xml:space="preserve">το οποίο είναι αρκετά διαδεδομένο στη φύση, είναι υπεύθυνο για μια σοβαρή λοίμωξη, που οδηγεί στην ασθένεια του τετάνου. </w:t>
      </w:r>
      <w:r w:rsidRPr="00D61706">
        <w:rPr>
          <w:b/>
          <w:color w:val="1F2021"/>
          <w:sz w:val="24"/>
          <w:lang w:val="el-GR"/>
        </w:rPr>
        <w:t xml:space="preserve">Ο τέτανος θεωρείται, ακόμα και στις μέρες μας, επικίνδυνη λοιμώδη ασθένεια. </w:t>
      </w:r>
      <w:r w:rsidRPr="00D61706">
        <w:rPr>
          <w:b/>
          <w:sz w:val="24"/>
          <w:lang w:val="el-GR"/>
        </w:rPr>
        <w:t xml:space="preserve">Τρία παιδιά, ο Κώστας, ο Γιάννης και η Σοφία βρίσκονταν σε </w:t>
      </w:r>
      <w:r w:rsidRPr="00D61706">
        <w:rPr>
          <w:b/>
          <w:sz w:val="24"/>
          <w:lang w:val="el-GR"/>
        </w:rPr>
        <w:t xml:space="preserve">καλοκαιρινές διακοπές στο εξοχικό τους στη θάλασσα. Σε κάποιο από τα παιχνίδια που έκαναν στο νερό, διαπίστωσαν ότι είχαν κοπεί και οι τρεις από ένα μεταλλικό σκουριασμένο αντικείμενο, που υπήρχε στον βυθό. Αμέσως μετά το ατύχημα και αφού παρασχέθηκαν στα </w:t>
      </w:r>
      <w:r w:rsidRPr="00D61706">
        <w:rPr>
          <w:b/>
          <w:sz w:val="24"/>
          <w:lang w:val="el-GR"/>
        </w:rPr>
        <w:t>παιδιά οι πρώτες βοήθειες, οι γονείς τους έκριναν σωστό, να απευθυνθούν και στο κοντινότερο κέντρο υγείας. Εκεί διαπιστώθηκε από τα βιβλιάρια υγείας των παιδιών, ότι μόνο η Σοφία έπρεπε να λάβει αντιτετανικό</w:t>
      </w:r>
      <w:r w:rsidRPr="00D61706">
        <w:rPr>
          <w:b/>
          <w:spacing w:val="-13"/>
          <w:sz w:val="24"/>
          <w:lang w:val="el-GR"/>
        </w:rPr>
        <w:t xml:space="preserve"> </w:t>
      </w:r>
      <w:r w:rsidRPr="00D61706">
        <w:rPr>
          <w:b/>
          <w:sz w:val="24"/>
          <w:lang w:val="el-GR"/>
        </w:rPr>
        <w:t>ορό.</w:t>
      </w:r>
    </w:p>
    <w:p w14:paraId="74187B91" w14:textId="77777777" w:rsidR="009D3C66" w:rsidRPr="00D61706" w:rsidRDefault="00691848">
      <w:pPr>
        <w:pStyle w:val="a3"/>
        <w:spacing w:line="360" w:lineRule="auto"/>
        <w:ind w:right="122"/>
        <w:rPr>
          <w:lang w:val="el-GR"/>
        </w:rPr>
      </w:pPr>
      <w:r w:rsidRPr="00D61706">
        <w:rPr>
          <w:lang w:val="el-GR"/>
        </w:rPr>
        <w:t>α. Να αναφέρετε τι είδους ανοσία είχαν τα α</w:t>
      </w:r>
      <w:r w:rsidRPr="00D61706">
        <w:rPr>
          <w:lang w:val="el-GR"/>
        </w:rPr>
        <w:t>γόρια (μονάδες 2) και να εξηγήσετε για ποιο λόγο δεν χρειάστηκε να κάνουν αντιτετανικό ορό (μονάδες 4).</w:t>
      </w:r>
    </w:p>
    <w:p w14:paraId="6A495100" w14:textId="77777777" w:rsidR="009D3C66" w:rsidRPr="00D61706" w:rsidRDefault="00691848">
      <w:pPr>
        <w:pStyle w:val="a3"/>
        <w:spacing w:line="360" w:lineRule="auto"/>
        <w:ind w:right="121"/>
        <w:rPr>
          <w:lang w:val="el-GR"/>
        </w:rPr>
      </w:pPr>
      <w:r w:rsidRPr="00D61706">
        <w:rPr>
          <w:lang w:val="el-GR"/>
        </w:rPr>
        <w:t>β. Να αναφέρετε τι είδους ανοσία απέκτησε η Μαρία μετά τη χορήγηση του αντιτετανικού ορού (μονάδες 2), να περιγράψετε τι περιέχει ο ορός που έκανε τελικ</w:t>
      </w:r>
      <w:r w:rsidRPr="00D61706">
        <w:rPr>
          <w:lang w:val="el-GR"/>
        </w:rPr>
        <w:t>ά η Σοφία (μονάδες 2) και να εξηγήσετε με ποιο τρόπο την προστάτεψε από σοβαρή λοίμωξη (μονάδες 3).</w:t>
      </w:r>
    </w:p>
    <w:p w14:paraId="19B5596D" w14:textId="77777777" w:rsidR="009D3C66" w:rsidRPr="00D61706" w:rsidRDefault="00691848">
      <w:pPr>
        <w:pStyle w:val="1"/>
        <w:spacing w:before="2"/>
        <w:ind w:left="7963"/>
        <w:rPr>
          <w:lang w:val="el-GR"/>
        </w:rPr>
      </w:pPr>
      <w:r w:rsidRPr="00D61706">
        <w:rPr>
          <w:lang w:val="el-GR"/>
        </w:rPr>
        <w:t>Μονάδες 13</w:t>
      </w:r>
    </w:p>
    <w:p w14:paraId="3C157B91" w14:textId="77777777" w:rsidR="009D3C66" w:rsidRPr="00D61706" w:rsidRDefault="00691848">
      <w:pPr>
        <w:spacing w:before="40"/>
        <w:ind w:left="118"/>
        <w:rPr>
          <w:b/>
          <w:sz w:val="24"/>
          <w:lang w:val="el-GR"/>
        </w:rPr>
      </w:pPr>
      <w:bookmarkStart w:id="289" w:name="18226_SOLUTION"/>
      <w:bookmarkEnd w:id="289"/>
      <w:r w:rsidRPr="00D61706">
        <w:rPr>
          <w:b/>
          <w:sz w:val="24"/>
          <w:lang w:val="el-GR"/>
        </w:rPr>
        <w:t>4.1</w:t>
      </w:r>
    </w:p>
    <w:p w14:paraId="1F324816" w14:textId="77777777" w:rsidR="009D3C66" w:rsidRPr="00D61706" w:rsidRDefault="00691848">
      <w:pPr>
        <w:pStyle w:val="a3"/>
        <w:spacing w:before="146" w:line="360" w:lineRule="auto"/>
        <w:ind w:right="121"/>
        <w:rPr>
          <w:lang w:val="el-GR"/>
        </w:rPr>
      </w:pPr>
      <w:r w:rsidRPr="00D61706">
        <w:rPr>
          <w:lang w:val="el-GR"/>
        </w:rPr>
        <w:t>α. Το νερό αποτελεί το μέσο με το οποίο τα θρεπτικά συστατικά εισέρχονται και κυκλοφορούν στο εσωτερικό των αυτότροφων οργανισμ</w:t>
      </w:r>
      <w:r w:rsidRPr="00D61706">
        <w:rPr>
          <w:lang w:val="el-GR"/>
        </w:rPr>
        <w:t>ών, συμμετέχει στη φωτοσύνθεση και συμβάλλει στη θερμορύθμιση των φυτικών οργανισμών.</w:t>
      </w:r>
    </w:p>
    <w:p w14:paraId="670448BC" w14:textId="77777777" w:rsidR="009D3C66" w:rsidRPr="00D61706" w:rsidRDefault="00691848">
      <w:pPr>
        <w:pStyle w:val="a3"/>
        <w:spacing w:line="292" w:lineRule="exact"/>
        <w:rPr>
          <w:lang w:val="el-GR"/>
        </w:rPr>
      </w:pPr>
      <w:r w:rsidRPr="00D61706">
        <w:rPr>
          <w:lang w:val="el-GR"/>
        </w:rPr>
        <w:t>β. 1 = κατακρημνίσεις και 6 = εξάτμιση</w:t>
      </w:r>
    </w:p>
    <w:p w14:paraId="2A673ED9" w14:textId="77777777" w:rsidR="009D3C66" w:rsidRPr="00D61706" w:rsidRDefault="00691848">
      <w:pPr>
        <w:pStyle w:val="a3"/>
        <w:spacing w:before="146"/>
        <w:rPr>
          <w:lang w:val="el-GR"/>
        </w:rPr>
      </w:pPr>
      <w:r w:rsidRPr="00D61706">
        <w:rPr>
          <w:lang w:val="el-GR"/>
        </w:rPr>
        <w:t>2 = επιφανειακή απορροή, 3 = απορρόφηση από τις ρίζες, 4 = διαπνοή, 5 = υπόγεια ύδατα</w:t>
      </w:r>
    </w:p>
    <w:p w14:paraId="55E2C98C" w14:textId="77777777" w:rsidR="009D3C66" w:rsidRPr="00D61706" w:rsidRDefault="009D3C66">
      <w:pPr>
        <w:pStyle w:val="a3"/>
        <w:ind w:left="0"/>
        <w:jc w:val="left"/>
        <w:rPr>
          <w:lang w:val="el-GR"/>
        </w:rPr>
      </w:pPr>
    </w:p>
    <w:p w14:paraId="785ADAF8" w14:textId="77777777" w:rsidR="009D3C66" w:rsidRPr="00D61706" w:rsidRDefault="009D3C66">
      <w:pPr>
        <w:pStyle w:val="a3"/>
        <w:spacing w:before="2"/>
        <w:ind w:left="0"/>
        <w:jc w:val="left"/>
        <w:rPr>
          <w:lang w:val="el-GR"/>
        </w:rPr>
      </w:pPr>
    </w:p>
    <w:p w14:paraId="508F5780" w14:textId="77777777" w:rsidR="009D3C66" w:rsidRPr="00D61706" w:rsidRDefault="00691848">
      <w:pPr>
        <w:pStyle w:val="1"/>
        <w:jc w:val="left"/>
        <w:rPr>
          <w:lang w:val="el-GR"/>
        </w:rPr>
      </w:pPr>
      <w:r w:rsidRPr="00D61706">
        <w:rPr>
          <w:lang w:val="el-GR"/>
        </w:rPr>
        <w:t>4.2</w:t>
      </w:r>
    </w:p>
    <w:p w14:paraId="261CA9A3" w14:textId="77777777" w:rsidR="009D3C66" w:rsidRPr="00D61706" w:rsidRDefault="00691848">
      <w:pPr>
        <w:pStyle w:val="a3"/>
        <w:spacing w:before="147" w:line="360" w:lineRule="auto"/>
        <w:ind w:right="116"/>
        <w:rPr>
          <w:lang w:val="el-GR"/>
        </w:rPr>
      </w:pPr>
      <w:r w:rsidRPr="00D61706">
        <w:rPr>
          <w:lang w:val="el-GR"/>
        </w:rPr>
        <w:t>α. Ο Κώστας και ο Γιάννης εμφάνισαν τεχνητή ενεργητική ανοσία. Τα δύο αγόρια δεν χρειάστηκε να κάνουν αντιτετανικό ορό γιατί είχαν κάνει αντιτετανικό εμβόλιο. Το εμβόλιο ενεργοποιεί τον ανοσοβιολογικό μηχανισμό, για να παράγει αντισώματα και κύτταρα μνήμης</w:t>
      </w:r>
      <w:r w:rsidRPr="00D61706">
        <w:rPr>
          <w:lang w:val="el-GR"/>
        </w:rPr>
        <w:t>. Έτσι, η πιθανή λοίμωξη με το βακτήριο του τετάνου, θα οδηγήσει σε δευτερογενή ανοσοβιολογική απόκριση απέναντί του.</w:t>
      </w:r>
    </w:p>
    <w:p w14:paraId="34A4876A" w14:textId="77777777" w:rsidR="009D3C66" w:rsidRPr="00D61706" w:rsidRDefault="00691848">
      <w:pPr>
        <w:pStyle w:val="a3"/>
        <w:spacing w:line="360" w:lineRule="auto"/>
        <w:ind w:right="112"/>
        <w:rPr>
          <w:lang w:val="el-GR"/>
        </w:rPr>
      </w:pPr>
      <w:r w:rsidRPr="00D61706">
        <w:rPr>
          <w:lang w:val="el-GR"/>
        </w:rPr>
        <w:t>β. Η Σοφία εμφάνισε τεχνητή παθητική ανοσία. Ο αντιτετανικός ορός που έκανε η Σοφία περιέχει</w:t>
      </w:r>
      <w:r w:rsidRPr="00D61706">
        <w:rPr>
          <w:spacing w:val="-11"/>
          <w:lang w:val="el-GR"/>
        </w:rPr>
        <w:t xml:space="preserve"> </w:t>
      </w:r>
      <w:r w:rsidRPr="00D61706">
        <w:rPr>
          <w:lang w:val="el-GR"/>
        </w:rPr>
        <w:t>έτοιμα</w:t>
      </w:r>
      <w:r w:rsidRPr="00D61706">
        <w:rPr>
          <w:spacing w:val="-6"/>
          <w:lang w:val="el-GR"/>
        </w:rPr>
        <w:t xml:space="preserve"> </w:t>
      </w:r>
      <w:r w:rsidRPr="00D61706">
        <w:rPr>
          <w:lang w:val="el-GR"/>
        </w:rPr>
        <w:t>αντισώματα,</w:t>
      </w:r>
      <w:r w:rsidRPr="00D61706">
        <w:rPr>
          <w:spacing w:val="-9"/>
          <w:lang w:val="el-GR"/>
        </w:rPr>
        <w:t xml:space="preserve"> </w:t>
      </w:r>
      <w:r w:rsidRPr="00D61706">
        <w:rPr>
          <w:lang w:val="el-GR"/>
        </w:rPr>
        <w:t>τα</w:t>
      </w:r>
      <w:r w:rsidRPr="00D61706">
        <w:rPr>
          <w:spacing w:val="-7"/>
          <w:lang w:val="el-GR"/>
        </w:rPr>
        <w:t xml:space="preserve"> </w:t>
      </w:r>
      <w:r w:rsidRPr="00D61706">
        <w:rPr>
          <w:lang w:val="el-GR"/>
        </w:rPr>
        <w:t>οποία</w:t>
      </w:r>
      <w:r w:rsidRPr="00D61706">
        <w:rPr>
          <w:spacing w:val="-11"/>
          <w:lang w:val="el-GR"/>
        </w:rPr>
        <w:t xml:space="preserve"> </w:t>
      </w:r>
      <w:r w:rsidRPr="00D61706">
        <w:rPr>
          <w:lang w:val="el-GR"/>
        </w:rPr>
        <w:t>είχαν</w:t>
      </w:r>
      <w:r w:rsidRPr="00D61706">
        <w:rPr>
          <w:spacing w:val="-9"/>
          <w:lang w:val="el-GR"/>
        </w:rPr>
        <w:t xml:space="preserve"> </w:t>
      </w:r>
      <w:r w:rsidRPr="00D61706">
        <w:rPr>
          <w:lang w:val="el-GR"/>
        </w:rPr>
        <w:t>παραχθεί</w:t>
      </w:r>
      <w:r w:rsidRPr="00D61706">
        <w:rPr>
          <w:spacing w:val="-7"/>
          <w:lang w:val="el-GR"/>
        </w:rPr>
        <w:t xml:space="preserve"> </w:t>
      </w:r>
      <w:r w:rsidRPr="00D61706">
        <w:rPr>
          <w:lang w:val="el-GR"/>
        </w:rPr>
        <w:t>σε</w:t>
      </w:r>
      <w:r w:rsidRPr="00D61706">
        <w:rPr>
          <w:spacing w:val="-6"/>
          <w:lang w:val="el-GR"/>
        </w:rPr>
        <w:t xml:space="preserve"> </w:t>
      </w:r>
      <w:r w:rsidRPr="00D61706">
        <w:rPr>
          <w:lang w:val="el-GR"/>
        </w:rPr>
        <w:t>κάποιο</w:t>
      </w:r>
      <w:r w:rsidRPr="00D61706">
        <w:rPr>
          <w:spacing w:val="-8"/>
          <w:lang w:val="el-GR"/>
        </w:rPr>
        <w:t xml:space="preserve"> </w:t>
      </w:r>
      <w:r w:rsidRPr="00D61706">
        <w:rPr>
          <w:lang w:val="el-GR"/>
        </w:rPr>
        <w:t>άλλο</w:t>
      </w:r>
      <w:r w:rsidRPr="00D61706">
        <w:rPr>
          <w:spacing w:val="-9"/>
          <w:lang w:val="el-GR"/>
        </w:rPr>
        <w:t xml:space="preserve"> </w:t>
      </w:r>
      <w:r w:rsidRPr="00D61706">
        <w:rPr>
          <w:lang w:val="el-GR"/>
        </w:rPr>
        <w:t>άτομο</w:t>
      </w:r>
      <w:r w:rsidRPr="00D61706">
        <w:rPr>
          <w:spacing w:val="-8"/>
          <w:lang w:val="el-GR"/>
        </w:rPr>
        <w:t xml:space="preserve"> </w:t>
      </w:r>
      <w:r w:rsidRPr="00D61706">
        <w:rPr>
          <w:lang w:val="el-GR"/>
        </w:rPr>
        <w:t>ή</w:t>
      </w:r>
      <w:r w:rsidRPr="00D61706">
        <w:rPr>
          <w:spacing w:val="-8"/>
          <w:lang w:val="el-GR"/>
        </w:rPr>
        <w:t xml:space="preserve"> </w:t>
      </w:r>
      <w:r w:rsidRPr="00D61706">
        <w:rPr>
          <w:lang w:val="el-GR"/>
        </w:rPr>
        <w:t>ζώο.</w:t>
      </w:r>
      <w:r w:rsidRPr="00D61706">
        <w:rPr>
          <w:spacing w:val="-4"/>
          <w:lang w:val="el-GR"/>
        </w:rPr>
        <w:t xml:space="preserve"> </w:t>
      </w:r>
      <w:r w:rsidRPr="00D61706">
        <w:rPr>
          <w:lang w:val="el-GR"/>
        </w:rPr>
        <w:t>Η</w:t>
      </w:r>
      <w:r w:rsidRPr="00D61706">
        <w:rPr>
          <w:spacing w:val="-10"/>
          <w:lang w:val="el-GR"/>
        </w:rPr>
        <w:t xml:space="preserve"> </w:t>
      </w:r>
      <w:r w:rsidRPr="00D61706">
        <w:rPr>
          <w:lang w:val="el-GR"/>
        </w:rPr>
        <w:t xml:space="preserve">δράση της παθητικής ανοσίας είναι άμεση, με αποτέλεσμα ο μικροοργανισμός να μην προλαβαίνει </w:t>
      </w:r>
      <w:r w:rsidRPr="00D61706">
        <w:rPr>
          <w:lang w:val="el-GR"/>
        </w:rPr>
        <w:lastRenderedPageBreak/>
        <w:t>να πολλαπλασιαστεί και να προκαλέσει σοβαρή λοίμωξη, αλλά η διάρκειά της είναι παροδική.</w:t>
      </w:r>
    </w:p>
    <w:p w14:paraId="3E17B555" w14:textId="77777777" w:rsidR="009D3C66" w:rsidRDefault="00691848">
      <w:pPr>
        <w:pStyle w:val="1"/>
        <w:spacing w:before="40"/>
      </w:pPr>
      <w:bookmarkStart w:id="290" w:name="18227"/>
      <w:bookmarkEnd w:id="290"/>
      <w:r>
        <w:t>ΘΕΜΑ 4</w:t>
      </w:r>
    </w:p>
    <w:p w14:paraId="2E9454B9" w14:textId="77777777" w:rsidR="009D3C66" w:rsidRPr="00D61706" w:rsidRDefault="00691848">
      <w:pPr>
        <w:pStyle w:val="a4"/>
        <w:numPr>
          <w:ilvl w:val="1"/>
          <w:numId w:val="50"/>
        </w:numPr>
        <w:tabs>
          <w:tab w:val="left" w:pos="479"/>
        </w:tabs>
        <w:spacing w:line="360" w:lineRule="auto"/>
        <w:ind w:right="113" w:firstLine="0"/>
        <w:jc w:val="both"/>
        <w:rPr>
          <w:b/>
          <w:sz w:val="24"/>
          <w:lang w:val="el-GR"/>
        </w:rPr>
      </w:pPr>
      <w:r w:rsidRPr="00D61706">
        <w:rPr>
          <w:b/>
          <w:sz w:val="24"/>
          <w:lang w:val="el-GR"/>
        </w:rPr>
        <w:t>Ο</w:t>
      </w:r>
      <w:r w:rsidRPr="00D61706">
        <w:rPr>
          <w:b/>
          <w:spacing w:val="-6"/>
          <w:sz w:val="24"/>
          <w:lang w:val="el-GR"/>
        </w:rPr>
        <w:t xml:space="preserve"> </w:t>
      </w:r>
      <w:r w:rsidRPr="00D61706">
        <w:rPr>
          <w:b/>
          <w:sz w:val="24"/>
          <w:lang w:val="el-GR"/>
        </w:rPr>
        <w:t>Αριστοτέλης</w:t>
      </w:r>
      <w:r w:rsidRPr="00D61706">
        <w:rPr>
          <w:b/>
          <w:spacing w:val="-5"/>
          <w:sz w:val="24"/>
          <w:lang w:val="el-GR"/>
        </w:rPr>
        <w:t xml:space="preserve"> </w:t>
      </w:r>
      <w:r w:rsidRPr="00D61706">
        <w:rPr>
          <w:b/>
          <w:sz w:val="24"/>
          <w:lang w:val="el-GR"/>
        </w:rPr>
        <w:t>π</w:t>
      </w:r>
      <w:r w:rsidRPr="00D61706">
        <w:rPr>
          <w:b/>
          <w:sz w:val="24"/>
          <w:lang w:val="el-GR"/>
        </w:rPr>
        <w:t>αρότι</w:t>
      </w:r>
      <w:r w:rsidRPr="00D61706">
        <w:rPr>
          <w:b/>
          <w:spacing w:val="-4"/>
          <w:sz w:val="24"/>
          <w:lang w:val="el-GR"/>
        </w:rPr>
        <w:t xml:space="preserve"> </w:t>
      </w:r>
      <w:r w:rsidRPr="00D61706">
        <w:rPr>
          <w:b/>
          <w:sz w:val="24"/>
          <w:lang w:val="el-GR"/>
        </w:rPr>
        <w:t>πίστευε</w:t>
      </w:r>
      <w:r w:rsidRPr="00D61706">
        <w:rPr>
          <w:b/>
          <w:spacing w:val="-7"/>
          <w:sz w:val="24"/>
          <w:lang w:val="el-GR"/>
        </w:rPr>
        <w:t xml:space="preserve"> </w:t>
      </w:r>
      <w:r w:rsidRPr="00D61706">
        <w:rPr>
          <w:b/>
          <w:sz w:val="24"/>
          <w:lang w:val="el-GR"/>
        </w:rPr>
        <w:t>στη</w:t>
      </w:r>
      <w:r w:rsidRPr="00D61706">
        <w:rPr>
          <w:b/>
          <w:spacing w:val="-6"/>
          <w:sz w:val="24"/>
          <w:lang w:val="el-GR"/>
        </w:rPr>
        <w:t xml:space="preserve"> </w:t>
      </w:r>
      <w:r w:rsidRPr="00D61706">
        <w:rPr>
          <w:b/>
          <w:sz w:val="24"/>
          <w:lang w:val="el-GR"/>
        </w:rPr>
        <w:t>σταθερότητα</w:t>
      </w:r>
      <w:r w:rsidRPr="00D61706">
        <w:rPr>
          <w:b/>
          <w:spacing w:val="-5"/>
          <w:sz w:val="24"/>
          <w:lang w:val="el-GR"/>
        </w:rPr>
        <w:t xml:space="preserve"> </w:t>
      </w:r>
      <w:r w:rsidRPr="00D61706">
        <w:rPr>
          <w:b/>
          <w:sz w:val="24"/>
          <w:lang w:val="el-GR"/>
        </w:rPr>
        <w:t>των</w:t>
      </w:r>
      <w:r w:rsidRPr="00D61706">
        <w:rPr>
          <w:b/>
          <w:spacing w:val="-5"/>
          <w:sz w:val="24"/>
          <w:lang w:val="el-GR"/>
        </w:rPr>
        <w:t xml:space="preserve"> </w:t>
      </w:r>
      <w:r w:rsidRPr="00D61706">
        <w:rPr>
          <w:b/>
          <w:sz w:val="24"/>
          <w:lang w:val="el-GR"/>
        </w:rPr>
        <w:t>ειδών,</w:t>
      </w:r>
      <w:r w:rsidRPr="00D61706">
        <w:rPr>
          <w:b/>
          <w:spacing w:val="-8"/>
          <w:sz w:val="24"/>
          <w:lang w:val="el-GR"/>
        </w:rPr>
        <w:t xml:space="preserve"> </w:t>
      </w:r>
      <w:r w:rsidRPr="00D61706">
        <w:rPr>
          <w:b/>
          <w:sz w:val="24"/>
          <w:lang w:val="el-GR"/>
        </w:rPr>
        <w:t>θεωρείται</w:t>
      </w:r>
      <w:r w:rsidRPr="00D61706">
        <w:rPr>
          <w:b/>
          <w:spacing w:val="-4"/>
          <w:sz w:val="24"/>
          <w:lang w:val="el-GR"/>
        </w:rPr>
        <w:t xml:space="preserve"> </w:t>
      </w:r>
      <w:r w:rsidRPr="00D61706">
        <w:rPr>
          <w:b/>
          <w:sz w:val="24"/>
          <w:lang w:val="el-GR"/>
        </w:rPr>
        <w:t>στις</w:t>
      </w:r>
      <w:r w:rsidRPr="00D61706">
        <w:rPr>
          <w:b/>
          <w:spacing w:val="-7"/>
          <w:sz w:val="24"/>
          <w:lang w:val="el-GR"/>
        </w:rPr>
        <w:t xml:space="preserve"> </w:t>
      </w:r>
      <w:r w:rsidRPr="00D61706">
        <w:rPr>
          <w:b/>
          <w:sz w:val="24"/>
          <w:lang w:val="el-GR"/>
        </w:rPr>
        <w:t>μέρες</w:t>
      </w:r>
      <w:r w:rsidRPr="00D61706">
        <w:rPr>
          <w:b/>
          <w:spacing w:val="-7"/>
          <w:sz w:val="24"/>
          <w:lang w:val="el-GR"/>
        </w:rPr>
        <w:t xml:space="preserve"> </w:t>
      </w:r>
      <w:r w:rsidRPr="00D61706">
        <w:rPr>
          <w:b/>
          <w:sz w:val="24"/>
          <w:lang w:val="el-GR"/>
        </w:rPr>
        <w:t>μας</w:t>
      </w:r>
      <w:r w:rsidRPr="00D61706">
        <w:rPr>
          <w:b/>
          <w:spacing w:val="-9"/>
          <w:sz w:val="24"/>
          <w:lang w:val="el-GR"/>
        </w:rPr>
        <w:t xml:space="preserve"> </w:t>
      </w:r>
      <w:r w:rsidRPr="00D61706">
        <w:rPr>
          <w:b/>
          <w:sz w:val="24"/>
          <w:lang w:val="el-GR"/>
        </w:rPr>
        <w:t xml:space="preserve">ο θεμελιωτής της βιολογικής κατάταξης. Όλες οι </w:t>
      </w:r>
      <w:r w:rsidRPr="00D61706">
        <w:rPr>
          <w:b/>
          <w:color w:val="1F2021"/>
          <w:sz w:val="24"/>
          <w:lang w:val="el-GR"/>
        </w:rPr>
        <w:t>επιστημονικές ονομασίες που δίνονται στους</w:t>
      </w:r>
      <w:r w:rsidRPr="00D61706">
        <w:rPr>
          <w:b/>
          <w:color w:val="1F2021"/>
          <w:spacing w:val="-9"/>
          <w:sz w:val="24"/>
          <w:lang w:val="el-GR"/>
        </w:rPr>
        <w:t xml:space="preserve"> </w:t>
      </w:r>
      <w:r w:rsidRPr="00D61706">
        <w:rPr>
          <w:b/>
          <w:color w:val="1F2021"/>
          <w:sz w:val="24"/>
          <w:lang w:val="el-GR"/>
        </w:rPr>
        <w:t>οργανισμούς</w:t>
      </w:r>
      <w:r w:rsidRPr="00D61706">
        <w:rPr>
          <w:b/>
          <w:color w:val="1F2021"/>
          <w:spacing w:val="-4"/>
          <w:sz w:val="24"/>
          <w:lang w:val="el-GR"/>
        </w:rPr>
        <w:t xml:space="preserve"> </w:t>
      </w:r>
      <w:r w:rsidRPr="00D61706">
        <w:rPr>
          <w:b/>
          <w:color w:val="1F2021"/>
          <w:sz w:val="24"/>
          <w:lang w:val="el-GR"/>
        </w:rPr>
        <w:t>είναι</w:t>
      </w:r>
      <w:r w:rsidRPr="00D61706">
        <w:rPr>
          <w:b/>
          <w:color w:val="1F2021"/>
          <w:spacing w:val="-9"/>
          <w:sz w:val="24"/>
          <w:lang w:val="el-GR"/>
        </w:rPr>
        <w:t xml:space="preserve"> </w:t>
      </w:r>
      <w:r w:rsidRPr="00D61706">
        <w:rPr>
          <w:b/>
          <w:color w:val="1F2021"/>
          <w:sz w:val="24"/>
          <w:lang w:val="el-GR"/>
        </w:rPr>
        <w:t>κατ'</w:t>
      </w:r>
      <w:r w:rsidRPr="00D61706">
        <w:rPr>
          <w:b/>
          <w:color w:val="1F2021"/>
          <w:spacing w:val="-10"/>
          <w:sz w:val="24"/>
          <w:lang w:val="el-GR"/>
        </w:rPr>
        <w:t xml:space="preserve"> </w:t>
      </w:r>
      <w:r w:rsidRPr="00D61706">
        <w:rPr>
          <w:b/>
          <w:color w:val="1F2021"/>
          <w:sz w:val="24"/>
          <w:lang w:val="el-GR"/>
        </w:rPr>
        <w:t>εξοχήν</w:t>
      </w:r>
      <w:r w:rsidRPr="00D61706">
        <w:rPr>
          <w:b/>
          <w:color w:val="1F2021"/>
          <w:spacing w:val="-10"/>
          <w:sz w:val="24"/>
          <w:lang w:val="el-GR"/>
        </w:rPr>
        <w:t xml:space="preserve"> </w:t>
      </w:r>
      <w:r w:rsidRPr="00D61706">
        <w:rPr>
          <w:b/>
          <w:color w:val="1F2021"/>
          <w:sz w:val="24"/>
          <w:lang w:val="el-GR"/>
        </w:rPr>
        <w:t>λέξεις</w:t>
      </w:r>
      <w:r w:rsidRPr="00D61706">
        <w:rPr>
          <w:b/>
          <w:color w:val="1F2021"/>
          <w:spacing w:val="-10"/>
          <w:sz w:val="24"/>
          <w:lang w:val="el-GR"/>
        </w:rPr>
        <w:t xml:space="preserve"> </w:t>
      </w:r>
      <w:r w:rsidRPr="00D61706">
        <w:rPr>
          <w:b/>
          <w:color w:val="1F2021"/>
          <w:sz w:val="24"/>
          <w:lang w:val="el-GR"/>
        </w:rPr>
        <w:t>ελληνικές</w:t>
      </w:r>
      <w:r w:rsidRPr="00D61706">
        <w:rPr>
          <w:b/>
          <w:color w:val="1F2021"/>
          <w:spacing w:val="-8"/>
          <w:sz w:val="24"/>
          <w:lang w:val="el-GR"/>
        </w:rPr>
        <w:t xml:space="preserve"> </w:t>
      </w:r>
      <w:r w:rsidRPr="00D61706">
        <w:rPr>
          <w:b/>
          <w:color w:val="1F2021"/>
          <w:sz w:val="24"/>
          <w:lang w:val="el-GR"/>
        </w:rPr>
        <w:t>και</w:t>
      </w:r>
      <w:r w:rsidRPr="00D61706">
        <w:rPr>
          <w:b/>
          <w:color w:val="1F2021"/>
          <w:spacing w:val="-11"/>
          <w:sz w:val="24"/>
          <w:lang w:val="el-GR"/>
        </w:rPr>
        <w:t xml:space="preserve"> </w:t>
      </w:r>
      <w:r w:rsidRPr="00D61706">
        <w:rPr>
          <w:b/>
          <w:color w:val="1F2021"/>
          <w:sz w:val="24"/>
          <w:lang w:val="el-GR"/>
        </w:rPr>
        <w:t>λατινικές</w:t>
      </w:r>
      <w:r w:rsidRPr="00D61706">
        <w:rPr>
          <w:b/>
          <w:sz w:val="24"/>
          <w:lang w:val="el-GR"/>
        </w:rPr>
        <w:t>.</w:t>
      </w:r>
      <w:r w:rsidRPr="00D61706">
        <w:rPr>
          <w:b/>
          <w:spacing w:val="-10"/>
          <w:sz w:val="24"/>
          <w:lang w:val="el-GR"/>
        </w:rPr>
        <w:t xml:space="preserve"> </w:t>
      </w:r>
      <w:r w:rsidRPr="00D61706">
        <w:rPr>
          <w:b/>
          <w:sz w:val="24"/>
          <w:lang w:val="el-GR"/>
        </w:rPr>
        <w:t>Για</w:t>
      </w:r>
      <w:r w:rsidRPr="00D61706">
        <w:rPr>
          <w:b/>
          <w:spacing w:val="-11"/>
          <w:sz w:val="24"/>
          <w:lang w:val="el-GR"/>
        </w:rPr>
        <w:t xml:space="preserve"> </w:t>
      </w:r>
      <w:r w:rsidRPr="00D61706">
        <w:rPr>
          <w:b/>
          <w:sz w:val="24"/>
          <w:lang w:val="el-GR"/>
        </w:rPr>
        <w:t>να</w:t>
      </w:r>
      <w:r w:rsidRPr="00D61706">
        <w:rPr>
          <w:b/>
          <w:spacing w:val="-9"/>
          <w:sz w:val="24"/>
          <w:lang w:val="el-GR"/>
        </w:rPr>
        <w:t xml:space="preserve"> </w:t>
      </w:r>
      <w:r w:rsidRPr="00D61706">
        <w:rPr>
          <w:b/>
          <w:sz w:val="24"/>
          <w:lang w:val="el-GR"/>
        </w:rPr>
        <w:t>γίνει</w:t>
      </w:r>
      <w:r w:rsidRPr="00D61706">
        <w:rPr>
          <w:b/>
          <w:spacing w:val="-9"/>
          <w:sz w:val="24"/>
          <w:lang w:val="el-GR"/>
        </w:rPr>
        <w:t xml:space="preserve"> </w:t>
      </w:r>
      <w:r w:rsidRPr="00D61706">
        <w:rPr>
          <w:b/>
          <w:sz w:val="24"/>
          <w:lang w:val="el-GR"/>
        </w:rPr>
        <w:t>κατανοητό πόσο αυστηρά είναι τα όρια κατάταξης, δεν επιτρέπεται η τροποποίηση, πόσο μάλλον η απόσυρση του ονόματος μιας συστηματικής βαθμίδας, μεταγενέστερα της δημοσίευσής της από τον οποιονδήποτε, ούτε καν τον ίδιο τον συγγραφέα</w:t>
      </w:r>
      <w:r w:rsidRPr="00D61706">
        <w:rPr>
          <w:b/>
          <w:spacing w:val="-1"/>
          <w:sz w:val="24"/>
          <w:lang w:val="el-GR"/>
        </w:rPr>
        <w:t xml:space="preserve"> </w:t>
      </w:r>
      <w:r w:rsidRPr="00D61706">
        <w:rPr>
          <w:b/>
          <w:sz w:val="24"/>
          <w:lang w:val="el-GR"/>
        </w:rPr>
        <w:t>της.</w:t>
      </w:r>
    </w:p>
    <w:p w14:paraId="0B8304B1" w14:textId="77777777" w:rsidR="009D3C66" w:rsidRPr="00D61706" w:rsidRDefault="00691848">
      <w:pPr>
        <w:pStyle w:val="a3"/>
        <w:spacing w:before="1" w:line="360" w:lineRule="auto"/>
        <w:ind w:right="120"/>
        <w:rPr>
          <w:lang w:val="el-GR"/>
        </w:rPr>
      </w:pPr>
      <w:r w:rsidRPr="00D61706">
        <w:rPr>
          <w:lang w:val="el-GR"/>
        </w:rPr>
        <w:t>α. Να εξηγήσετε γιατ</w:t>
      </w:r>
      <w:r w:rsidRPr="00D61706">
        <w:rPr>
          <w:lang w:val="el-GR"/>
        </w:rPr>
        <w:t>ί οι επιστήμονες, επιμένουν να κατατάσσουν τους οργανισμούς σε ομάδες (μονάδες 6).</w:t>
      </w:r>
    </w:p>
    <w:p w14:paraId="3C57B8B7" w14:textId="77777777" w:rsidR="009D3C66" w:rsidRPr="00D61706" w:rsidRDefault="00691848">
      <w:pPr>
        <w:pStyle w:val="a3"/>
        <w:spacing w:line="360" w:lineRule="auto"/>
        <w:ind w:right="124"/>
        <w:rPr>
          <w:lang w:val="el-GR"/>
        </w:rPr>
      </w:pPr>
      <w:r w:rsidRPr="00D61706">
        <w:rPr>
          <w:lang w:val="el-GR"/>
        </w:rPr>
        <w:t>β. Να ορίσετε ποια είναι η μικρότερη δυνατή μονάδα ταξινόμησης (μονάδες 2) και να την ορίσετε με βάση το μειξιολογικό (μονάδες 2) και το τυπολογικό κριτήριο (μονάδες 2).</w:t>
      </w:r>
    </w:p>
    <w:p w14:paraId="0C562A16" w14:textId="77777777" w:rsidR="009D3C66" w:rsidRDefault="00691848">
      <w:pPr>
        <w:pStyle w:val="1"/>
        <w:spacing w:line="292" w:lineRule="exact"/>
        <w:ind w:left="7963"/>
      </w:pPr>
      <w:r>
        <w:t>Μον</w:t>
      </w:r>
      <w:r>
        <w:t>άδες 12</w:t>
      </w:r>
    </w:p>
    <w:p w14:paraId="60994D28" w14:textId="77777777" w:rsidR="009D3C66" w:rsidRPr="00D61706" w:rsidRDefault="00691848">
      <w:pPr>
        <w:pStyle w:val="a4"/>
        <w:numPr>
          <w:ilvl w:val="1"/>
          <w:numId w:val="50"/>
        </w:numPr>
        <w:tabs>
          <w:tab w:val="left" w:pos="479"/>
        </w:tabs>
        <w:spacing w:line="360" w:lineRule="auto"/>
        <w:ind w:right="112" w:firstLine="0"/>
        <w:jc w:val="both"/>
        <w:rPr>
          <w:b/>
          <w:sz w:val="24"/>
          <w:lang w:val="el-GR"/>
        </w:rPr>
      </w:pPr>
      <w:r w:rsidRPr="00D61706">
        <w:rPr>
          <w:b/>
          <w:sz w:val="24"/>
          <w:lang w:val="el-GR"/>
        </w:rPr>
        <w:t>Έχουν</w:t>
      </w:r>
      <w:r w:rsidRPr="00D61706">
        <w:rPr>
          <w:b/>
          <w:spacing w:val="-7"/>
          <w:sz w:val="24"/>
          <w:lang w:val="el-GR"/>
        </w:rPr>
        <w:t xml:space="preserve"> </w:t>
      </w:r>
      <w:r w:rsidRPr="00D61706">
        <w:rPr>
          <w:b/>
          <w:sz w:val="24"/>
          <w:lang w:val="el-GR"/>
        </w:rPr>
        <w:t>περάσει</w:t>
      </w:r>
      <w:r w:rsidRPr="00D61706">
        <w:rPr>
          <w:b/>
          <w:spacing w:val="-6"/>
          <w:sz w:val="24"/>
          <w:lang w:val="el-GR"/>
        </w:rPr>
        <w:t xml:space="preserve"> </w:t>
      </w:r>
      <w:r w:rsidRPr="00D61706">
        <w:rPr>
          <w:b/>
          <w:sz w:val="24"/>
          <w:lang w:val="el-GR"/>
        </w:rPr>
        <w:t>περισσότερα</w:t>
      </w:r>
      <w:r w:rsidRPr="00D61706">
        <w:rPr>
          <w:b/>
          <w:spacing w:val="-4"/>
          <w:sz w:val="24"/>
          <w:lang w:val="el-GR"/>
        </w:rPr>
        <w:t xml:space="preserve"> </w:t>
      </w:r>
      <w:r w:rsidRPr="00D61706">
        <w:rPr>
          <w:b/>
          <w:sz w:val="24"/>
          <w:lang w:val="el-GR"/>
        </w:rPr>
        <w:t>από</w:t>
      </w:r>
      <w:r w:rsidRPr="00D61706">
        <w:rPr>
          <w:b/>
          <w:spacing w:val="-4"/>
          <w:sz w:val="24"/>
          <w:lang w:val="el-GR"/>
        </w:rPr>
        <w:t xml:space="preserve"> </w:t>
      </w:r>
      <w:r w:rsidRPr="00D61706">
        <w:rPr>
          <w:b/>
          <w:sz w:val="24"/>
          <w:lang w:val="el-GR"/>
        </w:rPr>
        <w:t>30</w:t>
      </w:r>
      <w:r w:rsidRPr="00D61706">
        <w:rPr>
          <w:b/>
          <w:spacing w:val="-4"/>
          <w:sz w:val="24"/>
          <w:lang w:val="el-GR"/>
        </w:rPr>
        <w:t xml:space="preserve"> </w:t>
      </w:r>
      <w:r w:rsidRPr="00D61706">
        <w:rPr>
          <w:b/>
          <w:sz w:val="24"/>
          <w:lang w:val="el-GR"/>
        </w:rPr>
        <w:t>χρόνια</w:t>
      </w:r>
      <w:r w:rsidRPr="00D61706">
        <w:rPr>
          <w:b/>
          <w:spacing w:val="-7"/>
          <w:sz w:val="24"/>
          <w:lang w:val="el-GR"/>
        </w:rPr>
        <w:t xml:space="preserve"> </w:t>
      </w:r>
      <w:r w:rsidRPr="00D61706">
        <w:rPr>
          <w:b/>
          <w:sz w:val="24"/>
          <w:lang w:val="el-GR"/>
        </w:rPr>
        <w:t>από</w:t>
      </w:r>
      <w:r w:rsidRPr="00D61706">
        <w:rPr>
          <w:b/>
          <w:spacing w:val="-4"/>
          <w:sz w:val="24"/>
          <w:lang w:val="el-GR"/>
        </w:rPr>
        <w:t xml:space="preserve"> </w:t>
      </w:r>
      <w:r w:rsidRPr="00D61706">
        <w:rPr>
          <w:b/>
          <w:sz w:val="24"/>
          <w:lang w:val="el-GR"/>
        </w:rPr>
        <w:t>την</w:t>
      </w:r>
      <w:r w:rsidRPr="00D61706">
        <w:rPr>
          <w:b/>
          <w:spacing w:val="-4"/>
          <w:sz w:val="24"/>
          <w:lang w:val="el-GR"/>
        </w:rPr>
        <w:t xml:space="preserve"> </w:t>
      </w:r>
      <w:r w:rsidRPr="00D61706">
        <w:rPr>
          <w:b/>
          <w:sz w:val="24"/>
          <w:lang w:val="el-GR"/>
        </w:rPr>
        <w:t>ανακοίνωση</w:t>
      </w:r>
      <w:r w:rsidRPr="00D61706">
        <w:rPr>
          <w:b/>
          <w:spacing w:val="-7"/>
          <w:sz w:val="24"/>
          <w:lang w:val="el-GR"/>
        </w:rPr>
        <w:t xml:space="preserve"> </w:t>
      </w:r>
      <w:r w:rsidRPr="00D61706">
        <w:rPr>
          <w:b/>
          <w:sz w:val="24"/>
          <w:lang w:val="el-GR"/>
        </w:rPr>
        <w:t>ότι</w:t>
      </w:r>
      <w:r w:rsidRPr="00D61706">
        <w:rPr>
          <w:b/>
          <w:spacing w:val="-7"/>
          <w:sz w:val="24"/>
          <w:lang w:val="el-GR"/>
        </w:rPr>
        <w:t xml:space="preserve"> </w:t>
      </w:r>
      <w:r w:rsidRPr="00D61706">
        <w:rPr>
          <w:b/>
          <w:sz w:val="24"/>
          <w:lang w:val="el-GR"/>
        </w:rPr>
        <w:t>ο</w:t>
      </w:r>
      <w:r w:rsidRPr="00D61706">
        <w:rPr>
          <w:b/>
          <w:spacing w:val="-6"/>
          <w:sz w:val="24"/>
          <w:lang w:val="el-GR"/>
        </w:rPr>
        <w:t xml:space="preserve"> </w:t>
      </w:r>
      <w:r w:rsidRPr="00D61706">
        <w:rPr>
          <w:b/>
          <w:sz w:val="24"/>
          <w:lang w:val="el-GR"/>
        </w:rPr>
        <w:t>Μάτζικ</w:t>
      </w:r>
      <w:r w:rsidRPr="00D61706">
        <w:rPr>
          <w:b/>
          <w:spacing w:val="-5"/>
          <w:sz w:val="24"/>
          <w:lang w:val="el-GR"/>
        </w:rPr>
        <w:t xml:space="preserve"> </w:t>
      </w:r>
      <w:r w:rsidRPr="00D61706">
        <w:rPr>
          <w:b/>
          <w:sz w:val="24"/>
          <w:lang w:val="el-GR"/>
        </w:rPr>
        <w:t>Τζόνσον, κορυφαίος</w:t>
      </w:r>
      <w:r w:rsidRPr="00D61706">
        <w:rPr>
          <w:b/>
          <w:spacing w:val="-8"/>
          <w:sz w:val="24"/>
          <w:lang w:val="el-GR"/>
        </w:rPr>
        <w:t xml:space="preserve"> </w:t>
      </w:r>
      <w:r w:rsidRPr="00D61706">
        <w:rPr>
          <w:b/>
          <w:sz w:val="24"/>
          <w:lang w:val="el-GR"/>
        </w:rPr>
        <w:t>παίκτης</w:t>
      </w:r>
      <w:r w:rsidRPr="00D61706">
        <w:rPr>
          <w:b/>
          <w:spacing w:val="-7"/>
          <w:sz w:val="24"/>
          <w:lang w:val="el-GR"/>
        </w:rPr>
        <w:t xml:space="preserve"> </w:t>
      </w:r>
      <w:r w:rsidRPr="00D61706">
        <w:rPr>
          <w:b/>
          <w:sz w:val="24"/>
          <w:lang w:val="el-GR"/>
        </w:rPr>
        <w:t>του</w:t>
      </w:r>
      <w:r w:rsidRPr="00D61706">
        <w:rPr>
          <w:b/>
          <w:spacing w:val="-11"/>
          <w:sz w:val="24"/>
          <w:lang w:val="el-GR"/>
        </w:rPr>
        <w:t xml:space="preserve"> </w:t>
      </w:r>
      <w:r w:rsidRPr="00D61706">
        <w:rPr>
          <w:b/>
          <w:sz w:val="24"/>
          <w:lang w:val="el-GR"/>
        </w:rPr>
        <w:t>ΝΒΑ,</w:t>
      </w:r>
      <w:r w:rsidRPr="00D61706">
        <w:rPr>
          <w:b/>
          <w:spacing w:val="-7"/>
          <w:sz w:val="24"/>
          <w:lang w:val="el-GR"/>
        </w:rPr>
        <w:t xml:space="preserve"> </w:t>
      </w:r>
      <w:r w:rsidRPr="00D61706">
        <w:rPr>
          <w:b/>
          <w:sz w:val="24"/>
          <w:lang w:val="el-GR"/>
        </w:rPr>
        <w:t>είχε</w:t>
      </w:r>
      <w:r w:rsidRPr="00D61706">
        <w:rPr>
          <w:b/>
          <w:spacing w:val="-8"/>
          <w:sz w:val="24"/>
          <w:lang w:val="el-GR"/>
        </w:rPr>
        <w:t xml:space="preserve"> </w:t>
      </w:r>
      <w:r w:rsidRPr="00D61706">
        <w:rPr>
          <w:b/>
          <w:sz w:val="24"/>
          <w:lang w:val="el-GR"/>
        </w:rPr>
        <w:t>προσβληθεί</w:t>
      </w:r>
      <w:r w:rsidRPr="00D61706">
        <w:rPr>
          <w:b/>
          <w:spacing w:val="-7"/>
          <w:sz w:val="24"/>
          <w:lang w:val="el-GR"/>
        </w:rPr>
        <w:t xml:space="preserve"> </w:t>
      </w:r>
      <w:r w:rsidRPr="00D61706">
        <w:rPr>
          <w:b/>
          <w:sz w:val="24"/>
          <w:lang w:val="el-GR"/>
        </w:rPr>
        <w:t>από</w:t>
      </w:r>
      <w:r w:rsidRPr="00D61706">
        <w:rPr>
          <w:b/>
          <w:spacing w:val="-7"/>
          <w:sz w:val="24"/>
          <w:lang w:val="el-GR"/>
        </w:rPr>
        <w:t xml:space="preserve"> </w:t>
      </w:r>
      <w:r w:rsidRPr="00D61706">
        <w:rPr>
          <w:b/>
          <w:sz w:val="24"/>
          <w:lang w:val="el-GR"/>
        </w:rPr>
        <w:t>τον</w:t>
      </w:r>
      <w:r w:rsidRPr="00D61706">
        <w:rPr>
          <w:b/>
          <w:spacing w:val="-9"/>
          <w:sz w:val="24"/>
          <w:lang w:val="el-GR"/>
        </w:rPr>
        <w:t xml:space="preserve"> </w:t>
      </w:r>
      <w:r w:rsidRPr="00D61706">
        <w:rPr>
          <w:b/>
          <w:sz w:val="24"/>
          <w:lang w:val="el-GR"/>
        </w:rPr>
        <w:t>ιό</w:t>
      </w:r>
      <w:r w:rsidRPr="00D61706">
        <w:rPr>
          <w:b/>
          <w:spacing w:val="-7"/>
          <w:sz w:val="24"/>
          <w:lang w:val="el-GR"/>
        </w:rPr>
        <w:t xml:space="preserve"> </w:t>
      </w:r>
      <w:r>
        <w:rPr>
          <w:b/>
          <w:sz w:val="24"/>
        </w:rPr>
        <w:t>HIV</w:t>
      </w:r>
      <w:r w:rsidRPr="00D61706">
        <w:rPr>
          <w:b/>
          <w:sz w:val="24"/>
          <w:lang w:val="el-GR"/>
        </w:rPr>
        <w:t>.</w:t>
      </w:r>
      <w:r w:rsidRPr="00D61706">
        <w:rPr>
          <w:b/>
          <w:spacing w:val="-8"/>
          <w:sz w:val="24"/>
          <w:lang w:val="el-GR"/>
        </w:rPr>
        <w:t xml:space="preserve"> </w:t>
      </w:r>
      <w:r w:rsidRPr="00D61706">
        <w:rPr>
          <w:b/>
          <w:sz w:val="24"/>
          <w:lang w:val="el-GR"/>
        </w:rPr>
        <w:t>Το</w:t>
      </w:r>
      <w:r w:rsidRPr="00D61706">
        <w:rPr>
          <w:b/>
          <w:spacing w:val="-9"/>
          <w:sz w:val="24"/>
          <w:lang w:val="el-GR"/>
        </w:rPr>
        <w:t xml:space="preserve"> </w:t>
      </w:r>
      <w:r w:rsidRPr="00D61706">
        <w:rPr>
          <w:b/>
          <w:sz w:val="24"/>
          <w:lang w:val="el-GR"/>
        </w:rPr>
        <w:t>γεγονός</w:t>
      </w:r>
      <w:r w:rsidRPr="00D61706">
        <w:rPr>
          <w:b/>
          <w:spacing w:val="-7"/>
          <w:sz w:val="24"/>
          <w:lang w:val="el-GR"/>
        </w:rPr>
        <w:t xml:space="preserve"> </w:t>
      </w:r>
      <w:r w:rsidRPr="00D61706">
        <w:rPr>
          <w:b/>
          <w:sz w:val="24"/>
          <w:lang w:val="el-GR"/>
        </w:rPr>
        <w:t>αυτό</w:t>
      </w:r>
      <w:r w:rsidRPr="00D61706">
        <w:rPr>
          <w:b/>
          <w:spacing w:val="-3"/>
          <w:sz w:val="24"/>
          <w:lang w:val="el-GR"/>
        </w:rPr>
        <w:t xml:space="preserve"> </w:t>
      </w:r>
      <w:r w:rsidRPr="00D61706">
        <w:rPr>
          <w:b/>
          <w:sz w:val="24"/>
          <w:lang w:val="el-GR"/>
        </w:rPr>
        <w:t>συγκλόνισε την παγκόσμια αθλητική κοινότητα και άλλαξε για πάντα τους κανόνες συμμετοχής εντός και εκτός των γηπέδων για όλους τους αθλητές. Από το 1981, που θεωρείται ότι ξεκίνησε ως</w:t>
      </w:r>
      <w:r w:rsidRPr="00D61706">
        <w:rPr>
          <w:b/>
          <w:spacing w:val="-4"/>
          <w:sz w:val="24"/>
          <w:lang w:val="el-GR"/>
        </w:rPr>
        <w:t xml:space="preserve"> </w:t>
      </w:r>
      <w:r w:rsidRPr="00D61706">
        <w:rPr>
          <w:b/>
          <w:sz w:val="24"/>
          <w:lang w:val="el-GR"/>
        </w:rPr>
        <w:t>επιδημία,</w:t>
      </w:r>
      <w:r w:rsidRPr="00D61706">
        <w:rPr>
          <w:b/>
          <w:spacing w:val="-4"/>
          <w:sz w:val="24"/>
          <w:lang w:val="el-GR"/>
        </w:rPr>
        <w:t xml:space="preserve"> </w:t>
      </w:r>
      <w:r w:rsidRPr="00D61706">
        <w:rPr>
          <w:b/>
          <w:sz w:val="24"/>
          <w:lang w:val="el-GR"/>
        </w:rPr>
        <w:t>σχεδόν</w:t>
      </w:r>
      <w:r w:rsidRPr="00D61706">
        <w:rPr>
          <w:b/>
          <w:spacing w:val="-4"/>
          <w:sz w:val="24"/>
          <w:lang w:val="el-GR"/>
        </w:rPr>
        <w:t xml:space="preserve"> </w:t>
      </w:r>
      <w:r w:rsidRPr="00D61706">
        <w:rPr>
          <w:b/>
          <w:sz w:val="24"/>
          <w:lang w:val="el-GR"/>
        </w:rPr>
        <w:t>80</w:t>
      </w:r>
      <w:r w:rsidRPr="00D61706">
        <w:rPr>
          <w:b/>
          <w:spacing w:val="-7"/>
          <w:sz w:val="24"/>
          <w:lang w:val="el-GR"/>
        </w:rPr>
        <w:t xml:space="preserve"> </w:t>
      </w:r>
      <w:r w:rsidRPr="00D61706">
        <w:rPr>
          <w:b/>
          <w:sz w:val="24"/>
          <w:lang w:val="el-GR"/>
        </w:rPr>
        <w:t>εκατομμύρια</w:t>
      </w:r>
      <w:r w:rsidRPr="00D61706">
        <w:rPr>
          <w:b/>
          <w:spacing w:val="-5"/>
          <w:sz w:val="24"/>
          <w:lang w:val="el-GR"/>
        </w:rPr>
        <w:t xml:space="preserve"> </w:t>
      </w:r>
      <w:r w:rsidRPr="00D61706">
        <w:rPr>
          <w:b/>
          <w:sz w:val="24"/>
          <w:lang w:val="el-GR"/>
        </w:rPr>
        <w:t>άνθρωποι</w:t>
      </w:r>
      <w:r w:rsidRPr="00D61706">
        <w:rPr>
          <w:b/>
          <w:spacing w:val="-6"/>
          <w:sz w:val="24"/>
          <w:lang w:val="el-GR"/>
        </w:rPr>
        <w:t xml:space="preserve"> </w:t>
      </w:r>
      <w:r w:rsidRPr="00D61706">
        <w:rPr>
          <w:b/>
          <w:sz w:val="24"/>
          <w:lang w:val="el-GR"/>
        </w:rPr>
        <w:t>έχουν</w:t>
      </w:r>
      <w:r w:rsidRPr="00D61706">
        <w:rPr>
          <w:b/>
          <w:spacing w:val="-4"/>
          <w:sz w:val="24"/>
          <w:lang w:val="el-GR"/>
        </w:rPr>
        <w:t xml:space="preserve"> </w:t>
      </w:r>
      <w:r w:rsidRPr="00D61706">
        <w:rPr>
          <w:b/>
          <w:sz w:val="24"/>
          <w:lang w:val="el-GR"/>
        </w:rPr>
        <w:t>μολυνθεί</w:t>
      </w:r>
      <w:r w:rsidRPr="00D61706">
        <w:rPr>
          <w:b/>
          <w:spacing w:val="-5"/>
          <w:sz w:val="24"/>
          <w:lang w:val="el-GR"/>
        </w:rPr>
        <w:t xml:space="preserve"> </w:t>
      </w:r>
      <w:r w:rsidRPr="00D61706">
        <w:rPr>
          <w:b/>
          <w:sz w:val="24"/>
          <w:lang w:val="el-GR"/>
        </w:rPr>
        <w:t>με</w:t>
      </w:r>
      <w:r w:rsidRPr="00D61706">
        <w:rPr>
          <w:b/>
          <w:spacing w:val="-4"/>
          <w:sz w:val="24"/>
          <w:lang w:val="el-GR"/>
        </w:rPr>
        <w:t xml:space="preserve"> </w:t>
      </w:r>
      <w:r w:rsidRPr="00D61706">
        <w:rPr>
          <w:b/>
          <w:sz w:val="24"/>
          <w:lang w:val="el-GR"/>
        </w:rPr>
        <w:t>τον</w:t>
      </w:r>
      <w:r w:rsidRPr="00D61706">
        <w:rPr>
          <w:b/>
          <w:spacing w:val="-6"/>
          <w:sz w:val="24"/>
          <w:lang w:val="el-GR"/>
        </w:rPr>
        <w:t xml:space="preserve"> </w:t>
      </w:r>
      <w:r w:rsidRPr="00D61706">
        <w:rPr>
          <w:b/>
          <w:sz w:val="24"/>
          <w:lang w:val="el-GR"/>
        </w:rPr>
        <w:t>ιό</w:t>
      </w:r>
      <w:r w:rsidRPr="00D61706">
        <w:rPr>
          <w:b/>
          <w:spacing w:val="-3"/>
          <w:sz w:val="24"/>
          <w:lang w:val="el-GR"/>
        </w:rPr>
        <w:t xml:space="preserve"> </w:t>
      </w:r>
      <w:r>
        <w:rPr>
          <w:b/>
          <w:sz w:val="24"/>
        </w:rPr>
        <w:t>HIV</w:t>
      </w:r>
      <w:r w:rsidRPr="00D61706">
        <w:rPr>
          <w:b/>
          <w:spacing w:val="-4"/>
          <w:sz w:val="24"/>
          <w:lang w:val="el-GR"/>
        </w:rPr>
        <w:t xml:space="preserve"> </w:t>
      </w:r>
      <w:r w:rsidRPr="00D61706">
        <w:rPr>
          <w:b/>
          <w:sz w:val="24"/>
          <w:lang w:val="el-GR"/>
        </w:rPr>
        <w:t>κα</w:t>
      </w:r>
      <w:r w:rsidRPr="00D61706">
        <w:rPr>
          <w:b/>
          <w:sz w:val="24"/>
          <w:lang w:val="el-GR"/>
        </w:rPr>
        <w:t>ι</w:t>
      </w:r>
      <w:r w:rsidRPr="00D61706">
        <w:rPr>
          <w:b/>
          <w:spacing w:val="-3"/>
          <w:sz w:val="24"/>
          <w:lang w:val="el-GR"/>
        </w:rPr>
        <w:t xml:space="preserve"> </w:t>
      </w:r>
      <w:r w:rsidRPr="00D61706">
        <w:rPr>
          <w:b/>
          <w:sz w:val="24"/>
          <w:lang w:val="el-GR"/>
        </w:rPr>
        <w:t>περίπου</w:t>
      </w:r>
    </w:p>
    <w:p w14:paraId="7431D617" w14:textId="77777777" w:rsidR="009D3C66" w:rsidRPr="00D61706" w:rsidRDefault="00691848">
      <w:pPr>
        <w:spacing w:before="2" w:line="360" w:lineRule="auto"/>
        <w:ind w:left="118" w:right="113"/>
        <w:jc w:val="both"/>
        <w:rPr>
          <w:b/>
          <w:sz w:val="24"/>
          <w:lang w:val="el-GR"/>
        </w:rPr>
      </w:pPr>
      <w:r w:rsidRPr="00D61706">
        <w:rPr>
          <w:b/>
          <w:sz w:val="24"/>
          <w:lang w:val="el-GR"/>
        </w:rPr>
        <w:t>40 εκατομμύρια άνθρωποι έχουν πεθάνει, αριθμός ισοδύναμος με τα θύματα ενός πολέμου μεγάλης κλίμακας.</w:t>
      </w:r>
    </w:p>
    <w:p w14:paraId="36EF1309" w14:textId="77777777" w:rsidR="009D3C66" w:rsidRPr="00D61706" w:rsidRDefault="00691848">
      <w:pPr>
        <w:pStyle w:val="a3"/>
        <w:spacing w:line="360" w:lineRule="auto"/>
        <w:ind w:right="116"/>
        <w:rPr>
          <w:lang w:val="el-GR"/>
        </w:rPr>
      </w:pPr>
      <w:r w:rsidRPr="00D61706">
        <w:rPr>
          <w:lang w:val="el-GR"/>
        </w:rPr>
        <w:t>α. Να ονομάσετε την ασθένεια από την οποία έπασχε ο Μάτζικ Τζόνσον (μονάδες 3) και να αναφέρετε τις κατηγορίες κυττάρων του ανθρώπου τα οποία δι</w:t>
      </w:r>
      <w:r w:rsidRPr="00D61706">
        <w:rPr>
          <w:lang w:val="el-GR"/>
        </w:rPr>
        <w:t xml:space="preserve">αθέτουν ειδικούς υποδοχείς που διευκολύνουν την πρόσδεση του ιού </w:t>
      </w:r>
      <w:r>
        <w:t>HIV</w:t>
      </w:r>
      <w:r w:rsidRPr="00D61706">
        <w:rPr>
          <w:lang w:val="el-GR"/>
        </w:rPr>
        <w:t xml:space="preserve">, με αποτέλεσμα τη μόλυνσή τους (μονάδες 3). β. Να αναφέρετε σε ποια υγρά του σώματος, βρίσκεται ο ιός </w:t>
      </w:r>
      <w:r>
        <w:t>HIV</w:t>
      </w:r>
      <w:r w:rsidRPr="00D61706">
        <w:rPr>
          <w:lang w:val="el-GR"/>
        </w:rPr>
        <w:t xml:space="preserve"> σε μεγαλύτερη συγκέντρωση (μονάδες 3) και να εξηγήσετε, με βάση τη συγκέντρωση αυ</w:t>
      </w:r>
      <w:r w:rsidRPr="00D61706">
        <w:rPr>
          <w:lang w:val="el-GR"/>
        </w:rPr>
        <w:t>τή, αν ένας οπαδός του Μάτζικ Τζόνσον, ο οποίος ζήτησε να του υπογράψει ένα αυτόγραφο, θα μπορούσε να κολλήσει την ίδια ασθένεια από τον παίκτη (μονάδες 4).</w:t>
      </w:r>
    </w:p>
    <w:p w14:paraId="0CBA22A7" w14:textId="77777777" w:rsidR="009D3C66" w:rsidRPr="00D61706" w:rsidRDefault="00691848">
      <w:pPr>
        <w:pStyle w:val="1"/>
        <w:ind w:right="112"/>
        <w:jc w:val="right"/>
        <w:rPr>
          <w:lang w:val="el-GR"/>
        </w:rPr>
      </w:pPr>
      <w:r w:rsidRPr="00D61706">
        <w:rPr>
          <w:lang w:val="el-GR"/>
        </w:rPr>
        <w:t>Μονάδες 13</w:t>
      </w:r>
    </w:p>
    <w:p w14:paraId="5BD02719" w14:textId="77777777" w:rsidR="009D3C66" w:rsidRPr="00D61706" w:rsidRDefault="009D3C66">
      <w:pPr>
        <w:jc w:val="right"/>
        <w:rPr>
          <w:lang w:val="el-GR"/>
        </w:rPr>
        <w:sectPr w:rsidR="009D3C66" w:rsidRPr="00D61706">
          <w:pgSz w:w="11910" w:h="16840"/>
          <w:pgMar w:top="1360" w:right="1300" w:bottom="280" w:left="1300" w:header="720" w:footer="720" w:gutter="0"/>
          <w:cols w:space="720"/>
        </w:sectPr>
      </w:pPr>
    </w:p>
    <w:p w14:paraId="5B78E064" w14:textId="77777777" w:rsidR="009D3C66" w:rsidRPr="00D61706" w:rsidRDefault="00691848">
      <w:pPr>
        <w:spacing w:before="40"/>
        <w:ind w:left="118"/>
        <w:rPr>
          <w:b/>
          <w:sz w:val="24"/>
          <w:lang w:val="el-GR"/>
        </w:rPr>
      </w:pPr>
      <w:bookmarkStart w:id="291" w:name="18227_SOLUTION"/>
      <w:bookmarkEnd w:id="291"/>
      <w:r w:rsidRPr="00D61706">
        <w:rPr>
          <w:b/>
          <w:sz w:val="24"/>
          <w:lang w:val="el-GR"/>
        </w:rPr>
        <w:lastRenderedPageBreak/>
        <w:t>4.1</w:t>
      </w:r>
    </w:p>
    <w:p w14:paraId="47455543" w14:textId="77777777" w:rsidR="009D3C66" w:rsidRPr="00D61706" w:rsidRDefault="00691848">
      <w:pPr>
        <w:pStyle w:val="a3"/>
        <w:spacing w:before="146" w:line="360" w:lineRule="auto"/>
        <w:ind w:right="109"/>
        <w:rPr>
          <w:lang w:val="el-GR"/>
        </w:rPr>
      </w:pPr>
      <w:r w:rsidRPr="00D61706">
        <w:rPr>
          <w:lang w:val="el-GR"/>
        </w:rPr>
        <w:t>α. Οι επιστήμονες επιμένουν να κατατάσσουν τους οργανισμούς σε ομάδες, ανάλογα με το πόσο μοιάζουν μεταξύ τους. Η επιμονή αυτή εξηγείται από το γεγονός ότι η μελέτη των οργανισμών</w:t>
      </w:r>
      <w:r w:rsidRPr="00D61706">
        <w:rPr>
          <w:spacing w:val="-14"/>
          <w:lang w:val="el-GR"/>
        </w:rPr>
        <w:t xml:space="preserve"> </w:t>
      </w:r>
      <w:r w:rsidRPr="00D61706">
        <w:rPr>
          <w:lang w:val="el-GR"/>
        </w:rPr>
        <w:t>θα</w:t>
      </w:r>
      <w:r w:rsidRPr="00D61706">
        <w:rPr>
          <w:spacing w:val="-13"/>
          <w:lang w:val="el-GR"/>
        </w:rPr>
        <w:t xml:space="preserve"> </w:t>
      </w:r>
      <w:r w:rsidRPr="00D61706">
        <w:rPr>
          <w:lang w:val="el-GR"/>
        </w:rPr>
        <w:t>ήταν</w:t>
      </w:r>
      <w:r w:rsidRPr="00D61706">
        <w:rPr>
          <w:spacing w:val="-13"/>
          <w:lang w:val="el-GR"/>
        </w:rPr>
        <w:t xml:space="preserve"> </w:t>
      </w:r>
      <w:r w:rsidRPr="00D61706">
        <w:rPr>
          <w:lang w:val="el-GR"/>
        </w:rPr>
        <w:t>αδύνατη</w:t>
      </w:r>
      <w:r w:rsidRPr="00D61706">
        <w:rPr>
          <w:spacing w:val="-12"/>
          <w:lang w:val="el-GR"/>
        </w:rPr>
        <w:t xml:space="preserve"> </w:t>
      </w:r>
      <w:r w:rsidRPr="00D61706">
        <w:rPr>
          <w:lang w:val="el-GR"/>
        </w:rPr>
        <w:t>χωρίς</w:t>
      </w:r>
      <w:r w:rsidRPr="00D61706">
        <w:rPr>
          <w:spacing w:val="-12"/>
          <w:lang w:val="el-GR"/>
        </w:rPr>
        <w:t xml:space="preserve"> </w:t>
      </w:r>
      <w:r w:rsidRPr="00D61706">
        <w:rPr>
          <w:lang w:val="el-GR"/>
        </w:rPr>
        <w:t>τη</w:t>
      </w:r>
      <w:r w:rsidRPr="00D61706">
        <w:rPr>
          <w:spacing w:val="-12"/>
          <w:lang w:val="el-GR"/>
        </w:rPr>
        <w:t xml:space="preserve"> </w:t>
      </w:r>
      <w:r w:rsidRPr="00D61706">
        <w:rPr>
          <w:lang w:val="el-GR"/>
        </w:rPr>
        <w:t>συλλογή,</w:t>
      </w:r>
      <w:r w:rsidRPr="00D61706">
        <w:rPr>
          <w:spacing w:val="-13"/>
          <w:lang w:val="el-GR"/>
        </w:rPr>
        <w:t xml:space="preserve"> </w:t>
      </w:r>
      <w:r w:rsidRPr="00D61706">
        <w:rPr>
          <w:lang w:val="el-GR"/>
        </w:rPr>
        <w:t>την</w:t>
      </w:r>
      <w:r w:rsidRPr="00D61706">
        <w:rPr>
          <w:spacing w:val="-11"/>
          <w:lang w:val="el-GR"/>
        </w:rPr>
        <w:t xml:space="preserve"> </w:t>
      </w:r>
      <w:r w:rsidRPr="00D61706">
        <w:rPr>
          <w:lang w:val="el-GR"/>
        </w:rPr>
        <w:t>κατάταξη</w:t>
      </w:r>
      <w:r w:rsidRPr="00D61706">
        <w:rPr>
          <w:spacing w:val="-12"/>
          <w:lang w:val="el-GR"/>
        </w:rPr>
        <w:t xml:space="preserve"> </w:t>
      </w:r>
      <w:r w:rsidRPr="00D61706">
        <w:rPr>
          <w:lang w:val="el-GR"/>
        </w:rPr>
        <w:t>και</w:t>
      </w:r>
      <w:r w:rsidRPr="00D61706">
        <w:rPr>
          <w:spacing w:val="-15"/>
          <w:lang w:val="el-GR"/>
        </w:rPr>
        <w:t xml:space="preserve"> </w:t>
      </w:r>
      <w:r w:rsidRPr="00D61706">
        <w:rPr>
          <w:lang w:val="el-GR"/>
        </w:rPr>
        <w:t>τη</w:t>
      </w:r>
      <w:r w:rsidRPr="00D61706">
        <w:rPr>
          <w:spacing w:val="-12"/>
          <w:lang w:val="el-GR"/>
        </w:rPr>
        <w:t xml:space="preserve"> </w:t>
      </w:r>
      <w:r w:rsidRPr="00D61706">
        <w:rPr>
          <w:lang w:val="el-GR"/>
        </w:rPr>
        <w:t>σύγκρισή</w:t>
      </w:r>
      <w:r w:rsidRPr="00D61706">
        <w:rPr>
          <w:spacing w:val="-11"/>
          <w:lang w:val="el-GR"/>
        </w:rPr>
        <w:t xml:space="preserve"> </w:t>
      </w:r>
      <w:r w:rsidRPr="00D61706">
        <w:rPr>
          <w:lang w:val="el-GR"/>
        </w:rPr>
        <w:t>τους.</w:t>
      </w:r>
      <w:r w:rsidRPr="00D61706">
        <w:rPr>
          <w:spacing w:val="-9"/>
          <w:lang w:val="el-GR"/>
        </w:rPr>
        <w:t xml:space="preserve"> </w:t>
      </w:r>
      <w:r w:rsidRPr="00D61706">
        <w:rPr>
          <w:lang w:val="el-GR"/>
        </w:rPr>
        <w:t>Ωστόσο, η</w:t>
      </w:r>
      <w:r w:rsidRPr="00D61706">
        <w:rPr>
          <w:spacing w:val="-3"/>
          <w:lang w:val="el-GR"/>
        </w:rPr>
        <w:t xml:space="preserve"> </w:t>
      </w:r>
      <w:r w:rsidRPr="00D61706">
        <w:rPr>
          <w:lang w:val="el-GR"/>
        </w:rPr>
        <w:t>ταξινόμηση</w:t>
      </w:r>
      <w:r w:rsidRPr="00D61706">
        <w:rPr>
          <w:spacing w:val="-7"/>
          <w:lang w:val="el-GR"/>
        </w:rPr>
        <w:t xml:space="preserve"> </w:t>
      </w:r>
      <w:r w:rsidRPr="00D61706">
        <w:rPr>
          <w:lang w:val="el-GR"/>
        </w:rPr>
        <w:t>των</w:t>
      </w:r>
      <w:r w:rsidRPr="00D61706">
        <w:rPr>
          <w:spacing w:val="-5"/>
          <w:lang w:val="el-GR"/>
        </w:rPr>
        <w:t xml:space="preserve"> </w:t>
      </w:r>
      <w:r w:rsidRPr="00D61706">
        <w:rPr>
          <w:lang w:val="el-GR"/>
        </w:rPr>
        <w:t>οργανισμών,</w:t>
      </w:r>
      <w:r w:rsidRPr="00D61706">
        <w:rPr>
          <w:spacing w:val="-3"/>
          <w:lang w:val="el-GR"/>
        </w:rPr>
        <w:t xml:space="preserve"> </w:t>
      </w:r>
      <w:r w:rsidRPr="00D61706">
        <w:rPr>
          <w:lang w:val="el-GR"/>
        </w:rPr>
        <w:t>εκτός</w:t>
      </w:r>
      <w:r w:rsidRPr="00D61706">
        <w:rPr>
          <w:spacing w:val="-5"/>
          <w:lang w:val="el-GR"/>
        </w:rPr>
        <w:t xml:space="preserve"> </w:t>
      </w:r>
      <w:r w:rsidRPr="00D61706">
        <w:rPr>
          <w:lang w:val="el-GR"/>
        </w:rPr>
        <w:t>του</w:t>
      </w:r>
      <w:r w:rsidRPr="00D61706">
        <w:rPr>
          <w:spacing w:val="-5"/>
          <w:lang w:val="el-GR"/>
        </w:rPr>
        <w:t xml:space="preserve"> </w:t>
      </w:r>
      <w:r w:rsidRPr="00D61706">
        <w:rPr>
          <w:lang w:val="el-GR"/>
        </w:rPr>
        <w:t>ότι</w:t>
      </w:r>
      <w:r w:rsidRPr="00D61706">
        <w:rPr>
          <w:spacing w:val="-4"/>
          <w:lang w:val="el-GR"/>
        </w:rPr>
        <w:t xml:space="preserve"> </w:t>
      </w:r>
      <w:r w:rsidRPr="00D61706">
        <w:rPr>
          <w:lang w:val="el-GR"/>
        </w:rPr>
        <w:t>διευκολύνει</w:t>
      </w:r>
      <w:r w:rsidRPr="00D61706">
        <w:rPr>
          <w:spacing w:val="-4"/>
          <w:lang w:val="el-GR"/>
        </w:rPr>
        <w:t xml:space="preserve"> </w:t>
      </w:r>
      <w:r w:rsidRPr="00D61706">
        <w:rPr>
          <w:lang w:val="el-GR"/>
        </w:rPr>
        <w:t>τη</w:t>
      </w:r>
      <w:r w:rsidRPr="00D61706">
        <w:rPr>
          <w:spacing w:val="-4"/>
          <w:lang w:val="el-GR"/>
        </w:rPr>
        <w:t xml:space="preserve"> </w:t>
      </w:r>
      <w:r w:rsidRPr="00D61706">
        <w:rPr>
          <w:lang w:val="el-GR"/>
        </w:rPr>
        <w:t>μελέτη</w:t>
      </w:r>
      <w:r w:rsidRPr="00D61706">
        <w:rPr>
          <w:spacing w:val="-4"/>
          <w:lang w:val="el-GR"/>
        </w:rPr>
        <w:t xml:space="preserve"> </w:t>
      </w:r>
      <w:r w:rsidRPr="00D61706">
        <w:rPr>
          <w:lang w:val="el-GR"/>
        </w:rPr>
        <w:t>τους,</w:t>
      </w:r>
      <w:r w:rsidRPr="00D61706">
        <w:rPr>
          <w:spacing w:val="-3"/>
          <w:lang w:val="el-GR"/>
        </w:rPr>
        <w:t xml:space="preserve"> </w:t>
      </w:r>
      <w:r w:rsidRPr="00D61706">
        <w:rPr>
          <w:lang w:val="el-GR"/>
        </w:rPr>
        <w:t>αντανακλά</w:t>
      </w:r>
      <w:r w:rsidRPr="00D61706">
        <w:rPr>
          <w:spacing w:val="-5"/>
          <w:lang w:val="el-GR"/>
        </w:rPr>
        <w:t xml:space="preserve"> </w:t>
      </w:r>
      <w:r w:rsidRPr="00D61706">
        <w:rPr>
          <w:lang w:val="el-GR"/>
        </w:rPr>
        <w:t>και</w:t>
      </w:r>
      <w:r w:rsidRPr="00D61706">
        <w:rPr>
          <w:spacing w:val="-4"/>
          <w:lang w:val="el-GR"/>
        </w:rPr>
        <w:t xml:space="preserve"> </w:t>
      </w:r>
      <w:r w:rsidRPr="00D61706">
        <w:rPr>
          <w:lang w:val="el-GR"/>
        </w:rPr>
        <w:t>τον τρόπο με τον οποίο αυτοί έχουν</w:t>
      </w:r>
      <w:r w:rsidRPr="00D61706">
        <w:rPr>
          <w:spacing w:val="-5"/>
          <w:lang w:val="el-GR"/>
        </w:rPr>
        <w:t xml:space="preserve"> </w:t>
      </w:r>
      <w:r w:rsidRPr="00D61706">
        <w:rPr>
          <w:lang w:val="el-GR"/>
        </w:rPr>
        <w:t>εξελιχθεί.</w:t>
      </w:r>
    </w:p>
    <w:p w14:paraId="49E4CB9F" w14:textId="77777777" w:rsidR="009D3C66" w:rsidRPr="00D61706" w:rsidRDefault="00691848">
      <w:pPr>
        <w:pStyle w:val="a3"/>
        <w:spacing w:line="292" w:lineRule="exact"/>
        <w:rPr>
          <w:lang w:val="el-GR"/>
        </w:rPr>
      </w:pPr>
      <w:r w:rsidRPr="00D61706">
        <w:rPr>
          <w:lang w:val="el-GR"/>
        </w:rPr>
        <w:t>β. Η μικρότερη μονάδα ταξινόμησης είναι το είδος.</w:t>
      </w:r>
    </w:p>
    <w:p w14:paraId="69647C42" w14:textId="77777777" w:rsidR="009D3C66" w:rsidRPr="00D61706" w:rsidRDefault="00691848">
      <w:pPr>
        <w:pStyle w:val="a3"/>
        <w:spacing w:before="148" w:line="360" w:lineRule="auto"/>
        <w:ind w:right="112"/>
        <w:rPr>
          <w:lang w:val="el-GR"/>
        </w:rPr>
      </w:pPr>
      <w:r w:rsidRPr="00D61706">
        <w:rPr>
          <w:lang w:val="el-GR"/>
        </w:rPr>
        <w:t>Με βάση το μειξιολογικό κριτήριο, δηλαδή το κριτήριο της δυνατότητα</w:t>
      </w:r>
      <w:r w:rsidRPr="00D61706">
        <w:rPr>
          <w:lang w:val="el-GR"/>
        </w:rPr>
        <w:t>ς αναπαραγωγής με άλλο άτομο, το είδος περιλαμβάνει το σύνολο των διαφορετικών πληθυσμών ή, με άλλα λόγια, το σύνολο όλων των οργανισμών που μπορούν να αναπαραχθούν μεταξύ τους και να αποκτήσουν γόνιμους απογόνους.</w:t>
      </w:r>
    </w:p>
    <w:p w14:paraId="4EFFE696" w14:textId="77777777" w:rsidR="009D3C66" w:rsidRPr="00D61706" w:rsidRDefault="00691848">
      <w:pPr>
        <w:pStyle w:val="a3"/>
        <w:spacing w:line="360" w:lineRule="auto"/>
        <w:ind w:right="115"/>
        <w:rPr>
          <w:lang w:val="el-GR"/>
        </w:rPr>
      </w:pPr>
      <w:r w:rsidRPr="00D61706">
        <w:rPr>
          <w:lang w:val="el-GR"/>
        </w:rPr>
        <w:t>Με βάση το τυπολογικό κριτήριο, δηλαδή το</w:t>
      </w:r>
      <w:r w:rsidRPr="00D61706">
        <w:rPr>
          <w:lang w:val="el-GR"/>
        </w:rPr>
        <w:t xml:space="preserve"> κριτήριο της ομοιότητας μεταξύ των οργανισμών, δύο οργανισμοί που έχουν κοινά μορφολογικά και βιοχημικά χαρακτηριστικά, ομαδοποιούνται στο ίδιο είδος.</w:t>
      </w:r>
    </w:p>
    <w:p w14:paraId="4A3DF6F0" w14:textId="77777777" w:rsidR="009D3C66" w:rsidRPr="00D61706" w:rsidRDefault="009D3C66">
      <w:pPr>
        <w:pStyle w:val="a3"/>
        <w:spacing w:before="11"/>
        <w:ind w:left="0"/>
        <w:jc w:val="left"/>
        <w:rPr>
          <w:sz w:val="35"/>
          <w:lang w:val="el-GR"/>
        </w:rPr>
      </w:pPr>
    </w:p>
    <w:p w14:paraId="463724FC" w14:textId="77777777" w:rsidR="009D3C66" w:rsidRPr="00D61706" w:rsidRDefault="00691848">
      <w:pPr>
        <w:pStyle w:val="1"/>
        <w:spacing w:before="1"/>
        <w:jc w:val="left"/>
        <w:rPr>
          <w:lang w:val="el-GR"/>
        </w:rPr>
      </w:pPr>
      <w:r w:rsidRPr="00D61706">
        <w:rPr>
          <w:lang w:val="el-GR"/>
        </w:rPr>
        <w:t>4.2</w:t>
      </w:r>
    </w:p>
    <w:p w14:paraId="4C92C28B" w14:textId="77777777" w:rsidR="009D3C66" w:rsidRPr="00D61706" w:rsidRDefault="00691848">
      <w:pPr>
        <w:pStyle w:val="a3"/>
        <w:spacing w:before="148" w:line="360" w:lineRule="auto"/>
        <w:ind w:right="112"/>
        <w:rPr>
          <w:lang w:val="el-GR"/>
        </w:rPr>
      </w:pPr>
      <w:r w:rsidRPr="00D61706">
        <w:rPr>
          <w:lang w:val="el-GR"/>
        </w:rPr>
        <w:t xml:space="preserve">α. Η ασθένεια από την οποία έπασχε ο Μάτζικ Τζόνσον ονομάζεται </w:t>
      </w:r>
      <w:r>
        <w:t>AIDS</w:t>
      </w:r>
      <w:r w:rsidRPr="00D61706">
        <w:rPr>
          <w:lang w:val="el-GR"/>
        </w:rPr>
        <w:t xml:space="preserve">. Ο ιός </w:t>
      </w:r>
      <w:r>
        <w:t>HIV</w:t>
      </w:r>
      <w:r w:rsidRPr="00D61706">
        <w:rPr>
          <w:lang w:val="el-GR"/>
        </w:rPr>
        <w:t xml:space="preserve"> προσδένεται σε ειδικ</w:t>
      </w:r>
      <w:r w:rsidRPr="00D61706">
        <w:rPr>
          <w:lang w:val="el-GR"/>
        </w:rPr>
        <w:t>ούς υποδοχείς και προσβάλλει κυρίως τα βοηθητικά Τ-λεμφοκύτταρα, καθώς</w:t>
      </w:r>
      <w:r w:rsidRPr="00D61706">
        <w:rPr>
          <w:spacing w:val="-12"/>
          <w:lang w:val="el-GR"/>
        </w:rPr>
        <w:t xml:space="preserve"> </w:t>
      </w:r>
      <w:r w:rsidRPr="00D61706">
        <w:rPr>
          <w:lang w:val="el-GR"/>
        </w:rPr>
        <w:t>και</w:t>
      </w:r>
      <w:r w:rsidRPr="00D61706">
        <w:rPr>
          <w:spacing w:val="-12"/>
          <w:lang w:val="el-GR"/>
        </w:rPr>
        <w:t xml:space="preserve"> </w:t>
      </w:r>
      <w:r w:rsidRPr="00D61706">
        <w:rPr>
          <w:lang w:val="el-GR"/>
        </w:rPr>
        <w:t>άλλα</w:t>
      </w:r>
      <w:r w:rsidRPr="00D61706">
        <w:rPr>
          <w:spacing w:val="-12"/>
          <w:lang w:val="el-GR"/>
        </w:rPr>
        <w:t xml:space="preserve"> </w:t>
      </w:r>
      <w:r w:rsidRPr="00D61706">
        <w:rPr>
          <w:lang w:val="el-GR"/>
        </w:rPr>
        <w:t>είδη</w:t>
      </w:r>
      <w:r w:rsidRPr="00D61706">
        <w:rPr>
          <w:spacing w:val="-11"/>
          <w:lang w:val="el-GR"/>
        </w:rPr>
        <w:t xml:space="preserve"> </w:t>
      </w:r>
      <w:r w:rsidRPr="00D61706">
        <w:rPr>
          <w:lang w:val="el-GR"/>
        </w:rPr>
        <w:t>κυττάρων,</w:t>
      </w:r>
      <w:r w:rsidRPr="00D61706">
        <w:rPr>
          <w:spacing w:val="-13"/>
          <w:lang w:val="el-GR"/>
        </w:rPr>
        <w:t xml:space="preserve"> </w:t>
      </w:r>
      <w:r w:rsidRPr="00D61706">
        <w:rPr>
          <w:lang w:val="el-GR"/>
        </w:rPr>
        <w:t>όπως</w:t>
      </w:r>
      <w:r w:rsidRPr="00D61706">
        <w:rPr>
          <w:spacing w:val="-12"/>
          <w:lang w:val="el-GR"/>
        </w:rPr>
        <w:t xml:space="preserve"> </w:t>
      </w:r>
      <w:r w:rsidRPr="00D61706">
        <w:rPr>
          <w:lang w:val="el-GR"/>
        </w:rPr>
        <w:t>είναι</w:t>
      </w:r>
      <w:r w:rsidRPr="00D61706">
        <w:rPr>
          <w:spacing w:val="-12"/>
          <w:lang w:val="el-GR"/>
        </w:rPr>
        <w:t xml:space="preserve"> </w:t>
      </w:r>
      <w:r w:rsidRPr="00D61706">
        <w:rPr>
          <w:lang w:val="el-GR"/>
        </w:rPr>
        <w:t>τα</w:t>
      </w:r>
      <w:r w:rsidRPr="00D61706">
        <w:rPr>
          <w:spacing w:val="-12"/>
          <w:lang w:val="el-GR"/>
        </w:rPr>
        <w:t xml:space="preserve"> </w:t>
      </w:r>
      <w:r w:rsidRPr="00D61706">
        <w:rPr>
          <w:lang w:val="el-GR"/>
        </w:rPr>
        <w:t>κυτταροτοξικά</w:t>
      </w:r>
      <w:r w:rsidRPr="00D61706">
        <w:rPr>
          <w:spacing w:val="-12"/>
          <w:lang w:val="el-GR"/>
        </w:rPr>
        <w:t xml:space="preserve"> </w:t>
      </w:r>
      <w:r w:rsidRPr="00D61706">
        <w:rPr>
          <w:lang w:val="el-GR"/>
        </w:rPr>
        <w:t>Τ-λεμφοκύτταρα</w:t>
      </w:r>
      <w:r w:rsidRPr="00D61706">
        <w:rPr>
          <w:spacing w:val="-10"/>
          <w:lang w:val="el-GR"/>
        </w:rPr>
        <w:t xml:space="preserve"> </w:t>
      </w:r>
      <w:r w:rsidRPr="00D61706">
        <w:rPr>
          <w:lang w:val="el-GR"/>
        </w:rPr>
        <w:t>και</w:t>
      </w:r>
      <w:r w:rsidRPr="00D61706">
        <w:rPr>
          <w:spacing w:val="-13"/>
          <w:lang w:val="el-GR"/>
        </w:rPr>
        <w:t xml:space="preserve"> </w:t>
      </w:r>
      <w:r w:rsidRPr="00D61706">
        <w:rPr>
          <w:lang w:val="el-GR"/>
        </w:rPr>
        <w:t>τα</w:t>
      </w:r>
      <w:r w:rsidRPr="00D61706">
        <w:rPr>
          <w:spacing w:val="-10"/>
          <w:lang w:val="el-GR"/>
        </w:rPr>
        <w:t xml:space="preserve"> </w:t>
      </w:r>
      <w:r w:rsidRPr="00D61706">
        <w:rPr>
          <w:lang w:val="el-GR"/>
        </w:rPr>
        <w:t>νευρικά κύτταρα.</w:t>
      </w:r>
    </w:p>
    <w:p w14:paraId="353E3706" w14:textId="77777777" w:rsidR="009D3C66" w:rsidRPr="00D61706" w:rsidRDefault="00691848">
      <w:pPr>
        <w:pStyle w:val="a3"/>
        <w:spacing w:line="360" w:lineRule="auto"/>
        <w:ind w:right="112"/>
        <w:rPr>
          <w:lang w:val="el-GR"/>
        </w:rPr>
      </w:pPr>
      <w:r w:rsidRPr="00D61706">
        <w:rPr>
          <w:lang w:val="el-GR"/>
        </w:rPr>
        <w:t>β. Ο ιός βρίσκεται σε μεγάλες συγκεντρώσεις στο αίμα, στο σπέρμα και στις κολπικές εκκρίσεις,</w:t>
      </w:r>
      <w:r w:rsidRPr="00D61706">
        <w:rPr>
          <w:spacing w:val="-9"/>
          <w:lang w:val="el-GR"/>
        </w:rPr>
        <w:t xml:space="preserve"> </w:t>
      </w:r>
      <w:r w:rsidRPr="00D61706">
        <w:rPr>
          <w:lang w:val="el-GR"/>
        </w:rPr>
        <w:t>ενώ</w:t>
      </w:r>
      <w:r w:rsidRPr="00D61706">
        <w:rPr>
          <w:spacing w:val="-7"/>
          <w:lang w:val="el-GR"/>
        </w:rPr>
        <w:t xml:space="preserve"> </w:t>
      </w:r>
      <w:r w:rsidRPr="00D61706">
        <w:rPr>
          <w:lang w:val="el-GR"/>
        </w:rPr>
        <w:t>στο</w:t>
      </w:r>
      <w:r w:rsidRPr="00D61706">
        <w:rPr>
          <w:spacing w:val="-9"/>
          <w:lang w:val="el-GR"/>
        </w:rPr>
        <w:t xml:space="preserve"> </w:t>
      </w:r>
      <w:r w:rsidRPr="00D61706">
        <w:rPr>
          <w:lang w:val="el-GR"/>
        </w:rPr>
        <w:t>σάλιο,</w:t>
      </w:r>
      <w:r w:rsidRPr="00D61706">
        <w:rPr>
          <w:spacing w:val="-8"/>
          <w:lang w:val="el-GR"/>
        </w:rPr>
        <w:t xml:space="preserve"> </w:t>
      </w:r>
      <w:r w:rsidRPr="00D61706">
        <w:rPr>
          <w:lang w:val="el-GR"/>
        </w:rPr>
        <w:t>στα</w:t>
      </w:r>
      <w:r w:rsidRPr="00D61706">
        <w:rPr>
          <w:spacing w:val="-10"/>
          <w:lang w:val="el-GR"/>
        </w:rPr>
        <w:t xml:space="preserve"> </w:t>
      </w:r>
      <w:r w:rsidRPr="00D61706">
        <w:rPr>
          <w:lang w:val="el-GR"/>
        </w:rPr>
        <w:t>δάκρυα,</w:t>
      </w:r>
      <w:r w:rsidRPr="00D61706">
        <w:rPr>
          <w:spacing w:val="-8"/>
          <w:lang w:val="el-GR"/>
        </w:rPr>
        <w:t xml:space="preserve"> </w:t>
      </w:r>
      <w:r w:rsidRPr="00D61706">
        <w:rPr>
          <w:lang w:val="el-GR"/>
        </w:rPr>
        <w:t>στον</w:t>
      </w:r>
      <w:r w:rsidRPr="00D61706">
        <w:rPr>
          <w:spacing w:val="-9"/>
          <w:lang w:val="el-GR"/>
        </w:rPr>
        <w:t xml:space="preserve"> </w:t>
      </w:r>
      <w:r w:rsidRPr="00D61706">
        <w:rPr>
          <w:lang w:val="el-GR"/>
        </w:rPr>
        <w:t>ιδρώτα,</w:t>
      </w:r>
      <w:r w:rsidRPr="00D61706">
        <w:rPr>
          <w:spacing w:val="-8"/>
          <w:lang w:val="el-GR"/>
        </w:rPr>
        <w:t xml:space="preserve"> </w:t>
      </w:r>
      <w:r w:rsidRPr="00D61706">
        <w:rPr>
          <w:lang w:val="el-GR"/>
        </w:rPr>
        <w:t>στο</w:t>
      </w:r>
      <w:r w:rsidRPr="00D61706">
        <w:rPr>
          <w:spacing w:val="-8"/>
          <w:lang w:val="el-GR"/>
        </w:rPr>
        <w:t xml:space="preserve"> </w:t>
      </w:r>
      <w:r w:rsidRPr="00D61706">
        <w:rPr>
          <w:lang w:val="el-GR"/>
        </w:rPr>
        <w:t>μητρικό</w:t>
      </w:r>
      <w:r w:rsidRPr="00D61706">
        <w:rPr>
          <w:spacing w:val="-9"/>
          <w:lang w:val="el-GR"/>
        </w:rPr>
        <w:t xml:space="preserve"> </w:t>
      </w:r>
      <w:r w:rsidRPr="00D61706">
        <w:rPr>
          <w:lang w:val="el-GR"/>
        </w:rPr>
        <w:t>γάλα,</w:t>
      </w:r>
      <w:r w:rsidRPr="00D61706">
        <w:rPr>
          <w:spacing w:val="-8"/>
          <w:lang w:val="el-GR"/>
        </w:rPr>
        <w:t xml:space="preserve"> </w:t>
      </w:r>
      <w:r w:rsidRPr="00D61706">
        <w:rPr>
          <w:lang w:val="el-GR"/>
        </w:rPr>
        <w:t>στο</w:t>
      </w:r>
      <w:r w:rsidRPr="00D61706">
        <w:rPr>
          <w:spacing w:val="-8"/>
          <w:lang w:val="el-GR"/>
        </w:rPr>
        <w:t xml:space="preserve"> </w:t>
      </w:r>
      <w:r w:rsidRPr="00D61706">
        <w:rPr>
          <w:lang w:val="el-GR"/>
        </w:rPr>
        <w:t>εγκεφαλονωτιαίο υγρό κ.α. ανιχνεύεται μεν, αλλά δεν βρίσκεται σε ικανοποιητική συγκέντρωση και έτσι δεν έχει</w:t>
      </w:r>
      <w:r w:rsidRPr="00D61706">
        <w:rPr>
          <w:spacing w:val="-12"/>
          <w:lang w:val="el-GR"/>
        </w:rPr>
        <w:t xml:space="preserve"> </w:t>
      </w:r>
      <w:r w:rsidRPr="00D61706">
        <w:rPr>
          <w:lang w:val="el-GR"/>
        </w:rPr>
        <w:t>αποδειχθεί</w:t>
      </w:r>
      <w:r w:rsidRPr="00D61706">
        <w:rPr>
          <w:spacing w:val="-12"/>
          <w:lang w:val="el-GR"/>
        </w:rPr>
        <w:t xml:space="preserve"> </w:t>
      </w:r>
      <w:r w:rsidRPr="00D61706">
        <w:rPr>
          <w:lang w:val="el-GR"/>
        </w:rPr>
        <w:t>ότι</w:t>
      </w:r>
      <w:r w:rsidRPr="00D61706">
        <w:rPr>
          <w:spacing w:val="-9"/>
          <w:lang w:val="el-GR"/>
        </w:rPr>
        <w:t xml:space="preserve"> </w:t>
      </w:r>
      <w:r w:rsidRPr="00D61706">
        <w:rPr>
          <w:lang w:val="el-GR"/>
        </w:rPr>
        <w:t>μεταδίδεται</w:t>
      </w:r>
      <w:r w:rsidRPr="00D61706">
        <w:rPr>
          <w:spacing w:val="-10"/>
          <w:lang w:val="el-GR"/>
        </w:rPr>
        <w:t xml:space="preserve"> </w:t>
      </w:r>
      <w:r w:rsidRPr="00D61706">
        <w:rPr>
          <w:lang w:val="el-GR"/>
        </w:rPr>
        <w:t>μέσω</w:t>
      </w:r>
      <w:r w:rsidRPr="00D61706">
        <w:rPr>
          <w:spacing w:val="-10"/>
          <w:lang w:val="el-GR"/>
        </w:rPr>
        <w:t xml:space="preserve"> </w:t>
      </w:r>
      <w:r w:rsidRPr="00D61706">
        <w:rPr>
          <w:lang w:val="el-GR"/>
        </w:rPr>
        <w:t>αυτών.</w:t>
      </w:r>
      <w:r w:rsidRPr="00D61706">
        <w:rPr>
          <w:spacing w:val="-11"/>
          <w:lang w:val="el-GR"/>
        </w:rPr>
        <w:t xml:space="preserve"> </w:t>
      </w:r>
      <w:r w:rsidRPr="00D61706">
        <w:rPr>
          <w:lang w:val="el-GR"/>
        </w:rPr>
        <w:t>Γι’</w:t>
      </w:r>
      <w:r w:rsidRPr="00D61706">
        <w:rPr>
          <w:spacing w:val="-10"/>
          <w:lang w:val="el-GR"/>
        </w:rPr>
        <w:t xml:space="preserve"> </w:t>
      </w:r>
      <w:r w:rsidRPr="00D61706">
        <w:rPr>
          <w:lang w:val="el-GR"/>
        </w:rPr>
        <w:t>αυτό</w:t>
      </w:r>
      <w:r w:rsidRPr="00D61706">
        <w:rPr>
          <w:spacing w:val="-10"/>
          <w:lang w:val="el-GR"/>
        </w:rPr>
        <w:t xml:space="preserve"> </w:t>
      </w:r>
      <w:r w:rsidRPr="00D61706">
        <w:rPr>
          <w:lang w:val="el-GR"/>
        </w:rPr>
        <w:t>το</w:t>
      </w:r>
      <w:r w:rsidRPr="00D61706">
        <w:rPr>
          <w:spacing w:val="-10"/>
          <w:lang w:val="el-GR"/>
        </w:rPr>
        <w:t xml:space="preserve"> </w:t>
      </w:r>
      <w:r w:rsidRPr="00D61706">
        <w:rPr>
          <w:lang w:val="el-GR"/>
        </w:rPr>
        <w:t>λόγο,</w:t>
      </w:r>
      <w:r w:rsidRPr="00D61706">
        <w:rPr>
          <w:spacing w:val="-10"/>
          <w:lang w:val="el-GR"/>
        </w:rPr>
        <w:t xml:space="preserve"> </w:t>
      </w:r>
      <w:r w:rsidRPr="00D61706">
        <w:rPr>
          <w:lang w:val="el-GR"/>
        </w:rPr>
        <w:t>δεν</w:t>
      </w:r>
      <w:r w:rsidRPr="00D61706">
        <w:rPr>
          <w:spacing w:val="-11"/>
          <w:lang w:val="el-GR"/>
        </w:rPr>
        <w:t xml:space="preserve"> </w:t>
      </w:r>
      <w:r w:rsidRPr="00D61706">
        <w:rPr>
          <w:lang w:val="el-GR"/>
        </w:rPr>
        <w:t>έχει</w:t>
      </w:r>
      <w:r w:rsidRPr="00D61706">
        <w:rPr>
          <w:spacing w:val="-11"/>
          <w:lang w:val="el-GR"/>
        </w:rPr>
        <w:t xml:space="preserve"> </w:t>
      </w:r>
      <w:r w:rsidRPr="00D61706">
        <w:rPr>
          <w:lang w:val="el-GR"/>
        </w:rPr>
        <w:t>αποδειχθεί</w:t>
      </w:r>
      <w:r w:rsidRPr="00D61706">
        <w:rPr>
          <w:spacing w:val="-9"/>
          <w:lang w:val="el-GR"/>
        </w:rPr>
        <w:t xml:space="preserve"> </w:t>
      </w:r>
      <w:r w:rsidRPr="00D61706">
        <w:rPr>
          <w:lang w:val="el-GR"/>
        </w:rPr>
        <w:t>μετάδοση του ιού μέσω των εντόμων, με το σάλιο, με τη χειραψία, με του</w:t>
      </w:r>
      <w:r w:rsidRPr="00D61706">
        <w:rPr>
          <w:lang w:val="el-GR"/>
        </w:rPr>
        <w:t xml:space="preserve">ς ασπασμούς κατά τις κοινωνικές εκδηλώσεις, με την κοινή χρήση σκευών φαγητού. Κατά συνέπεια, ο οπαδός του Μάτζικ Τζόνσον δεν κινδύνευε να κολλήσει </w:t>
      </w:r>
      <w:r>
        <w:t>AIDS</w:t>
      </w:r>
      <w:r w:rsidRPr="00D61706">
        <w:rPr>
          <w:lang w:val="el-GR"/>
        </w:rPr>
        <w:t xml:space="preserve"> από την επαφή με μολυσμένο αντικείμενο (π.χ. αυτόγραφο) ή από τη χειραψία με τον</w:t>
      </w:r>
      <w:r w:rsidRPr="00D61706">
        <w:rPr>
          <w:spacing w:val="-4"/>
          <w:lang w:val="el-GR"/>
        </w:rPr>
        <w:t xml:space="preserve"> </w:t>
      </w:r>
      <w:r w:rsidRPr="00D61706">
        <w:rPr>
          <w:lang w:val="el-GR"/>
        </w:rPr>
        <w:t>αθλητή.</w:t>
      </w:r>
    </w:p>
    <w:p w14:paraId="3B7CC8F8" w14:textId="77777777" w:rsidR="009D3C66" w:rsidRDefault="00691848">
      <w:pPr>
        <w:pStyle w:val="1"/>
        <w:spacing w:before="40"/>
      </w:pPr>
      <w:bookmarkStart w:id="292" w:name="18228"/>
      <w:bookmarkEnd w:id="292"/>
      <w:r>
        <w:t>ΘΕΜΑ 4</w:t>
      </w:r>
    </w:p>
    <w:p w14:paraId="3D369D06" w14:textId="77777777" w:rsidR="009D3C66" w:rsidRPr="00D61706" w:rsidRDefault="00691848">
      <w:pPr>
        <w:pStyle w:val="a4"/>
        <w:numPr>
          <w:ilvl w:val="1"/>
          <w:numId w:val="49"/>
        </w:numPr>
        <w:tabs>
          <w:tab w:val="left" w:pos="498"/>
        </w:tabs>
        <w:spacing w:line="360" w:lineRule="auto"/>
        <w:ind w:right="119" w:firstLine="0"/>
        <w:jc w:val="both"/>
        <w:rPr>
          <w:b/>
          <w:sz w:val="24"/>
          <w:lang w:val="el-GR"/>
        </w:rPr>
      </w:pPr>
      <w:r w:rsidRPr="00D61706">
        <w:rPr>
          <w:b/>
          <w:sz w:val="24"/>
          <w:lang w:val="el-GR"/>
        </w:rPr>
        <w:t>Δεν έχουν περάσει πολλά χρόνια από το καλοκαίρι του 2017, όταν οι Θεσσαλονικείς ξύπνησαν και αντίκρισαν μια αποκρουστική εικόνα. Ο Θερμαϊκός κόλπος είχε ένα βαθύ πράσινο χρώμα και μια έντονη δυσοσμία, ενώ στο δείγμα υδάτων που λήφθηκε υπήρχε αυξημέν</w:t>
      </w:r>
      <w:r w:rsidRPr="00D61706">
        <w:rPr>
          <w:b/>
          <w:sz w:val="24"/>
          <w:lang w:val="el-GR"/>
        </w:rPr>
        <w:t xml:space="preserve">ο μικροβιακό φορτίο. Πολλές οικολογικές οργανώσεις, έκτοτε, κρούουν το κώδωνα του κινδύνου για τις πιθανές επιπτώσεις στο περιβάλλον όμοιων σοβαρών </w:t>
      </w:r>
      <w:r w:rsidRPr="00D61706">
        <w:rPr>
          <w:b/>
          <w:sz w:val="24"/>
          <w:lang w:val="el-GR"/>
        </w:rPr>
        <w:lastRenderedPageBreak/>
        <w:t>φαινομένων.</w:t>
      </w:r>
    </w:p>
    <w:p w14:paraId="7332BB3B" w14:textId="77777777" w:rsidR="009D3C66" w:rsidRPr="00D61706" w:rsidRDefault="00691848">
      <w:pPr>
        <w:pStyle w:val="a3"/>
        <w:spacing w:before="1" w:line="360" w:lineRule="auto"/>
        <w:ind w:right="120"/>
        <w:rPr>
          <w:lang w:val="el-GR"/>
        </w:rPr>
      </w:pPr>
      <w:r w:rsidRPr="00D61706">
        <w:rPr>
          <w:lang w:val="el-GR"/>
        </w:rPr>
        <w:t>α. Να αναφέρετε που οφειλόταν το αυξημένο μικροβιακό φορτίο και που θα μπορούσε να οδηγήσει αυτό</w:t>
      </w:r>
      <w:r w:rsidRPr="00D61706">
        <w:rPr>
          <w:lang w:val="el-GR"/>
        </w:rPr>
        <w:t xml:space="preserve"> (μονάδες 4). Να ονομάσετε το φαινόμενο με το οποίο σχετιζόταν, κατά τη γνώμη σας, το πράσινο χρώμα των υδάτων (μονάδες 2).</w:t>
      </w:r>
    </w:p>
    <w:p w14:paraId="7C45AE48" w14:textId="77777777" w:rsidR="009D3C66" w:rsidRPr="00D61706" w:rsidRDefault="00691848">
      <w:pPr>
        <w:pStyle w:val="a3"/>
        <w:spacing w:line="360" w:lineRule="auto"/>
        <w:ind w:right="114"/>
        <w:rPr>
          <w:lang w:val="el-GR"/>
        </w:rPr>
      </w:pPr>
      <w:r w:rsidRPr="00D61706">
        <w:rPr>
          <w:lang w:val="el-GR"/>
        </w:rPr>
        <w:t>β. Να ονομάσετε τρεις παράγοντες που ευθύνονται για τη δημιουργία κατάλληλων συνθηκών, ικανών να προκαλέσουν ασφυξία στα ψάρια με συνέπεια τον αιφνίδιο θάνατό τους (μονάδες 3) και να αιτιολογήσετε σύντομα (μονάδες 3).</w:t>
      </w:r>
    </w:p>
    <w:p w14:paraId="183BF712" w14:textId="77777777" w:rsidR="009D3C66" w:rsidRDefault="00691848">
      <w:pPr>
        <w:pStyle w:val="1"/>
        <w:spacing w:line="292" w:lineRule="exact"/>
        <w:ind w:left="7963"/>
      </w:pPr>
      <w:r>
        <w:t>Μονάδες 12</w:t>
      </w:r>
    </w:p>
    <w:p w14:paraId="4F822B34" w14:textId="77777777" w:rsidR="009D3C66" w:rsidRPr="00D61706" w:rsidRDefault="00691848">
      <w:pPr>
        <w:pStyle w:val="a4"/>
        <w:numPr>
          <w:ilvl w:val="1"/>
          <w:numId w:val="49"/>
        </w:numPr>
        <w:tabs>
          <w:tab w:val="left" w:pos="491"/>
        </w:tabs>
        <w:spacing w:line="360" w:lineRule="auto"/>
        <w:ind w:right="111" w:firstLine="0"/>
        <w:jc w:val="both"/>
        <w:rPr>
          <w:b/>
          <w:sz w:val="24"/>
          <w:lang w:val="el-GR"/>
        </w:rPr>
      </w:pPr>
      <w:r w:rsidRPr="00D61706">
        <w:rPr>
          <w:b/>
          <w:color w:val="1F2021"/>
          <w:sz w:val="24"/>
          <w:lang w:val="el-GR"/>
        </w:rPr>
        <w:t>Το ηλεκτρικό ψυγείο εφευρέθ</w:t>
      </w:r>
      <w:r w:rsidRPr="00D61706">
        <w:rPr>
          <w:b/>
          <w:color w:val="1F2021"/>
          <w:sz w:val="24"/>
          <w:lang w:val="el-GR"/>
        </w:rPr>
        <w:t>ηκε το 1914 στο Ντιτρόιτ του Μίσιγκαν των Η.Π.Α. από τον</w:t>
      </w:r>
      <w:r w:rsidRPr="00D61706">
        <w:rPr>
          <w:b/>
          <w:color w:val="1F2021"/>
          <w:spacing w:val="-15"/>
          <w:sz w:val="24"/>
          <w:lang w:val="el-GR"/>
        </w:rPr>
        <w:t xml:space="preserve"> </w:t>
      </w:r>
      <w:r>
        <w:rPr>
          <w:b/>
          <w:color w:val="1F2021"/>
          <w:sz w:val="24"/>
        </w:rPr>
        <w:t>Nathaniel</w:t>
      </w:r>
      <w:r w:rsidRPr="00D61706">
        <w:rPr>
          <w:b/>
          <w:color w:val="1F2021"/>
          <w:spacing w:val="-14"/>
          <w:sz w:val="24"/>
          <w:lang w:val="el-GR"/>
        </w:rPr>
        <w:t xml:space="preserve"> </w:t>
      </w:r>
      <w:r>
        <w:rPr>
          <w:b/>
          <w:color w:val="1F2021"/>
          <w:sz w:val="24"/>
        </w:rPr>
        <w:t>Brackett</w:t>
      </w:r>
      <w:r w:rsidRPr="00D61706">
        <w:rPr>
          <w:b/>
          <w:color w:val="1F2021"/>
          <w:spacing w:val="-18"/>
          <w:sz w:val="24"/>
          <w:lang w:val="el-GR"/>
        </w:rPr>
        <w:t xml:space="preserve"> </w:t>
      </w:r>
      <w:r>
        <w:rPr>
          <w:b/>
          <w:color w:val="1F2021"/>
          <w:sz w:val="24"/>
        </w:rPr>
        <w:t>Walles</w:t>
      </w:r>
      <w:r w:rsidRPr="00D61706">
        <w:rPr>
          <w:b/>
          <w:color w:val="1F2021"/>
          <w:sz w:val="24"/>
          <w:lang w:val="el-GR"/>
        </w:rPr>
        <w:t>.</w:t>
      </w:r>
      <w:r w:rsidRPr="00D61706">
        <w:rPr>
          <w:b/>
          <w:color w:val="1F2021"/>
          <w:spacing w:val="-16"/>
          <w:sz w:val="24"/>
          <w:lang w:val="el-GR"/>
        </w:rPr>
        <w:t xml:space="preserve"> </w:t>
      </w:r>
      <w:r w:rsidRPr="00D61706">
        <w:rPr>
          <w:b/>
          <w:color w:val="1F2021"/>
          <w:sz w:val="24"/>
          <w:lang w:val="el-GR"/>
        </w:rPr>
        <w:t>Μέχρι</w:t>
      </w:r>
      <w:r w:rsidRPr="00D61706">
        <w:rPr>
          <w:b/>
          <w:color w:val="1F2021"/>
          <w:spacing w:val="-16"/>
          <w:sz w:val="24"/>
          <w:lang w:val="el-GR"/>
        </w:rPr>
        <w:t xml:space="preserve"> </w:t>
      </w:r>
      <w:r w:rsidRPr="00D61706">
        <w:rPr>
          <w:b/>
          <w:color w:val="1F2021"/>
          <w:sz w:val="24"/>
          <w:lang w:val="el-GR"/>
        </w:rPr>
        <w:t>τότε,</w:t>
      </w:r>
      <w:r w:rsidRPr="00D61706">
        <w:rPr>
          <w:b/>
          <w:color w:val="1F2021"/>
          <w:spacing w:val="-17"/>
          <w:sz w:val="24"/>
          <w:lang w:val="el-GR"/>
        </w:rPr>
        <w:t xml:space="preserve"> </w:t>
      </w:r>
      <w:r w:rsidRPr="00D61706">
        <w:rPr>
          <w:b/>
          <w:color w:val="1F2021"/>
          <w:sz w:val="24"/>
          <w:lang w:val="el-GR"/>
        </w:rPr>
        <w:t>για</w:t>
      </w:r>
      <w:r w:rsidRPr="00D61706">
        <w:rPr>
          <w:b/>
          <w:color w:val="1F2021"/>
          <w:spacing w:val="-17"/>
          <w:sz w:val="24"/>
          <w:lang w:val="el-GR"/>
        </w:rPr>
        <w:t xml:space="preserve"> </w:t>
      </w:r>
      <w:r w:rsidRPr="00D61706">
        <w:rPr>
          <w:b/>
          <w:color w:val="1F2021"/>
          <w:sz w:val="24"/>
          <w:lang w:val="el-GR"/>
        </w:rPr>
        <w:t>να</w:t>
      </w:r>
      <w:r w:rsidRPr="00D61706">
        <w:rPr>
          <w:b/>
          <w:color w:val="1F2021"/>
          <w:spacing w:val="-15"/>
          <w:sz w:val="24"/>
          <w:lang w:val="el-GR"/>
        </w:rPr>
        <w:t xml:space="preserve"> </w:t>
      </w:r>
      <w:r w:rsidRPr="00D61706">
        <w:rPr>
          <w:b/>
          <w:color w:val="1F2021"/>
          <w:sz w:val="24"/>
          <w:lang w:val="el-GR"/>
        </w:rPr>
        <w:t>διατηρούνται</w:t>
      </w:r>
      <w:r w:rsidRPr="00D61706">
        <w:rPr>
          <w:b/>
          <w:color w:val="1F2021"/>
          <w:spacing w:val="-14"/>
          <w:sz w:val="24"/>
          <w:lang w:val="el-GR"/>
        </w:rPr>
        <w:t xml:space="preserve"> </w:t>
      </w:r>
      <w:r w:rsidRPr="00D61706">
        <w:rPr>
          <w:b/>
          <w:color w:val="1F2021"/>
          <w:sz w:val="24"/>
          <w:lang w:val="el-GR"/>
        </w:rPr>
        <w:t>τα</w:t>
      </w:r>
      <w:r w:rsidRPr="00D61706">
        <w:rPr>
          <w:b/>
          <w:color w:val="1F2021"/>
          <w:spacing w:val="-17"/>
          <w:sz w:val="24"/>
          <w:lang w:val="el-GR"/>
        </w:rPr>
        <w:t xml:space="preserve"> </w:t>
      </w:r>
      <w:r w:rsidRPr="00D61706">
        <w:rPr>
          <w:b/>
          <w:color w:val="1F2021"/>
          <w:sz w:val="24"/>
          <w:lang w:val="el-GR"/>
        </w:rPr>
        <w:t>τρόφιμα</w:t>
      </w:r>
      <w:r w:rsidRPr="00D61706">
        <w:rPr>
          <w:b/>
          <w:color w:val="1F2021"/>
          <w:spacing w:val="-16"/>
          <w:sz w:val="24"/>
          <w:lang w:val="el-GR"/>
        </w:rPr>
        <w:t xml:space="preserve"> </w:t>
      </w:r>
      <w:r w:rsidRPr="00D61706">
        <w:rPr>
          <w:b/>
          <w:color w:val="1F2021"/>
          <w:sz w:val="24"/>
          <w:lang w:val="el-GR"/>
        </w:rPr>
        <w:t>για</w:t>
      </w:r>
      <w:r w:rsidRPr="00D61706">
        <w:rPr>
          <w:b/>
          <w:color w:val="1F2021"/>
          <w:spacing w:val="-13"/>
          <w:sz w:val="24"/>
          <w:lang w:val="el-GR"/>
        </w:rPr>
        <w:t xml:space="preserve"> </w:t>
      </w:r>
      <w:r w:rsidRPr="00D61706">
        <w:rPr>
          <w:b/>
          <w:color w:val="1F2021"/>
          <w:sz w:val="24"/>
          <w:lang w:val="el-GR"/>
        </w:rPr>
        <w:t>μεγαλύτερο χρονικό</w:t>
      </w:r>
      <w:r w:rsidRPr="00D61706">
        <w:rPr>
          <w:b/>
          <w:color w:val="1F2021"/>
          <w:spacing w:val="-12"/>
          <w:sz w:val="24"/>
          <w:lang w:val="el-GR"/>
        </w:rPr>
        <w:t xml:space="preserve"> </w:t>
      </w:r>
      <w:r w:rsidRPr="00D61706">
        <w:rPr>
          <w:b/>
          <w:color w:val="1F2021"/>
          <w:sz w:val="24"/>
          <w:lang w:val="el-GR"/>
        </w:rPr>
        <w:t>διάστημα</w:t>
      </w:r>
      <w:r w:rsidRPr="00D61706">
        <w:rPr>
          <w:b/>
          <w:color w:val="1F2021"/>
          <w:spacing w:val="-12"/>
          <w:sz w:val="24"/>
          <w:lang w:val="el-GR"/>
        </w:rPr>
        <w:t xml:space="preserve"> </w:t>
      </w:r>
      <w:r w:rsidRPr="00D61706">
        <w:rPr>
          <w:b/>
          <w:color w:val="1F2021"/>
          <w:sz w:val="24"/>
          <w:lang w:val="el-GR"/>
        </w:rPr>
        <w:t>και</w:t>
      </w:r>
      <w:r w:rsidRPr="00D61706">
        <w:rPr>
          <w:b/>
          <w:color w:val="1F2021"/>
          <w:spacing w:val="-12"/>
          <w:sz w:val="24"/>
          <w:lang w:val="el-GR"/>
        </w:rPr>
        <w:t xml:space="preserve"> </w:t>
      </w:r>
      <w:r w:rsidRPr="00D61706">
        <w:rPr>
          <w:b/>
          <w:color w:val="1F2021"/>
          <w:sz w:val="24"/>
          <w:lang w:val="el-GR"/>
        </w:rPr>
        <w:t>να</w:t>
      </w:r>
      <w:r w:rsidRPr="00D61706">
        <w:rPr>
          <w:b/>
          <w:color w:val="1F2021"/>
          <w:spacing w:val="-13"/>
          <w:sz w:val="24"/>
          <w:lang w:val="el-GR"/>
        </w:rPr>
        <w:t xml:space="preserve"> </w:t>
      </w:r>
      <w:r w:rsidRPr="00D61706">
        <w:rPr>
          <w:b/>
          <w:color w:val="1F2021"/>
          <w:sz w:val="24"/>
          <w:lang w:val="el-GR"/>
        </w:rPr>
        <w:t>μην</w:t>
      </w:r>
      <w:r w:rsidRPr="00D61706">
        <w:rPr>
          <w:b/>
          <w:color w:val="1F2021"/>
          <w:spacing w:val="-11"/>
          <w:sz w:val="24"/>
          <w:lang w:val="el-GR"/>
        </w:rPr>
        <w:t xml:space="preserve"> </w:t>
      </w:r>
      <w:r w:rsidRPr="00D61706">
        <w:rPr>
          <w:b/>
          <w:color w:val="1F2021"/>
          <w:sz w:val="24"/>
          <w:lang w:val="el-GR"/>
        </w:rPr>
        <w:t>αναπτύσσονται</w:t>
      </w:r>
      <w:r w:rsidRPr="00D61706">
        <w:rPr>
          <w:b/>
          <w:color w:val="1F2021"/>
          <w:spacing w:val="-11"/>
          <w:sz w:val="24"/>
          <w:lang w:val="el-GR"/>
        </w:rPr>
        <w:t xml:space="preserve"> </w:t>
      </w:r>
      <w:r w:rsidRPr="00D61706">
        <w:rPr>
          <w:b/>
          <w:color w:val="1F2021"/>
          <w:sz w:val="24"/>
          <w:lang w:val="el-GR"/>
        </w:rPr>
        <w:t>σε</w:t>
      </w:r>
      <w:r w:rsidRPr="00D61706">
        <w:rPr>
          <w:b/>
          <w:color w:val="1F2021"/>
          <w:spacing w:val="-11"/>
          <w:sz w:val="24"/>
          <w:lang w:val="el-GR"/>
        </w:rPr>
        <w:t xml:space="preserve"> </w:t>
      </w:r>
      <w:r w:rsidRPr="00D61706">
        <w:rPr>
          <w:b/>
          <w:color w:val="1F2021"/>
          <w:sz w:val="24"/>
          <w:lang w:val="el-GR"/>
        </w:rPr>
        <w:t>αυτά</w:t>
      </w:r>
      <w:r w:rsidRPr="00D61706">
        <w:rPr>
          <w:b/>
          <w:color w:val="1F2021"/>
          <w:spacing w:val="-13"/>
          <w:sz w:val="24"/>
          <w:lang w:val="el-GR"/>
        </w:rPr>
        <w:t xml:space="preserve"> </w:t>
      </w:r>
      <w:r w:rsidRPr="00D61706">
        <w:rPr>
          <w:b/>
          <w:color w:val="1F2021"/>
          <w:sz w:val="24"/>
          <w:lang w:val="el-GR"/>
        </w:rPr>
        <w:t>μικροοργανισμοί,</w:t>
      </w:r>
      <w:r w:rsidRPr="00D61706">
        <w:rPr>
          <w:b/>
          <w:color w:val="1F2021"/>
          <w:spacing w:val="-11"/>
          <w:sz w:val="24"/>
          <w:lang w:val="el-GR"/>
        </w:rPr>
        <w:t xml:space="preserve"> </w:t>
      </w:r>
      <w:r w:rsidRPr="00D61706">
        <w:rPr>
          <w:b/>
          <w:color w:val="1F2021"/>
          <w:sz w:val="24"/>
          <w:lang w:val="el-GR"/>
        </w:rPr>
        <w:t>τοποθετούνταν</w:t>
      </w:r>
      <w:r w:rsidRPr="00D61706">
        <w:rPr>
          <w:b/>
          <w:color w:val="1F2021"/>
          <w:spacing w:val="-13"/>
          <w:sz w:val="24"/>
          <w:lang w:val="el-GR"/>
        </w:rPr>
        <w:t xml:space="preserve"> </w:t>
      </w:r>
      <w:r w:rsidRPr="00D61706">
        <w:rPr>
          <w:b/>
          <w:color w:val="1F2021"/>
          <w:sz w:val="24"/>
          <w:lang w:val="el-GR"/>
        </w:rPr>
        <w:t xml:space="preserve">σε πάγο προκειμένου να επιτυγχάνονται χαμηλές θερμοκρασίες συντήρησης. </w:t>
      </w:r>
      <w:r w:rsidRPr="00D61706">
        <w:rPr>
          <w:b/>
          <w:sz w:val="24"/>
          <w:lang w:val="el-GR"/>
        </w:rPr>
        <w:t>Η ισχυρότερη επίδραση της κατάψυξης σε σχέση με την επίδραση της ψύξης, για την πρόληψη της ανάπτυξης μικροβίων στα τρόφιμα, συνδέεται με το πάγωμα του νερού που βρίσκεται μέσα</w:t>
      </w:r>
      <w:r w:rsidRPr="00D61706">
        <w:rPr>
          <w:b/>
          <w:spacing w:val="-15"/>
          <w:sz w:val="24"/>
          <w:lang w:val="el-GR"/>
        </w:rPr>
        <w:t xml:space="preserve"> </w:t>
      </w:r>
      <w:r w:rsidRPr="00D61706">
        <w:rPr>
          <w:b/>
          <w:sz w:val="24"/>
          <w:lang w:val="el-GR"/>
        </w:rPr>
        <w:t>στα</w:t>
      </w:r>
      <w:r w:rsidRPr="00D61706">
        <w:rPr>
          <w:b/>
          <w:spacing w:val="-14"/>
          <w:sz w:val="24"/>
          <w:lang w:val="el-GR"/>
        </w:rPr>
        <w:t xml:space="preserve"> </w:t>
      </w:r>
      <w:r w:rsidRPr="00D61706">
        <w:rPr>
          <w:b/>
          <w:sz w:val="24"/>
          <w:lang w:val="el-GR"/>
        </w:rPr>
        <w:t>κύττ</w:t>
      </w:r>
      <w:r w:rsidRPr="00D61706">
        <w:rPr>
          <w:b/>
          <w:sz w:val="24"/>
          <w:lang w:val="el-GR"/>
        </w:rPr>
        <w:t>αρα.</w:t>
      </w:r>
      <w:r w:rsidRPr="00D61706">
        <w:rPr>
          <w:b/>
          <w:spacing w:val="-14"/>
          <w:sz w:val="24"/>
          <w:lang w:val="el-GR"/>
        </w:rPr>
        <w:t xml:space="preserve"> </w:t>
      </w:r>
      <w:r w:rsidRPr="00D61706">
        <w:rPr>
          <w:b/>
          <w:sz w:val="24"/>
          <w:lang w:val="el-GR"/>
        </w:rPr>
        <w:t>Το</w:t>
      </w:r>
      <w:r w:rsidRPr="00D61706">
        <w:rPr>
          <w:b/>
          <w:spacing w:val="-13"/>
          <w:sz w:val="24"/>
          <w:lang w:val="el-GR"/>
        </w:rPr>
        <w:t xml:space="preserve"> </w:t>
      </w:r>
      <w:r w:rsidRPr="00D61706">
        <w:rPr>
          <w:b/>
          <w:sz w:val="24"/>
          <w:lang w:val="el-GR"/>
        </w:rPr>
        <w:t>πάγωμα</w:t>
      </w:r>
      <w:r w:rsidRPr="00D61706">
        <w:rPr>
          <w:b/>
          <w:spacing w:val="-15"/>
          <w:sz w:val="24"/>
          <w:lang w:val="el-GR"/>
        </w:rPr>
        <w:t xml:space="preserve"> </w:t>
      </w:r>
      <w:r w:rsidRPr="00D61706">
        <w:rPr>
          <w:b/>
          <w:sz w:val="24"/>
          <w:lang w:val="el-GR"/>
        </w:rPr>
        <w:t>προκαλεί</w:t>
      </w:r>
      <w:r w:rsidRPr="00D61706">
        <w:rPr>
          <w:b/>
          <w:spacing w:val="-13"/>
          <w:sz w:val="24"/>
          <w:lang w:val="el-GR"/>
        </w:rPr>
        <w:t xml:space="preserve"> </w:t>
      </w:r>
      <w:r w:rsidRPr="00D61706">
        <w:rPr>
          <w:b/>
          <w:sz w:val="24"/>
          <w:lang w:val="el-GR"/>
        </w:rPr>
        <w:t>τη</w:t>
      </w:r>
      <w:r w:rsidRPr="00D61706">
        <w:rPr>
          <w:b/>
          <w:spacing w:val="-15"/>
          <w:sz w:val="24"/>
          <w:lang w:val="el-GR"/>
        </w:rPr>
        <w:t xml:space="preserve"> </w:t>
      </w:r>
      <w:r w:rsidRPr="00D61706">
        <w:rPr>
          <w:b/>
          <w:sz w:val="24"/>
          <w:lang w:val="el-GR"/>
        </w:rPr>
        <w:t>διόγκωση</w:t>
      </w:r>
      <w:r w:rsidRPr="00D61706">
        <w:rPr>
          <w:b/>
          <w:spacing w:val="-15"/>
          <w:sz w:val="24"/>
          <w:lang w:val="el-GR"/>
        </w:rPr>
        <w:t xml:space="preserve"> </w:t>
      </w:r>
      <w:r w:rsidRPr="00D61706">
        <w:rPr>
          <w:b/>
          <w:sz w:val="24"/>
          <w:lang w:val="el-GR"/>
        </w:rPr>
        <w:t>των</w:t>
      </w:r>
      <w:r w:rsidRPr="00D61706">
        <w:rPr>
          <w:b/>
          <w:spacing w:val="-14"/>
          <w:sz w:val="24"/>
          <w:lang w:val="el-GR"/>
        </w:rPr>
        <w:t xml:space="preserve"> </w:t>
      </w:r>
      <w:r w:rsidRPr="00D61706">
        <w:rPr>
          <w:b/>
          <w:sz w:val="24"/>
          <w:lang w:val="el-GR"/>
        </w:rPr>
        <w:t>κυττάρων</w:t>
      </w:r>
      <w:r w:rsidRPr="00D61706">
        <w:rPr>
          <w:b/>
          <w:spacing w:val="-13"/>
          <w:sz w:val="24"/>
          <w:lang w:val="el-GR"/>
        </w:rPr>
        <w:t xml:space="preserve"> </w:t>
      </w:r>
      <w:r w:rsidRPr="00D61706">
        <w:rPr>
          <w:b/>
          <w:sz w:val="24"/>
          <w:lang w:val="el-GR"/>
        </w:rPr>
        <w:t>των</w:t>
      </w:r>
      <w:r w:rsidRPr="00D61706">
        <w:rPr>
          <w:b/>
          <w:spacing w:val="-14"/>
          <w:sz w:val="24"/>
          <w:lang w:val="el-GR"/>
        </w:rPr>
        <w:t xml:space="preserve"> </w:t>
      </w:r>
      <w:r w:rsidRPr="00D61706">
        <w:rPr>
          <w:b/>
          <w:sz w:val="24"/>
          <w:lang w:val="el-GR"/>
        </w:rPr>
        <w:t>μικροοργανισμών με</w:t>
      </w:r>
      <w:r w:rsidRPr="00D61706">
        <w:rPr>
          <w:b/>
          <w:spacing w:val="-11"/>
          <w:sz w:val="24"/>
          <w:lang w:val="el-GR"/>
        </w:rPr>
        <w:t xml:space="preserve"> </w:t>
      </w:r>
      <w:r w:rsidRPr="00D61706">
        <w:rPr>
          <w:b/>
          <w:sz w:val="24"/>
          <w:lang w:val="el-GR"/>
        </w:rPr>
        <w:t>αποτέλεσμα</w:t>
      </w:r>
      <w:r w:rsidRPr="00D61706">
        <w:rPr>
          <w:b/>
          <w:spacing w:val="-12"/>
          <w:sz w:val="24"/>
          <w:lang w:val="el-GR"/>
        </w:rPr>
        <w:t xml:space="preserve"> </w:t>
      </w:r>
      <w:r w:rsidRPr="00D61706">
        <w:rPr>
          <w:b/>
          <w:sz w:val="24"/>
          <w:lang w:val="el-GR"/>
        </w:rPr>
        <w:t>τον</w:t>
      </w:r>
      <w:r w:rsidRPr="00D61706">
        <w:rPr>
          <w:b/>
          <w:spacing w:val="-11"/>
          <w:sz w:val="24"/>
          <w:lang w:val="el-GR"/>
        </w:rPr>
        <w:t xml:space="preserve"> </w:t>
      </w:r>
      <w:r w:rsidRPr="00D61706">
        <w:rPr>
          <w:b/>
          <w:sz w:val="24"/>
          <w:lang w:val="el-GR"/>
        </w:rPr>
        <w:t>έντονο</w:t>
      </w:r>
      <w:r w:rsidRPr="00D61706">
        <w:rPr>
          <w:b/>
          <w:spacing w:val="-12"/>
          <w:sz w:val="24"/>
          <w:lang w:val="el-GR"/>
        </w:rPr>
        <w:t xml:space="preserve"> </w:t>
      </w:r>
      <w:r w:rsidRPr="00D61706">
        <w:rPr>
          <w:b/>
          <w:sz w:val="24"/>
          <w:lang w:val="el-GR"/>
        </w:rPr>
        <w:t>τραυματισμό</w:t>
      </w:r>
      <w:r w:rsidRPr="00D61706">
        <w:rPr>
          <w:b/>
          <w:spacing w:val="-11"/>
          <w:sz w:val="24"/>
          <w:lang w:val="el-GR"/>
        </w:rPr>
        <w:t xml:space="preserve"> </w:t>
      </w:r>
      <w:r w:rsidRPr="00D61706">
        <w:rPr>
          <w:b/>
          <w:sz w:val="24"/>
          <w:lang w:val="el-GR"/>
        </w:rPr>
        <w:t>τους</w:t>
      </w:r>
      <w:r w:rsidRPr="00D61706">
        <w:rPr>
          <w:b/>
          <w:spacing w:val="-10"/>
          <w:sz w:val="24"/>
          <w:lang w:val="el-GR"/>
        </w:rPr>
        <w:t xml:space="preserve"> </w:t>
      </w:r>
      <w:r w:rsidRPr="00D61706">
        <w:rPr>
          <w:b/>
          <w:sz w:val="24"/>
          <w:lang w:val="el-GR"/>
        </w:rPr>
        <w:t>και</w:t>
      </w:r>
      <w:r w:rsidRPr="00D61706">
        <w:rPr>
          <w:b/>
          <w:spacing w:val="-12"/>
          <w:sz w:val="24"/>
          <w:lang w:val="el-GR"/>
        </w:rPr>
        <w:t xml:space="preserve"> </w:t>
      </w:r>
      <w:r w:rsidRPr="00D61706">
        <w:rPr>
          <w:b/>
          <w:sz w:val="24"/>
          <w:lang w:val="el-GR"/>
        </w:rPr>
        <w:t>σε</w:t>
      </w:r>
      <w:r w:rsidRPr="00D61706">
        <w:rPr>
          <w:b/>
          <w:spacing w:val="-11"/>
          <w:sz w:val="24"/>
          <w:lang w:val="el-GR"/>
        </w:rPr>
        <w:t xml:space="preserve"> </w:t>
      </w:r>
      <w:r w:rsidRPr="00D61706">
        <w:rPr>
          <w:b/>
          <w:sz w:val="24"/>
          <w:lang w:val="el-GR"/>
        </w:rPr>
        <w:t>ορισμένες</w:t>
      </w:r>
      <w:r w:rsidRPr="00D61706">
        <w:rPr>
          <w:b/>
          <w:spacing w:val="-12"/>
          <w:sz w:val="24"/>
          <w:lang w:val="el-GR"/>
        </w:rPr>
        <w:t xml:space="preserve"> </w:t>
      </w:r>
      <w:r w:rsidRPr="00D61706">
        <w:rPr>
          <w:b/>
          <w:sz w:val="24"/>
          <w:lang w:val="el-GR"/>
        </w:rPr>
        <w:t>περιπτώσεις,</w:t>
      </w:r>
      <w:r w:rsidRPr="00D61706">
        <w:rPr>
          <w:b/>
          <w:spacing w:val="-11"/>
          <w:sz w:val="24"/>
          <w:lang w:val="el-GR"/>
        </w:rPr>
        <w:t xml:space="preserve"> </w:t>
      </w:r>
      <w:r w:rsidRPr="00D61706">
        <w:rPr>
          <w:b/>
          <w:sz w:val="24"/>
          <w:lang w:val="el-GR"/>
        </w:rPr>
        <w:t>ακόμα</w:t>
      </w:r>
      <w:r w:rsidRPr="00D61706">
        <w:rPr>
          <w:b/>
          <w:spacing w:val="-12"/>
          <w:sz w:val="24"/>
          <w:lang w:val="el-GR"/>
        </w:rPr>
        <w:t xml:space="preserve"> </w:t>
      </w:r>
      <w:r w:rsidRPr="00D61706">
        <w:rPr>
          <w:b/>
          <w:sz w:val="24"/>
          <w:lang w:val="el-GR"/>
        </w:rPr>
        <w:t>και</w:t>
      </w:r>
      <w:r w:rsidRPr="00D61706">
        <w:rPr>
          <w:b/>
          <w:spacing w:val="-11"/>
          <w:sz w:val="24"/>
          <w:lang w:val="el-GR"/>
        </w:rPr>
        <w:t xml:space="preserve"> </w:t>
      </w:r>
      <w:r w:rsidRPr="00D61706">
        <w:rPr>
          <w:b/>
          <w:sz w:val="24"/>
          <w:lang w:val="el-GR"/>
        </w:rPr>
        <w:t>τον θάνατό τους.</w:t>
      </w:r>
    </w:p>
    <w:p w14:paraId="4FC05689" w14:textId="77777777" w:rsidR="009D3C66" w:rsidRPr="00D61706" w:rsidRDefault="00691848">
      <w:pPr>
        <w:pStyle w:val="a3"/>
        <w:spacing w:before="1" w:line="360" w:lineRule="auto"/>
        <w:ind w:right="118"/>
        <w:rPr>
          <w:lang w:val="el-GR"/>
        </w:rPr>
      </w:pPr>
      <w:r w:rsidRPr="00D61706">
        <w:rPr>
          <w:lang w:val="el-GR"/>
        </w:rPr>
        <w:t>α. Να αναφέρετε ποιοι μικροοργανισμοί θα μπορούσαν, παρά τις δύσκολες συνθήκες, να επιβιώσουν στην κατάψυξη ενός ψυγείου (μονάδες 2), πως ονομάζεται η μορφή που σχηματίζουν προκειμένου να επιβιώσουν σε αυτές τις ακραίες συνθήκες (μονάδες 2) και ποιος άλλος</w:t>
      </w:r>
      <w:r w:rsidRPr="00D61706">
        <w:rPr>
          <w:lang w:val="el-GR"/>
        </w:rPr>
        <w:t xml:space="preserve"> παράγοντας θα τα ανάγκαζε, πιθανώς, να συμπεριφερθούν με τον ίδιο τρόπο επιβίωσης (μονάδες 2).</w:t>
      </w:r>
    </w:p>
    <w:p w14:paraId="20C4AE26" w14:textId="77777777" w:rsidR="009D3C66" w:rsidRPr="00D61706" w:rsidRDefault="00691848">
      <w:pPr>
        <w:pStyle w:val="a3"/>
        <w:spacing w:before="1" w:line="360" w:lineRule="auto"/>
        <w:ind w:right="113"/>
        <w:rPr>
          <w:lang w:val="el-GR"/>
        </w:rPr>
      </w:pPr>
      <w:r w:rsidRPr="00D61706">
        <w:rPr>
          <w:lang w:val="el-GR"/>
        </w:rPr>
        <w:t>β. Να εξηγήσετε ποιες μεταβολές συμβαίνουν στα κύτταρα των μικροοργανισμών αυτών όταν βρεθούν στις προαναφερόμενες αντίξοες συνθήκες (μονάδες 6) και να εξηγήσετ</w:t>
      </w:r>
      <w:r w:rsidRPr="00D61706">
        <w:rPr>
          <w:lang w:val="el-GR"/>
        </w:rPr>
        <w:t>ε τι θα συμβεί όταν οι συνθήκες ξαναγίνουν ευνοϊκές (μονάδα 1).</w:t>
      </w:r>
    </w:p>
    <w:p w14:paraId="34599C41" w14:textId="77777777" w:rsidR="009D3C66" w:rsidRPr="00D61706" w:rsidRDefault="00691848">
      <w:pPr>
        <w:pStyle w:val="1"/>
        <w:ind w:right="112"/>
        <w:jc w:val="right"/>
        <w:rPr>
          <w:lang w:val="el-GR"/>
        </w:rPr>
      </w:pPr>
      <w:r w:rsidRPr="00D61706">
        <w:rPr>
          <w:lang w:val="el-GR"/>
        </w:rPr>
        <w:t>Μονάδες 13</w:t>
      </w:r>
    </w:p>
    <w:p w14:paraId="741F00FB" w14:textId="77777777" w:rsidR="009D3C66" w:rsidRPr="00D61706" w:rsidRDefault="00691848">
      <w:pPr>
        <w:spacing w:before="40"/>
        <w:ind w:left="118"/>
        <w:rPr>
          <w:b/>
          <w:sz w:val="24"/>
          <w:lang w:val="el-GR"/>
        </w:rPr>
      </w:pPr>
      <w:bookmarkStart w:id="293" w:name="18228_SOLUTION"/>
      <w:bookmarkEnd w:id="293"/>
      <w:r w:rsidRPr="00D61706">
        <w:rPr>
          <w:b/>
          <w:sz w:val="24"/>
          <w:lang w:val="el-GR"/>
        </w:rPr>
        <w:t>4.1</w:t>
      </w:r>
    </w:p>
    <w:p w14:paraId="647596CA" w14:textId="77777777" w:rsidR="009D3C66" w:rsidRPr="00D61706" w:rsidRDefault="00691848">
      <w:pPr>
        <w:pStyle w:val="a3"/>
        <w:spacing w:before="146" w:line="360" w:lineRule="auto"/>
        <w:ind w:right="114"/>
        <w:rPr>
          <w:lang w:val="el-GR"/>
        </w:rPr>
      </w:pPr>
      <w:r w:rsidRPr="00D61706">
        <w:rPr>
          <w:lang w:val="el-GR"/>
        </w:rPr>
        <w:t>α.</w:t>
      </w:r>
      <w:r w:rsidRPr="00D61706">
        <w:rPr>
          <w:spacing w:val="-6"/>
          <w:lang w:val="el-GR"/>
        </w:rPr>
        <w:t xml:space="preserve"> </w:t>
      </w:r>
      <w:r w:rsidRPr="00D61706">
        <w:rPr>
          <w:lang w:val="el-GR"/>
        </w:rPr>
        <w:t>Το</w:t>
      </w:r>
      <w:r w:rsidRPr="00D61706">
        <w:rPr>
          <w:spacing w:val="-3"/>
          <w:lang w:val="el-GR"/>
        </w:rPr>
        <w:t xml:space="preserve"> </w:t>
      </w:r>
      <w:r w:rsidRPr="00D61706">
        <w:rPr>
          <w:lang w:val="el-GR"/>
        </w:rPr>
        <w:t>αυξημένο</w:t>
      </w:r>
      <w:r w:rsidRPr="00D61706">
        <w:rPr>
          <w:spacing w:val="-4"/>
          <w:lang w:val="el-GR"/>
        </w:rPr>
        <w:t xml:space="preserve"> </w:t>
      </w:r>
      <w:r w:rsidRPr="00D61706">
        <w:rPr>
          <w:lang w:val="el-GR"/>
        </w:rPr>
        <w:t>μικροβιακό</w:t>
      </w:r>
      <w:r w:rsidRPr="00D61706">
        <w:rPr>
          <w:spacing w:val="-4"/>
          <w:lang w:val="el-GR"/>
        </w:rPr>
        <w:t xml:space="preserve"> </w:t>
      </w:r>
      <w:r w:rsidRPr="00D61706">
        <w:rPr>
          <w:lang w:val="el-GR"/>
        </w:rPr>
        <w:t>φορτίο</w:t>
      </w:r>
      <w:r w:rsidRPr="00D61706">
        <w:rPr>
          <w:spacing w:val="-3"/>
          <w:lang w:val="el-GR"/>
        </w:rPr>
        <w:t xml:space="preserve"> </w:t>
      </w:r>
      <w:r w:rsidRPr="00D61706">
        <w:rPr>
          <w:lang w:val="el-GR"/>
        </w:rPr>
        <w:t>οφειλόταν</w:t>
      </w:r>
      <w:r w:rsidRPr="00D61706">
        <w:rPr>
          <w:spacing w:val="-5"/>
          <w:lang w:val="el-GR"/>
        </w:rPr>
        <w:t xml:space="preserve"> </w:t>
      </w:r>
      <w:r w:rsidRPr="00D61706">
        <w:rPr>
          <w:lang w:val="el-GR"/>
        </w:rPr>
        <w:t>στα</w:t>
      </w:r>
      <w:r w:rsidRPr="00D61706">
        <w:rPr>
          <w:spacing w:val="-4"/>
          <w:lang w:val="el-GR"/>
        </w:rPr>
        <w:t xml:space="preserve"> </w:t>
      </w:r>
      <w:r w:rsidRPr="00D61706">
        <w:rPr>
          <w:lang w:val="el-GR"/>
        </w:rPr>
        <w:t>αστικά</w:t>
      </w:r>
      <w:r w:rsidRPr="00D61706">
        <w:rPr>
          <w:spacing w:val="-5"/>
          <w:lang w:val="el-GR"/>
        </w:rPr>
        <w:t xml:space="preserve"> </w:t>
      </w:r>
      <w:r w:rsidRPr="00D61706">
        <w:rPr>
          <w:lang w:val="el-GR"/>
        </w:rPr>
        <w:t>λύματα</w:t>
      </w:r>
      <w:r w:rsidRPr="00D61706">
        <w:rPr>
          <w:spacing w:val="-3"/>
          <w:lang w:val="el-GR"/>
        </w:rPr>
        <w:t xml:space="preserve"> </w:t>
      </w:r>
      <w:r w:rsidRPr="00D61706">
        <w:rPr>
          <w:lang w:val="el-GR"/>
        </w:rPr>
        <w:t>που</w:t>
      </w:r>
      <w:r w:rsidRPr="00D61706">
        <w:rPr>
          <w:spacing w:val="-5"/>
          <w:lang w:val="el-GR"/>
        </w:rPr>
        <w:t xml:space="preserve"> </w:t>
      </w:r>
      <w:r w:rsidRPr="00D61706">
        <w:rPr>
          <w:lang w:val="el-GR"/>
        </w:rPr>
        <w:t>είχαν</w:t>
      </w:r>
      <w:r w:rsidRPr="00D61706">
        <w:rPr>
          <w:spacing w:val="-4"/>
          <w:lang w:val="el-GR"/>
        </w:rPr>
        <w:t xml:space="preserve"> </w:t>
      </w:r>
      <w:r w:rsidRPr="00D61706">
        <w:rPr>
          <w:lang w:val="el-GR"/>
        </w:rPr>
        <w:t>απορριφθεί</w:t>
      </w:r>
      <w:r w:rsidRPr="00D61706">
        <w:rPr>
          <w:spacing w:val="-5"/>
          <w:lang w:val="el-GR"/>
        </w:rPr>
        <w:t xml:space="preserve"> </w:t>
      </w:r>
      <w:r w:rsidRPr="00D61706">
        <w:rPr>
          <w:lang w:val="el-GR"/>
        </w:rPr>
        <w:t>στα υδάτινα οικοσυστήματα και θα μπορούσε να γίνει η αιτία για τη μετάδοση σοβαρώ</w:t>
      </w:r>
      <w:r w:rsidRPr="00D61706">
        <w:rPr>
          <w:lang w:val="el-GR"/>
        </w:rPr>
        <w:t>ν νοσημάτων.</w:t>
      </w:r>
    </w:p>
    <w:p w14:paraId="0E26BC18" w14:textId="77777777" w:rsidR="009D3C66" w:rsidRPr="00D61706" w:rsidRDefault="00691848">
      <w:pPr>
        <w:pStyle w:val="a3"/>
        <w:spacing w:line="360" w:lineRule="auto"/>
        <w:ind w:right="110"/>
        <w:jc w:val="left"/>
        <w:rPr>
          <w:lang w:val="el-GR"/>
        </w:rPr>
      </w:pPr>
      <w:r w:rsidRPr="00D61706">
        <w:rPr>
          <w:lang w:val="el-GR"/>
        </w:rPr>
        <w:t>Το φαινόμενο με το οποίο σχετιζόταν το πράσινο χρώμα των υδάτων είναι ο ευτροφισμός. β.</w:t>
      </w:r>
      <w:r w:rsidRPr="00D61706">
        <w:rPr>
          <w:spacing w:val="-5"/>
          <w:lang w:val="el-GR"/>
        </w:rPr>
        <w:t xml:space="preserve"> </w:t>
      </w:r>
      <w:r w:rsidRPr="00D61706">
        <w:rPr>
          <w:lang w:val="el-GR"/>
        </w:rPr>
        <w:t>Οι</w:t>
      </w:r>
      <w:r w:rsidRPr="00D61706">
        <w:rPr>
          <w:spacing w:val="-5"/>
          <w:lang w:val="el-GR"/>
        </w:rPr>
        <w:t xml:space="preserve"> </w:t>
      </w:r>
      <w:r w:rsidRPr="00D61706">
        <w:rPr>
          <w:lang w:val="el-GR"/>
        </w:rPr>
        <w:t>παράγοντες</w:t>
      </w:r>
      <w:r w:rsidRPr="00D61706">
        <w:rPr>
          <w:spacing w:val="-6"/>
          <w:lang w:val="el-GR"/>
        </w:rPr>
        <w:t xml:space="preserve"> </w:t>
      </w:r>
      <w:r w:rsidRPr="00D61706">
        <w:rPr>
          <w:lang w:val="el-GR"/>
        </w:rPr>
        <w:t>εκείνοι</w:t>
      </w:r>
      <w:r w:rsidRPr="00D61706">
        <w:rPr>
          <w:spacing w:val="-5"/>
          <w:lang w:val="el-GR"/>
        </w:rPr>
        <w:t xml:space="preserve"> </w:t>
      </w:r>
      <w:r w:rsidRPr="00D61706">
        <w:rPr>
          <w:lang w:val="el-GR"/>
        </w:rPr>
        <w:t>που</w:t>
      </w:r>
      <w:r w:rsidRPr="00D61706">
        <w:rPr>
          <w:spacing w:val="-4"/>
          <w:lang w:val="el-GR"/>
        </w:rPr>
        <w:t xml:space="preserve"> </w:t>
      </w:r>
      <w:r w:rsidRPr="00D61706">
        <w:rPr>
          <w:lang w:val="el-GR"/>
        </w:rPr>
        <w:t>θα</w:t>
      </w:r>
      <w:r w:rsidRPr="00D61706">
        <w:rPr>
          <w:spacing w:val="-5"/>
          <w:lang w:val="el-GR"/>
        </w:rPr>
        <w:t xml:space="preserve"> </w:t>
      </w:r>
      <w:r w:rsidRPr="00D61706">
        <w:rPr>
          <w:lang w:val="el-GR"/>
        </w:rPr>
        <w:t>μπορούσαν</w:t>
      </w:r>
      <w:r w:rsidRPr="00D61706">
        <w:rPr>
          <w:spacing w:val="-6"/>
          <w:lang w:val="el-GR"/>
        </w:rPr>
        <w:t xml:space="preserve"> </w:t>
      </w:r>
      <w:r w:rsidRPr="00D61706">
        <w:rPr>
          <w:lang w:val="el-GR"/>
        </w:rPr>
        <w:t>να</w:t>
      </w:r>
      <w:r w:rsidRPr="00D61706">
        <w:rPr>
          <w:spacing w:val="-5"/>
          <w:lang w:val="el-GR"/>
        </w:rPr>
        <w:t xml:space="preserve"> </w:t>
      </w:r>
      <w:r w:rsidRPr="00D61706">
        <w:rPr>
          <w:lang w:val="el-GR"/>
        </w:rPr>
        <w:t>προκαλέσουν</w:t>
      </w:r>
      <w:r w:rsidRPr="00D61706">
        <w:rPr>
          <w:spacing w:val="-3"/>
          <w:lang w:val="el-GR"/>
        </w:rPr>
        <w:t xml:space="preserve"> </w:t>
      </w:r>
      <w:r w:rsidRPr="00D61706">
        <w:rPr>
          <w:lang w:val="el-GR"/>
        </w:rPr>
        <w:t>ένα</w:t>
      </w:r>
      <w:r w:rsidRPr="00D61706">
        <w:rPr>
          <w:spacing w:val="-6"/>
          <w:lang w:val="el-GR"/>
        </w:rPr>
        <w:t xml:space="preserve"> </w:t>
      </w:r>
      <w:r w:rsidRPr="00D61706">
        <w:rPr>
          <w:lang w:val="el-GR"/>
        </w:rPr>
        <w:t>τέτοιο</w:t>
      </w:r>
      <w:r w:rsidRPr="00D61706">
        <w:rPr>
          <w:spacing w:val="-6"/>
          <w:lang w:val="el-GR"/>
        </w:rPr>
        <w:t xml:space="preserve"> </w:t>
      </w:r>
      <w:r w:rsidRPr="00D61706">
        <w:rPr>
          <w:lang w:val="el-GR"/>
        </w:rPr>
        <w:t>φαινόμενο</w:t>
      </w:r>
      <w:r w:rsidRPr="00D61706">
        <w:rPr>
          <w:spacing w:val="-4"/>
          <w:lang w:val="el-GR"/>
        </w:rPr>
        <w:t xml:space="preserve"> </w:t>
      </w:r>
      <w:r w:rsidRPr="00D61706">
        <w:rPr>
          <w:lang w:val="el-GR"/>
        </w:rPr>
        <w:t>είναι</w:t>
      </w:r>
      <w:r w:rsidRPr="00D61706">
        <w:rPr>
          <w:spacing w:val="-5"/>
          <w:lang w:val="el-GR"/>
        </w:rPr>
        <w:t xml:space="preserve"> </w:t>
      </w:r>
      <w:r w:rsidRPr="00D61706">
        <w:rPr>
          <w:spacing w:val="-3"/>
          <w:lang w:val="el-GR"/>
        </w:rPr>
        <w:t xml:space="preserve">τα </w:t>
      </w:r>
      <w:r w:rsidRPr="00D61706">
        <w:rPr>
          <w:lang w:val="el-GR"/>
        </w:rPr>
        <w:t xml:space="preserve">αστικά λύματα, τα λιπάσματα που αποπλένονται από το νερό της βροχής και το θερμό νερό από τις ψυκτικές εγκαταστάσεις των πυρηνικών αντιδραστήρων και των εργοστασίων που χρησιμοποιούν ορυκτά καύσιμα. Το υδάτινο οικοσύστημα, αφού δεχτεί τα αστικά </w:t>
      </w:r>
      <w:r w:rsidRPr="00D61706">
        <w:rPr>
          <w:lang w:val="el-GR"/>
        </w:rPr>
        <w:lastRenderedPageBreak/>
        <w:t>λύματα, αλλ</w:t>
      </w:r>
      <w:r w:rsidRPr="00D61706">
        <w:rPr>
          <w:lang w:val="el-GR"/>
        </w:rPr>
        <w:t>ά και τα λιπάσματα που αποπλένονται από το νερό της βροχής, εμπλουτίζεται με τα νιτρικά και τα φωσφορικά άλατα που αυτά περιέχουν. Αυτά πυροδοτούν την υπέρμετρη αύξηση του φυτοπλαγκτόν, ζωοπλαγκτόν και τελικά των αποικοδομητών. Με την αύξηση όμως</w:t>
      </w:r>
      <w:r w:rsidRPr="00D61706">
        <w:rPr>
          <w:spacing w:val="-17"/>
          <w:lang w:val="el-GR"/>
        </w:rPr>
        <w:t xml:space="preserve"> </w:t>
      </w:r>
      <w:r w:rsidRPr="00D61706">
        <w:rPr>
          <w:lang w:val="el-GR"/>
        </w:rPr>
        <w:t>των</w:t>
      </w:r>
      <w:r w:rsidRPr="00D61706">
        <w:rPr>
          <w:spacing w:val="-17"/>
          <w:lang w:val="el-GR"/>
        </w:rPr>
        <w:t xml:space="preserve"> </w:t>
      </w:r>
      <w:r w:rsidRPr="00D61706">
        <w:rPr>
          <w:lang w:val="el-GR"/>
        </w:rPr>
        <w:t>μικρο</w:t>
      </w:r>
      <w:r w:rsidRPr="00D61706">
        <w:rPr>
          <w:lang w:val="el-GR"/>
        </w:rPr>
        <w:t>οργανισμών</w:t>
      </w:r>
      <w:r w:rsidRPr="00D61706">
        <w:rPr>
          <w:spacing w:val="-17"/>
          <w:lang w:val="el-GR"/>
        </w:rPr>
        <w:t xml:space="preserve"> </w:t>
      </w:r>
      <w:r w:rsidRPr="00D61706">
        <w:rPr>
          <w:lang w:val="el-GR"/>
        </w:rPr>
        <w:t>ο</w:t>
      </w:r>
      <w:r w:rsidRPr="00D61706">
        <w:rPr>
          <w:spacing w:val="-16"/>
          <w:lang w:val="el-GR"/>
        </w:rPr>
        <w:t xml:space="preserve"> </w:t>
      </w:r>
      <w:r w:rsidRPr="00D61706">
        <w:rPr>
          <w:lang w:val="el-GR"/>
        </w:rPr>
        <w:t>ρυθμός</w:t>
      </w:r>
      <w:r w:rsidRPr="00D61706">
        <w:rPr>
          <w:spacing w:val="-16"/>
          <w:lang w:val="el-GR"/>
        </w:rPr>
        <w:t xml:space="preserve"> </w:t>
      </w:r>
      <w:r w:rsidRPr="00D61706">
        <w:rPr>
          <w:lang w:val="el-GR"/>
        </w:rPr>
        <w:t>κατανάλωσης</w:t>
      </w:r>
      <w:r w:rsidRPr="00D61706">
        <w:rPr>
          <w:spacing w:val="-17"/>
          <w:lang w:val="el-GR"/>
        </w:rPr>
        <w:t xml:space="preserve"> </w:t>
      </w:r>
      <w:r w:rsidRPr="00D61706">
        <w:rPr>
          <w:lang w:val="el-GR"/>
        </w:rPr>
        <w:t>οξυγόνου</w:t>
      </w:r>
      <w:r w:rsidRPr="00D61706">
        <w:rPr>
          <w:spacing w:val="-17"/>
          <w:lang w:val="el-GR"/>
        </w:rPr>
        <w:t xml:space="preserve"> </w:t>
      </w:r>
      <w:r w:rsidRPr="00D61706">
        <w:rPr>
          <w:lang w:val="el-GR"/>
        </w:rPr>
        <w:t>γίνεται</w:t>
      </w:r>
      <w:r w:rsidRPr="00D61706">
        <w:rPr>
          <w:spacing w:val="-17"/>
          <w:lang w:val="el-GR"/>
        </w:rPr>
        <w:t xml:space="preserve"> </w:t>
      </w:r>
      <w:r w:rsidRPr="00D61706">
        <w:rPr>
          <w:lang w:val="el-GR"/>
        </w:rPr>
        <w:t>πολύ</w:t>
      </w:r>
      <w:r w:rsidRPr="00D61706">
        <w:rPr>
          <w:spacing w:val="-17"/>
          <w:lang w:val="el-GR"/>
        </w:rPr>
        <w:t xml:space="preserve"> </w:t>
      </w:r>
      <w:r w:rsidRPr="00D61706">
        <w:rPr>
          <w:lang w:val="el-GR"/>
        </w:rPr>
        <w:t>μεγαλύτερος</w:t>
      </w:r>
      <w:r w:rsidRPr="00D61706">
        <w:rPr>
          <w:spacing w:val="-17"/>
          <w:lang w:val="el-GR"/>
        </w:rPr>
        <w:t xml:space="preserve"> </w:t>
      </w:r>
      <w:r w:rsidRPr="00D61706">
        <w:rPr>
          <w:lang w:val="el-GR"/>
        </w:rPr>
        <w:t>από το</w:t>
      </w:r>
      <w:r w:rsidRPr="00D61706">
        <w:rPr>
          <w:spacing w:val="-4"/>
          <w:lang w:val="el-GR"/>
        </w:rPr>
        <w:t xml:space="preserve"> </w:t>
      </w:r>
      <w:r w:rsidRPr="00D61706">
        <w:rPr>
          <w:lang w:val="el-GR"/>
        </w:rPr>
        <w:t>ρυθμό</w:t>
      </w:r>
      <w:r w:rsidRPr="00D61706">
        <w:rPr>
          <w:spacing w:val="-6"/>
          <w:lang w:val="el-GR"/>
        </w:rPr>
        <w:t xml:space="preserve"> </w:t>
      </w:r>
      <w:r w:rsidRPr="00D61706">
        <w:rPr>
          <w:lang w:val="el-GR"/>
        </w:rPr>
        <w:t>παραγωγής</w:t>
      </w:r>
      <w:r w:rsidRPr="00D61706">
        <w:rPr>
          <w:spacing w:val="-7"/>
          <w:lang w:val="el-GR"/>
        </w:rPr>
        <w:t xml:space="preserve"> </w:t>
      </w:r>
      <w:r w:rsidRPr="00D61706">
        <w:rPr>
          <w:lang w:val="el-GR"/>
        </w:rPr>
        <w:t>του.</w:t>
      </w:r>
      <w:r w:rsidRPr="00D61706">
        <w:rPr>
          <w:spacing w:val="-5"/>
          <w:lang w:val="el-GR"/>
        </w:rPr>
        <w:t xml:space="preserve"> </w:t>
      </w:r>
      <w:r w:rsidRPr="00D61706">
        <w:rPr>
          <w:lang w:val="el-GR"/>
        </w:rPr>
        <w:t>Έτσι</w:t>
      </w:r>
      <w:r w:rsidRPr="00D61706">
        <w:rPr>
          <w:spacing w:val="-5"/>
          <w:lang w:val="el-GR"/>
        </w:rPr>
        <w:t xml:space="preserve"> </w:t>
      </w:r>
      <w:r w:rsidRPr="00D61706">
        <w:rPr>
          <w:lang w:val="el-GR"/>
        </w:rPr>
        <w:t>η</w:t>
      </w:r>
      <w:r w:rsidRPr="00D61706">
        <w:rPr>
          <w:spacing w:val="-3"/>
          <w:lang w:val="el-GR"/>
        </w:rPr>
        <w:t xml:space="preserve"> </w:t>
      </w:r>
      <w:r w:rsidRPr="00D61706">
        <w:rPr>
          <w:lang w:val="el-GR"/>
        </w:rPr>
        <w:t>ποσότητα</w:t>
      </w:r>
      <w:r w:rsidRPr="00D61706">
        <w:rPr>
          <w:spacing w:val="-5"/>
          <w:lang w:val="el-GR"/>
        </w:rPr>
        <w:t xml:space="preserve"> </w:t>
      </w:r>
      <w:r w:rsidRPr="00D61706">
        <w:rPr>
          <w:lang w:val="el-GR"/>
        </w:rPr>
        <w:t>του</w:t>
      </w:r>
      <w:r w:rsidRPr="00D61706">
        <w:rPr>
          <w:spacing w:val="-7"/>
          <w:lang w:val="el-GR"/>
        </w:rPr>
        <w:t xml:space="preserve"> </w:t>
      </w:r>
      <w:r w:rsidRPr="00D61706">
        <w:rPr>
          <w:lang w:val="el-GR"/>
        </w:rPr>
        <w:t>οξυγόνου</w:t>
      </w:r>
      <w:r w:rsidRPr="00D61706">
        <w:rPr>
          <w:spacing w:val="-7"/>
          <w:lang w:val="el-GR"/>
        </w:rPr>
        <w:t xml:space="preserve"> </w:t>
      </w:r>
      <w:r w:rsidRPr="00D61706">
        <w:rPr>
          <w:lang w:val="el-GR"/>
        </w:rPr>
        <w:t>που</w:t>
      </w:r>
      <w:r w:rsidRPr="00D61706">
        <w:rPr>
          <w:spacing w:val="-4"/>
          <w:lang w:val="el-GR"/>
        </w:rPr>
        <w:t xml:space="preserve"> </w:t>
      </w:r>
      <w:r w:rsidRPr="00D61706">
        <w:rPr>
          <w:lang w:val="el-GR"/>
        </w:rPr>
        <w:t>βρίσκεται</w:t>
      </w:r>
      <w:r w:rsidRPr="00D61706">
        <w:rPr>
          <w:spacing w:val="-5"/>
          <w:lang w:val="el-GR"/>
        </w:rPr>
        <w:t xml:space="preserve"> </w:t>
      </w:r>
      <w:r w:rsidRPr="00D61706">
        <w:rPr>
          <w:lang w:val="el-GR"/>
        </w:rPr>
        <w:t>διαλυμένη</w:t>
      </w:r>
      <w:r w:rsidRPr="00D61706">
        <w:rPr>
          <w:spacing w:val="-3"/>
          <w:lang w:val="el-GR"/>
        </w:rPr>
        <w:t xml:space="preserve"> </w:t>
      </w:r>
      <w:r w:rsidRPr="00D61706">
        <w:rPr>
          <w:lang w:val="el-GR"/>
        </w:rPr>
        <w:t>στο</w:t>
      </w:r>
      <w:r w:rsidRPr="00D61706">
        <w:rPr>
          <w:spacing w:val="-5"/>
          <w:lang w:val="el-GR"/>
        </w:rPr>
        <w:t xml:space="preserve"> </w:t>
      </w:r>
      <w:r w:rsidRPr="00D61706">
        <w:rPr>
          <w:lang w:val="el-GR"/>
        </w:rPr>
        <w:t>νερό γίνεται ολοένα μικρότερη, γεγονός που πλήττει τους ανώτερους οργανισμούς του οικοσυστήματος, όπως τα</w:t>
      </w:r>
      <w:r w:rsidRPr="00D61706">
        <w:rPr>
          <w:lang w:val="el-GR"/>
        </w:rPr>
        <w:t xml:space="preserve"> ψάρια, που πεθαίνουν από ασφυξία. Το θερμό νερό όταν διοχετεύεται</w:t>
      </w:r>
      <w:r w:rsidRPr="00D61706">
        <w:rPr>
          <w:spacing w:val="-7"/>
          <w:lang w:val="el-GR"/>
        </w:rPr>
        <w:t xml:space="preserve"> </w:t>
      </w:r>
      <w:r w:rsidRPr="00D61706">
        <w:rPr>
          <w:lang w:val="el-GR"/>
        </w:rPr>
        <w:t>σε</w:t>
      </w:r>
      <w:r w:rsidRPr="00D61706">
        <w:rPr>
          <w:spacing w:val="-8"/>
          <w:lang w:val="el-GR"/>
        </w:rPr>
        <w:t xml:space="preserve"> </w:t>
      </w:r>
      <w:r w:rsidRPr="00D61706">
        <w:rPr>
          <w:lang w:val="el-GR"/>
        </w:rPr>
        <w:t>ένα</w:t>
      </w:r>
      <w:r w:rsidRPr="00D61706">
        <w:rPr>
          <w:spacing w:val="-6"/>
          <w:lang w:val="el-GR"/>
        </w:rPr>
        <w:t xml:space="preserve"> </w:t>
      </w:r>
      <w:r w:rsidRPr="00D61706">
        <w:rPr>
          <w:lang w:val="el-GR"/>
        </w:rPr>
        <w:t>υδάτινο</w:t>
      </w:r>
      <w:r w:rsidRPr="00D61706">
        <w:rPr>
          <w:spacing w:val="-5"/>
          <w:lang w:val="el-GR"/>
        </w:rPr>
        <w:t xml:space="preserve"> </w:t>
      </w:r>
      <w:r w:rsidRPr="00D61706">
        <w:rPr>
          <w:lang w:val="el-GR"/>
        </w:rPr>
        <w:t>οικοσύστημα,</w:t>
      </w:r>
      <w:r w:rsidRPr="00D61706">
        <w:rPr>
          <w:spacing w:val="-7"/>
          <w:lang w:val="el-GR"/>
        </w:rPr>
        <w:t xml:space="preserve"> </w:t>
      </w:r>
      <w:r w:rsidRPr="00D61706">
        <w:rPr>
          <w:lang w:val="el-GR"/>
        </w:rPr>
        <w:t>μπορεί</w:t>
      </w:r>
      <w:r w:rsidRPr="00D61706">
        <w:rPr>
          <w:spacing w:val="-6"/>
          <w:lang w:val="el-GR"/>
        </w:rPr>
        <w:t xml:space="preserve"> </w:t>
      </w:r>
      <w:r w:rsidRPr="00D61706">
        <w:rPr>
          <w:lang w:val="el-GR"/>
        </w:rPr>
        <w:t>να</w:t>
      </w:r>
      <w:r w:rsidRPr="00D61706">
        <w:rPr>
          <w:spacing w:val="-6"/>
          <w:lang w:val="el-GR"/>
        </w:rPr>
        <w:t xml:space="preserve"> </w:t>
      </w:r>
      <w:r w:rsidRPr="00D61706">
        <w:rPr>
          <w:lang w:val="el-GR"/>
        </w:rPr>
        <w:t>προκαλέσει</w:t>
      </w:r>
      <w:r w:rsidRPr="00D61706">
        <w:rPr>
          <w:spacing w:val="-8"/>
          <w:lang w:val="el-GR"/>
        </w:rPr>
        <w:t xml:space="preserve"> </w:t>
      </w:r>
      <w:r w:rsidRPr="00D61706">
        <w:rPr>
          <w:lang w:val="el-GR"/>
        </w:rPr>
        <w:t>αύξηση</w:t>
      </w:r>
      <w:r w:rsidRPr="00D61706">
        <w:rPr>
          <w:spacing w:val="-4"/>
          <w:lang w:val="el-GR"/>
        </w:rPr>
        <w:t xml:space="preserve"> </w:t>
      </w:r>
      <w:r w:rsidRPr="00D61706">
        <w:rPr>
          <w:lang w:val="el-GR"/>
        </w:rPr>
        <w:t>της</w:t>
      </w:r>
      <w:r w:rsidRPr="00D61706">
        <w:rPr>
          <w:spacing w:val="-5"/>
          <w:lang w:val="el-GR"/>
        </w:rPr>
        <w:t xml:space="preserve"> </w:t>
      </w:r>
      <w:r w:rsidRPr="00D61706">
        <w:rPr>
          <w:lang w:val="el-GR"/>
        </w:rPr>
        <w:t>θερμοκρασίας του νερού και επομένως ελάττωση της συγκέντρωσης του οξυγόνου που βρίσκεται διαλυμένο σ' αυτό.</w:t>
      </w:r>
    </w:p>
    <w:p w14:paraId="7F0AB018" w14:textId="77777777" w:rsidR="009D3C66" w:rsidRPr="00D61706" w:rsidRDefault="009D3C66">
      <w:pPr>
        <w:pStyle w:val="a3"/>
        <w:ind w:left="0"/>
        <w:jc w:val="left"/>
        <w:rPr>
          <w:lang w:val="el-GR"/>
        </w:rPr>
      </w:pPr>
    </w:p>
    <w:p w14:paraId="58127E94" w14:textId="77777777" w:rsidR="009D3C66" w:rsidRPr="00D61706" w:rsidRDefault="00691848">
      <w:pPr>
        <w:pStyle w:val="1"/>
        <w:spacing w:before="147"/>
        <w:jc w:val="left"/>
        <w:rPr>
          <w:lang w:val="el-GR"/>
        </w:rPr>
      </w:pPr>
      <w:r w:rsidRPr="00D61706">
        <w:rPr>
          <w:lang w:val="el-GR"/>
        </w:rPr>
        <w:t>4.2</w:t>
      </w:r>
    </w:p>
    <w:p w14:paraId="588EE954" w14:textId="77777777" w:rsidR="009D3C66" w:rsidRPr="00D61706" w:rsidRDefault="00691848">
      <w:pPr>
        <w:pStyle w:val="a3"/>
        <w:spacing w:before="147" w:line="360" w:lineRule="auto"/>
        <w:ind w:right="112"/>
        <w:rPr>
          <w:lang w:val="el-GR"/>
        </w:rPr>
      </w:pPr>
      <w:r w:rsidRPr="00D61706">
        <w:rPr>
          <w:lang w:val="el-GR"/>
        </w:rPr>
        <w:t>α. Τα βακτήρια θ</w:t>
      </w:r>
      <w:r w:rsidRPr="00D61706">
        <w:rPr>
          <w:lang w:val="el-GR"/>
        </w:rPr>
        <w:t>α μπορούσαν να επιβιώσουν στην κατάψυξη ενός ψυγείου. Σε αντίξοες συνθήκες, όπως σε ακραίες θερμοκρασίες ή υπό τη δράση ακτινοβολιών, πολλά βακτήρια μετατρέπονται σε ανθεκτικές μορφές, τα ενδοσπόρια.</w:t>
      </w:r>
    </w:p>
    <w:p w14:paraId="7D9A1520" w14:textId="77777777" w:rsidR="009D3C66" w:rsidRPr="00D61706" w:rsidRDefault="00691848">
      <w:pPr>
        <w:pStyle w:val="a3"/>
        <w:spacing w:line="360" w:lineRule="auto"/>
        <w:ind w:right="113"/>
        <w:rPr>
          <w:lang w:val="el-GR"/>
        </w:rPr>
      </w:pPr>
      <w:r w:rsidRPr="00D61706">
        <w:rPr>
          <w:lang w:val="el-GR"/>
        </w:rPr>
        <w:t>β. Οι αλλαγές που συμβαίνουν στα κύτταρα είναι ότι αφυδατώνονται, αποκτούν ανθεκτικά κυτταρικά τοιχώματα και μειώνουν τους μεταβολικούς τους ρυθμούς. Όταν οι συνθήκες του περιβάλλοντος ξαναγίνουν ευνοϊκές, τα ενδοσπόρια βλαστάνουν δίνοντας το καθένα ένα βα</w:t>
      </w:r>
      <w:r w:rsidRPr="00D61706">
        <w:rPr>
          <w:lang w:val="el-GR"/>
        </w:rPr>
        <w:t>κτήριο.</w:t>
      </w:r>
    </w:p>
    <w:p w14:paraId="20A542BA" w14:textId="77777777" w:rsidR="009D3C66" w:rsidRDefault="00691848">
      <w:pPr>
        <w:pStyle w:val="1"/>
        <w:spacing w:before="25"/>
        <w:ind w:left="101"/>
      </w:pPr>
      <w:bookmarkStart w:id="294" w:name="18279"/>
      <w:bookmarkEnd w:id="294"/>
      <w:r>
        <w:t>ΘΕΜΑ 4</w:t>
      </w:r>
    </w:p>
    <w:p w14:paraId="7EFDADA3" w14:textId="77777777" w:rsidR="009D3C66" w:rsidRPr="00D61706" w:rsidRDefault="00691848">
      <w:pPr>
        <w:pStyle w:val="a4"/>
        <w:numPr>
          <w:ilvl w:val="1"/>
          <w:numId w:val="48"/>
        </w:numPr>
        <w:tabs>
          <w:tab w:val="left" w:pos="454"/>
        </w:tabs>
        <w:spacing w:before="139" w:line="360" w:lineRule="auto"/>
        <w:ind w:left="101" w:right="112" w:firstLine="0"/>
        <w:jc w:val="both"/>
        <w:rPr>
          <w:b/>
          <w:sz w:val="24"/>
          <w:lang w:val="el-GR"/>
        </w:rPr>
      </w:pPr>
      <w:r w:rsidRPr="00D61706">
        <w:rPr>
          <w:b/>
          <w:sz w:val="24"/>
          <w:lang w:val="el-GR"/>
        </w:rPr>
        <w:t xml:space="preserve">Αν και το όζον στα κατώτερα επίπεδα της ατμόσφαιρας αποτελεί ρύπο, στα ανώτερα επίπεδα της ατμόσφαιρας, σχηματίζει </w:t>
      </w:r>
      <w:r w:rsidRPr="00D61706">
        <w:rPr>
          <w:b/>
          <w:spacing w:val="-5"/>
          <w:sz w:val="24"/>
          <w:lang w:val="el-GR"/>
        </w:rPr>
        <w:t xml:space="preserve">μια </w:t>
      </w:r>
      <w:r w:rsidRPr="00D61706">
        <w:rPr>
          <w:b/>
          <w:sz w:val="24"/>
          <w:lang w:val="el-GR"/>
        </w:rPr>
        <w:t>στιβάδα που διαδραματίζει σπουδαίο ρόλο στη διατήρηση της</w:t>
      </w:r>
      <w:r w:rsidRPr="00D61706">
        <w:rPr>
          <w:b/>
          <w:spacing w:val="3"/>
          <w:sz w:val="24"/>
          <w:lang w:val="el-GR"/>
        </w:rPr>
        <w:t xml:space="preserve"> </w:t>
      </w:r>
      <w:r w:rsidRPr="00D61706">
        <w:rPr>
          <w:b/>
          <w:sz w:val="24"/>
          <w:lang w:val="el-GR"/>
        </w:rPr>
        <w:t>ζωής.</w:t>
      </w:r>
    </w:p>
    <w:p w14:paraId="64FB3EC6" w14:textId="77777777" w:rsidR="009D3C66" w:rsidRPr="00D61706" w:rsidRDefault="00691848">
      <w:pPr>
        <w:pStyle w:val="a3"/>
        <w:spacing w:before="11" w:line="360" w:lineRule="auto"/>
        <w:ind w:left="101" w:right="99"/>
        <w:rPr>
          <w:lang w:val="el-GR"/>
        </w:rPr>
      </w:pPr>
      <w:r w:rsidRPr="00D61706">
        <w:rPr>
          <w:lang w:val="el-GR"/>
        </w:rPr>
        <w:t>α. Να ονομάσετε το είδος της ατμοσφαιρικής ρύπανσης που προκαλεί το όζον στην κατώτερη ατμόσφαιρα (μονάδες 3) και να εξηγήσετε γιατί το όζον χαρακτηρίζεται ως δευτερογενής ρύπος (μονάδες 3).</w:t>
      </w:r>
    </w:p>
    <w:p w14:paraId="15A415D0" w14:textId="77777777" w:rsidR="009D3C66" w:rsidRPr="00D61706" w:rsidRDefault="00691848">
      <w:pPr>
        <w:pStyle w:val="a3"/>
        <w:spacing w:line="362" w:lineRule="auto"/>
        <w:ind w:left="101" w:right="109"/>
        <w:rPr>
          <w:lang w:val="el-GR"/>
        </w:rPr>
      </w:pPr>
      <w:r w:rsidRPr="00D61706">
        <w:rPr>
          <w:lang w:val="el-GR"/>
        </w:rPr>
        <w:t>β. Να εξηγήσετε γιατί, αντίθετα με το προηγούμενο ερώτημα, το όζο</w:t>
      </w:r>
      <w:r w:rsidRPr="00D61706">
        <w:rPr>
          <w:lang w:val="el-GR"/>
        </w:rPr>
        <w:t>ν στην ανώτερη ατμόσφαιρα είναι χρήσιμο για τα οικοσυστήματα (μονάδες 2). Να ονομάσετε τις χημικές ουσίες που αντιδρούν με το όζον στην ανώτερη ατμόσφαιρα (μονάδες 2) και να αναφέρετε το περιβαλλοντικό πρόβλημα που αυτές προκαλούν ( μονάδες 2).</w:t>
      </w:r>
    </w:p>
    <w:p w14:paraId="52E584E8" w14:textId="77777777" w:rsidR="009D3C66" w:rsidRDefault="00691848">
      <w:pPr>
        <w:pStyle w:val="1"/>
        <w:spacing w:line="280" w:lineRule="exact"/>
        <w:ind w:left="7904"/>
      </w:pPr>
      <w:r>
        <w:t>Μονάδες 12</w:t>
      </w:r>
    </w:p>
    <w:p w14:paraId="4A28A8E6" w14:textId="77777777" w:rsidR="009D3C66" w:rsidRPr="00D61706" w:rsidRDefault="00691848">
      <w:pPr>
        <w:pStyle w:val="a4"/>
        <w:numPr>
          <w:ilvl w:val="1"/>
          <w:numId w:val="48"/>
        </w:numPr>
        <w:tabs>
          <w:tab w:val="left" w:pos="599"/>
        </w:tabs>
        <w:spacing w:before="155" w:line="355" w:lineRule="auto"/>
        <w:ind w:left="101" w:right="108" w:firstLine="0"/>
        <w:jc w:val="both"/>
        <w:rPr>
          <w:b/>
          <w:sz w:val="24"/>
          <w:lang w:val="el-GR"/>
        </w:rPr>
      </w:pPr>
      <w:r w:rsidRPr="00D61706">
        <w:rPr>
          <w:b/>
          <w:sz w:val="24"/>
          <w:lang w:val="el-GR"/>
        </w:rPr>
        <w:t xml:space="preserve">Στην παρακάτω εικόνα απεικονίζονται ορισμένα στάδια της πρωτογενούς ανοσοβιολογικής απόκρισης μετά από μόλυνση του οργανισμού </w:t>
      </w:r>
      <w:r w:rsidRPr="00D61706">
        <w:rPr>
          <w:b/>
          <w:spacing w:val="-3"/>
          <w:sz w:val="24"/>
          <w:lang w:val="el-GR"/>
        </w:rPr>
        <w:t xml:space="preserve">μας </w:t>
      </w:r>
      <w:r w:rsidRPr="00D61706">
        <w:rPr>
          <w:b/>
          <w:spacing w:val="-4"/>
          <w:sz w:val="24"/>
          <w:lang w:val="el-GR"/>
        </w:rPr>
        <w:t xml:space="preserve">με </w:t>
      </w:r>
      <w:r w:rsidRPr="00D61706">
        <w:rPr>
          <w:b/>
          <w:sz w:val="24"/>
          <w:lang w:val="el-GR"/>
        </w:rPr>
        <w:t xml:space="preserve">ένα παθογόνο βακτήριο. </w:t>
      </w:r>
      <w:r w:rsidRPr="00D61706">
        <w:rPr>
          <w:b/>
          <w:spacing w:val="-4"/>
          <w:sz w:val="24"/>
          <w:lang w:val="el-GR"/>
        </w:rPr>
        <w:t xml:space="preserve">Τα </w:t>
      </w:r>
      <w:r w:rsidRPr="00D61706">
        <w:rPr>
          <w:b/>
          <w:sz w:val="24"/>
          <w:lang w:val="el-GR"/>
        </w:rPr>
        <w:t xml:space="preserve">κύτταρα Α, </w:t>
      </w:r>
      <w:r w:rsidRPr="00D61706">
        <w:rPr>
          <w:b/>
          <w:spacing w:val="-4"/>
          <w:sz w:val="24"/>
          <w:lang w:val="el-GR"/>
        </w:rPr>
        <w:t xml:space="preserve">Β, </w:t>
      </w:r>
      <w:r w:rsidRPr="00D61706">
        <w:rPr>
          <w:b/>
          <w:sz w:val="24"/>
          <w:lang w:val="el-GR"/>
        </w:rPr>
        <w:t xml:space="preserve">Γ και Δ συμμετέχουν σε αυτή τη διαδικασία, η </w:t>
      </w:r>
      <w:r w:rsidRPr="00D61706">
        <w:rPr>
          <w:b/>
          <w:spacing w:val="6"/>
          <w:sz w:val="24"/>
          <w:lang w:val="el-GR"/>
        </w:rPr>
        <w:t xml:space="preserve">οποία </w:t>
      </w:r>
      <w:r w:rsidRPr="00D61706">
        <w:rPr>
          <w:b/>
          <w:sz w:val="24"/>
          <w:lang w:val="el-GR"/>
        </w:rPr>
        <w:t xml:space="preserve">οδηγεί </w:t>
      </w:r>
      <w:r w:rsidRPr="00D61706">
        <w:rPr>
          <w:b/>
          <w:sz w:val="24"/>
          <w:lang w:val="el-GR"/>
        </w:rPr>
        <w:lastRenderedPageBreak/>
        <w:t xml:space="preserve">στην έκκριση αντισωμάτων </w:t>
      </w:r>
      <w:r w:rsidRPr="00D61706">
        <w:rPr>
          <w:b/>
          <w:sz w:val="24"/>
          <w:lang w:val="el-GR"/>
        </w:rPr>
        <w:t>από τα κύτταρα</w:t>
      </w:r>
      <w:r w:rsidRPr="00D61706">
        <w:rPr>
          <w:b/>
          <w:spacing w:val="-28"/>
          <w:sz w:val="24"/>
          <w:lang w:val="el-GR"/>
        </w:rPr>
        <w:t xml:space="preserve"> </w:t>
      </w:r>
      <w:r w:rsidRPr="00D61706">
        <w:rPr>
          <w:b/>
          <w:spacing w:val="2"/>
          <w:sz w:val="24"/>
          <w:lang w:val="el-GR"/>
        </w:rPr>
        <w:t>Δ.</w:t>
      </w:r>
    </w:p>
    <w:p w14:paraId="14E4599F" w14:textId="77777777" w:rsidR="009D3C66" w:rsidRPr="00D61706" w:rsidRDefault="009D3C66">
      <w:pPr>
        <w:pStyle w:val="a3"/>
        <w:ind w:left="0"/>
        <w:jc w:val="left"/>
        <w:rPr>
          <w:b/>
          <w:sz w:val="20"/>
          <w:lang w:val="el-GR"/>
        </w:rPr>
      </w:pPr>
    </w:p>
    <w:p w14:paraId="174EE8FA" w14:textId="77777777" w:rsidR="009D3C66" w:rsidRPr="00D61706" w:rsidRDefault="00691848">
      <w:pPr>
        <w:pStyle w:val="a3"/>
        <w:spacing w:before="9"/>
        <w:ind w:left="0"/>
        <w:jc w:val="left"/>
        <w:rPr>
          <w:b/>
          <w:sz w:val="19"/>
          <w:lang w:val="el-GR"/>
        </w:rPr>
      </w:pPr>
      <w:r>
        <w:rPr>
          <w:noProof/>
        </w:rPr>
        <w:drawing>
          <wp:anchor distT="0" distB="0" distL="0" distR="0" simplePos="0" relativeHeight="54" behindDoc="0" locked="0" layoutInCell="1" allowOverlap="1" wp14:anchorId="1C193B3D" wp14:editId="0F0259BF">
            <wp:simplePos x="0" y="0"/>
            <wp:positionH relativeFrom="page">
              <wp:posOffset>961270</wp:posOffset>
            </wp:positionH>
            <wp:positionV relativeFrom="paragraph">
              <wp:posOffset>177933</wp:posOffset>
            </wp:positionV>
            <wp:extent cx="5574148" cy="2639663"/>
            <wp:effectExtent l="0" t="0" r="0" b="0"/>
            <wp:wrapTopAndBottom/>
            <wp:docPr id="109" name="image58.jpeg" descr="https://lh4.googleusercontent.com/anERrNb0eiCSyAvhJL5US0uAtheHqZY-UWt9ZUuDpwRFhMcpPhV4s33lTlyEQf2Fe4lbMN3BJvemsudtbBVaTqmqEoTKGGqeq6Otrxbdw88bhZofirPyHuHUPxVE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8.jpeg"/>
                    <pic:cNvPicPr/>
                  </pic:nvPicPr>
                  <pic:blipFill>
                    <a:blip r:embed="rId66" cstate="print"/>
                    <a:stretch>
                      <a:fillRect/>
                    </a:stretch>
                  </pic:blipFill>
                  <pic:spPr>
                    <a:xfrm>
                      <a:off x="0" y="0"/>
                      <a:ext cx="5574148" cy="2639663"/>
                    </a:xfrm>
                    <a:prstGeom prst="rect">
                      <a:avLst/>
                    </a:prstGeom>
                  </pic:spPr>
                </pic:pic>
              </a:graphicData>
            </a:graphic>
          </wp:anchor>
        </w:drawing>
      </w:r>
    </w:p>
    <w:p w14:paraId="494C8BD9" w14:textId="77777777" w:rsidR="009D3C66" w:rsidRPr="00D61706" w:rsidRDefault="009D3C66">
      <w:pPr>
        <w:pStyle w:val="a3"/>
        <w:ind w:left="0"/>
        <w:jc w:val="left"/>
        <w:rPr>
          <w:b/>
          <w:lang w:val="el-GR"/>
        </w:rPr>
      </w:pPr>
    </w:p>
    <w:p w14:paraId="189DD32F" w14:textId="77777777" w:rsidR="009D3C66" w:rsidRPr="00D61706" w:rsidRDefault="009D3C66">
      <w:pPr>
        <w:pStyle w:val="a3"/>
        <w:spacing w:before="5"/>
        <w:ind w:left="0"/>
        <w:jc w:val="left"/>
        <w:rPr>
          <w:b/>
          <w:sz w:val="21"/>
          <w:lang w:val="el-GR"/>
        </w:rPr>
      </w:pPr>
    </w:p>
    <w:p w14:paraId="79BB7342" w14:textId="77777777" w:rsidR="009D3C66" w:rsidRPr="00D61706" w:rsidRDefault="00691848">
      <w:pPr>
        <w:pStyle w:val="a3"/>
        <w:spacing w:line="362" w:lineRule="auto"/>
        <w:ind w:left="101" w:right="102"/>
        <w:rPr>
          <w:lang w:val="el-GR"/>
        </w:rPr>
      </w:pPr>
      <w:r w:rsidRPr="00D61706">
        <w:rPr>
          <w:spacing w:val="3"/>
          <w:lang w:val="el-GR"/>
        </w:rPr>
        <w:t xml:space="preserve">α. </w:t>
      </w:r>
      <w:r w:rsidRPr="00D61706">
        <w:rPr>
          <w:lang w:val="el-GR"/>
        </w:rPr>
        <w:t xml:space="preserve">Να ονομάσετε τα </w:t>
      </w:r>
      <w:r w:rsidRPr="00D61706">
        <w:rPr>
          <w:spacing w:val="-3"/>
          <w:lang w:val="el-GR"/>
        </w:rPr>
        <w:t xml:space="preserve">κύτταρα </w:t>
      </w:r>
      <w:r w:rsidRPr="00D61706">
        <w:rPr>
          <w:lang w:val="el-GR"/>
        </w:rPr>
        <w:t xml:space="preserve">Α, Β, Γ </w:t>
      </w:r>
      <w:r w:rsidRPr="00D61706">
        <w:rPr>
          <w:spacing w:val="3"/>
          <w:lang w:val="el-GR"/>
        </w:rPr>
        <w:t xml:space="preserve">και </w:t>
      </w:r>
      <w:r w:rsidRPr="00D61706">
        <w:rPr>
          <w:lang w:val="el-GR"/>
        </w:rPr>
        <w:t xml:space="preserve">Δ που απεικονίζονται στην εικόνα (μονάδες </w:t>
      </w:r>
      <w:r w:rsidRPr="00D61706">
        <w:rPr>
          <w:spacing w:val="-5"/>
          <w:lang w:val="el-GR"/>
        </w:rPr>
        <w:t xml:space="preserve">4) </w:t>
      </w:r>
      <w:r w:rsidRPr="00D61706">
        <w:rPr>
          <w:spacing w:val="3"/>
          <w:lang w:val="el-GR"/>
        </w:rPr>
        <w:t xml:space="preserve">και </w:t>
      </w:r>
      <w:r w:rsidRPr="00D61706">
        <w:rPr>
          <w:lang w:val="el-GR"/>
        </w:rPr>
        <w:t xml:space="preserve">να ονομάσετε το είδος της ανοσίας που παρουσιάζεται στην παραπάνω εικόνα </w:t>
      </w:r>
      <w:r w:rsidRPr="00D61706">
        <w:rPr>
          <w:spacing w:val="-3"/>
          <w:lang w:val="el-GR"/>
        </w:rPr>
        <w:t xml:space="preserve">(μονάδα </w:t>
      </w:r>
      <w:r w:rsidRPr="00D61706">
        <w:rPr>
          <w:lang w:val="el-GR"/>
        </w:rPr>
        <w:t xml:space="preserve">1). Να ονομάσετε την </w:t>
      </w:r>
      <w:r w:rsidRPr="00D61706">
        <w:rPr>
          <w:spacing w:val="-3"/>
          <w:lang w:val="el-GR"/>
        </w:rPr>
        <w:t xml:space="preserve">πρωτεΐνη </w:t>
      </w:r>
      <w:r w:rsidRPr="00D61706">
        <w:rPr>
          <w:lang w:val="el-GR"/>
        </w:rPr>
        <w:t xml:space="preserve">που εντοπίζεται στην επιφάνεια </w:t>
      </w:r>
      <w:r w:rsidRPr="00D61706">
        <w:rPr>
          <w:spacing w:val="-2"/>
          <w:lang w:val="el-GR"/>
        </w:rPr>
        <w:t xml:space="preserve">των </w:t>
      </w:r>
      <w:r w:rsidRPr="00D61706">
        <w:rPr>
          <w:lang w:val="el-GR"/>
        </w:rPr>
        <w:t xml:space="preserve">κυττάρων Α, </w:t>
      </w:r>
      <w:r w:rsidRPr="00D61706">
        <w:rPr>
          <w:spacing w:val="-3"/>
          <w:lang w:val="el-GR"/>
        </w:rPr>
        <w:t xml:space="preserve">πάνω </w:t>
      </w:r>
      <w:r w:rsidRPr="00D61706">
        <w:rPr>
          <w:lang w:val="el-GR"/>
        </w:rPr>
        <w:t xml:space="preserve">στην οποία συνδέεται το τμήμα </w:t>
      </w:r>
      <w:r w:rsidRPr="00D61706">
        <w:rPr>
          <w:spacing w:val="3"/>
          <w:lang w:val="el-GR"/>
        </w:rPr>
        <w:t>του</w:t>
      </w:r>
      <w:r w:rsidRPr="00D61706">
        <w:rPr>
          <w:spacing w:val="-40"/>
          <w:lang w:val="el-GR"/>
        </w:rPr>
        <w:t xml:space="preserve"> </w:t>
      </w:r>
      <w:r w:rsidRPr="00D61706">
        <w:rPr>
          <w:lang w:val="el-GR"/>
        </w:rPr>
        <w:t>αντιγόνου (μονάδες 2).</w:t>
      </w:r>
    </w:p>
    <w:p w14:paraId="1D7913A6" w14:textId="77777777" w:rsidR="009D3C66" w:rsidRPr="00D61706" w:rsidRDefault="00691848">
      <w:pPr>
        <w:pStyle w:val="a3"/>
        <w:spacing w:before="25" w:line="355" w:lineRule="auto"/>
        <w:ind w:left="101" w:right="150"/>
        <w:jc w:val="left"/>
        <w:rPr>
          <w:lang w:val="el-GR"/>
        </w:rPr>
      </w:pPr>
      <w:r w:rsidRPr="00D61706">
        <w:rPr>
          <w:lang w:val="el-GR"/>
        </w:rPr>
        <w:t>β. Να εξηγήσετε τους δ</w:t>
      </w:r>
      <w:r w:rsidRPr="00D61706">
        <w:rPr>
          <w:lang w:val="el-GR"/>
        </w:rPr>
        <w:t>ύο τρόπους με τους οποίους ενεργοποιούνται τα κύτταρα Γ, ώστε, στη συνέχεια, να πολλαπλασιαστούν και να διαφοροποιηθούν στα κύτταρα Δ (μονάδες 6).</w:t>
      </w:r>
    </w:p>
    <w:p w14:paraId="48F39455" w14:textId="77777777" w:rsidR="009D3C66" w:rsidRPr="00D61706" w:rsidRDefault="00691848">
      <w:pPr>
        <w:pStyle w:val="1"/>
        <w:spacing w:before="14"/>
        <w:ind w:left="7904"/>
        <w:jc w:val="left"/>
        <w:rPr>
          <w:lang w:val="el-GR"/>
        </w:rPr>
      </w:pPr>
      <w:r w:rsidRPr="00D61706">
        <w:rPr>
          <w:lang w:val="el-GR"/>
        </w:rPr>
        <w:t>Μονάδες 13</w:t>
      </w:r>
    </w:p>
    <w:p w14:paraId="45A8A89F" w14:textId="77777777" w:rsidR="009D3C66" w:rsidRPr="00D61706" w:rsidRDefault="00691848">
      <w:pPr>
        <w:spacing w:before="41"/>
        <w:ind w:left="100"/>
        <w:rPr>
          <w:b/>
          <w:sz w:val="24"/>
          <w:lang w:val="el-GR"/>
        </w:rPr>
      </w:pPr>
      <w:bookmarkStart w:id="295" w:name="18279_SOLUTION"/>
      <w:bookmarkEnd w:id="295"/>
      <w:r w:rsidRPr="00D61706">
        <w:rPr>
          <w:b/>
          <w:sz w:val="24"/>
          <w:lang w:val="el-GR"/>
        </w:rPr>
        <w:t>4.1</w:t>
      </w:r>
    </w:p>
    <w:p w14:paraId="7259B6A6" w14:textId="77777777" w:rsidR="009D3C66" w:rsidRPr="00D61706" w:rsidRDefault="00691848">
      <w:pPr>
        <w:pStyle w:val="a3"/>
        <w:spacing w:before="146" w:line="360" w:lineRule="auto"/>
        <w:ind w:left="100" w:right="120"/>
        <w:rPr>
          <w:lang w:val="el-GR"/>
        </w:rPr>
      </w:pPr>
      <w:r w:rsidRPr="00D61706">
        <w:rPr>
          <w:lang w:val="el-GR"/>
        </w:rPr>
        <w:t>α. Το είδος της ατμοσφαιρικής ρύπανσης ονομάζεται φωτοχημικό νέφος. Το όζον χαρα</w:t>
      </w:r>
      <w:r w:rsidRPr="00D61706">
        <w:rPr>
          <w:lang w:val="el-GR"/>
        </w:rPr>
        <w:t>κτηρίζεται ως δευτερογενής ρύπος, διότι παράγεται από την αντίδραση των πρωτογενών ρύπων με το οξυγόνο της ατμόσφαιρας υπό την επίδραση της ηλιακής ακτινοβολίας.</w:t>
      </w:r>
    </w:p>
    <w:p w14:paraId="76C0E4CE" w14:textId="77777777" w:rsidR="009D3C66" w:rsidRPr="00D61706" w:rsidRDefault="00691848">
      <w:pPr>
        <w:pStyle w:val="a3"/>
        <w:spacing w:before="2" w:line="360" w:lineRule="auto"/>
        <w:ind w:left="100" w:right="116"/>
        <w:rPr>
          <w:lang w:val="el-GR"/>
        </w:rPr>
      </w:pPr>
      <w:r w:rsidRPr="00D61706">
        <w:rPr>
          <w:lang w:val="el-GR"/>
        </w:rPr>
        <w:t xml:space="preserve">β. Το όζον, στα ανώτερα στρώματα της ατμόσφαιρας, σε ύψος 15 με 30 </w:t>
      </w:r>
      <w:r>
        <w:t>Km</w:t>
      </w:r>
      <w:r w:rsidRPr="00D61706">
        <w:rPr>
          <w:lang w:val="el-GR"/>
        </w:rPr>
        <w:t xml:space="preserve"> (κατώτερη στρατόσφαιρα),</w:t>
      </w:r>
      <w:r w:rsidRPr="00D61706">
        <w:rPr>
          <w:lang w:val="el-GR"/>
        </w:rPr>
        <w:t xml:space="preserve"> απορροφά ένα σημαντικό μέρος της υπεριώδους ακτινοβολίας (η ακτινοβολία αυτή είναι επιβλαβής για τους οργανισμούς). Οι ουσίες που προκαλούν τη μείωση του όζοντος είναι οι χλωροφθοράνθρακες και προκαλούν εξασθένηση της στιβάδας του όζοντος.</w:t>
      </w:r>
    </w:p>
    <w:p w14:paraId="61169F41" w14:textId="77777777" w:rsidR="009D3C66" w:rsidRPr="00D61706" w:rsidRDefault="009D3C66">
      <w:pPr>
        <w:pStyle w:val="a3"/>
        <w:spacing w:before="11"/>
        <w:ind w:left="0"/>
        <w:jc w:val="left"/>
        <w:rPr>
          <w:sz w:val="33"/>
          <w:lang w:val="el-GR"/>
        </w:rPr>
      </w:pPr>
    </w:p>
    <w:p w14:paraId="3BE87A86" w14:textId="77777777" w:rsidR="009D3C66" w:rsidRPr="00D61706" w:rsidRDefault="00691848">
      <w:pPr>
        <w:pStyle w:val="1"/>
        <w:spacing w:before="1"/>
        <w:ind w:left="100"/>
        <w:jc w:val="left"/>
        <w:rPr>
          <w:lang w:val="el-GR"/>
        </w:rPr>
      </w:pPr>
      <w:r w:rsidRPr="00D61706">
        <w:rPr>
          <w:lang w:val="el-GR"/>
        </w:rPr>
        <w:t>4.2</w:t>
      </w:r>
    </w:p>
    <w:p w14:paraId="60B12E76" w14:textId="77777777" w:rsidR="009D3C66" w:rsidRPr="00D61706" w:rsidRDefault="00691848">
      <w:pPr>
        <w:pStyle w:val="a3"/>
        <w:spacing w:before="146" w:line="360" w:lineRule="auto"/>
        <w:ind w:left="100" w:right="115"/>
        <w:rPr>
          <w:lang w:val="el-GR"/>
        </w:rPr>
      </w:pPr>
      <w:r w:rsidRPr="00D61706">
        <w:rPr>
          <w:lang w:val="el-GR"/>
        </w:rPr>
        <w:t xml:space="preserve">α. Τα κύτταρα Α είναι τα μακροφάγα, τα κύτταρα Β είναι τα βοηθητικά Τ-λεμφοκύτταρα, τα κύτταρα Γ είναι τα Β-λεμφοκύτταρα και τα κύτταρα Δ είναι τα πλασματοκύτταρα. Η διαδικασία δράσης των Β-λεμφοκυττάρων και των προϊόντων (αντισωμάτων) που παράγουν </w:t>
      </w:r>
      <w:r w:rsidRPr="00D61706">
        <w:rPr>
          <w:lang w:val="el-GR"/>
        </w:rPr>
        <w:lastRenderedPageBreak/>
        <w:t>ονομάζε</w:t>
      </w:r>
      <w:r w:rsidRPr="00D61706">
        <w:rPr>
          <w:lang w:val="el-GR"/>
        </w:rPr>
        <w:t>ται χυμική ανοσία. Η πρωτεΐνη που εντοπίζεται στην επιφάνεια των μακροφάγων και πάνω στην οποία συνδέεται τμήμα του αντιγόνου (μικροβίου) ονομάζεται αντιγόνο</w:t>
      </w:r>
      <w:r w:rsidRPr="00D61706">
        <w:rPr>
          <w:spacing w:val="-2"/>
          <w:lang w:val="el-GR"/>
        </w:rPr>
        <w:t xml:space="preserve"> </w:t>
      </w:r>
      <w:r w:rsidRPr="00D61706">
        <w:rPr>
          <w:lang w:val="el-GR"/>
        </w:rPr>
        <w:t>ιστοσυμβατότητας.</w:t>
      </w:r>
    </w:p>
    <w:p w14:paraId="08503F29" w14:textId="77777777" w:rsidR="009D3C66" w:rsidRPr="00D61706" w:rsidRDefault="00691848">
      <w:pPr>
        <w:pStyle w:val="a3"/>
        <w:spacing w:line="360" w:lineRule="auto"/>
        <w:ind w:left="100" w:right="114"/>
        <w:rPr>
          <w:lang w:val="el-GR"/>
        </w:rPr>
      </w:pPr>
      <w:r w:rsidRPr="00D61706">
        <w:rPr>
          <w:lang w:val="el-GR"/>
        </w:rPr>
        <w:t>β. Κάθε Β-λεμφοκύτταρο διαθέτει υποδοχείς-αντισώματα που αναγνωρίζουν ένα συγκεκ</w:t>
      </w:r>
      <w:r w:rsidRPr="00D61706">
        <w:rPr>
          <w:lang w:val="el-GR"/>
        </w:rPr>
        <w:t>ριμένο αντιγόνο. Οι ειδικές αυτές πρωτεΐνες αναγνωρίζουν το συγκεκριμένο αντιγόνο που έχει εισέλθει στον οργανισμό και συνδέονται μ’ αυτό. Εξαιτίας της σύνδεσης αυτής (πρώτος τρόπος ενεργοποίησης των Β-λεμφοκυττάρων), σε συνδυασμό με την έκκριση ουσιών από</w:t>
      </w:r>
      <w:r w:rsidRPr="00D61706">
        <w:rPr>
          <w:lang w:val="el-GR"/>
        </w:rPr>
        <w:t xml:space="preserve"> τα ενεργοποιημένα βοηθητικά Τ-λεμφοκύτταρα (δεύτερος τρόπος ενεργοποίησης των Β-λεμφοκυττάρων), τα Β-λεμφοκύτταρα υφίστανται διαδοχικές διαιρέσεις, από τις οποίες παράγονται πλασματοκύτταρα και Β-λεμφοκύτταρα μνήμης.</w:t>
      </w:r>
    </w:p>
    <w:p w14:paraId="02D2E556" w14:textId="77777777" w:rsidR="009D3C66" w:rsidRDefault="00691848">
      <w:pPr>
        <w:pStyle w:val="1"/>
        <w:spacing w:before="41"/>
        <w:ind w:left="100"/>
      </w:pPr>
      <w:bookmarkStart w:id="296" w:name="18280"/>
      <w:bookmarkEnd w:id="296"/>
      <w:r>
        <w:t>ΘΕΜΑ 2</w:t>
      </w:r>
    </w:p>
    <w:p w14:paraId="6FB4BE59" w14:textId="77777777" w:rsidR="009D3C66" w:rsidRPr="00D61706" w:rsidRDefault="00691848">
      <w:pPr>
        <w:pStyle w:val="a4"/>
        <w:numPr>
          <w:ilvl w:val="1"/>
          <w:numId w:val="47"/>
        </w:numPr>
        <w:tabs>
          <w:tab w:val="left" w:pos="489"/>
        </w:tabs>
        <w:spacing w:line="360" w:lineRule="auto"/>
        <w:ind w:right="119" w:firstLine="0"/>
        <w:jc w:val="both"/>
        <w:rPr>
          <w:b/>
          <w:sz w:val="24"/>
          <w:lang w:val="el-GR"/>
        </w:rPr>
      </w:pPr>
      <w:r w:rsidRPr="00D61706">
        <w:rPr>
          <w:b/>
          <w:sz w:val="24"/>
          <w:lang w:val="el-GR"/>
        </w:rPr>
        <w:t xml:space="preserve">Το νερό της βροχής έχει τιμή </w:t>
      </w:r>
      <w:r>
        <w:rPr>
          <w:b/>
          <w:sz w:val="24"/>
        </w:rPr>
        <w:t>pH</w:t>
      </w:r>
      <w:r w:rsidRPr="00D61706">
        <w:rPr>
          <w:b/>
          <w:sz w:val="24"/>
          <w:lang w:val="el-GR"/>
        </w:rPr>
        <w:t xml:space="preserve"> κοντά στο 5,6, είναι δηλαδή ελαφρώς όξινο, λόγω των οξειδίων του αζώτου και του διοξειδίου του θείου που απελευθερώνονται στην ατμόσφαιρα.</w:t>
      </w:r>
    </w:p>
    <w:p w14:paraId="03F75FB0" w14:textId="77777777" w:rsidR="009D3C66" w:rsidRPr="00D61706" w:rsidRDefault="00691848">
      <w:pPr>
        <w:pStyle w:val="a3"/>
        <w:spacing w:line="360" w:lineRule="auto"/>
        <w:ind w:left="100" w:right="117"/>
        <w:rPr>
          <w:lang w:val="el-GR"/>
        </w:rPr>
      </w:pPr>
      <w:r w:rsidRPr="00D61706">
        <w:rPr>
          <w:lang w:val="el-GR"/>
        </w:rPr>
        <w:t>α. Να αναφέρετε τις διαδικασίες που οδηγούν στην απελευθέρωση αυτών των αερίων στην α</w:t>
      </w:r>
      <w:r w:rsidRPr="00D61706">
        <w:rPr>
          <w:lang w:val="el-GR"/>
        </w:rPr>
        <w:t>τμόσφαιρα (μονάδες 3) και να εξηγήσετε γιατί καθιστούν το νερό της βροχής ελαφρώς όξινο (μονάδες 3).</w:t>
      </w:r>
    </w:p>
    <w:p w14:paraId="441E9703" w14:textId="77777777" w:rsidR="009D3C66" w:rsidRDefault="00691848">
      <w:pPr>
        <w:pStyle w:val="a3"/>
        <w:spacing w:before="1" w:line="360" w:lineRule="auto"/>
        <w:ind w:left="100" w:right="117"/>
      </w:pPr>
      <w:r w:rsidRPr="00D61706">
        <w:rPr>
          <w:lang w:val="el-GR"/>
        </w:rPr>
        <w:t xml:space="preserve">β. Όταν το </w:t>
      </w:r>
      <w:r>
        <w:t>pH</w:t>
      </w:r>
      <w:r w:rsidRPr="00D61706">
        <w:rPr>
          <w:lang w:val="el-GR"/>
        </w:rPr>
        <w:t xml:space="preserve"> της βροχής είναι κάτω από 5, τότε η βροχή είναι περισσότερο όξινη και προκαλεί σοβαρές επιπτώσεις στα οικοσυστήματα. </w:t>
      </w:r>
      <w:r>
        <w:t>Να γραψετε αυτές τις συν</w:t>
      </w:r>
      <w:r>
        <w:t>έπειες (μονάδες 6).</w:t>
      </w:r>
    </w:p>
    <w:p w14:paraId="64943125" w14:textId="77777777" w:rsidR="009D3C66" w:rsidRDefault="00691848">
      <w:pPr>
        <w:pStyle w:val="1"/>
        <w:ind w:left="7902"/>
      </w:pPr>
      <w:r>
        <w:t>Μονάδες 12</w:t>
      </w:r>
    </w:p>
    <w:p w14:paraId="242E373A" w14:textId="77777777" w:rsidR="009D3C66" w:rsidRPr="00D61706" w:rsidRDefault="00691848">
      <w:pPr>
        <w:pStyle w:val="a4"/>
        <w:numPr>
          <w:ilvl w:val="1"/>
          <w:numId w:val="47"/>
        </w:numPr>
        <w:tabs>
          <w:tab w:val="left" w:pos="489"/>
        </w:tabs>
        <w:spacing w:line="360" w:lineRule="auto"/>
        <w:ind w:right="124" w:firstLine="0"/>
        <w:jc w:val="both"/>
        <w:rPr>
          <w:b/>
          <w:sz w:val="24"/>
          <w:lang w:val="el-GR"/>
        </w:rPr>
      </w:pPr>
      <w:r w:rsidRPr="00D61706">
        <w:rPr>
          <w:b/>
          <w:sz w:val="24"/>
          <w:lang w:val="el-GR"/>
        </w:rPr>
        <w:t>Το αλκοόλ και η νικοτίνη είναι μερικές από τις ουσίες που προκαλούν εθισμό στον χρήστη.</w:t>
      </w:r>
    </w:p>
    <w:p w14:paraId="1C097D4C" w14:textId="77777777" w:rsidR="009D3C66" w:rsidRPr="00D61706" w:rsidRDefault="00691848">
      <w:pPr>
        <w:pStyle w:val="a3"/>
        <w:spacing w:line="360" w:lineRule="auto"/>
        <w:ind w:left="100" w:right="120"/>
        <w:rPr>
          <w:lang w:val="el-GR"/>
        </w:rPr>
      </w:pPr>
      <w:r w:rsidRPr="00D61706">
        <w:rPr>
          <w:lang w:val="el-GR"/>
        </w:rPr>
        <w:t>α. Να εξηγήσετε τον λόγο για τον οποίο οι παραπάνω ουσίες προκαλούν εθισμό στους χρήστες (μονάδες 3). Να αναφέρετε τρία παραδείγματα ναρκ</w:t>
      </w:r>
      <w:r w:rsidRPr="00D61706">
        <w:rPr>
          <w:lang w:val="el-GR"/>
        </w:rPr>
        <w:t>ωτικών ουσιών που προκαλούν εθισμό (μονάδες 3).</w:t>
      </w:r>
    </w:p>
    <w:p w14:paraId="33187C31" w14:textId="77777777" w:rsidR="009D3C66" w:rsidRPr="00D61706" w:rsidRDefault="00691848">
      <w:pPr>
        <w:pStyle w:val="a3"/>
        <w:spacing w:before="2" w:line="360" w:lineRule="auto"/>
        <w:ind w:left="100" w:right="122"/>
        <w:rPr>
          <w:lang w:val="el-GR"/>
        </w:rPr>
      </w:pPr>
      <w:r w:rsidRPr="00D61706">
        <w:rPr>
          <w:lang w:val="el-GR"/>
        </w:rPr>
        <w:t>β. Οι ουσίες που προκαλούν εθισμό, συνήθως προκαλούν και ανοχή. Να εξηγήσετε τι είναι η ανοχή (μονάδες 3) και να ονομάσετε τα δύο είδη εξάρτησης που μπορεί να προκληθούν από αυτές τις ουσίες (μονάδες 4).</w:t>
      </w:r>
    </w:p>
    <w:p w14:paraId="4D612463" w14:textId="77777777" w:rsidR="009D3C66" w:rsidRPr="00D61706" w:rsidRDefault="00691848">
      <w:pPr>
        <w:pStyle w:val="1"/>
        <w:spacing w:line="292" w:lineRule="exact"/>
        <w:ind w:left="0" w:right="114"/>
        <w:jc w:val="right"/>
        <w:rPr>
          <w:lang w:val="el-GR"/>
        </w:rPr>
      </w:pPr>
      <w:r w:rsidRPr="00D61706">
        <w:rPr>
          <w:lang w:val="el-GR"/>
        </w:rPr>
        <w:t>Μονά</w:t>
      </w:r>
      <w:r w:rsidRPr="00D61706">
        <w:rPr>
          <w:lang w:val="el-GR"/>
        </w:rPr>
        <w:t>δες 13</w:t>
      </w:r>
    </w:p>
    <w:p w14:paraId="22BDD9D6" w14:textId="77777777" w:rsidR="009D3C66" w:rsidRPr="00D61706" w:rsidRDefault="009D3C66">
      <w:pPr>
        <w:spacing w:line="292" w:lineRule="exact"/>
        <w:jc w:val="right"/>
        <w:rPr>
          <w:lang w:val="el-GR"/>
        </w:rPr>
        <w:sectPr w:rsidR="009D3C66" w:rsidRPr="00D61706">
          <w:pgSz w:w="11910" w:h="16840"/>
          <w:pgMar w:top="1380" w:right="1320" w:bottom="280" w:left="1340" w:header="720" w:footer="720" w:gutter="0"/>
          <w:cols w:space="720"/>
        </w:sectPr>
      </w:pPr>
    </w:p>
    <w:p w14:paraId="685AA17C" w14:textId="77777777" w:rsidR="009D3C66" w:rsidRPr="00D61706" w:rsidRDefault="00691848">
      <w:pPr>
        <w:spacing w:before="25"/>
        <w:ind w:left="421"/>
        <w:rPr>
          <w:b/>
          <w:sz w:val="24"/>
          <w:lang w:val="el-GR"/>
        </w:rPr>
      </w:pPr>
      <w:bookmarkStart w:id="297" w:name="18280_SOLUTION"/>
      <w:bookmarkEnd w:id="297"/>
      <w:r w:rsidRPr="00D61706">
        <w:rPr>
          <w:b/>
          <w:sz w:val="24"/>
          <w:lang w:val="el-GR"/>
        </w:rPr>
        <w:lastRenderedPageBreak/>
        <w:t>2.1</w:t>
      </w:r>
    </w:p>
    <w:p w14:paraId="77F1FB78" w14:textId="77777777" w:rsidR="009D3C66" w:rsidRPr="00D61706" w:rsidRDefault="00691848">
      <w:pPr>
        <w:pStyle w:val="a3"/>
        <w:spacing w:before="139" w:line="362" w:lineRule="auto"/>
        <w:ind w:left="421" w:right="124"/>
        <w:rPr>
          <w:lang w:val="el-GR"/>
        </w:rPr>
      </w:pPr>
      <w:r w:rsidRPr="00D61706">
        <w:rPr>
          <w:spacing w:val="3"/>
          <w:lang w:val="el-GR"/>
        </w:rPr>
        <w:t xml:space="preserve">α. </w:t>
      </w:r>
      <w:r w:rsidRPr="00D61706">
        <w:rPr>
          <w:lang w:val="el-GR"/>
        </w:rPr>
        <w:t xml:space="preserve">Η ηφαιστειακή δραστηριότητα, οι διεργασίες αποικοδόμησης </w:t>
      </w:r>
      <w:r w:rsidRPr="00D61706">
        <w:rPr>
          <w:spacing w:val="-2"/>
          <w:lang w:val="el-GR"/>
        </w:rPr>
        <w:t xml:space="preserve">των </w:t>
      </w:r>
      <w:r w:rsidRPr="00D61706">
        <w:rPr>
          <w:lang w:val="el-GR"/>
        </w:rPr>
        <w:t xml:space="preserve">οργανικών </w:t>
      </w:r>
      <w:r w:rsidRPr="00D61706">
        <w:rPr>
          <w:spacing w:val="-2"/>
          <w:lang w:val="el-GR"/>
        </w:rPr>
        <w:t xml:space="preserve">ουσιών </w:t>
      </w:r>
      <w:r w:rsidRPr="00D61706">
        <w:rPr>
          <w:lang w:val="el-GR"/>
        </w:rPr>
        <w:t xml:space="preserve">από τα βακτήρια του εδάφους </w:t>
      </w:r>
      <w:r w:rsidRPr="00D61706">
        <w:rPr>
          <w:spacing w:val="3"/>
          <w:lang w:val="el-GR"/>
        </w:rPr>
        <w:t xml:space="preserve">και </w:t>
      </w:r>
      <w:r w:rsidRPr="00D61706">
        <w:rPr>
          <w:lang w:val="el-GR"/>
        </w:rPr>
        <w:t xml:space="preserve">κυρίως η καύση υγρών καυσίμων απελευθερώνουν </w:t>
      </w:r>
      <w:r w:rsidRPr="00D61706">
        <w:rPr>
          <w:spacing w:val="-4"/>
          <w:lang w:val="el-GR"/>
        </w:rPr>
        <w:t xml:space="preserve">στην </w:t>
      </w:r>
      <w:r w:rsidRPr="00D61706">
        <w:rPr>
          <w:lang w:val="el-GR"/>
        </w:rPr>
        <w:t xml:space="preserve">ατμόσφαιρα διάφορα οξείδια του αζώτου </w:t>
      </w:r>
      <w:r w:rsidRPr="00D61706">
        <w:rPr>
          <w:spacing w:val="3"/>
          <w:lang w:val="el-GR"/>
        </w:rPr>
        <w:t xml:space="preserve">και </w:t>
      </w:r>
      <w:r w:rsidRPr="00D61706">
        <w:rPr>
          <w:lang w:val="el-GR"/>
        </w:rPr>
        <w:t xml:space="preserve">διοξείδιο του θείου. </w:t>
      </w:r>
      <w:r w:rsidRPr="00D61706">
        <w:rPr>
          <w:spacing w:val="-3"/>
          <w:lang w:val="el-GR"/>
        </w:rPr>
        <w:t xml:space="preserve">Τα </w:t>
      </w:r>
      <w:r w:rsidRPr="00D61706">
        <w:rPr>
          <w:spacing w:val="2"/>
          <w:lang w:val="el-GR"/>
        </w:rPr>
        <w:t xml:space="preserve">αέρια αυτά, αφού </w:t>
      </w:r>
      <w:r w:rsidRPr="00D61706">
        <w:rPr>
          <w:lang w:val="el-GR"/>
        </w:rPr>
        <w:t xml:space="preserve">πρώτα μετατραπούν, </w:t>
      </w:r>
      <w:r w:rsidRPr="00D61706">
        <w:rPr>
          <w:spacing w:val="-3"/>
          <w:lang w:val="el-GR"/>
        </w:rPr>
        <w:t xml:space="preserve">με </w:t>
      </w:r>
      <w:r w:rsidRPr="00D61706">
        <w:rPr>
          <w:lang w:val="el-GR"/>
        </w:rPr>
        <w:t xml:space="preserve">την επίδραση </w:t>
      </w:r>
      <w:r w:rsidRPr="00D61706">
        <w:rPr>
          <w:spacing w:val="-2"/>
          <w:lang w:val="el-GR"/>
        </w:rPr>
        <w:t xml:space="preserve">των </w:t>
      </w:r>
      <w:r w:rsidRPr="00D61706">
        <w:rPr>
          <w:lang w:val="el-GR"/>
        </w:rPr>
        <w:t xml:space="preserve">υδρατμών της ατμόσφαιρας, σε νιτρικό </w:t>
      </w:r>
      <w:r w:rsidRPr="00D61706">
        <w:rPr>
          <w:spacing w:val="3"/>
          <w:lang w:val="el-GR"/>
        </w:rPr>
        <w:t xml:space="preserve">και </w:t>
      </w:r>
      <w:r w:rsidRPr="00D61706">
        <w:rPr>
          <w:lang w:val="el-GR"/>
        </w:rPr>
        <w:t>θειώδες οξύ αντίστοιχα, επιστρέφουν στην επιφάνεια της Γης διαλυμένα στο νερό της βροχής, στο</w:t>
      </w:r>
      <w:r w:rsidRPr="00D61706">
        <w:rPr>
          <w:lang w:val="el-GR"/>
        </w:rPr>
        <w:t xml:space="preserve"> χιόνι, στην </w:t>
      </w:r>
      <w:r w:rsidRPr="00D61706">
        <w:rPr>
          <w:spacing w:val="-3"/>
          <w:lang w:val="el-GR"/>
        </w:rPr>
        <w:t xml:space="preserve">ομίχλη </w:t>
      </w:r>
      <w:r w:rsidRPr="00D61706">
        <w:rPr>
          <w:lang w:val="el-GR"/>
        </w:rPr>
        <w:t>ή στο</w:t>
      </w:r>
      <w:r w:rsidRPr="00D61706">
        <w:rPr>
          <w:spacing w:val="-2"/>
          <w:lang w:val="el-GR"/>
        </w:rPr>
        <w:t xml:space="preserve"> </w:t>
      </w:r>
      <w:r w:rsidRPr="00D61706">
        <w:rPr>
          <w:lang w:val="el-GR"/>
        </w:rPr>
        <w:t>χαλάζι.</w:t>
      </w:r>
    </w:p>
    <w:p w14:paraId="19491A3D" w14:textId="77777777" w:rsidR="009D3C66" w:rsidRPr="00D61706" w:rsidRDefault="00691848">
      <w:pPr>
        <w:pStyle w:val="a3"/>
        <w:spacing w:line="360" w:lineRule="auto"/>
        <w:ind w:left="421" w:right="112"/>
        <w:rPr>
          <w:lang w:val="el-GR"/>
        </w:rPr>
      </w:pPr>
      <w:r w:rsidRPr="00D61706">
        <w:rPr>
          <w:lang w:val="el-GR"/>
        </w:rPr>
        <w:t xml:space="preserve">Όταν οι συγκεντρώσεις των οξειδίων αυτών δεν είναι αυξημένες, το νιτρικό και το θειώδες οξύ που βρίσκονται διαλυμένα στο νερό της βροχής την καθιστούν ελαφρά όξινη, καθώς έχει τιμή </w:t>
      </w:r>
      <w:r>
        <w:t>pH</w:t>
      </w:r>
      <w:r w:rsidRPr="00D61706">
        <w:rPr>
          <w:lang w:val="el-GR"/>
        </w:rPr>
        <w:t xml:space="preserve"> γύρω στο 5,6.</w:t>
      </w:r>
    </w:p>
    <w:p w14:paraId="24806284" w14:textId="77777777" w:rsidR="009D3C66" w:rsidRPr="00D61706" w:rsidRDefault="00691848">
      <w:pPr>
        <w:pStyle w:val="a3"/>
        <w:spacing w:line="360" w:lineRule="auto"/>
        <w:ind w:left="421" w:right="115"/>
        <w:rPr>
          <w:lang w:val="el-GR"/>
        </w:rPr>
      </w:pPr>
      <w:r w:rsidRPr="00D61706">
        <w:rPr>
          <w:lang w:val="el-GR"/>
        </w:rPr>
        <w:t>β. Εξαιτίας του φαινομέν</w:t>
      </w:r>
      <w:r w:rsidRPr="00D61706">
        <w:rPr>
          <w:lang w:val="el-GR"/>
        </w:rPr>
        <w:t>ου της όξινης βροχής καταστρέφεται το φύλλωμα των δέντρων, ελαττώνεται η γονιμότητα του εδάφους και θανατώνονται οι φυτικοί και ζωικοί οργανισμοί των υδάτινων οικοσυστημάτων. Το ίδιο όμως φαινόμενο προκαλεί καταστροφές και στα ιστορικά αρχιτεκτονικά μνημεί</w:t>
      </w:r>
      <w:r w:rsidRPr="00D61706">
        <w:rPr>
          <w:lang w:val="el-GR"/>
        </w:rPr>
        <w:t>α και στα έργα τέχνης που είναι κατασκευασμένα από μάρμαρο, γιατί τα οξέα που περιέχονται στη βροχή διαβρώνουν τις εξωτερικές επιφάνειές τους.</w:t>
      </w:r>
    </w:p>
    <w:p w14:paraId="6C5018F3" w14:textId="77777777" w:rsidR="009D3C66" w:rsidRPr="00D61706" w:rsidRDefault="009D3C66">
      <w:pPr>
        <w:pStyle w:val="a3"/>
        <w:spacing w:before="2"/>
        <w:ind w:left="0"/>
        <w:jc w:val="left"/>
        <w:rPr>
          <w:sz w:val="33"/>
          <w:lang w:val="el-GR"/>
        </w:rPr>
      </w:pPr>
    </w:p>
    <w:p w14:paraId="57DA088E" w14:textId="77777777" w:rsidR="009D3C66" w:rsidRPr="00D61706" w:rsidRDefault="00691848">
      <w:pPr>
        <w:pStyle w:val="1"/>
        <w:spacing w:before="1"/>
        <w:ind w:left="421"/>
        <w:jc w:val="left"/>
        <w:rPr>
          <w:lang w:val="el-GR"/>
        </w:rPr>
      </w:pPr>
      <w:r w:rsidRPr="00D61706">
        <w:rPr>
          <w:lang w:val="el-GR"/>
        </w:rPr>
        <w:t>2.2</w:t>
      </w:r>
    </w:p>
    <w:p w14:paraId="6287072D" w14:textId="77777777" w:rsidR="009D3C66" w:rsidRPr="00D61706" w:rsidRDefault="00691848">
      <w:pPr>
        <w:pStyle w:val="a3"/>
        <w:spacing w:before="155" w:line="357" w:lineRule="auto"/>
        <w:ind w:left="421" w:right="123"/>
        <w:rPr>
          <w:lang w:val="el-GR"/>
        </w:rPr>
      </w:pPr>
      <w:r w:rsidRPr="00D61706">
        <w:rPr>
          <w:lang w:val="el-GR"/>
        </w:rPr>
        <w:t>α. Οι ουσίες που προκαλούν εθισμό, μεταβάλλουν τη λειτουργία των νευρικών κυττάρων του οργανισμού, με αποτέλ</w:t>
      </w:r>
      <w:r w:rsidRPr="00D61706">
        <w:rPr>
          <w:lang w:val="el-GR"/>
        </w:rPr>
        <w:t xml:space="preserve">εσμα να μην μπορούν πλέον αυτά να λειτουργήσουν χωρίς τη συνεχή λήψη των ουσιών αυτών. Στην κατηγορία των ναρκωτικών ανήκουν η ηρωίνη, η μορφίνη και η κοκαΐνη (εναλλακτικά: η μεθαδόνη, το </w:t>
      </w:r>
      <w:r>
        <w:t>LSD</w:t>
      </w:r>
      <w:r w:rsidRPr="00D61706">
        <w:rPr>
          <w:lang w:val="el-GR"/>
        </w:rPr>
        <w:t>, η μαριχουάνα).</w:t>
      </w:r>
    </w:p>
    <w:p w14:paraId="712B3026" w14:textId="77777777" w:rsidR="009D3C66" w:rsidRPr="00D61706" w:rsidRDefault="00691848">
      <w:pPr>
        <w:pStyle w:val="a3"/>
        <w:spacing w:before="16" w:line="357" w:lineRule="auto"/>
        <w:ind w:left="421" w:right="109"/>
        <w:rPr>
          <w:lang w:val="el-GR"/>
        </w:rPr>
      </w:pPr>
      <w:r w:rsidRPr="00D61706">
        <w:rPr>
          <w:lang w:val="el-GR"/>
        </w:rPr>
        <w:t>β. Ουσίες όπως το αλκοόλ, η νικοτίνη και τα ναρκ</w:t>
      </w:r>
      <w:r w:rsidRPr="00D61706">
        <w:rPr>
          <w:lang w:val="el-GR"/>
        </w:rPr>
        <w:t>ωτικά προκαλούν συνήθως ανοχή, απαιτούν δηλαδή από το χρήστη τη λήψη ολοένα και μεγαλύτερων ποσοτήτων και καθίστανται τελικά τόσο πολύ αναγκαίες (εξάρτηση), ώστε να μην μπορεί πλέον ο χρήστης να ζήσει χωρίς αυτές. Η εξάρτηση διακρίνεται συχνά σε ψυχική και</w:t>
      </w:r>
      <w:r w:rsidRPr="00D61706">
        <w:rPr>
          <w:lang w:val="el-GR"/>
        </w:rPr>
        <w:t xml:space="preserve"> σωματική, αν και η διάκριση αυτή δεν είναι πάντοτε σαφής.</w:t>
      </w:r>
    </w:p>
    <w:p w14:paraId="40132CB9" w14:textId="77777777" w:rsidR="009D3C66" w:rsidRDefault="00691848">
      <w:pPr>
        <w:pStyle w:val="1"/>
        <w:spacing w:before="25"/>
        <w:ind w:left="421"/>
        <w:jc w:val="left"/>
      </w:pPr>
      <w:bookmarkStart w:id="298" w:name="18293"/>
      <w:bookmarkEnd w:id="298"/>
      <w:r>
        <w:t>ΘΕΜΑ 4</w:t>
      </w:r>
    </w:p>
    <w:p w14:paraId="3AA77E7D" w14:textId="77777777" w:rsidR="009D3C66" w:rsidRPr="00D61706" w:rsidRDefault="00691848">
      <w:pPr>
        <w:pStyle w:val="a4"/>
        <w:numPr>
          <w:ilvl w:val="1"/>
          <w:numId w:val="46"/>
        </w:numPr>
        <w:tabs>
          <w:tab w:val="left" w:pos="886"/>
        </w:tabs>
        <w:spacing w:before="139" w:line="367" w:lineRule="auto"/>
        <w:ind w:left="421" w:right="161" w:firstLine="0"/>
        <w:rPr>
          <w:b/>
          <w:sz w:val="24"/>
          <w:lang w:val="el-GR"/>
        </w:rPr>
      </w:pPr>
      <w:r w:rsidRPr="00D61706">
        <w:rPr>
          <w:b/>
          <w:sz w:val="24"/>
          <w:lang w:val="el-GR"/>
        </w:rPr>
        <w:t>Σε ένα χερσαίο οικοσύστημα περιλαμβάνεται η ακόλουθη τροφική αλυσίδα οργανισμών:</w:t>
      </w:r>
    </w:p>
    <w:p w14:paraId="46AC4D9D" w14:textId="77777777" w:rsidR="009D3C66" w:rsidRPr="00D61706" w:rsidRDefault="00691848">
      <w:pPr>
        <w:spacing w:line="277" w:lineRule="exact"/>
        <w:ind w:left="421"/>
        <w:rPr>
          <w:b/>
          <w:sz w:val="24"/>
          <w:lang w:val="el-GR"/>
        </w:rPr>
      </w:pPr>
      <w:r w:rsidRPr="00D61706">
        <w:rPr>
          <w:b/>
          <w:sz w:val="24"/>
          <w:lang w:val="el-GR"/>
        </w:rPr>
        <w:t>γρασίδι → ακρίδες → βάτραχοι → φίδια → γεράκια.</w:t>
      </w:r>
    </w:p>
    <w:p w14:paraId="5B2A4F75" w14:textId="77777777" w:rsidR="009D3C66" w:rsidRPr="00D61706" w:rsidRDefault="00691848">
      <w:pPr>
        <w:spacing w:before="155" w:line="355" w:lineRule="auto"/>
        <w:ind w:left="421"/>
        <w:rPr>
          <w:b/>
          <w:sz w:val="24"/>
          <w:lang w:val="el-GR"/>
        </w:rPr>
      </w:pPr>
      <w:r w:rsidRPr="00D61706">
        <w:rPr>
          <w:b/>
          <w:sz w:val="24"/>
          <w:lang w:val="el-GR"/>
        </w:rPr>
        <w:t xml:space="preserve">Στον παρακάτω πίνακα παρουσιάζονται διάφορες μετρήσεις που πραγματοποιήθηκαν στον πληθυσμό των </w:t>
      </w:r>
      <w:r w:rsidRPr="00D61706">
        <w:rPr>
          <w:b/>
          <w:spacing w:val="-3"/>
          <w:sz w:val="24"/>
          <w:lang w:val="el-GR"/>
        </w:rPr>
        <w:t xml:space="preserve">φιδιών </w:t>
      </w:r>
      <w:r w:rsidRPr="00D61706">
        <w:rPr>
          <w:b/>
          <w:sz w:val="24"/>
          <w:lang w:val="el-GR"/>
        </w:rPr>
        <w:t>σε μία τυχαία χρονική</w:t>
      </w:r>
      <w:r w:rsidRPr="00D61706">
        <w:rPr>
          <w:b/>
          <w:spacing w:val="-22"/>
          <w:sz w:val="24"/>
          <w:lang w:val="el-GR"/>
        </w:rPr>
        <w:t xml:space="preserve"> </w:t>
      </w:r>
      <w:r w:rsidRPr="00D61706">
        <w:rPr>
          <w:b/>
          <w:sz w:val="24"/>
          <w:lang w:val="el-GR"/>
        </w:rPr>
        <w:t>στιγμή.</w:t>
      </w:r>
    </w:p>
    <w:p w14:paraId="01372A07" w14:textId="77777777" w:rsidR="009D3C66" w:rsidRPr="00D61706" w:rsidRDefault="009D3C66">
      <w:pPr>
        <w:pStyle w:val="a3"/>
        <w:ind w:left="0"/>
        <w:jc w:val="left"/>
        <w:rPr>
          <w:b/>
          <w:sz w:val="20"/>
          <w:lang w:val="el-GR"/>
        </w:rPr>
      </w:pPr>
    </w:p>
    <w:p w14:paraId="3C53FEF2" w14:textId="77777777" w:rsidR="009D3C66" w:rsidRPr="00D61706" w:rsidRDefault="009D3C66">
      <w:pPr>
        <w:pStyle w:val="a3"/>
        <w:spacing w:before="7"/>
        <w:ind w:left="0"/>
        <w:jc w:val="left"/>
        <w:rPr>
          <w:b/>
          <w:sz w:val="15"/>
          <w:lang w:val="el-GR"/>
        </w:rPr>
      </w:pPr>
    </w:p>
    <w:tbl>
      <w:tblPr>
        <w:tblStyle w:val="TableNormal"/>
        <w:tblW w:w="0" w:type="auto"/>
        <w:tblInd w:w="2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25"/>
        <w:gridCol w:w="1105"/>
      </w:tblGrid>
      <w:tr w:rsidR="009D3C66" w14:paraId="060321AD" w14:textId="77777777">
        <w:trPr>
          <w:trHeight w:val="428"/>
        </w:trPr>
        <w:tc>
          <w:tcPr>
            <w:tcW w:w="3925" w:type="dxa"/>
          </w:tcPr>
          <w:p w14:paraId="7D6870CA" w14:textId="77777777" w:rsidR="009D3C66" w:rsidRDefault="00691848">
            <w:pPr>
              <w:pStyle w:val="TableParagraph"/>
              <w:spacing w:line="271" w:lineRule="exact"/>
              <w:ind w:left="134"/>
              <w:jc w:val="left"/>
              <w:rPr>
                <w:b/>
                <w:sz w:val="24"/>
              </w:rPr>
            </w:pPr>
            <w:r>
              <w:rPr>
                <w:b/>
                <w:sz w:val="24"/>
              </w:rPr>
              <w:lastRenderedPageBreak/>
              <w:t>βιομάζα φιδιών</w:t>
            </w:r>
          </w:p>
        </w:tc>
        <w:tc>
          <w:tcPr>
            <w:tcW w:w="1105" w:type="dxa"/>
          </w:tcPr>
          <w:p w14:paraId="2ABBE9C0" w14:textId="77777777" w:rsidR="009D3C66" w:rsidRDefault="00691848">
            <w:pPr>
              <w:pStyle w:val="TableParagraph"/>
              <w:spacing w:line="271" w:lineRule="exact"/>
              <w:ind w:left="118"/>
              <w:jc w:val="left"/>
              <w:rPr>
                <w:b/>
                <w:sz w:val="24"/>
              </w:rPr>
            </w:pPr>
            <w:r>
              <w:rPr>
                <w:b/>
                <w:sz w:val="24"/>
              </w:rPr>
              <w:t>40 Kg</w:t>
            </w:r>
          </w:p>
        </w:tc>
      </w:tr>
      <w:tr w:rsidR="009D3C66" w14:paraId="1D5E8C10" w14:textId="77777777">
        <w:trPr>
          <w:trHeight w:val="428"/>
        </w:trPr>
        <w:tc>
          <w:tcPr>
            <w:tcW w:w="3925" w:type="dxa"/>
          </w:tcPr>
          <w:p w14:paraId="412FA2CB" w14:textId="77777777" w:rsidR="009D3C66" w:rsidRDefault="00691848">
            <w:pPr>
              <w:pStyle w:val="TableParagraph"/>
              <w:spacing w:line="271" w:lineRule="exact"/>
              <w:ind w:left="134"/>
              <w:jc w:val="left"/>
              <w:rPr>
                <w:b/>
                <w:sz w:val="24"/>
              </w:rPr>
            </w:pPr>
            <w:r>
              <w:rPr>
                <w:b/>
                <w:sz w:val="24"/>
              </w:rPr>
              <w:t>πληθυσμός φιδιών</w:t>
            </w:r>
          </w:p>
        </w:tc>
        <w:tc>
          <w:tcPr>
            <w:tcW w:w="1105" w:type="dxa"/>
          </w:tcPr>
          <w:p w14:paraId="5B852162" w14:textId="77777777" w:rsidR="009D3C66" w:rsidRDefault="00691848">
            <w:pPr>
              <w:pStyle w:val="TableParagraph"/>
              <w:spacing w:line="271" w:lineRule="exact"/>
              <w:ind w:left="118"/>
              <w:jc w:val="left"/>
              <w:rPr>
                <w:b/>
                <w:sz w:val="24"/>
              </w:rPr>
            </w:pPr>
            <w:r>
              <w:rPr>
                <w:b/>
                <w:sz w:val="24"/>
              </w:rPr>
              <w:t>10 φίδια</w:t>
            </w:r>
          </w:p>
        </w:tc>
      </w:tr>
      <w:tr w:rsidR="009D3C66" w14:paraId="548CA304" w14:textId="77777777">
        <w:trPr>
          <w:trHeight w:val="428"/>
        </w:trPr>
        <w:tc>
          <w:tcPr>
            <w:tcW w:w="3925" w:type="dxa"/>
          </w:tcPr>
          <w:p w14:paraId="4F300506" w14:textId="77777777" w:rsidR="009D3C66" w:rsidRPr="00D61706" w:rsidRDefault="00691848">
            <w:pPr>
              <w:pStyle w:val="TableParagraph"/>
              <w:spacing w:line="271" w:lineRule="exact"/>
              <w:ind w:left="134"/>
              <w:jc w:val="left"/>
              <w:rPr>
                <w:b/>
                <w:sz w:val="24"/>
                <w:lang w:val="el-GR"/>
              </w:rPr>
            </w:pPr>
            <w:r w:rsidRPr="00D61706">
              <w:rPr>
                <w:b/>
                <w:sz w:val="24"/>
                <w:lang w:val="el-GR"/>
              </w:rPr>
              <w:t>ενέργεια που περιέχεται σε ένα φίδι</w:t>
            </w:r>
          </w:p>
        </w:tc>
        <w:tc>
          <w:tcPr>
            <w:tcW w:w="1105" w:type="dxa"/>
          </w:tcPr>
          <w:p w14:paraId="003D8E67" w14:textId="77777777" w:rsidR="009D3C66" w:rsidRDefault="00691848">
            <w:pPr>
              <w:pStyle w:val="TableParagraph"/>
              <w:spacing w:line="271" w:lineRule="exact"/>
              <w:ind w:left="118"/>
              <w:jc w:val="left"/>
              <w:rPr>
                <w:b/>
                <w:sz w:val="24"/>
              </w:rPr>
            </w:pPr>
            <w:r>
              <w:rPr>
                <w:b/>
                <w:sz w:val="24"/>
              </w:rPr>
              <w:t>300 Kcal</w:t>
            </w:r>
          </w:p>
        </w:tc>
      </w:tr>
    </w:tbl>
    <w:p w14:paraId="3256A0A1" w14:textId="77777777" w:rsidR="009D3C66" w:rsidRDefault="009D3C66">
      <w:pPr>
        <w:pStyle w:val="a3"/>
        <w:spacing w:before="2"/>
        <w:ind w:left="0"/>
        <w:jc w:val="left"/>
        <w:rPr>
          <w:b/>
          <w:sz w:val="28"/>
        </w:rPr>
      </w:pPr>
    </w:p>
    <w:p w14:paraId="405D0FFD" w14:textId="77777777" w:rsidR="009D3C66" w:rsidRPr="00D61706" w:rsidRDefault="00691848">
      <w:pPr>
        <w:pStyle w:val="a3"/>
        <w:spacing w:before="52" w:line="360" w:lineRule="auto"/>
        <w:ind w:left="421" w:right="134"/>
        <w:rPr>
          <w:lang w:val="el-GR"/>
        </w:rPr>
      </w:pPr>
      <w:r w:rsidRPr="00D61706">
        <w:rPr>
          <w:spacing w:val="3"/>
          <w:lang w:val="el-GR"/>
        </w:rPr>
        <w:t xml:space="preserve">α. </w:t>
      </w:r>
      <w:r w:rsidRPr="00D61706">
        <w:rPr>
          <w:spacing w:val="-7"/>
          <w:lang w:val="el-GR"/>
        </w:rPr>
        <w:t xml:space="preserve">Με </w:t>
      </w:r>
      <w:r w:rsidRPr="00D61706">
        <w:rPr>
          <w:lang w:val="el-GR"/>
        </w:rPr>
        <w:t xml:space="preserve">βάση τις </w:t>
      </w:r>
      <w:r w:rsidRPr="00D61706">
        <w:rPr>
          <w:spacing w:val="2"/>
          <w:lang w:val="el-GR"/>
        </w:rPr>
        <w:t xml:space="preserve">παραπάνω </w:t>
      </w:r>
      <w:r w:rsidRPr="00D61706">
        <w:rPr>
          <w:lang w:val="el-GR"/>
        </w:rPr>
        <w:t xml:space="preserve">μετρήσεις να υπολογίσετε τις τιμές της βιομάζας </w:t>
      </w:r>
      <w:r w:rsidRPr="00D61706">
        <w:rPr>
          <w:spacing w:val="2"/>
          <w:lang w:val="el-GR"/>
        </w:rPr>
        <w:t xml:space="preserve">(μονάδες </w:t>
      </w:r>
      <w:r w:rsidRPr="00D61706">
        <w:rPr>
          <w:spacing w:val="-5"/>
          <w:lang w:val="el-GR"/>
        </w:rPr>
        <w:t xml:space="preserve">2)  </w:t>
      </w:r>
      <w:r w:rsidRPr="00D61706">
        <w:rPr>
          <w:spacing w:val="3"/>
          <w:lang w:val="el-GR"/>
        </w:rPr>
        <w:t xml:space="preserve">και </w:t>
      </w:r>
      <w:r w:rsidRPr="00D61706">
        <w:rPr>
          <w:lang w:val="el-GR"/>
        </w:rPr>
        <w:t xml:space="preserve">ενέργειας (μονάδες </w:t>
      </w:r>
      <w:r w:rsidRPr="00D61706">
        <w:rPr>
          <w:spacing w:val="-5"/>
          <w:lang w:val="el-GR"/>
        </w:rPr>
        <w:t xml:space="preserve">2) </w:t>
      </w:r>
      <w:r w:rsidRPr="00D61706">
        <w:rPr>
          <w:lang w:val="el-GR"/>
        </w:rPr>
        <w:t xml:space="preserve">για </w:t>
      </w:r>
      <w:r w:rsidRPr="00D61706">
        <w:rPr>
          <w:spacing w:val="2"/>
          <w:lang w:val="el-GR"/>
        </w:rPr>
        <w:t xml:space="preserve">κάθε </w:t>
      </w:r>
      <w:r w:rsidRPr="00D61706">
        <w:rPr>
          <w:lang w:val="el-GR"/>
        </w:rPr>
        <w:t xml:space="preserve">πληθυσμό του οικοσυστήματος </w:t>
      </w:r>
      <w:r w:rsidRPr="00D61706">
        <w:rPr>
          <w:spacing w:val="3"/>
          <w:lang w:val="el-GR"/>
        </w:rPr>
        <w:t xml:space="preserve">και </w:t>
      </w:r>
      <w:r w:rsidRPr="00D61706">
        <w:rPr>
          <w:lang w:val="el-GR"/>
        </w:rPr>
        <w:t xml:space="preserve">να σχεδιάσετε την πυραμίδα βιομάζας </w:t>
      </w:r>
      <w:r w:rsidRPr="00D61706">
        <w:rPr>
          <w:spacing w:val="3"/>
          <w:lang w:val="el-GR"/>
        </w:rPr>
        <w:t xml:space="preserve">και </w:t>
      </w:r>
      <w:r w:rsidRPr="00D61706">
        <w:rPr>
          <w:lang w:val="el-GR"/>
        </w:rPr>
        <w:t>ενέργειας (μονάδες 2),</w:t>
      </w:r>
      <w:r w:rsidRPr="00D61706">
        <w:rPr>
          <w:spacing w:val="15"/>
          <w:lang w:val="el-GR"/>
        </w:rPr>
        <w:t xml:space="preserve"> </w:t>
      </w:r>
      <w:r w:rsidRPr="00D61706">
        <w:rPr>
          <w:lang w:val="el-GR"/>
        </w:rPr>
        <w:t>αντίστοιχα.</w:t>
      </w:r>
    </w:p>
    <w:p w14:paraId="4D3B2C09" w14:textId="77777777" w:rsidR="009D3C66" w:rsidRPr="00D61706" w:rsidRDefault="00691848">
      <w:pPr>
        <w:pStyle w:val="a3"/>
        <w:spacing w:before="11" w:line="360" w:lineRule="auto"/>
        <w:ind w:left="421" w:right="123"/>
        <w:rPr>
          <w:lang w:val="el-GR"/>
        </w:rPr>
      </w:pPr>
      <w:r w:rsidRPr="00D61706">
        <w:rPr>
          <w:lang w:val="el-GR"/>
        </w:rPr>
        <w:t>β. Στο παραπάνω οικοσύστημα βρέθηκε στον πλη</w:t>
      </w:r>
      <w:r w:rsidRPr="00D61706">
        <w:rPr>
          <w:lang w:val="el-GR"/>
        </w:rPr>
        <w:t xml:space="preserve">θυσμό των ακριδών, συγκέντρωση </w:t>
      </w:r>
      <w:r>
        <w:t>DDT</w:t>
      </w:r>
      <w:r w:rsidRPr="00D61706">
        <w:rPr>
          <w:lang w:val="el-GR"/>
        </w:rPr>
        <w:t xml:space="preserve"> αρκετά μικρότερη από την τιμή συγκέντρωσης που θεωρείται τοξική για τους οργανισμούς του οικοσυστήματος. Να εξηγήσετε αν και τα γεράκια, οι κορυφαίοι καταναλωτές του οικοσυστήματος, θα έχουν εξίσου χαμηλή συγκέντρωση αυτο</w:t>
      </w:r>
      <w:r w:rsidRPr="00D61706">
        <w:rPr>
          <w:lang w:val="el-GR"/>
        </w:rPr>
        <w:t xml:space="preserve">ύ του εντομοκτόνου στους ιστούς τους (μονάδες 4). Να ονομάσετε το φαινόμενο που προκαλείται από το εντομοκτόνο </w:t>
      </w:r>
      <w:r>
        <w:t>DDT</w:t>
      </w:r>
      <w:r w:rsidRPr="00D61706">
        <w:rPr>
          <w:lang w:val="el-GR"/>
        </w:rPr>
        <w:t xml:space="preserve"> (μονάδες 2).</w:t>
      </w:r>
    </w:p>
    <w:p w14:paraId="721527EA" w14:textId="77777777" w:rsidR="009D3C66" w:rsidRDefault="00691848">
      <w:pPr>
        <w:pStyle w:val="1"/>
        <w:spacing w:before="6"/>
        <w:ind w:left="8224"/>
      </w:pPr>
      <w:r>
        <w:t>Μονάδες 12</w:t>
      </w:r>
    </w:p>
    <w:p w14:paraId="30A92343" w14:textId="77777777" w:rsidR="009D3C66" w:rsidRPr="00D61706" w:rsidRDefault="00691848">
      <w:pPr>
        <w:pStyle w:val="a4"/>
        <w:numPr>
          <w:ilvl w:val="1"/>
          <w:numId w:val="46"/>
        </w:numPr>
        <w:tabs>
          <w:tab w:val="left" w:pos="886"/>
        </w:tabs>
        <w:spacing w:before="139" w:line="360" w:lineRule="auto"/>
        <w:ind w:left="421" w:right="126" w:firstLine="0"/>
        <w:jc w:val="both"/>
        <w:rPr>
          <w:b/>
          <w:sz w:val="24"/>
          <w:lang w:val="el-GR"/>
        </w:rPr>
      </w:pPr>
      <w:r w:rsidRPr="00D61706">
        <w:rPr>
          <w:b/>
          <w:sz w:val="24"/>
          <w:lang w:val="el-GR"/>
        </w:rPr>
        <w:t>Η Γεωργία, που είχε εμβολιαστεί στο παρελθόν έναντι του βακτηρίου του πνευμονιόκοκκου, μολύνεται από αυτό το βακτήριο</w:t>
      </w:r>
      <w:r w:rsidRPr="00D61706">
        <w:rPr>
          <w:b/>
          <w:sz w:val="24"/>
          <w:lang w:val="el-GR"/>
        </w:rPr>
        <w:t xml:space="preserve">, αλλά δεν παρουσιάζει συμπτώματα. Στο παρακάτω διάγραμμα, απεικονίζονται ο πληθυσμός του βακτηρίου στον </w:t>
      </w:r>
      <w:r w:rsidRPr="00D61706">
        <w:rPr>
          <w:b/>
          <w:spacing w:val="-3"/>
          <w:sz w:val="24"/>
          <w:lang w:val="el-GR"/>
        </w:rPr>
        <w:t xml:space="preserve">οργανισμό </w:t>
      </w:r>
      <w:r w:rsidRPr="00D61706">
        <w:rPr>
          <w:b/>
          <w:sz w:val="24"/>
          <w:lang w:val="el-GR"/>
        </w:rPr>
        <w:t xml:space="preserve">της Γεωργίας, καθώς και της συγκέντρωσης των αντισωμάτων που παράγει από τη </w:t>
      </w:r>
      <w:r w:rsidRPr="00D61706">
        <w:rPr>
          <w:b/>
          <w:spacing w:val="-3"/>
          <w:sz w:val="24"/>
          <w:lang w:val="el-GR"/>
        </w:rPr>
        <w:t xml:space="preserve">στιγμή </w:t>
      </w:r>
      <w:r w:rsidRPr="00D61706">
        <w:rPr>
          <w:b/>
          <w:sz w:val="24"/>
          <w:lang w:val="el-GR"/>
        </w:rPr>
        <w:t>της</w:t>
      </w:r>
      <w:r w:rsidRPr="00D61706">
        <w:rPr>
          <w:b/>
          <w:spacing w:val="-12"/>
          <w:sz w:val="24"/>
          <w:lang w:val="el-GR"/>
        </w:rPr>
        <w:t xml:space="preserve"> </w:t>
      </w:r>
      <w:r w:rsidRPr="00D61706">
        <w:rPr>
          <w:b/>
          <w:sz w:val="24"/>
          <w:lang w:val="el-GR"/>
        </w:rPr>
        <w:t>μόλυνσης.</w:t>
      </w:r>
    </w:p>
    <w:p w14:paraId="04E0B36D" w14:textId="77777777" w:rsidR="009D3C66" w:rsidRDefault="00691848">
      <w:pPr>
        <w:pStyle w:val="a3"/>
        <w:ind w:left="1229"/>
        <w:jc w:val="left"/>
        <w:rPr>
          <w:sz w:val="20"/>
        </w:rPr>
      </w:pPr>
      <w:r>
        <w:rPr>
          <w:noProof/>
          <w:sz w:val="20"/>
        </w:rPr>
        <w:drawing>
          <wp:inline distT="0" distB="0" distL="0" distR="0" wp14:anchorId="6839ABE8" wp14:editId="0784D3FA">
            <wp:extent cx="4779957" cy="3094481"/>
            <wp:effectExtent l="0" t="0" r="0" b="0"/>
            <wp:docPr id="111" name="image59.png" descr="https://lh5.googleusercontent.com/haEx_1Uh4ZsXdjVIFjMEFUdPiYvdHy4AiCX28Spr7xrfWSIns8txioPdxn5suw5TDx5bQyEzfoq_2n4UnXJPDU3M8ufHKs0BkIjNrMcUUagTIYum4erSc81v5gRO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9.png"/>
                    <pic:cNvPicPr/>
                  </pic:nvPicPr>
                  <pic:blipFill>
                    <a:blip r:embed="rId67" cstate="print"/>
                    <a:stretch>
                      <a:fillRect/>
                    </a:stretch>
                  </pic:blipFill>
                  <pic:spPr>
                    <a:xfrm>
                      <a:off x="0" y="0"/>
                      <a:ext cx="4779957" cy="3094481"/>
                    </a:xfrm>
                    <a:prstGeom prst="rect">
                      <a:avLst/>
                    </a:prstGeom>
                  </pic:spPr>
                </pic:pic>
              </a:graphicData>
            </a:graphic>
          </wp:inline>
        </w:drawing>
      </w:r>
    </w:p>
    <w:p w14:paraId="3B5018EA" w14:textId="77777777" w:rsidR="009D3C66" w:rsidRDefault="009D3C66">
      <w:pPr>
        <w:pStyle w:val="a3"/>
        <w:ind w:left="0"/>
        <w:jc w:val="left"/>
        <w:rPr>
          <w:b/>
          <w:sz w:val="20"/>
        </w:rPr>
      </w:pPr>
    </w:p>
    <w:p w14:paraId="0AD8AB51" w14:textId="77777777" w:rsidR="009D3C66" w:rsidRDefault="009D3C66">
      <w:pPr>
        <w:pStyle w:val="a3"/>
        <w:spacing w:before="7"/>
        <w:ind w:left="0"/>
        <w:jc w:val="left"/>
        <w:rPr>
          <w:b/>
          <w:sz w:val="25"/>
        </w:rPr>
      </w:pPr>
    </w:p>
    <w:p w14:paraId="353101E4" w14:textId="77777777" w:rsidR="009D3C66" w:rsidRPr="00D61706" w:rsidRDefault="00691848">
      <w:pPr>
        <w:pStyle w:val="a3"/>
        <w:spacing w:before="52" w:line="360" w:lineRule="auto"/>
        <w:ind w:left="421" w:right="114"/>
        <w:rPr>
          <w:lang w:val="el-GR"/>
        </w:rPr>
      </w:pPr>
      <w:r w:rsidRPr="00D61706">
        <w:rPr>
          <w:lang w:val="el-GR"/>
        </w:rPr>
        <w:t>α. Να εξηγήσετε ποια καμπύ</w:t>
      </w:r>
      <w:r w:rsidRPr="00D61706">
        <w:rPr>
          <w:lang w:val="el-GR"/>
        </w:rPr>
        <w:t>λη (Α ή Β) απεικονίζει τον πληθυσμό των βακτηρίων (αντιγόνων) (μονάδες 3) και ποια αντιστοιχεί στη διακύμανση της συγκέντρωσης των αντισωμάτων στο αίμα της ασθενούς (μονάδες 3).</w:t>
      </w:r>
    </w:p>
    <w:p w14:paraId="34225BE6" w14:textId="77777777" w:rsidR="009D3C66" w:rsidRPr="00D61706" w:rsidRDefault="00691848">
      <w:pPr>
        <w:pStyle w:val="a3"/>
        <w:spacing w:line="360" w:lineRule="auto"/>
        <w:ind w:left="421" w:right="126"/>
        <w:rPr>
          <w:lang w:val="el-GR"/>
        </w:rPr>
      </w:pPr>
      <w:r w:rsidRPr="00D61706">
        <w:rPr>
          <w:lang w:val="el-GR"/>
        </w:rPr>
        <w:lastRenderedPageBreak/>
        <w:t xml:space="preserve">β. Παρότι η απόκτηση ανοσίας μέσω του εμβολίου, προλαμβάνει τη σοβαρή λοίμωξη </w:t>
      </w:r>
      <w:r w:rsidRPr="00D61706">
        <w:rPr>
          <w:lang w:val="el-GR"/>
        </w:rPr>
        <w:t xml:space="preserve">από πνευμονιόκοκκο, πολλοί ηλικιωμένοι αρνούνται να το κάνουν είτε γιατί φοβούνται ότι το εμβόλιο θα εισάγει στο σώμα τους τον μικροοργανισμό που θα τους βλάψει με τον ίδιο τρόπο με τη φυσική νόσηση, είτε ότι θα το μεταδώσουν στους γύρω τους. Να εξηγήσετε </w:t>
      </w:r>
      <w:r w:rsidRPr="00D61706">
        <w:rPr>
          <w:lang w:val="el-GR"/>
        </w:rPr>
        <w:t>αν ο φόβος των ηλικιωμένων είναι αιτιολογημένος (μονάδες 7).</w:t>
      </w:r>
    </w:p>
    <w:p w14:paraId="252C58C1" w14:textId="77777777" w:rsidR="009D3C66" w:rsidRPr="00D61706" w:rsidRDefault="00691848">
      <w:pPr>
        <w:pStyle w:val="1"/>
        <w:spacing w:before="7"/>
        <w:ind w:left="0" w:right="132"/>
        <w:jc w:val="right"/>
        <w:rPr>
          <w:lang w:val="el-GR"/>
        </w:rPr>
      </w:pPr>
      <w:r w:rsidRPr="00D61706">
        <w:rPr>
          <w:lang w:val="el-GR"/>
        </w:rPr>
        <w:t>Μονάδες 13</w:t>
      </w:r>
    </w:p>
    <w:p w14:paraId="3D239C54" w14:textId="77777777" w:rsidR="009D3C66" w:rsidRPr="00D61706" w:rsidRDefault="00691848">
      <w:pPr>
        <w:spacing w:before="25"/>
        <w:ind w:left="421"/>
        <w:rPr>
          <w:b/>
          <w:sz w:val="24"/>
          <w:lang w:val="el-GR"/>
        </w:rPr>
      </w:pPr>
      <w:bookmarkStart w:id="299" w:name="18293_SOLUTION"/>
      <w:bookmarkEnd w:id="299"/>
      <w:r w:rsidRPr="00D61706">
        <w:rPr>
          <w:b/>
          <w:sz w:val="24"/>
          <w:lang w:val="el-GR"/>
        </w:rPr>
        <w:t>4.1</w:t>
      </w:r>
    </w:p>
    <w:p w14:paraId="1A3110E5" w14:textId="73BC6F13" w:rsidR="009D3C66" w:rsidRPr="00D61706" w:rsidRDefault="00D61706">
      <w:pPr>
        <w:pStyle w:val="a3"/>
        <w:spacing w:before="139" w:line="367" w:lineRule="auto"/>
        <w:ind w:left="421"/>
        <w:jc w:val="left"/>
        <w:rPr>
          <w:lang w:val="el-GR"/>
        </w:rPr>
      </w:pPr>
      <w:r>
        <w:rPr>
          <w:noProof/>
        </w:rPr>
        <mc:AlternateContent>
          <mc:Choice Requires="wpg">
            <w:drawing>
              <wp:anchor distT="0" distB="0" distL="114300" distR="114300" simplePos="0" relativeHeight="246733824" behindDoc="1" locked="0" layoutInCell="1" allowOverlap="1" wp14:anchorId="0DC4D87E" wp14:editId="726A5143">
                <wp:simplePos x="0" y="0"/>
                <wp:positionH relativeFrom="page">
                  <wp:posOffset>975995</wp:posOffset>
                </wp:positionH>
                <wp:positionV relativeFrom="paragraph">
                  <wp:posOffset>593725</wp:posOffset>
                </wp:positionV>
                <wp:extent cx="1953260" cy="1534160"/>
                <wp:effectExtent l="0" t="0" r="0" b="0"/>
                <wp:wrapNone/>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260" cy="1534160"/>
                          <a:chOff x="1537" y="935"/>
                          <a:chExt cx="3076" cy="2416"/>
                        </a:xfrm>
                      </wpg:grpSpPr>
                      <wps:wsp>
                        <wps:cNvPr id="50" name="Text Box 30"/>
                        <wps:cNvSpPr txBox="1">
                          <a:spLocks noChangeArrowheads="1"/>
                        </wps:cNvSpPr>
                        <wps:spPr bwMode="auto">
                          <a:xfrm>
                            <a:off x="1545" y="2862"/>
                            <a:ext cx="3060" cy="48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8D209F" w14:textId="77777777" w:rsidR="009D3C66" w:rsidRDefault="00691848">
                              <w:pPr>
                                <w:spacing w:before="55"/>
                                <w:ind w:left="145"/>
                                <w:rPr>
                                  <w:sz w:val="24"/>
                                </w:rPr>
                              </w:pPr>
                              <w:r>
                                <w:rPr>
                                  <w:sz w:val="24"/>
                                </w:rPr>
                                <w:t>γρασίδι 40.000 Kg</w:t>
                              </w:r>
                            </w:p>
                          </w:txbxContent>
                        </wps:txbx>
                        <wps:bodyPr rot="0" vert="horz" wrap="square" lIns="0" tIns="0" rIns="0" bIns="0" anchor="t" anchorCtr="0" upright="1">
                          <a:noAutofit/>
                        </wps:bodyPr>
                      </wps:wsp>
                      <wps:wsp>
                        <wps:cNvPr id="52" name="Text Box 29"/>
                        <wps:cNvSpPr txBox="1">
                          <a:spLocks noChangeArrowheads="1"/>
                        </wps:cNvSpPr>
                        <wps:spPr bwMode="auto">
                          <a:xfrm>
                            <a:off x="1710" y="2382"/>
                            <a:ext cx="2760" cy="48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6E02D3" w14:textId="77777777" w:rsidR="009D3C66" w:rsidRDefault="00691848">
                              <w:pPr>
                                <w:spacing w:before="54"/>
                                <w:ind w:left="140"/>
                                <w:rPr>
                                  <w:sz w:val="24"/>
                                </w:rPr>
                              </w:pPr>
                              <w:r>
                                <w:rPr>
                                  <w:sz w:val="24"/>
                                </w:rPr>
                                <w:t>ακρίδες 4.000 Kg</w:t>
                              </w:r>
                            </w:p>
                          </w:txbxContent>
                        </wps:txbx>
                        <wps:bodyPr rot="0" vert="horz" wrap="square" lIns="0" tIns="0" rIns="0" bIns="0" anchor="t" anchorCtr="0" upright="1">
                          <a:noAutofit/>
                        </wps:bodyPr>
                      </wps:wsp>
                      <wps:wsp>
                        <wps:cNvPr id="54" name="Text Box 28"/>
                        <wps:cNvSpPr txBox="1">
                          <a:spLocks noChangeArrowheads="1"/>
                        </wps:cNvSpPr>
                        <wps:spPr bwMode="auto">
                          <a:xfrm>
                            <a:off x="1800" y="1902"/>
                            <a:ext cx="2520" cy="48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1256E8" w14:textId="77777777" w:rsidR="009D3C66" w:rsidRDefault="00691848">
                              <w:pPr>
                                <w:spacing w:before="54"/>
                                <w:ind w:left="146"/>
                                <w:rPr>
                                  <w:sz w:val="24"/>
                                </w:rPr>
                              </w:pPr>
                              <w:r>
                                <w:rPr>
                                  <w:sz w:val="24"/>
                                </w:rPr>
                                <w:t>βάτραχοι 400 Kg</w:t>
                              </w:r>
                            </w:p>
                          </w:txbxContent>
                        </wps:txbx>
                        <wps:bodyPr rot="0" vert="horz" wrap="square" lIns="0" tIns="0" rIns="0" bIns="0" anchor="t" anchorCtr="0" upright="1">
                          <a:noAutofit/>
                        </wps:bodyPr>
                      </wps:wsp>
                      <wps:wsp>
                        <wps:cNvPr id="56" name="Text Box 27"/>
                        <wps:cNvSpPr txBox="1">
                          <a:spLocks noChangeArrowheads="1"/>
                        </wps:cNvSpPr>
                        <wps:spPr bwMode="auto">
                          <a:xfrm>
                            <a:off x="1935" y="1422"/>
                            <a:ext cx="2265" cy="48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B20088" w14:textId="77777777" w:rsidR="009D3C66" w:rsidRDefault="00691848">
                              <w:pPr>
                                <w:spacing w:before="53"/>
                                <w:ind w:left="140"/>
                                <w:rPr>
                                  <w:sz w:val="24"/>
                                </w:rPr>
                              </w:pPr>
                              <w:r>
                                <w:rPr>
                                  <w:sz w:val="24"/>
                                </w:rPr>
                                <w:t>φίδια 40 Kg</w:t>
                              </w:r>
                            </w:p>
                          </w:txbxContent>
                        </wps:txbx>
                        <wps:bodyPr rot="0" vert="horz" wrap="square" lIns="0" tIns="0" rIns="0" bIns="0" anchor="t" anchorCtr="0" upright="1">
                          <a:noAutofit/>
                        </wps:bodyPr>
                      </wps:wsp>
                      <wps:wsp>
                        <wps:cNvPr id="58" name="Text Box 26"/>
                        <wps:cNvSpPr txBox="1">
                          <a:spLocks noChangeArrowheads="1"/>
                        </wps:cNvSpPr>
                        <wps:spPr bwMode="auto">
                          <a:xfrm>
                            <a:off x="2040" y="942"/>
                            <a:ext cx="2070" cy="48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0E1638" w14:textId="77777777" w:rsidR="009D3C66" w:rsidRDefault="00691848">
                              <w:pPr>
                                <w:spacing w:before="53"/>
                                <w:ind w:left="146"/>
                                <w:rPr>
                                  <w:sz w:val="24"/>
                                </w:rPr>
                              </w:pPr>
                              <w:r>
                                <w:rPr>
                                  <w:sz w:val="24"/>
                                </w:rPr>
                                <w:t>γεράκια 4 Kg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4D87E" id="Group 25" o:spid="_x0000_s1045" style="position:absolute;left:0;text-align:left;margin-left:76.85pt;margin-top:46.75pt;width:153.8pt;height:120.8pt;z-index:-256582656;mso-position-horizontal-relative:page;mso-position-vertical-relative:text" coordorigin="1537,935" coordsize="3076,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">
                <v:shape id="Text Box 30" o:spid="_x0000_s1046" type="#_x0000_t202" style="position:absolute;left:1545;top:2862;width:30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" filled="f" strokeweight=".8pt">
                  <v:textbox inset="0,0,0,0">
                    <w:txbxContent>
                      <w:p w14:paraId="098D209F" w14:textId="77777777" w:rsidR="009D3C66" w:rsidRDefault="00691848">
                        <w:pPr>
                          <w:spacing w:before="55"/>
                          <w:ind w:left="145"/>
                          <w:rPr>
                            <w:sz w:val="24"/>
                          </w:rPr>
                        </w:pPr>
                        <w:r>
                          <w:rPr>
                            <w:sz w:val="24"/>
                          </w:rPr>
                          <w:t>γρασίδι 40.000 Kg</w:t>
                        </w:r>
                      </w:p>
                    </w:txbxContent>
                  </v:textbox>
                </v:shape>
                <v:shape id="Text Box 29" o:spid="_x0000_s1047" type="#_x0000_t202" style="position:absolute;left:1710;top:2382;width:27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" filled="f" strokeweight=".8pt">
                  <v:textbox inset="0,0,0,0">
                    <w:txbxContent>
                      <w:p w14:paraId="766E02D3" w14:textId="77777777" w:rsidR="009D3C66" w:rsidRDefault="00691848">
                        <w:pPr>
                          <w:spacing w:before="54"/>
                          <w:ind w:left="140"/>
                          <w:rPr>
                            <w:sz w:val="24"/>
                          </w:rPr>
                        </w:pPr>
                        <w:r>
                          <w:rPr>
                            <w:sz w:val="24"/>
                          </w:rPr>
                          <w:t>ακρίδες 4.000 Kg</w:t>
                        </w:r>
                      </w:p>
                    </w:txbxContent>
                  </v:textbox>
                </v:shape>
                <v:shape id="Text Box 28" o:spid="_x0000_s1048" type="#_x0000_t202" style="position:absolute;left:1800;top:1902;width:25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" filled="f" strokeweight=".8pt">
                  <v:textbox inset="0,0,0,0">
                    <w:txbxContent>
                      <w:p w14:paraId="4C1256E8" w14:textId="77777777" w:rsidR="009D3C66" w:rsidRDefault="00691848">
                        <w:pPr>
                          <w:spacing w:before="54"/>
                          <w:ind w:left="146"/>
                          <w:rPr>
                            <w:sz w:val="24"/>
                          </w:rPr>
                        </w:pPr>
                        <w:r>
                          <w:rPr>
                            <w:sz w:val="24"/>
                          </w:rPr>
                          <w:t>βάτραχοι 400 Kg</w:t>
                        </w:r>
                      </w:p>
                    </w:txbxContent>
                  </v:textbox>
                </v:shape>
                <v:shape id="Text Box 27" o:spid="_x0000_s1049" type="#_x0000_t202" style="position:absolute;left:1935;top:1422;width:22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" filled="f" strokeweight=".8pt">
                  <v:textbox inset="0,0,0,0">
                    <w:txbxContent>
                      <w:p w14:paraId="7DB20088" w14:textId="77777777" w:rsidR="009D3C66" w:rsidRDefault="00691848">
                        <w:pPr>
                          <w:spacing w:before="53"/>
                          <w:ind w:left="140"/>
                          <w:rPr>
                            <w:sz w:val="24"/>
                          </w:rPr>
                        </w:pPr>
                        <w:r>
                          <w:rPr>
                            <w:sz w:val="24"/>
                          </w:rPr>
                          <w:t>φίδια 40 Kg</w:t>
                        </w:r>
                      </w:p>
                    </w:txbxContent>
                  </v:textbox>
                </v:shape>
                <v:shape id="Text Box 26" o:spid="_x0000_s1050" type="#_x0000_t202" style="position:absolute;left:2040;top:942;width:20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" filled="f" strokeweight=".8pt">
                  <v:textbox inset="0,0,0,0">
                    <w:txbxContent>
                      <w:p w14:paraId="020E1638" w14:textId="77777777" w:rsidR="009D3C66" w:rsidRDefault="00691848">
                        <w:pPr>
                          <w:spacing w:before="53"/>
                          <w:ind w:left="146"/>
                          <w:rPr>
                            <w:sz w:val="24"/>
                          </w:rPr>
                        </w:pPr>
                        <w:r>
                          <w:rPr>
                            <w:sz w:val="24"/>
                          </w:rPr>
                          <w:t>γεράκια 4 Kg</w:t>
                        </w:r>
                      </w:p>
                    </w:txbxContent>
                  </v:textbox>
                </v:shape>
                <w10:wrap anchorx="page"/>
              </v:group>
            </w:pict>
          </mc:Fallback>
        </mc:AlternateContent>
      </w:r>
      <w:r w:rsidR="00691848" w:rsidRPr="00D61706">
        <w:rPr>
          <w:lang w:val="el-GR"/>
        </w:rPr>
        <w:t>α. Η μορφή της πυραμίδας βιομάζας (με τις τιμές της βιομάζας ανά τροφικό επίπεδο) θα είναι:</w:t>
      </w:r>
    </w:p>
    <w:p w14:paraId="6761D484" w14:textId="77777777" w:rsidR="009D3C66" w:rsidRPr="00D61706" w:rsidRDefault="009D3C66">
      <w:pPr>
        <w:pStyle w:val="a3"/>
        <w:ind w:left="0"/>
        <w:jc w:val="left"/>
        <w:rPr>
          <w:lang w:val="el-GR"/>
        </w:rPr>
      </w:pPr>
    </w:p>
    <w:p w14:paraId="2F22B60E" w14:textId="77777777" w:rsidR="009D3C66" w:rsidRPr="00D61706" w:rsidRDefault="009D3C66">
      <w:pPr>
        <w:pStyle w:val="a3"/>
        <w:ind w:left="0"/>
        <w:jc w:val="left"/>
        <w:rPr>
          <w:lang w:val="el-GR"/>
        </w:rPr>
      </w:pPr>
    </w:p>
    <w:p w14:paraId="61AEF25A" w14:textId="77777777" w:rsidR="009D3C66" w:rsidRPr="00D61706" w:rsidRDefault="009D3C66">
      <w:pPr>
        <w:pStyle w:val="a3"/>
        <w:ind w:left="0"/>
        <w:jc w:val="left"/>
        <w:rPr>
          <w:lang w:val="el-GR"/>
        </w:rPr>
      </w:pPr>
    </w:p>
    <w:p w14:paraId="0F945A8A" w14:textId="77777777" w:rsidR="009D3C66" w:rsidRPr="00D61706" w:rsidRDefault="009D3C66">
      <w:pPr>
        <w:pStyle w:val="a3"/>
        <w:ind w:left="0"/>
        <w:jc w:val="left"/>
        <w:rPr>
          <w:lang w:val="el-GR"/>
        </w:rPr>
      </w:pPr>
    </w:p>
    <w:p w14:paraId="49620C91" w14:textId="77777777" w:rsidR="009D3C66" w:rsidRPr="00D61706" w:rsidRDefault="009D3C66">
      <w:pPr>
        <w:pStyle w:val="a3"/>
        <w:ind w:left="0"/>
        <w:jc w:val="left"/>
        <w:rPr>
          <w:lang w:val="el-GR"/>
        </w:rPr>
      </w:pPr>
    </w:p>
    <w:p w14:paraId="5188E580" w14:textId="77777777" w:rsidR="009D3C66" w:rsidRPr="00D61706" w:rsidRDefault="009D3C66">
      <w:pPr>
        <w:pStyle w:val="a3"/>
        <w:ind w:left="0"/>
        <w:jc w:val="left"/>
        <w:rPr>
          <w:lang w:val="el-GR"/>
        </w:rPr>
      </w:pPr>
    </w:p>
    <w:p w14:paraId="0BD93CA4" w14:textId="77777777" w:rsidR="009D3C66" w:rsidRPr="00D61706" w:rsidRDefault="009D3C66">
      <w:pPr>
        <w:pStyle w:val="a3"/>
        <w:ind w:left="0"/>
        <w:jc w:val="left"/>
        <w:rPr>
          <w:lang w:val="el-GR"/>
        </w:rPr>
      </w:pPr>
    </w:p>
    <w:p w14:paraId="27F80A97" w14:textId="77777777" w:rsidR="009D3C66" w:rsidRPr="00D61706" w:rsidRDefault="009D3C66">
      <w:pPr>
        <w:pStyle w:val="a3"/>
        <w:spacing w:before="11"/>
        <w:ind w:left="0"/>
        <w:jc w:val="left"/>
        <w:rPr>
          <w:lang w:val="el-GR"/>
        </w:rPr>
      </w:pPr>
    </w:p>
    <w:p w14:paraId="71BB005E" w14:textId="77777777" w:rsidR="009D3C66" w:rsidRPr="00D61706" w:rsidRDefault="00691848">
      <w:pPr>
        <w:pStyle w:val="a3"/>
        <w:spacing w:line="360" w:lineRule="auto"/>
        <w:ind w:left="421" w:right="129"/>
        <w:rPr>
          <w:lang w:val="el-GR"/>
        </w:rPr>
      </w:pPr>
      <w:r w:rsidRPr="00D61706">
        <w:rPr>
          <w:lang w:val="el-GR"/>
        </w:rPr>
        <w:t xml:space="preserve">Επειδή το ένα φίδι έχει ενέργεια 300 </w:t>
      </w:r>
      <w:r>
        <w:t>Kcal</w:t>
      </w:r>
      <w:r w:rsidRPr="00D61706">
        <w:rPr>
          <w:lang w:val="el-GR"/>
        </w:rPr>
        <w:t xml:space="preserve">, ο πληθυσμός των 10 φιδιών θα έχει συνολική ενεργεία 3000 </w:t>
      </w:r>
      <w:r>
        <w:t>Kcal</w:t>
      </w:r>
      <w:r w:rsidRPr="00D61706">
        <w:rPr>
          <w:lang w:val="el-GR"/>
        </w:rPr>
        <w:t>. Συνεπώς, οι τιμές της ενέργειας ανά τροφικό επίπεδο και η μορφή της πυραμίδας ενέργειας θα είναι:</w:t>
      </w:r>
    </w:p>
    <w:p w14:paraId="2E0A1B39" w14:textId="4E019467" w:rsidR="009D3C66" w:rsidRPr="00D61706" w:rsidRDefault="00D61706">
      <w:pPr>
        <w:pStyle w:val="a3"/>
        <w:spacing w:before="11"/>
        <w:ind w:left="0"/>
        <w:jc w:val="left"/>
        <w:rPr>
          <w:sz w:val="8"/>
          <w:lang w:val="el-GR"/>
        </w:rPr>
      </w:pPr>
      <w:r>
        <w:rPr>
          <w:noProof/>
        </w:rPr>
        <mc:AlternateContent>
          <mc:Choice Requires="wpg">
            <w:drawing>
              <wp:anchor distT="0" distB="0" distL="0" distR="0" simplePos="0" relativeHeight="251719680" behindDoc="1" locked="0" layoutInCell="1" allowOverlap="1" wp14:anchorId="53B215DD" wp14:editId="035E26C2">
                <wp:simplePos x="0" y="0"/>
                <wp:positionH relativeFrom="page">
                  <wp:posOffset>795020</wp:posOffset>
                </wp:positionH>
                <wp:positionV relativeFrom="paragraph">
                  <wp:posOffset>93980</wp:posOffset>
                </wp:positionV>
                <wp:extent cx="1953260" cy="1534160"/>
                <wp:effectExtent l="0" t="0" r="0" b="0"/>
                <wp:wrapTopAndBottom/>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260" cy="1534160"/>
                          <a:chOff x="1252" y="148"/>
                          <a:chExt cx="3076" cy="2416"/>
                        </a:xfrm>
                      </wpg:grpSpPr>
                      <wps:wsp>
                        <wps:cNvPr id="38" name="Text Box 24"/>
                        <wps:cNvSpPr txBox="1">
                          <a:spLocks noChangeArrowheads="1"/>
                        </wps:cNvSpPr>
                        <wps:spPr bwMode="auto">
                          <a:xfrm>
                            <a:off x="1260" y="2076"/>
                            <a:ext cx="3060" cy="48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D470B7" w14:textId="77777777" w:rsidR="009D3C66" w:rsidRDefault="00691848">
                              <w:pPr>
                                <w:spacing w:before="57"/>
                                <w:ind w:left="141"/>
                                <w:rPr>
                                  <w:sz w:val="24"/>
                                </w:rPr>
                              </w:pPr>
                              <w:r>
                                <w:t xml:space="preserve">γρασίδι </w:t>
                              </w:r>
                              <w:r>
                                <w:rPr>
                                  <w:sz w:val="24"/>
                                </w:rPr>
                                <w:t>3.000.000 Kcal</w:t>
                              </w:r>
                            </w:p>
                          </w:txbxContent>
                        </wps:txbx>
                        <wps:bodyPr rot="0" vert="horz" wrap="square" lIns="0" tIns="0" rIns="0" bIns="0" anchor="t" anchorCtr="0" upright="1">
                          <a:noAutofit/>
                        </wps:bodyPr>
                      </wps:wsp>
                      <wps:wsp>
                        <wps:cNvPr id="40" name="Text Box 23"/>
                        <wps:cNvSpPr txBox="1">
                          <a:spLocks noChangeArrowheads="1"/>
                        </wps:cNvSpPr>
                        <wps:spPr bwMode="auto">
                          <a:xfrm>
                            <a:off x="1425" y="1596"/>
                            <a:ext cx="2760" cy="48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98CA2B" w14:textId="77777777" w:rsidR="009D3C66" w:rsidRDefault="00691848">
                              <w:pPr>
                                <w:spacing w:before="56"/>
                                <w:ind w:left="152"/>
                                <w:rPr>
                                  <w:sz w:val="24"/>
                                </w:rPr>
                              </w:pPr>
                              <w:r>
                                <w:t xml:space="preserve">ακρίδες </w:t>
                              </w:r>
                              <w:r>
                                <w:rPr>
                                  <w:sz w:val="24"/>
                                </w:rPr>
                                <w:t>300.000 Kcal</w:t>
                              </w:r>
                            </w:p>
                          </w:txbxContent>
                        </wps:txbx>
                        <wps:bodyPr rot="0" vert="horz" wrap="square" lIns="0" tIns="0" rIns="0" bIns="0" anchor="t" anchorCtr="0" upright="1">
                          <a:noAutofit/>
                        </wps:bodyPr>
                      </wps:wsp>
                      <wps:wsp>
                        <wps:cNvPr id="42" name="Text Box 22"/>
                        <wps:cNvSpPr txBox="1">
                          <a:spLocks noChangeArrowheads="1"/>
                        </wps:cNvSpPr>
                        <wps:spPr bwMode="auto">
                          <a:xfrm>
                            <a:off x="1515" y="1116"/>
                            <a:ext cx="2520" cy="48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6B14F8" w14:textId="77777777" w:rsidR="009D3C66" w:rsidRDefault="00691848">
                              <w:pPr>
                                <w:spacing w:before="56"/>
                                <w:ind w:left="142"/>
                                <w:rPr>
                                  <w:sz w:val="24"/>
                                </w:rPr>
                              </w:pPr>
                              <w:r>
                                <w:t xml:space="preserve">βάτραχοι </w:t>
                              </w:r>
                              <w:r>
                                <w:rPr>
                                  <w:sz w:val="24"/>
                                </w:rPr>
                                <w:t>30.000 Kcal</w:t>
                              </w:r>
                            </w:p>
                          </w:txbxContent>
                        </wps:txbx>
                        <wps:bodyPr rot="0" vert="horz" wrap="square" lIns="0" tIns="0" rIns="0" bIns="0" anchor="t" anchorCtr="0" upright="1">
                          <a:noAutofit/>
                        </wps:bodyPr>
                      </wps:wsp>
                      <wps:wsp>
                        <wps:cNvPr id="44" name="Text Box 21"/>
                        <wps:cNvSpPr txBox="1">
                          <a:spLocks noChangeArrowheads="1"/>
                        </wps:cNvSpPr>
                        <wps:spPr bwMode="auto">
                          <a:xfrm>
                            <a:off x="1650" y="636"/>
                            <a:ext cx="2265" cy="48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082F6C" w14:textId="77777777" w:rsidR="009D3C66" w:rsidRDefault="00691848">
                              <w:pPr>
                                <w:spacing w:before="55"/>
                                <w:ind w:left="152"/>
                                <w:rPr>
                                  <w:sz w:val="24"/>
                                </w:rPr>
                              </w:pPr>
                              <w:r>
                                <w:t xml:space="preserve">φίδια </w:t>
                              </w:r>
                              <w:r>
                                <w:rPr>
                                  <w:sz w:val="24"/>
                                </w:rPr>
                                <w:t>3.000 Kcal</w:t>
                              </w:r>
                            </w:p>
                          </w:txbxContent>
                        </wps:txbx>
                        <wps:bodyPr rot="0" vert="horz" wrap="square" lIns="0" tIns="0" rIns="0" bIns="0" anchor="t" anchorCtr="0" upright="1">
                          <a:noAutofit/>
                        </wps:bodyPr>
                      </wps:wsp>
                      <wps:wsp>
                        <wps:cNvPr id="46" name="Text Box 20"/>
                        <wps:cNvSpPr txBox="1">
                          <a:spLocks noChangeArrowheads="1"/>
                        </wps:cNvSpPr>
                        <wps:spPr bwMode="auto">
                          <a:xfrm>
                            <a:off x="1755" y="156"/>
                            <a:ext cx="2070" cy="48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CA7C57" w14:textId="77777777" w:rsidR="009D3C66" w:rsidRDefault="00691848">
                              <w:pPr>
                                <w:spacing w:before="55"/>
                                <w:ind w:left="143"/>
                                <w:rPr>
                                  <w:sz w:val="24"/>
                                </w:rPr>
                              </w:pPr>
                              <w:r>
                                <w:t xml:space="preserve">γεράκια </w:t>
                              </w:r>
                              <w:r>
                                <w:rPr>
                                  <w:sz w:val="24"/>
                                </w:rPr>
                                <w:t>300 Kcal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215DD" id="Group 19" o:spid="_x0000_s1051" style="position:absolute;margin-left:62.6pt;margin-top:7.4pt;width:153.8pt;height:120.8pt;z-index:-251596800;mso-wrap-distance-left:0;mso-wrap-distance-right:0;mso-position-horizontal-relative:page;mso-position-vertical-relative:text" coordorigin="1252,148" coordsize="3076,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">
                <v:shape id="Text Box 24" o:spid="_x0000_s1052" type="#_x0000_t202" style="position:absolute;left:1260;top:2076;width:30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" filled="f" strokeweight=".8pt">
                  <v:textbox inset="0,0,0,0">
                    <w:txbxContent>
                      <w:p w14:paraId="02D470B7" w14:textId="77777777" w:rsidR="009D3C66" w:rsidRDefault="00691848">
                        <w:pPr>
                          <w:spacing w:before="57"/>
                          <w:ind w:left="141"/>
                          <w:rPr>
                            <w:sz w:val="24"/>
                          </w:rPr>
                        </w:pPr>
                        <w:r>
                          <w:t xml:space="preserve">γρασίδι </w:t>
                        </w:r>
                        <w:r>
                          <w:rPr>
                            <w:sz w:val="24"/>
                          </w:rPr>
                          <w:t>3.000.000 Kcal</w:t>
                        </w:r>
                      </w:p>
                    </w:txbxContent>
                  </v:textbox>
                </v:shape>
                <v:shape id="Text Box 23" o:spid="_x0000_s1053" type="#_x0000_t202" style="position:absolute;left:1425;top:1596;width:27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" filled="f" strokeweight=".8pt">
                  <v:textbox inset="0,0,0,0">
                    <w:txbxContent>
                      <w:p w14:paraId="0B98CA2B" w14:textId="77777777" w:rsidR="009D3C66" w:rsidRDefault="00691848">
                        <w:pPr>
                          <w:spacing w:before="56"/>
                          <w:ind w:left="152"/>
                          <w:rPr>
                            <w:sz w:val="24"/>
                          </w:rPr>
                        </w:pPr>
                        <w:r>
                          <w:t xml:space="preserve">ακρίδες </w:t>
                        </w:r>
                        <w:r>
                          <w:rPr>
                            <w:sz w:val="24"/>
                          </w:rPr>
                          <w:t>300.000 Kcal</w:t>
                        </w:r>
                      </w:p>
                    </w:txbxContent>
                  </v:textbox>
                </v:shape>
                <v:shape id="Text Box 22" o:spid="_x0000_s1054" type="#_x0000_t202" style="position:absolute;left:1515;top:1116;width:25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" filled="f" strokeweight=".8pt">
                  <v:textbox inset="0,0,0,0">
                    <w:txbxContent>
                      <w:p w14:paraId="646B14F8" w14:textId="77777777" w:rsidR="009D3C66" w:rsidRDefault="00691848">
                        <w:pPr>
                          <w:spacing w:before="56"/>
                          <w:ind w:left="142"/>
                          <w:rPr>
                            <w:sz w:val="24"/>
                          </w:rPr>
                        </w:pPr>
                        <w:r>
                          <w:t xml:space="preserve">βάτραχοι </w:t>
                        </w:r>
                        <w:r>
                          <w:rPr>
                            <w:sz w:val="24"/>
                          </w:rPr>
                          <w:t>30.000 Kcal</w:t>
                        </w:r>
                      </w:p>
                    </w:txbxContent>
                  </v:textbox>
                </v:shape>
                <v:shape id="Text Box 21" o:spid="_x0000_s1055" type="#_x0000_t202" style="position:absolute;left:1650;top:636;width:22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" filled="f" strokeweight=".8pt">
                  <v:textbox inset="0,0,0,0">
                    <w:txbxContent>
                      <w:p w14:paraId="40082F6C" w14:textId="77777777" w:rsidR="009D3C66" w:rsidRDefault="00691848">
                        <w:pPr>
                          <w:spacing w:before="55"/>
                          <w:ind w:left="152"/>
                          <w:rPr>
                            <w:sz w:val="24"/>
                          </w:rPr>
                        </w:pPr>
                        <w:r>
                          <w:t xml:space="preserve">φίδια </w:t>
                        </w:r>
                        <w:r>
                          <w:rPr>
                            <w:sz w:val="24"/>
                          </w:rPr>
                          <w:t>3.000 Kcal</w:t>
                        </w:r>
                      </w:p>
                    </w:txbxContent>
                  </v:textbox>
                </v:shape>
                <v:shape id="Text Box 20" o:spid="_x0000_s1056" type="#_x0000_t202" style="position:absolute;left:1755;top:156;width:20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" filled="f" strokeweight=".8pt">
                  <v:textbox inset="0,0,0,0">
                    <w:txbxContent>
                      <w:p w14:paraId="22CA7C57" w14:textId="77777777" w:rsidR="009D3C66" w:rsidRDefault="00691848">
                        <w:pPr>
                          <w:spacing w:before="55"/>
                          <w:ind w:left="143"/>
                          <w:rPr>
                            <w:sz w:val="24"/>
                          </w:rPr>
                        </w:pPr>
                        <w:r>
                          <w:t xml:space="preserve">γεράκια </w:t>
                        </w:r>
                        <w:r>
                          <w:rPr>
                            <w:sz w:val="24"/>
                          </w:rPr>
                          <w:t>300 Kcal</w:t>
                        </w:r>
                      </w:p>
                    </w:txbxContent>
                  </v:textbox>
                </v:shape>
                <w10:wrap type="topAndBottom" anchorx="page"/>
              </v:group>
            </w:pict>
          </mc:Fallback>
        </mc:AlternateContent>
      </w:r>
    </w:p>
    <w:p w14:paraId="54C323F6" w14:textId="77777777" w:rsidR="009D3C66" w:rsidRPr="00D61706" w:rsidRDefault="009D3C66">
      <w:pPr>
        <w:pStyle w:val="a3"/>
        <w:spacing w:before="4"/>
        <w:ind w:left="0"/>
        <w:jc w:val="left"/>
        <w:rPr>
          <w:sz w:val="19"/>
          <w:lang w:val="el-GR"/>
        </w:rPr>
      </w:pPr>
    </w:p>
    <w:p w14:paraId="5D476E6E" w14:textId="77777777" w:rsidR="009D3C66" w:rsidRPr="00D61706" w:rsidRDefault="00691848">
      <w:pPr>
        <w:pStyle w:val="a3"/>
        <w:spacing w:line="362" w:lineRule="auto"/>
        <w:ind w:left="421" w:right="109" w:firstLine="48"/>
        <w:rPr>
          <w:lang w:val="el-GR"/>
        </w:rPr>
      </w:pPr>
      <w:r w:rsidRPr="00D61706">
        <w:rPr>
          <w:lang w:val="el-GR"/>
        </w:rPr>
        <w:t xml:space="preserve">Οι πυραμίδες έχουν πτωτική τάση. </w:t>
      </w:r>
      <w:r w:rsidRPr="00D61706">
        <w:rPr>
          <w:spacing w:val="-3"/>
          <w:lang w:val="el-GR"/>
        </w:rPr>
        <w:t xml:space="preserve">Έχει </w:t>
      </w:r>
      <w:r w:rsidRPr="00D61706">
        <w:rPr>
          <w:lang w:val="el-GR"/>
        </w:rPr>
        <w:t xml:space="preserve">υπολογιστεί ότι μόνο το </w:t>
      </w:r>
      <w:r w:rsidRPr="00D61706">
        <w:rPr>
          <w:spacing w:val="-7"/>
          <w:lang w:val="el-GR"/>
        </w:rPr>
        <w:t xml:space="preserve">10% </w:t>
      </w:r>
      <w:r w:rsidRPr="00D61706">
        <w:rPr>
          <w:lang w:val="el-GR"/>
        </w:rPr>
        <w:t xml:space="preserve">περίπου  της ενέργειας </w:t>
      </w:r>
      <w:r w:rsidRPr="00D61706">
        <w:rPr>
          <w:spacing w:val="-3"/>
          <w:lang w:val="el-GR"/>
        </w:rPr>
        <w:t xml:space="preserve">ενός </w:t>
      </w:r>
      <w:r w:rsidRPr="00D61706">
        <w:rPr>
          <w:lang w:val="el-GR"/>
        </w:rPr>
        <w:t xml:space="preserve">τροφικού επιπέδου περνάει στο επόμενο, </w:t>
      </w:r>
      <w:r w:rsidRPr="00D61706">
        <w:rPr>
          <w:spacing w:val="-3"/>
          <w:lang w:val="el-GR"/>
        </w:rPr>
        <w:t xml:space="preserve">καθώς </w:t>
      </w:r>
      <w:r w:rsidRPr="00D61706">
        <w:rPr>
          <w:lang w:val="el-GR"/>
        </w:rPr>
        <w:t xml:space="preserve">το 90% της ενέργειας χάνεται. Σε γενικές γραμμές, η </w:t>
      </w:r>
      <w:r w:rsidRPr="00D61706">
        <w:rPr>
          <w:spacing w:val="-5"/>
          <w:lang w:val="el-GR"/>
        </w:rPr>
        <w:t xml:space="preserve">ίδια </w:t>
      </w:r>
      <w:r w:rsidRPr="00D61706">
        <w:rPr>
          <w:lang w:val="el-GR"/>
        </w:rPr>
        <w:t xml:space="preserve">πτωτική τάση (της τάξης του </w:t>
      </w:r>
      <w:r w:rsidRPr="00D61706">
        <w:rPr>
          <w:spacing w:val="-4"/>
          <w:lang w:val="el-GR"/>
        </w:rPr>
        <w:t xml:space="preserve">90%) </w:t>
      </w:r>
      <w:r w:rsidRPr="00D61706">
        <w:rPr>
          <w:lang w:val="el-GR"/>
        </w:rPr>
        <w:t>που παρουσιάζεται στις</w:t>
      </w:r>
      <w:r w:rsidRPr="00D61706">
        <w:rPr>
          <w:spacing w:val="-8"/>
          <w:lang w:val="el-GR"/>
        </w:rPr>
        <w:t xml:space="preserve"> </w:t>
      </w:r>
      <w:r w:rsidRPr="00D61706">
        <w:rPr>
          <w:lang w:val="el-GR"/>
        </w:rPr>
        <w:t>τροφικές</w:t>
      </w:r>
      <w:r w:rsidRPr="00D61706">
        <w:rPr>
          <w:spacing w:val="-7"/>
          <w:lang w:val="el-GR"/>
        </w:rPr>
        <w:t xml:space="preserve"> </w:t>
      </w:r>
      <w:r w:rsidRPr="00D61706">
        <w:rPr>
          <w:lang w:val="el-GR"/>
        </w:rPr>
        <w:t>πυραμίδες</w:t>
      </w:r>
      <w:r w:rsidRPr="00D61706">
        <w:rPr>
          <w:spacing w:val="-7"/>
          <w:lang w:val="el-GR"/>
        </w:rPr>
        <w:t xml:space="preserve"> </w:t>
      </w:r>
      <w:r w:rsidRPr="00D61706">
        <w:rPr>
          <w:lang w:val="el-GR"/>
        </w:rPr>
        <w:t>ενέργειας</w:t>
      </w:r>
      <w:r w:rsidRPr="00D61706">
        <w:rPr>
          <w:spacing w:val="-7"/>
          <w:lang w:val="el-GR"/>
        </w:rPr>
        <w:t xml:space="preserve"> </w:t>
      </w:r>
      <w:r w:rsidRPr="00D61706">
        <w:rPr>
          <w:lang w:val="el-GR"/>
        </w:rPr>
        <w:t>εμφανίζεται</w:t>
      </w:r>
      <w:r w:rsidRPr="00D61706">
        <w:rPr>
          <w:spacing w:val="-7"/>
          <w:lang w:val="el-GR"/>
        </w:rPr>
        <w:t xml:space="preserve"> </w:t>
      </w:r>
      <w:r w:rsidRPr="00D61706">
        <w:rPr>
          <w:spacing w:val="3"/>
          <w:lang w:val="el-GR"/>
        </w:rPr>
        <w:t>και</w:t>
      </w:r>
      <w:r w:rsidRPr="00D61706">
        <w:rPr>
          <w:spacing w:val="-7"/>
          <w:lang w:val="el-GR"/>
        </w:rPr>
        <w:t xml:space="preserve"> </w:t>
      </w:r>
      <w:r w:rsidRPr="00D61706">
        <w:rPr>
          <w:spacing w:val="3"/>
          <w:lang w:val="el-GR"/>
        </w:rPr>
        <w:t>στις</w:t>
      </w:r>
      <w:r w:rsidRPr="00D61706">
        <w:rPr>
          <w:spacing w:val="-7"/>
          <w:lang w:val="el-GR"/>
        </w:rPr>
        <w:t xml:space="preserve"> </w:t>
      </w:r>
      <w:r w:rsidRPr="00D61706">
        <w:rPr>
          <w:lang w:val="el-GR"/>
        </w:rPr>
        <w:t>τροφικές</w:t>
      </w:r>
      <w:r w:rsidRPr="00D61706">
        <w:rPr>
          <w:spacing w:val="-7"/>
          <w:lang w:val="el-GR"/>
        </w:rPr>
        <w:t xml:space="preserve"> </w:t>
      </w:r>
      <w:r w:rsidRPr="00D61706">
        <w:rPr>
          <w:lang w:val="el-GR"/>
        </w:rPr>
        <w:t>πυραμίδες</w:t>
      </w:r>
      <w:r w:rsidRPr="00D61706">
        <w:rPr>
          <w:spacing w:val="-7"/>
          <w:lang w:val="el-GR"/>
        </w:rPr>
        <w:t xml:space="preserve"> </w:t>
      </w:r>
      <w:r w:rsidRPr="00D61706">
        <w:rPr>
          <w:lang w:val="el-GR"/>
        </w:rPr>
        <w:t>βιομάζας.</w:t>
      </w:r>
    </w:p>
    <w:p w14:paraId="1864588A" w14:textId="77777777" w:rsidR="009D3C66" w:rsidRPr="00D61706" w:rsidRDefault="00691848">
      <w:pPr>
        <w:pStyle w:val="a3"/>
        <w:spacing w:line="357" w:lineRule="auto"/>
        <w:ind w:left="421" w:right="109"/>
        <w:rPr>
          <w:lang w:val="el-GR"/>
        </w:rPr>
      </w:pPr>
      <w:r w:rsidRPr="00D61706">
        <w:rPr>
          <w:lang w:val="el-GR"/>
        </w:rPr>
        <w:t xml:space="preserve">β. </w:t>
      </w:r>
      <w:r w:rsidRPr="00D61706">
        <w:rPr>
          <w:spacing w:val="-3"/>
          <w:lang w:val="el-GR"/>
        </w:rPr>
        <w:t xml:space="preserve">Τα </w:t>
      </w:r>
      <w:r w:rsidRPr="00D61706">
        <w:rPr>
          <w:lang w:val="el-GR"/>
        </w:rPr>
        <w:t xml:space="preserve">γεράκια </w:t>
      </w:r>
      <w:r w:rsidRPr="00D61706">
        <w:rPr>
          <w:spacing w:val="-8"/>
          <w:lang w:val="el-GR"/>
        </w:rPr>
        <w:t xml:space="preserve">θα </w:t>
      </w:r>
      <w:r w:rsidRPr="00D61706">
        <w:rPr>
          <w:lang w:val="el-GR"/>
        </w:rPr>
        <w:t xml:space="preserve">αποκτήσουν πολύ μεγαλύτερη συγκέντρωση </w:t>
      </w:r>
      <w:r>
        <w:rPr>
          <w:spacing w:val="-3"/>
        </w:rPr>
        <w:t>DDT</w:t>
      </w:r>
      <w:r w:rsidRPr="00D61706">
        <w:rPr>
          <w:spacing w:val="-3"/>
          <w:lang w:val="el-GR"/>
        </w:rPr>
        <w:t xml:space="preserve"> </w:t>
      </w:r>
      <w:r w:rsidRPr="00D61706">
        <w:rPr>
          <w:lang w:val="el-GR"/>
        </w:rPr>
        <w:t xml:space="preserve">από τις ακρίδες, καθώς το εντομοκτόνο </w:t>
      </w:r>
      <w:r>
        <w:rPr>
          <w:spacing w:val="-3"/>
        </w:rPr>
        <w:t>DDT</w:t>
      </w:r>
      <w:r w:rsidRPr="00D61706">
        <w:rPr>
          <w:spacing w:val="-3"/>
          <w:lang w:val="el-GR"/>
        </w:rPr>
        <w:t xml:space="preserve"> </w:t>
      </w:r>
      <w:r w:rsidRPr="00D61706">
        <w:rPr>
          <w:lang w:val="el-GR"/>
        </w:rPr>
        <w:t xml:space="preserve">δε μεταβολίζεται, δε διασπάται, συσσωρεύεται στους ιστούς </w:t>
      </w:r>
      <w:r w:rsidRPr="00D61706">
        <w:rPr>
          <w:spacing w:val="-2"/>
          <w:lang w:val="el-GR"/>
        </w:rPr>
        <w:t xml:space="preserve">των </w:t>
      </w:r>
      <w:r w:rsidRPr="00D61706">
        <w:rPr>
          <w:lang w:val="el-GR"/>
        </w:rPr>
        <w:t xml:space="preserve">οργανισμών που θα το καταναλώσουν </w:t>
      </w:r>
      <w:r w:rsidRPr="00D61706">
        <w:rPr>
          <w:spacing w:val="-3"/>
          <w:lang w:val="el-GR"/>
        </w:rPr>
        <w:t xml:space="preserve">και </w:t>
      </w:r>
      <w:r w:rsidRPr="00D61706">
        <w:rPr>
          <w:lang w:val="el-GR"/>
        </w:rPr>
        <w:t xml:space="preserve">ούτε αποβάλλεται </w:t>
      </w:r>
      <w:r w:rsidRPr="00D61706">
        <w:rPr>
          <w:spacing w:val="-3"/>
          <w:lang w:val="el-GR"/>
        </w:rPr>
        <w:t xml:space="preserve">με </w:t>
      </w:r>
      <w:r w:rsidRPr="00D61706">
        <w:rPr>
          <w:lang w:val="el-GR"/>
        </w:rPr>
        <w:t xml:space="preserve">τις απεκκρίσεις τους. </w:t>
      </w:r>
      <w:r w:rsidRPr="00D61706">
        <w:rPr>
          <w:spacing w:val="-3"/>
          <w:lang w:val="el-GR"/>
        </w:rPr>
        <w:t xml:space="preserve">Το </w:t>
      </w:r>
      <w:r w:rsidRPr="00D61706">
        <w:rPr>
          <w:lang w:val="el-GR"/>
        </w:rPr>
        <w:t>φαινόμενο αυτό κατά το οπο</w:t>
      </w:r>
      <w:r w:rsidRPr="00D61706">
        <w:rPr>
          <w:lang w:val="el-GR"/>
        </w:rPr>
        <w:t xml:space="preserve">ίο αυξάνεται η συγκέντρωση τοξικών </w:t>
      </w:r>
      <w:r w:rsidRPr="00D61706">
        <w:rPr>
          <w:spacing w:val="-3"/>
          <w:lang w:val="el-GR"/>
        </w:rPr>
        <w:t xml:space="preserve">χημικών </w:t>
      </w:r>
      <w:r w:rsidRPr="00D61706">
        <w:rPr>
          <w:spacing w:val="-2"/>
          <w:lang w:val="el-GR"/>
        </w:rPr>
        <w:t xml:space="preserve">ουσιών </w:t>
      </w:r>
      <w:r w:rsidRPr="00D61706">
        <w:rPr>
          <w:spacing w:val="4"/>
          <w:lang w:val="el-GR"/>
        </w:rPr>
        <w:t xml:space="preserve">στους </w:t>
      </w:r>
      <w:r w:rsidRPr="00D61706">
        <w:rPr>
          <w:lang w:val="el-GR"/>
        </w:rPr>
        <w:t xml:space="preserve">ιστούς </w:t>
      </w:r>
      <w:r w:rsidRPr="00D61706">
        <w:rPr>
          <w:spacing w:val="-2"/>
          <w:lang w:val="el-GR"/>
        </w:rPr>
        <w:t xml:space="preserve">των </w:t>
      </w:r>
      <w:r w:rsidRPr="00D61706">
        <w:rPr>
          <w:lang w:val="el-GR"/>
        </w:rPr>
        <w:t>οργανισμών καθώς προχωρούμε κατά μήκος της τροφικής</w:t>
      </w:r>
      <w:r w:rsidRPr="00D61706">
        <w:rPr>
          <w:spacing w:val="54"/>
          <w:lang w:val="el-GR"/>
        </w:rPr>
        <w:t xml:space="preserve"> </w:t>
      </w:r>
      <w:r w:rsidRPr="00D61706">
        <w:rPr>
          <w:lang w:val="el-GR"/>
        </w:rPr>
        <w:t>αλυσίδας  ονομάζεται βιοσυσσώρευση</w:t>
      </w:r>
      <w:r w:rsidRPr="00D61706">
        <w:rPr>
          <w:b/>
          <w:lang w:val="el-GR"/>
        </w:rPr>
        <w:t xml:space="preserve">. </w:t>
      </w:r>
      <w:r w:rsidRPr="00D61706">
        <w:rPr>
          <w:spacing w:val="-4"/>
          <w:lang w:val="el-GR"/>
        </w:rPr>
        <w:t xml:space="preserve">Συνεπώς, </w:t>
      </w:r>
      <w:r w:rsidRPr="00D61706">
        <w:rPr>
          <w:lang w:val="el-GR"/>
        </w:rPr>
        <w:t xml:space="preserve">τα γεράκια πιθανόν να ξεπερνούν την τοξική συγκέντρωση του εντομοκτόνου </w:t>
      </w:r>
      <w:r w:rsidRPr="00D61706">
        <w:rPr>
          <w:spacing w:val="3"/>
          <w:lang w:val="el-GR"/>
        </w:rPr>
        <w:t xml:space="preserve">και </w:t>
      </w:r>
      <w:r w:rsidRPr="00D61706">
        <w:rPr>
          <w:lang w:val="el-GR"/>
        </w:rPr>
        <w:t xml:space="preserve">κινδυνεύουν </w:t>
      </w:r>
      <w:r w:rsidRPr="00D61706">
        <w:rPr>
          <w:spacing w:val="-6"/>
          <w:lang w:val="el-GR"/>
        </w:rPr>
        <w:t>να</w:t>
      </w:r>
      <w:r w:rsidRPr="00D61706">
        <w:rPr>
          <w:spacing w:val="-38"/>
          <w:lang w:val="el-GR"/>
        </w:rPr>
        <w:t xml:space="preserve"> </w:t>
      </w:r>
      <w:r w:rsidRPr="00D61706">
        <w:rPr>
          <w:lang w:val="el-GR"/>
        </w:rPr>
        <w:t>ε</w:t>
      </w:r>
      <w:r w:rsidRPr="00D61706">
        <w:rPr>
          <w:lang w:val="el-GR"/>
        </w:rPr>
        <w:t>ξαφανιστούν.</w:t>
      </w:r>
    </w:p>
    <w:p w14:paraId="5CA57328" w14:textId="77777777" w:rsidR="009D3C66" w:rsidRPr="00D61706" w:rsidRDefault="009D3C66">
      <w:pPr>
        <w:spacing w:line="357" w:lineRule="auto"/>
        <w:rPr>
          <w:lang w:val="el-GR"/>
        </w:rPr>
        <w:sectPr w:rsidR="009D3C66" w:rsidRPr="00D61706">
          <w:pgSz w:w="11910" w:h="16840"/>
          <w:pgMar w:top="1400" w:right="1300" w:bottom="280" w:left="1020" w:header="720" w:footer="720" w:gutter="0"/>
          <w:cols w:space="720"/>
        </w:sectPr>
      </w:pPr>
    </w:p>
    <w:p w14:paraId="523FBB3E" w14:textId="77777777" w:rsidR="009D3C66" w:rsidRPr="00D61706" w:rsidRDefault="00691848">
      <w:pPr>
        <w:pStyle w:val="1"/>
        <w:spacing w:before="25"/>
        <w:ind w:left="421"/>
        <w:jc w:val="left"/>
        <w:rPr>
          <w:lang w:val="el-GR"/>
        </w:rPr>
      </w:pPr>
      <w:r w:rsidRPr="00D61706">
        <w:rPr>
          <w:lang w:val="el-GR"/>
        </w:rPr>
        <w:lastRenderedPageBreak/>
        <w:t>4.2</w:t>
      </w:r>
    </w:p>
    <w:p w14:paraId="71FF2112" w14:textId="77777777" w:rsidR="009D3C66" w:rsidRPr="00D61706" w:rsidRDefault="00691848">
      <w:pPr>
        <w:pStyle w:val="a3"/>
        <w:spacing w:before="139" w:line="360" w:lineRule="auto"/>
        <w:ind w:left="421" w:right="115"/>
        <w:rPr>
          <w:lang w:val="el-GR"/>
        </w:rPr>
      </w:pPr>
      <w:r w:rsidRPr="00D61706">
        <w:rPr>
          <w:spacing w:val="3"/>
          <w:lang w:val="el-GR"/>
        </w:rPr>
        <w:t xml:space="preserve">α. </w:t>
      </w:r>
      <w:r w:rsidRPr="00D61706">
        <w:rPr>
          <w:lang w:val="el-GR"/>
        </w:rPr>
        <w:t xml:space="preserve">Στην </w:t>
      </w:r>
      <w:r w:rsidRPr="00D61706">
        <w:rPr>
          <w:spacing w:val="-3"/>
          <w:lang w:val="el-GR"/>
        </w:rPr>
        <w:t xml:space="preserve">καμπύλη </w:t>
      </w:r>
      <w:r w:rsidRPr="00D61706">
        <w:rPr>
          <w:lang w:val="el-GR"/>
        </w:rPr>
        <w:t xml:space="preserve">Α παρατηρείται μικρή αύξηση του πληθυσμού του βακτηρίου, </w:t>
      </w:r>
      <w:r w:rsidRPr="00D61706">
        <w:rPr>
          <w:spacing w:val="-4"/>
          <w:lang w:val="el-GR"/>
        </w:rPr>
        <w:t xml:space="preserve">μετά </w:t>
      </w:r>
      <w:r w:rsidRPr="00D61706">
        <w:rPr>
          <w:lang w:val="el-GR"/>
        </w:rPr>
        <w:t xml:space="preserve">την είσοδό του στον οργανισμό, η οποία ανακόπτεται από την έκκριση </w:t>
      </w:r>
      <w:r w:rsidRPr="00D61706">
        <w:rPr>
          <w:spacing w:val="-2"/>
          <w:lang w:val="el-GR"/>
        </w:rPr>
        <w:t xml:space="preserve">των </w:t>
      </w:r>
      <w:r w:rsidRPr="00D61706">
        <w:rPr>
          <w:lang w:val="el-GR"/>
        </w:rPr>
        <w:t xml:space="preserve">αντισωμάτων (καμπύλη Β) που </w:t>
      </w:r>
      <w:r w:rsidRPr="00D61706">
        <w:rPr>
          <w:spacing w:val="2"/>
          <w:lang w:val="el-GR"/>
        </w:rPr>
        <w:t xml:space="preserve">είναι </w:t>
      </w:r>
      <w:r w:rsidRPr="00D61706">
        <w:rPr>
          <w:lang w:val="el-GR"/>
        </w:rPr>
        <w:t xml:space="preserve">άμεση, σε </w:t>
      </w:r>
      <w:r w:rsidRPr="00D61706">
        <w:rPr>
          <w:spacing w:val="-3"/>
          <w:lang w:val="el-GR"/>
        </w:rPr>
        <w:t xml:space="preserve">υψηλές </w:t>
      </w:r>
      <w:r w:rsidRPr="00D61706">
        <w:rPr>
          <w:lang w:val="el-GR"/>
        </w:rPr>
        <w:t xml:space="preserve">συγκεντρώσεις </w:t>
      </w:r>
      <w:r w:rsidRPr="00D61706">
        <w:rPr>
          <w:spacing w:val="-3"/>
          <w:lang w:val="el-GR"/>
        </w:rPr>
        <w:t xml:space="preserve">και με </w:t>
      </w:r>
      <w:r w:rsidRPr="00D61706">
        <w:rPr>
          <w:lang w:val="el-GR"/>
        </w:rPr>
        <w:t>μεγά</w:t>
      </w:r>
      <w:r w:rsidRPr="00D61706">
        <w:rPr>
          <w:lang w:val="el-GR"/>
        </w:rPr>
        <w:t xml:space="preserve">λη  </w:t>
      </w:r>
      <w:r w:rsidRPr="00D61706">
        <w:rPr>
          <w:spacing w:val="-3"/>
          <w:lang w:val="el-GR"/>
        </w:rPr>
        <w:t xml:space="preserve">διάρκεια </w:t>
      </w:r>
      <w:r w:rsidRPr="00D61706">
        <w:rPr>
          <w:lang w:val="el-GR"/>
        </w:rPr>
        <w:t xml:space="preserve">παραμονής στο </w:t>
      </w:r>
      <w:r w:rsidRPr="00D61706">
        <w:rPr>
          <w:spacing w:val="-3"/>
          <w:lang w:val="el-GR"/>
        </w:rPr>
        <w:t xml:space="preserve">σώμα </w:t>
      </w:r>
      <w:r w:rsidRPr="00D61706">
        <w:rPr>
          <w:lang w:val="el-GR"/>
        </w:rPr>
        <w:t xml:space="preserve">της Γεωργίας. Αυτό οφείλεται στη δευτερογενή ανοσοβιολογική απόκριση που επιτελείται από </w:t>
      </w:r>
      <w:r w:rsidRPr="00D61706">
        <w:rPr>
          <w:spacing w:val="-4"/>
          <w:lang w:val="el-GR"/>
        </w:rPr>
        <w:t xml:space="preserve">τον </w:t>
      </w:r>
      <w:r w:rsidRPr="00D61706">
        <w:rPr>
          <w:lang w:val="el-GR"/>
        </w:rPr>
        <w:t xml:space="preserve">οργανισμό της, </w:t>
      </w:r>
      <w:r w:rsidRPr="00D61706">
        <w:rPr>
          <w:spacing w:val="-3"/>
          <w:lang w:val="el-GR"/>
        </w:rPr>
        <w:t xml:space="preserve">καθώς </w:t>
      </w:r>
      <w:r w:rsidRPr="00D61706">
        <w:rPr>
          <w:lang w:val="el-GR"/>
        </w:rPr>
        <w:t xml:space="preserve">έχει ξαναέρθει σε επαφή </w:t>
      </w:r>
      <w:r w:rsidRPr="00D61706">
        <w:rPr>
          <w:spacing w:val="-3"/>
          <w:lang w:val="el-GR"/>
        </w:rPr>
        <w:t xml:space="preserve">με </w:t>
      </w:r>
      <w:r w:rsidRPr="00D61706">
        <w:rPr>
          <w:lang w:val="el-GR"/>
        </w:rPr>
        <w:t xml:space="preserve">το αντιγόνο στο </w:t>
      </w:r>
      <w:r w:rsidRPr="00D61706">
        <w:rPr>
          <w:spacing w:val="-2"/>
          <w:lang w:val="el-GR"/>
        </w:rPr>
        <w:t xml:space="preserve">παρελθόν, </w:t>
      </w:r>
      <w:r w:rsidRPr="00D61706">
        <w:rPr>
          <w:lang w:val="el-GR"/>
        </w:rPr>
        <w:t xml:space="preserve">μέσω του εμβολίου, κι έχει </w:t>
      </w:r>
      <w:r w:rsidRPr="00D61706">
        <w:rPr>
          <w:spacing w:val="-3"/>
          <w:lang w:val="el-GR"/>
        </w:rPr>
        <w:t xml:space="preserve">κύτταρα </w:t>
      </w:r>
      <w:r w:rsidRPr="00D61706">
        <w:rPr>
          <w:lang w:val="el-GR"/>
        </w:rPr>
        <w:t>μνήμης (έχει ήδη αποκτ</w:t>
      </w:r>
      <w:r w:rsidRPr="00D61706">
        <w:rPr>
          <w:lang w:val="el-GR"/>
        </w:rPr>
        <w:t xml:space="preserve">ήσει ενεργητική ανοσία), τα οποία </w:t>
      </w:r>
      <w:r w:rsidRPr="00D61706">
        <w:rPr>
          <w:spacing w:val="-3"/>
          <w:lang w:val="el-GR"/>
        </w:rPr>
        <w:t>άμεσα</w:t>
      </w:r>
      <w:r w:rsidRPr="00D61706">
        <w:rPr>
          <w:spacing w:val="-22"/>
          <w:lang w:val="el-GR"/>
        </w:rPr>
        <w:t xml:space="preserve"> </w:t>
      </w:r>
      <w:r w:rsidRPr="00D61706">
        <w:rPr>
          <w:lang w:val="el-GR"/>
        </w:rPr>
        <w:t>ενεργοποιούνται.</w:t>
      </w:r>
    </w:p>
    <w:p w14:paraId="63A4B0CA" w14:textId="77777777" w:rsidR="009D3C66" w:rsidRPr="00D61706" w:rsidRDefault="00691848">
      <w:pPr>
        <w:pStyle w:val="a3"/>
        <w:spacing w:before="15" w:line="360" w:lineRule="auto"/>
        <w:ind w:left="421" w:right="130"/>
        <w:rPr>
          <w:lang w:val="el-GR"/>
        </w:rPr>
      </w:pPr>
      <w:r w:rsidRPr="00D61706">
        <w:rPr>
          <w:lang w:val="el-GR"/>
        </w:rPr>
        <w:t xml:space="preserve">β. </w:t>
      </w:r>
      <w:r w:rsidRPr="00D61706">
        <w:rPr>
          <w:spacing w:val="-3"/>
          <w:lang w:val="el-GR"/>
        </w:rPr>
        <w:t xml:space="preserve">Το </w:t>
      </w:r>
      <w:r w:rsidRPr="00D61706">
        <w:rPr>
          <w:lang w:val="el-GR"/>
        </w:rPr>
        <w:t xml:space="preserve">εμβόλιο περιέχει νεκρούς ή εξασθενημένους μικροοργανισμούς ή τμήματά τους, συνεπώς κάποιος μικροοργανισμός μέσω του εμβολίου δεν μπορεί να πολλαπλασιαστεί στο </w:t>
      </w:r>
      <w:r w:rsidRPr="00D61706">
        <w:rPr>
          <w:spacing w:val="-3"/>
          <w:lang w:val="el-GR"/>
        </w:rPr>
        <w:t xml:space="preserve">σώμα </w:t>
      </w:r>
      <w:r w:rsidRPr="00D61706">
        <w:rPr>
          <w:lang w:val="el-GR"/>
        </w:rPr>
        <w:t xml:space="preserve">του ατόμου που το δέχτηκε. </w:t>
      </w:r>
      <w:r w:rsidRPr="00D61706">
        <w:rPr>
          <w:spacing w:val="-2"/>
          <w:lang w:val="el-GR"/>
        </w:rPr>
        <w:t xml:space="preserve">Για </w:t>
      </w:r>
      <w:r w:rsidRPr="00D61706">
        <w:rPr>
          <w:lang w:val="el-GR"/>
        </w:rPr>
        <w:t xml:space="preserve">αυτό το λόγο, το άτομο που εμβολιάζεται </w:t>
      </w:r>
      <w:r w:rsidRPr="00D61706">
        <w:rPr>
          <w:spacing w:val="-4"/>
          <w:lang w:val="el-GR"/>
        </w:rPr>
        <w:t xml:space="preserve">δεν </w:t>
      </w:r>
      <w:r w:rsidRPr="00D61706">
        <w:rPr>
          <w:lang w:val="el-GR"/>
        </w:rPr>
        <w:t>βλάπτεται από τον μικροοργανισμό, δεν εμφανίζει, συνήθως, τα συμπτώματα της ασθένειας</w:t>
      </w:r>
      <w:r w:rsidRPr="00D61706">
        <w:rPr>
          <w:spacing w:val="-9"/>
          <w:lang w:val="el-GR"/>
        </w:rPr>
        <w:t xml:space="preserve"> </w:t>
      </w:r>
      <w:r w:rsidRPr="00D61706">
        <w:rPr>
          <w:spacing w:val="3"/>
          <w:lang w:val="el-GR"/>
        </w:rPr>
        <w:t>και</w:t>
      </w:r>
      <w:r w:rsidRPr="00D61706">
        <w:rPr>
          <w:spacing w:val="-9"/>
          <w:lang w:val="el-GR"/>
        </w:rPr>
        <w:t xml:space="preserve"> </w:t>
      </w:r>
      <w:r w:rsidRPr="00D61706">
        <w:rPr>
          <w:lang w:val="el-GR"/>
        </w:rPr>
        <w:t>φυσικά</w:t>
      </w:r>
      <w:r w:rsidRPr="00D61706">
        <w:rPr>
          <w:spacing w:val="2"/>
          <w:lang w:val="el-GR"/>
        </w:rPr>
        <w:t xml:space="preserve"> </w:t>
      </w:r>
      <w:r w:rsidRPr="00D61706">
        <w:rPr>
          <w:lang w:val="el-GR"/>
        </w:rPr>
        <w:t>δεν</w:t>
      </w:r>
      <w:r w:rsidRPr="00D61706">
        <w:rPr>
          <w:spacing w:val="-3"/>
          <w:lang w:val="el-GR"/>
        </w:rPr>
        <w:t xml:space="preserve"> </w:t>
      </w:r>
      <w:r w:rsidRPr="00D61706">
        <w:rPr>
          <w:lang w:val="el-GR"/>
        </w:rPr>
        <w:t>τη</w:t>
      </w:r>
      <w:r w:rsidRPr="00D61706">
        <w:rPr>
          <w:spacing w:val="-8"/>
          <w:lang w:val="el-GR"/>
        </w:rPr>
        <w:t xml:space="preserve"> </w:t>
      </w:r>
      <w:r w:rsidRPr="00D61706">
        <w:rPr>
          <w:lang w:val="el-GR"/>
        </w:rPr>
        <w:t>μεταδίδει</w:t>
      </w:r>
      <w:r w:rsidRPr="00D61706">
        <w:rPr>
          <w:spacing w:val="-8"/>
          <w:lang w:val="el-GR"/>
        </w:rPr>
        <w:t xml:space="preserve"> </w:t>
      </w:r>
      <w:r w:rsidRPr="00D61706">
        <w:rPr>
          <w:lang w:val="el-GR"/>
        </w:rPr>
        <w:t>στους</w:t>
      </w:r>
      <w:r w:rsidRPr="00D61706">
        <w:rPr>
          <w:spacing w:val="-9"/>
          <w:lang w:val="el-GR"/>
        </w:rPr>
        <w:t xml:space="preserve"> </w:t>
      </w:r>
      <w:r w:rsidRPr="00D61706">
        <w:rPr>
          <w:lang w:val="el-GR"/>
        </w:rPr>
        <w:t>γύρω</w:t>
      </w:r>
      <w:r w:rsidRPr="00D61706">
        <w:rPr>
          <w:spacing w:val="-14"/>
          <w:lang w:val="el-GR"/>
        </w:rPr>
        <w:t xml:space="preserve"> </w:t>
      </w:r>
      <w:r w:rsidRPr="00D61706">
        <w:rPr>
          <w:lang w:val="el-GR"/>
        </w:rPr>
        <w:t>του.</w:t>
      </w:r>
    </w:p>
    <w:p w14:paraId="04807966" w14:textId="77777777" w:rsidR="009D3C66" w:rsidRDefault="00691848">
      <w:pPr>
        <w:pStyle w:val="1"/>
        <w:spacing w:before="25"/>
        <w:ind w:left="421"/>
      </w:pPr>
      <w:bookmarkStart w:id="300" w:name="18294"/>
      <w:bookmarkEnd w:id="300"/>
      <w:r>
        <w:t>ΘΕΜΑ 4</w:t>
      </w:r>
    </w:p>
    <w:p w14:paraId="4FBDE70A" w14:textId="77777777" w:rsidR="009D3C66" w:rsidRPr="00D61706" w:rsidRDefault="00691848">
      <w:pPr>
        <w:pStyle w:val="a4"/>
        <w:numPr>
          <w:ilvl w:val="1"/>
          <w:numId w:val="45"/>
        </w:numPr>
        <w:tabs>
          <w:tab w:val="left" w:pos="774"/>
        </w:tabs>
        <w:spacing w:before="139"/>
        <w:ind w:hanging="353"/>
        <w:rPr>
          <w:b/>
          <w:sz w:val="24"/>
          <w:lang w:val="el-GR"/>
        </w:rPr>
      </w:pPr>
      <w:r w:rsidRPr="00D61706">
        <w:rPr>
          <w:b/>
          <w:sz w:val="24"/>
          <w:lang w:val="el-GR"/>
        </w:rPr>
        <w:t>Στην εικόνα απεικονίζεται ο βιογεωχημικός κύκλος του</w:t>
      </w:r>
      <w:r w:rsidRPr="00D61706">
        <w:rPr>
          <w:b/>
          <w:spacing w:val="-30"/>
          <w:sz w:val="24"/>
          <w:lang w:val="el-GR"/>
        </w:rPr>
        <w:t xml:space="preserve"> </w:t>
      </w:r>
      <w:r w:rsidRPr="00D61706">
        <w:rPr>
          <w:b/>
          <w:sz w:val="24"/>
          <w:lang w:val="el-GR"/>
        </w:rPr>
        <w:t>αζώτ</w:t>
      </w:r>
      <w:r w:rsidRPr="00D61706">
        <w:rPr>
          <w:b/>
          <w:sz w:val="24"/>
          <w:lang w:val="el-GR"/>
        </w:rPr>
        <w:t>ου.</w:t>
      </w:r>
    </w:p>
    <w:p w14:paraId="4355522F" w14:textId="77777777" w:rsidR="009D3C66" w:rsidRPr="00D61706" w:rsidRDefault="009D3C66">
      <w:pPr>
        <w:pStyle w:val="a3"/>
        <w:ind w:left="0"/>
        <w:jc w:val="left"/>
        <w:rPr>
          <w:b/>
          <w:sz w:val="20"/>
          <w:lang w:val="el-GR"/>
        </w:rPr>
      </w:pPr>
    </w:p>
    <w:p w14:paraId="3B3EAFF6" w14:textId="77777777" w:rsidR="009D3C66" w:rsidRPr="00D61706" w:rsidRDefault="00691848">
      <w:pPr>
        <w:pStyle w:val="a3"/>
        <w:spacing w:before="7"/>
        <w:ind w:left="0"/>
        <w:jc w:val="left"/>
        <w:rPr>
          <w:b/>
          <w:sz w:val="19"/>
          <w:lang w:val="el-GR"/>
        </w:rPr>
      </w:pPr>
      <w:r>
        <w:rPr>
          <w:noProof/>
        </w:rPr>
        <w:drawing>
          <wp:anchor distT="0" distB="0" distL="0" distR="0" simplePos="0" relativeHeight="67" behindDoc="0" locked="0" layoutInCell="1" allowOverlap="1" wp14:anchorId="71FDB30C" wp14:editId="2CCAC58D">
            <wp:simplePos x="0" y="0"/>
            <wp:positionH relativeFrom="page">
              <wp:posOffset>958523</wp:posOffset>
            </wp:positionH>
            <wp:positionV relativeFrom="paragraph">
              <wp:posOffset>177053</wp:posOffset>
            </wp:positionV>
            <wp:extent cx="5650474" cy="2621470"/>
            <wp:effectExtent l="0" t="0" r="0" b="0"/>
            <wp:wrapTopAndBottom/>
            <wp:docPr id="113" name="image60.png" descr="https://lh4.googleusercontent.com/YwGRdyH9rkve2OLpTLJfRyeUxxh8ytFO9f4J1S6D0AbgLllU511CMS920-slIlv6eIkqDsLRcDwh7wYRSVGXjo0NyWYLgB4y9_A-SjyPUxhOTJ9mcqqpyNEWH0Dc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0.png"/>
                    <pic:cNvPicPr/>
                  </pic:nvPicPr>
                  <pic:blipFill>
                    <a:blip r:embed="rId68" cstate="print"/>
                    <a:stretch>
                      <a:fillRect/>
                    </a:stretch>
                  </pic:blipFill>
                  <pic:spPr>
                    <a:xfrm>
                      <a:off x="0" y="0"/>
                      <a:ext cx="5650474" cy="2621470"/>
                    </a:xfrm>
                    <a:prstGeom prst="rect">
                      <a:avLst/>
                    </a:prstGeom>
                  </pic:spPr>
                </pic:pic>
              </a:graphicData>
            </a:graphic>
          </wp:anchor>
        </w:drawing>
      </w:r>
    </w:p>
    <w:p w14:paraId="6EF156DE" w14:textId="77777777" w:rsidR="009D3C66" w:rsidRPr="00D61706" w:rsidRDefault="009D3C66">
      <w:pPr>
        <w:pStyle w:val="a3"/>
        <w:ind w:left="0"/>
        <w:jc w:val="left"/>
        <w:rPr>
          <w:b/>
          <w:lang w:val="el-GR"/>
        </w:rPr>
      </w:pPr>
    </w:p>
    <w:p w14:paraId="3B9E6F12" w14:textId="77777777" w:rsidR="009D3C66" w:rsidRPr="00D61706" w:rsidRDefault="009D3C66">
      <w:pPr>
        <w:pStyle w:val="a3"/>
        <w:spacing w:before="11"/>
        <w:ind w:left="0"/>
        <w:jc w:val="left"/>
        <w:rPr>
          <w:b/>
          <w:sz w:val="19"/>
          <w:lang w:val="el-GR"/>
        </w:rPr>
      </w:pPr>
    </w:p>
    <w:p w14:paraId="4817D915" w14:textId="77777777" w:rsidR="009D3C66" w:rsidRPr="00D61706" w:rsidRDefault="00691848">
      <w:pPr>
        <w:pStyle w:val="a3"/>
        <w:spacing w:line="360" w:lineRule="auto"/>
        <w:ind w:left="421" w:right="135"/>
        <w:rPr>
          <w:lang w:val="el-GR"/>
        </w:rPr>
      </w:pPr>
      <w:r w:rsidRPr="00D61706">
        <w:rPr>
          <w:lang w:val="el-GR"/>
        </w:rPr>
        <w:t>α. Τα γράμματα Α, Β, Γ, Δ αντιστοιχούν στους μικροοργανισμούς που συμμετέχουν στον βιογεωχημικό κύκλο του αζώτου. Να ονομάσετε τους μικροοργανισμούς που αντιστοιχούν σε κάθε γράμμα (μονάδες 6).</w:t>
      </w:r>
    </w:p>
    <w:p w14:paraId="55EFE8C6" w14:textId="77777777" w:rsidR="009D3C66" w:rsidRPr="00D61706" w:rsidRDefault="00691848">
      <w:pPr>
        <w:pStyle w:val="a3"/>
        <w:spacing w:before="11" w:line="360" w:lineRule="auto"/>
        <w:ind w:left="421" w:right="109"/>
        <w:rPr>
          <w:lang w:val="el-GR"/>
        </w:rPr>
      </w:pPr>
      <w:r w:rsidRPr="00D61706">
        <w:rPr>
          <w:lang w:val="el-GR"/>
        </w:rPr>
        <w:t>β. Οι αριθμοί 1 και 2 αντιστοιχούν σε δύο διαδικασίες με τις ο</w:t>
      </w:r>
      <w:r w:rsidRPr="00D61706">
        <w:rPr>
          <w:lang w:val="el-GR"/>
        </w:rPr>
        <w:t xml:space="preserve">ποίες δεσμεύεται το ατμοσφαιρικό άζωτο και εμπλουτίζεται το έδαφος με νιτρικά ιόντα, τα οποία αξιοποιούνται από τους παραγωγούς. Να ονομάσετε αυτές τις δύο διαδικασίες (μονάδες 2) και να εξηγήσετε τη διαδικασία που πραγματοποιείται στις ρίζες των ψυχανθών </w:t>
      </w:r>
      <w:r w:rsidRPr="00D61706">
        <w:rPr>
          <w:lang w:val="el-GR"/>
        </w:rPr>
        <w:t>φυτών (μονάδες 4).</w:t>
      </w:r>
    </w:p>
    <w:p w14:paraId="6FC1CE37" w14:textId="77777777" w:rsidR="009D3C66" w:rsidRDefault="00691848">
      <w:pPr>
        <w:pStyle w:val="1"/>
        <w:spacing w:line="290" w:lineRule="exact"/>
        <w:ind w:left="8224"/>
      </w:pPr>
      <w:r>
        <w:lastRenderedPageBreak/>
        <w:t>Μονάδες 12</w:t>
      </w:r>
    </w:p>
    <w:p w14:paraId="79110F76" w14:textId="1C498578" w:rsidR="009D3C66" w:rsidRPr="00D61706" w:rsidRDefault="00D61706">
      <w:pPr>
        <w:pStyle w:val="a4"/>
        <w:numPr>
          <w:ilvl w:val="1"/>
          <w:numId w:val="45"/>
        </w:numPr>
        <w:tabs>
          <w:tab w:val="left" w:pos="774"/>
        </w:tabs>
        <w:spacing w:before="155" w:line="355" w:lineRule="auto"/>
        <w:ind w:left="421" w:right="158" w:firstLine="0"/>
        <w:jc w:val="both"/>
        <w:rPr>
          <w:b/>
          <w:sz w:val="24"/>
          <w:lang w:val="el-GR"/>
        </w:rPr>
      </w:pPr>
      <w:r>
        <w:rPr>
          <w:noProof/>
        </w:rPr>
        <mc:AlternateContent>
          <mc:Choice Requires="wps">
            <w:drawing>
              <wp:anchor distT="0" distB="0" distL="114300" distR="114300" simplePos="0" relativeHeight="251732992" behindDoc="0" locked="0" layoutInCell="1" allowOverlap="1" wp14:anchorId="7A09852A" wp14:editId="720DF3A9">
                <wp:simplePos x="0" y="0"/>
                <wp:positionH relativeFrom="page">
                  <wp:posOffset>1571625</wp:posOffset>
                </wp:positionH>
                <wp:positionV relativeFrom="paragraph">
                  <wp:posOffset>902335</wp:posOffset>
                </wp:positionV>
                <wp:extent cx="47625" cy="2397125"/>
                <wp:effectExtent l="0" t="0" r="0" b="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2397125"/>
                        </a:xfrm>
                        <a:custGeom>
                          <a:avLst/>
                          <a:gdLst>
                            <a:gd name="T0" fmla="+- 0 2519 2475"/>
                            <a:gd name="T1" fmla="*/ T0 w 75"/>
                            <a:gd name="T2" fmla="+- 0 1473 1421"/>
                            <a:gd name="T3" fmla="*/ 1473 h 3775"/>
                            <a:gd name="T4" fmla="+- 0 2507 2475"/>
                            <a:gd name="T5" fmla="*/ T4 w 75"/>
                            <a:gd name="T6" fmla="+- 0 1473 1421"/>
                            <a:gd name="T7" fmla="*/ 1473 h 3775"/>
                            <a:gd name="T8" fmla="+- 0 2503 2475"/>
                            <a:gd name="T9" fmla="*/ T8 w 75"/>
                            <a:gd name="T10" fmla="+- 0 1478 1421"/>
                            <a:gd name="T11" fmla="*/ 1478 h 3775"/>
                            <a:gd name="T12" fmla="+- 0 2503 2475"/>
                            <a:gd name="T13" fmla="*/ T12 w 75"/>
                            <a:gd name="T14" fmla="+- 0 5191 1421"/>
                            <a:gd name="T15" fmla="*/ 5191 h 3775"/>
                            <a:gd name="T16" fmla="+- 0 2507 2475"/>
                            <a:gd name="T17" fmla="*/ T16 w 75"/>
                            <a:gd name="T18" fmla="+- 0 5196 1421"/>
                            <a:gd name="T19" fmla="*/ 5196 h 3775"/>
                            <a:gd name="T20" fmla="+- 0 2519 2475"/>
                            <a:gd name="T21" fmla="*/ T20 w 75"/>
                            <a:gd name="T22" fmla="+- 0 5196 1421"/>
                            <a:gd name="T23" fmla="*/ 5196 h 3775"/>
                            <a:gd name="T24" fmla="+- 0 2523 2475"/>
                            <a:gd name="T25" fmla="*/ T24 w 75"/>
                            <a:gd name="T26" fmla="+- 0 5191 1421"/>
                            <a:gd name="T27" fmla="*/ 5191 h 3775"/>
                            <a:gd name="T28" fmla="+- 0 2523 2475"/>
                            <a:gd name="T29" fmla="*/ T28 w 75"/>
                            <a:gd name="T30" fmla="+- 0 1478 1421"/>
                            <a:gd name="T31" fmla="*/ 1478 h 3775"/>
                            <a:gd name="T32" fmla="+- 0 2519 2475"/>
                            <a:gd name="T33" fmla="*/ T32 w 75"/>
                            <a:gd name="T34" fmla="+- 0 1473 1421"/>
                            <a:gd name="T35" fmla="*/ 1473 h 3775"/>
                            <a:gd name="T36" fmla="+- 0 2513 2475"/>
                            <a:gd name="T37" fmla="*/ T36 w 75"/>
                            <a:gd name="T38" fmla="+- 0 1421 1421"/>
                            <a:gd name="T39" fmla="*/ 1421 h 3775"/>
                            <a:gd name="T40" fmla="+- 0 2475 2475"/>
                            <a:gd name="T41" fmla="*/ T40 w 75"/>
                            <a:gd name="T42" fmla="+- 0 1496 1421"/>
                            <a:gd name="T43" fmla="*/ 1496 h 3775"/>
                            <a:gd name="T44" fmla="+- 0 2503 2475"/>
                            <a:gd name="T45" fmla="*/ T44 w 75"/>
                            <a:gd name="T46" fmla="+- 0 1496 1421"/>
                            <a:gd name="T47" fmla="*/ 1496 h 3775"/>
                            <a:gd name="T48" fmla="+- 0 2503 2475"/>
                            <a:gd name="T49" fmla="*/ T48 w 75"/>
                            <a:gd name="T50" fmla="+- 0 1478 1421"/>
                            <a:gd name="T51" fmla="*/ 1478 h 3775"/>
                            <a:gd name="T52" fmla="+- 0 2507 2475"/>
                            <a:gd name="T53" fmla="*/ T52 w 75"/>
                            <a:gd name="T54" fmla="+- 0 1473 1421"/>
                            <a:gd name="T55" fmla="*/ 1473 h 3775"/>
                            <a:gd name="T56" fmla="+- 0 2539 2475"/>
                            <a:gd name="T57" fmla="*/ T56 w 75"/>
                            <a:gd name="T58" fmla="+- 0 1473 1421"/>
                            <a:gd name="T59" fmla="*/ 1473 h 3775"/>
                            <a:gd name="T60" fmla="+- 0 2513 2475"/>
                            <a:gd name="T61" fmla="*/ T60 w 75"/>
                            <a:gd name="T62" fmla="+- 0 1421 1421"/>
                            <a:gd name="T63" fmla="*/ 1421 h 3775"/>
                            <a:gd name="T64" fmla="+- 0 2539 2475"/>
                            <a:gd name="T65" fmla="*/ T64 w 75"/>
                            <a:gd name="T66" fmla="+- 0 1473 1421"/>
                            <a:gd name="T67" fmla="*/ 1473 h 3775"/>
                            <a:gd name="T68" fmla="+- 0 2519 2475"/>
                            <a:gd name="T69" fmla="*/ T68 w 75"/>
                            <a:gd name="T70" fmla="+- 0 1473 1421"/>
                            <a:gd name="T71" fmla="*/ 1473 h 3775"/>
                            <a:gd name="T72" fmla="+- 0 2523 2475"/>
                            <a:gd name="T73" fmla="*/ T72 w 75"/>
                            <a:gd name="T74" fmla="+- 0 1478 1421"/>
                            <a:gd name="T75" fmla="*/ 1478 h 3775"/>
                            <a:gd name="T76" fmla="+- 0 2523 2475"/>
                            <a:gd name="T77" fmla="*/ T76 w 75"/>
                            <a:gd name="T78" fmla="+- 0 1496 1421"/>
                            <a:gd name="T79" fmla="*/ 1496 h 3775"/>
                            <a:gd name="T80" fmla="+- 0 2550 2475"/>
                            <a:gd name="T81" fmla="*/ T80 w 75"/>
                            <a:gd name="T82" fmla="+- 0 1496 1421"/>
                            <a:gd name="T83" fmla="*/ 1496 h 3775"/>
                            <a:gd name="T84" fmla="+- 0 2539 2475"/>
                            <a:gd name="T85" fmla="*/ T84 w 75"/>
                            <a:gd name="T86" fmla="+- 0 1473 1421"/>
                            <a:gd name="T87" fmla="*/ 1473 h 3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 h="3775">
                              <a:moveTo>
                                <a:pt x="44" y="52"/>
                              </a:moveTo>
                              <a:lnTo>
                                <a:pt x="32" y="52"/>
                              </a:lnTo>
                              <a:lnTo>
                                <a:pt x="28" y="57"/>
                              </a:lnTo>
                              <a:lnTo>
                                <a:pt x="28" y="3770"/>
                              </a:lnTo>
                              <a:lnTo>
                                <a:pt x="32" y="3775"/>
                              </a:lnTo>
                              <a:lnTo>
                                <a:pt x="44" y="3775"/>
                              </a:lnTo>
                              <a:lnTo>
                                <a:pt x="48" y="3770"/>
                              </a:lnTo>
                              <a:lnTo>
                                <a:pt x="48" y="57"/>
                              </a:lnTo>
                              <a:lnTo>
                                <a:pt x="44" y="52"/>
                              </a:lnTo>
                              <a:close/>
                              <a:moveTo>
                                <a:pt x="38" y="0"/>
                              </a:moveTo>
                              <a:lnTo>
                                <a:pt x="0" y="75"/>
                              </a:lnTo>
                              <a:lnTo>
                                <a:pt x="28" y="75"/>
                              </a:lnTo>
                              <a:lnTo>
                                <a:pt x="28" y="57"/>
                              </a:lnTo>
                              <a:lnTo>
                                <a:pt x="32" y="52"/>
                              </a:lnTo>
                              <a:lnTo>
                                <a:pt x="64" y="52"/>
                              </a:lnTo>
                              <a:lnTo>
                                <a:pt x="38" y="0"/>
                              </a:lnTo>
                              <a:close/>
                              <a:moveTo>
                                <a:pt x="64" y="52"/>
                              </a:moveTo>
                              <a:lnTo>
                                <a:pt x="44" y="52"/>
                              </a:lnTo>
                              <a:lnTo>
                                <a:pt x="48" y="57"/>
                              </a:lnTo>
                              <a:lnTo>
                                <a:pt x="48" y="75"/>
                              </a:lnTo>
                              <a:lnTo>
                                <a:pt x="75" y="75"/>
                              </a:lnTo>
                              <a:lnTo>
                                <a:pt x="6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207F" id="AutoShape 18" o:spid="_x0000_s1026" style="position:absolute;margin-left:123.75pt;margin-top:71.05pt;width:3.75pt;height:188.7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" path="m44,52r-12,l28,57r,3713l32,3775r12,l48,3770,48,57,44,52xm38,l,75r28,l28,57r4,-5l64,52,38,xm64,52r-20,l48,57r,18l75,75,64,52xe" fillcolor="black" stroked="f">
                <v:path arrowok="t" o:connecttype="custom" o:connectlocs="27940,935355;20320,935355;17780,938530;17780,3296285;20320,3299460;27940,3299460;30480,3296285;30480,938530;27940,935355;24130,902335;0,949960;17780,949960;17780,938530;20320,935355;40640,935355;24130,902335;40640,935355;27940,935355;30480,938530;30480,949960;47625,949960;40640,935355" o:connectangles="0,0,0,0,0,0,0,0,0,0,0,0,0,0,0,0,0,0,0,0,0,0"/>
                <w10:wrap anchorx="page"/>
              </v:shape>
            </w:pict>
          </mc:Fallback>
        </mc:AlternateContent>
      </w:r>
      <w:r w:rsidR="00691848" w:rsidRPr="00D61706">
        <w:rPr>
          <w:b/>
          <w:sz w:val="24"/>
          <w:lang w:val="el-GR"/>
        </w:rPr>
        <w:t xml:space="preserve">Στο παρακάτω </w:t>
      </w:r>
      <w:r w:rsidR="00691848" w:rsidRPr="00D61706">
        <w:rPr>
          <w:b/>
          <w:spacing w:val="-3"/>
          <w:sz w:val="24"/>
          <w:lang w:val="el-GR"/>
        </w:rPr>
        <w:t xml:space="preserve">φυλογενετικό </w:t>
      </w:r>
      <w:r w:rsidR="00691848" w:rsidRPr="00D61706">
        <w:rPr>
          <w:b/>
          <w:sz w:val="24"/>
          <w:lang w:val="el-GR"/>
        </w:rPr>
        <w:t xml:space="preserve">δέντρο απεικονίζονται πέντε είδη θηλαστικών που </w:t>
      </w:r>
      <w:r w:rsidR="00691848" w:rsidRPr="00D61706">
        <w:rPr>
          <w:b/>
          <w:spacing w:val="-4"/>
          <w:sz w:val="24"/>
          <w:lang w:val="el-GR"/>
        </w:rPr>
        <w:t xml:space="preserve">ζουν </w:t>
      </w:r>
      <w:r w:rsidR="00691848" w:rsidRPr="00D61706">
        <w:rPr>
          <w:b/>
          <w:sz w:val="24"/>
          <w:lang w:val="el-GR"/>
        </w:rPr>
        <w:t>σήμερα</w:t>
      </w:r>
      <w:r w:rsidR="00691848" w:rsidRPr="00D61706">
        <w:rPr>
          <w:b/>
          <w:spacing w:val="-6"/>
          <w:sz w:val="24"/>
          <w:lang w:val="el-GR"/>
        </w:rPr>
        <w:t xml:space="preserve"> </w:t>
      </w:r>
      <w:r w:rsidR="00691848" w:rsidRPr="00D61706">
        <w:rPr>
          <w:b/>
          <w:sz w:val="24"/>
          <w:lang w:val="el-GR"/>
        </w:rPr>
        <w:t>και</w:t>
      </w:r>
      <w:r w:rsidR="00691848" w:rsidRPr="00D61706">
        <w:rPr>
          <w:b/>
          <w:spacing w:val="4"/>
          <w:sz w:val="24"/>
          <w:lang w:val="el-GR"/>
        </w:rPr>
        <w:t xml:space="preserve"> </w:t>
      </w:r>
      <w:r w:rsidR="00691848" w:rsidRPr="00D61706">
        <w:rPr>
          <w:b/>
          <w:spacing w:val="-4"/>
          <w:sz w:val="24"/>
          <w:lang w:val="el-GR"/>
        </w:rPr>
        <w:t>με</w:t>
      </w:r>
      <w:r w:rsidR="00691848" w:rsidRPr="00D61706">
        <w:rPr>
          <w:b/>
          <w:spacing w:val="-6"/>
          <w:sz w:val="24"/>
          <w:lang w:val="el-GR"/>
        </w:rPr>
        <w:t xml:space="preserve"> </w:t>
      </w:r>
      <w:r w:rsidR="00691848" w:rsidRPr="00D61706">
        <w:rPr>
          <w:b/>
          <w:spacing w:val="4"/>
          <w:sz w:val="24"/>
          <w:lang w:val="el-GR"/>
        </w:rPr>
        <w:t>τις</w:t>
      </w:r>
      <w:r w:rsidR="00691848" w:rsidRPr="00D61706">
        <w:rPr>
          <w:b/>
          <w:spacing w:val="-8"/>
          <w:sz w:val="24"/>
          <w:lang w:val="el-GR"/>
        </w:rPr>
        <w:t xml:space="preserve"> </w:t>
      </w:r>
      <w:r w:rsidR="00691848" w:rsidRPr="00D61706">
        <w:rPr>
          <w:b/>
          <w:sz w:val="24"/>
          <w:lang w:val="el-GR"/>
        </w:rPr>
        <w:t>κουκίδες</w:t>
      </w:r>
      <w:r w:rsidR="00691848" w:rsidRPr="00D61706">
        <w:rPr>
          <w:b/>
          <w:spacing w:val="-8"/>
          <w:sz w:val="24"/>
          <w:lang w:val="el-GR"/>
        </w:rPr>
        <w:t xml:space="preserve"> </w:t>
      </w:r>
      <w:r w:rsidR="00691848" w:rsidRPr="00D61706">
        <w:rPr>
          <w:b/>
          <w:sz w:val="24"/>
          <w:lang w:val="el-GR"/>
        </w:rPr>
        <w:t>(Α1,</w:t>
      </w:r>
      <w:r w:rsidR="00691848" w:rsidRPr="00D61706">
        <w:rPr>
          <w:b/>
          <w:spacing w:val="-6"/>
          <w:sz w:val="24"/>
          <w:lang w:val="el-GR"/>
        </w:rPr>
        <w:t xml:space="preserve"> </w:t>
      </w:r>
      <w:r w:rsidR="00691848" w:rsidRPr="00D61706">
        <w:rPr>
          <w:b/>
          <w:sz w:val="24"/>
          <w:lang w:val="el-GR"/>
        </w:rPr>
        <w:t>Α2,</w:t>
      </w:r>
      <w:r w:rsidR="00691848" w:rsidRPr="00D61706">
        <w:rPr>
          <w:b/>
          <w:spacing w:val="-5"/>
          <w:sz w:val="24"/>
          <w:lang w:val="el-GR"/>
        </w:rPr>
        <w:t xml:space="preserve"> </w:t>
      </w:r>
      <w:r w:rsidR="00691848" w:rsidRPr="00D61706">
        <w:rPr>
          <w:b/>
          <w:sz w:val="24"/>
          <w:lang w:val="el-GR"/>
        </w:rPr>
        <w:t>Α3,</w:t>
      </w:r>
      <w:r w:rsidR="00691848" w:rsidRPr="00D61706">
        <w:rPr>
          <w:b/>
          <w:spacing w:val="-6"/>
          <w:sz w:val="24"/>
          <w:lang w:val="el-GR"/>
        </w:rPr>
        <w:t xml:space="preserve"> </w:t>
      </w:r>
      <w:r w:rsidR="00691848" w:rsidRPr="00D61706">
        <w:rPr>
          <w:b/>
          <w:sz w:val="24"/>
          <w:lang w:val="el-GR"/>
        </w:rPr>
        <w:t>Α4),</w:t>
      </w:r>
      <w:r w:rsidR="00691848" w:rsidRPr="00D61706">
        <w:rPr>
          <w:b/>
          <w:spacing w:val="-5"/>
          <w:sz w:val="24"/>
          <w:lang w:val="el-GR"/>
        </w:rPr>
        <w:t xml:space="preserve"> </w:t>
      </w:r>
      <w:r w:rsidR="00691848" w:rsidRPr="00D61706">
        <w:rPr>
          <w:b/>
          <w:sz w:val="24"/>
          <w:lang w:val="el-GR"/>
        </w:rPr>
        <w:t>σημειώνονται</w:t>
      </w:r>
      <w:r w:rsidR="00691848" w:rsidRPr="00D61706">
        <w:rPr>
          <w:b/>
          <w:spacing w:val="4"/>
          <w:sz w:val="24"/>
          <w:lang w:val="el-GR"/>
        </w:rPr>
        <w:t xml:space="preserve"> </w:t>
      </w:r>
      <w:r w:rsidR="00691848" w:rsidRPr="00D61706">
        <w:rPr>
          <w:b/>
          <w:sz w:val="24"/>
          <w:lang w:val="el-GR"/>
        </w:rPr>
        <w:t>οι</w:t>
      </w:r>
      <w:r w:rsidR="00691848" w:rsidRPr="00D61706">
        <w:rPr>
          <w:b/>
          <w:spacing w:val="3"/>
          <w:sz w:val="24"/>
          <w:lang w:val="el-GR"/>
        </w:rPr>
        <w:t xml:space="preserve"> </w:t>
      </w:r>
      <w:r w:rsidR="00691848" w:rsidRPr="00D61706">
        <w:rPr>
          <w:b/>
          <w:sz w:val="24"/>
          <w:lang w:val="el-GR"/>
        </w:rPr>
        <w:t>κοινοί</w:t>
      </w:r>
      <w:r w:rsidR="00691848" w:rsidRPr="00D61706">
        <w:rPr>
          <w:b/>
          <w:spacing w:val="-11"/>
          <w:sz w:val="24"/>
          <w:lang w:val="el-GR"/>
        </w:rPr>
        <w:t xml:space="preserve"> </w:t>
      </w:r>
      <w:r w:rsidR="00691848" w:rsidRPr="00D61706">
        <w:rPr>
          <w:b/>
          <w:sz w:val="24"/>
          <w:lang w:val="el-GR"/>
        </w:rPr>
        <w:t>πρόγονοι</w:t>
      </w:r>
      <w:r w:rsidR="00691848" w:rsidRPr="00D61706">
        <w:rPr>
          <w:b/>
          <w:spacing w:val="-12"/>
          <w:sz w:val="24"/>
          <w:lang w:val="el-GR"/>
        </w:rPr>
        <w:t xml:space="preserve"> </w:t>
      </w:r>
      <w:r w:rsidR="00691848" w:rsidRPr="00D61706">
        <w:rPr>
          <w:b/>
          <w:sz w:val="24"/>
          <w:lang w:val="el-GR"/>
        </w:rPr>
        <w:t>που</w:t>
      </w:r>
      <w:r w:rsidR="00691848" w:rsidRPr="00D61706">
        <w:rPr>
          <w:b/>
          <w:spacing w:val="5"/>
          <w:sz w:val="24"/>
          <w:lang w:val="el-GR"/>
        </w:rPr>
        <w:t xml:space="preserve"> </w:t>
      </w:r>
      <w:r w:rsidR="00691848" w:rsidRPr="00D61706">
        <w:rPr>
          <w:b/>
          <w:sz w:val="24"/>
          <w:lang w:val="el-GR"/>
        </w:rPr>
        <w:t>έζησαν στο</w:t>
      </w:r>
      <w:r w:rsidR="00691848" w:rsidRPr="00D61706">
        <w:rPr>
          <w:b/>
          <w:spacing w:val="-9"/>
          <w:sz w:val="24"/>
          <w:lang w:val="el-GR"/>
        </w:rPr>
        <w:t xml:space="preserve"> </w:t>
      </w:r>
      <w:r w:rsidR="00691848" w:rsidRPr="00D61706">
        <w:rPr>
          <w:b/>
          <w:sz w:val="24"/>
          <w:lang w:val="el-GR"/>
        </w:rPr>
        <w:t>παρελθόν.</w:t>
      </w:r>
    </w:p>
    <w:p w14:paraId="1E8B08E5" w14:textId="77777777" w:rsidR="009D3C66" w:rsidRPr="00D61706" w:rsidRDefault="00691848">
      <w:pPr>
        <w:tabs>
          <w:tab w:val="left" w:pos="6493"/>
          <w:tab w:val="left" w:pos="8140"/>
        </w:tabs>
        <w:spacing w:before="15"/>
        <w:ind w:left="1543"/>
        <w:jc w:val="both"/>
        <w:rPr>
          <w:lang w:val="el-GR"/>
        </w:rPr>
      </w:pPr>
      <w:r w:rsidRPr="00D61706">
        <w:rPr>
          <w:lang w:val="el-GR"/>
        </w:rPr>
        <w:t xml:space="preserve">Άνθρωπος   </w:t>
      </w:r>
      <w:r w:rsidRPr="00D61706">
        <w:rPr>
          <w:spacing w:val="4"/>
          <w:lang w:val="el-GR"/>
        </w:rPr>
        <w:t xml:space="preserve"> </w:t>
      </w:r>
      <w:r w:rsidRPr="00D61706">
        <w:rPr>
          <w:lang w:val="el-GR"/>
        </w:rPr>
        <w:t xml:space="preserve">Χιμπατζής       </w:t>
      </w:r>
      <w:r w:rsidRPr="00D61706">
        <w:rPr>
          <w:spacing w:val="3"/>
          <w:lang w:val="el-GR"/>
        </w:rPr>
        <w:t xml:space="preserve"> </w:t>
      </w:r>
      <w:r w:rsidRPr="00D61706">
        <w:rPr>
          <w:lang w:val="el-GR"/>
        </w:rPr>
        <w:t>Γορίλας</w:t>
      </w:r>
      <w:r w:rsidRPr="00D61706">
        <w:rPr>
          <w:lang w:val="el-GR"/>
        </w:rPr>
        <w:tab/>
      </w:r>
      <w:r w:rsidRPr="00D61706">
        <w:rPr>
          <w:spacing w:val="-4"/>
          <w:lang w:val="el-GR"/>
        </w:rPr>
        <w:t>Χοίρος</w:t>
      </w:r>
      <w:r w:rsidRPr="00D61706">
        <w:rPr>
          <w:spacing w:val="-4"/>
          <w:lang w:val="el-GR"/>
        </w:rPr>
        <w:tab/>
      </w:r>
      <w:r w:rsidRPr="00D61706">
        <w:rPr>
          <w:lang w:val="el-GR"/>
        </w:rPr>
        <w:t>Κουνέλι</w:t>
      </w:r>
    </w:p>
    <w:p w14:paraId="56E109BD" w14:textId="2AEE9965" w:rsidR="009D3C66" w:rsidRPr="00D61706" w:rsidRDefault="00D61706">
      <w:pPr>
        <w:spacing w:before="20"/>
        <w:ind w:left="550"/>
        <w:rPr>
          <w:sz w:val="17"/>
          <w:lang w:val="el-GR"/>
        </w:rPr>
      </w:pPr>
      <w:r>
        <w:rPr>
          <w:noProof/>
        </w:rPr>
        <mc:AlternateContent>
          <mc:Choice Requires="wpg">
            <w:drawing>
              <wp:anchor distT="0" distB="0" distL="114300" distR="114300" simplePos="0" relativeHeight="251731968" behindDoc="0" locked="0" layoutInCell="1" allowOverlap="1" wp14:anchorId="5A469F62" wp14:editId="3A676085">
                <wp:simplePos x="0" y="0"/>
                <wp:positionH relativeFrom="page">
                  <wp:posOffset>1682750</wp:posOffset>
                </wp:positionH>
                <wp:positionV relativeFrom="paragraph">
                  <wp:posOffset>46990</wp:posOffset>
                </wp:positionV>
                <wp:extent cx="4277995" cy="19799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995" cy="1979930"/>
                          <a:chOff x="2650" y="74"/>
                          <a:chExt cx="6737" cy="3118"/>
                        </a:xfrm>
                      </wpg:grpSpPr>
                      <wps:wsp>
                        <wps:cNvPr id="4" name="AutoShape 17"/>
                        <wps:cNvSpPr>
                          <a:spLocks/>
                        </wps:cNvSpPr>
                        <wps:spPr bwMode="auto">
                          <a:xfrm>
                            <a:off x="3394" y="82"/>
                            <a:ext cx="5985" cy="2830"/>
                          </a:xfrm>
                          <a:custGeom>
                            <a:avLst/>
                            <a:gdLst>
                              <a:gd name="T0" fmla="+- 0 3394 3394"/>
                              <a:gd name="T1" fmla="*/ T0 w 5985"/>
                              <a:gd name="T2" fmla="+- 0 157 82"/>
                              <a:gd name="T3" fmla="*/ 157 h 2830"/>
                              <a:gd name="T4" fmla="+- 0 6161 3394"/>
                              <a:gd name="T5" fmla="*/ T4 w 5985"/>
                              <a:gd name="T6" fmla="+- 0 2912 82"/>
                              <a:gd name="T7" fmla="*/ 2912 h 2830"/>
                              <a:gd name="T8" fmla="+- 0 9379 3394"/>
                              <a:gd name="T9" fmla="*/ T8 w 5985"/>
                              <a:gd name="T10" fmla="+- 0 157 82"/>
                              <a:gd name="T11" fmla="*/ 157 h 2830"/>
                              <a:gd name="T12" fmla="+- 0 3717 3394"/>
                              <a:gd name="T13" fmla="*/ T12 w 5985"/>
                              <a:gd name="T14" fmla="+- 0 470 82"/>
                              <a:gd name="T15" fmla="*/ 470 h 2830"/>
                              <a:gd name="T16" fmla="+- 0 5057 3394"/>
                              <a:gd name="T17" fmla="*/ T16 w 5985"/>
                              <a:gd name="T18" fmla="+- 0 82 82"/>
                              <a:gd name="T19" fmla="*/ 82 h 2830"/>
                              <a:gd name="T20" fmla="+- 0 5685 3394"/>
                              <a:gd name="T21" fmla="*/ T20 w 5985"/>
                              <a:gd name="T22" fmla="+- 0 2411 82"/>
                              <a:gd name="T23" fmla="*/ 2411 h 2830"/>
                              <a:gd name="T24" fmla="+- 0 7401 3394"/>
                              <a:gd name="T25" fmla="*/ T24 w 5985"/>
                              <a:gd name="T26" fmla="+- 0 157 82"/>
                              <a:gd name="T27" fmla="*/ 157 h 2830"/>
                              <a:gd name="T28" fmla="+- 0 3569 3394"/>
                              <a:gd name="T29" fmla="*/ T28 w 5985"/>
                              <a:gd name="T30" fmla="+- 0 333 82"/>
                              <a:gd name="T31" fmla="*/ 333 h 2830"/>
                              <a:gd name="T32" fmla="+- 0 3769 3394"/>
                              <a:gd name="T33" fmla="*/ T32 w 5985"/>
                              <a:gd name="T34" fmla="+- 0 157 82"/>
                              <a:gd name="T35" fmla="*/ 157 h 2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85" h="2830">
                                <a:moveTo>
                                  <a:pt x="0" y="75"/>
                                </a:moveTo>
                                <a:lnTo>
                                  <a:pt x="2767" y="2830"/>
                                </a:lnTo>
                                <a:lnTo>
                                  <a:pt x="5985" y="75"/>
                                </a:lnTo>
                                <a:moveTo>
                                  <a:pt x="323" y="388"/>
                                </a:moveTo>
                                <a:lnTo>
                                  <a:pt x="1663" y="0"/>
                                </a:lnTo>
                                <a:moveTo>
                                  <a:pt x="2291" y="2329"/>
                                </a:moveTo>
                                <a:lnTo>
                                  <a:pt x="4007" y="75"/>
                                </a:lnTo>
                                <a:moveTo>
                                  <a:pt x="175" y="251"/>
                                </a:moveTo>
                                <a:lnTo>
                                  <a:pt x="375" y="75"/>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16"/>
                        <wps:cNvSpPr>
                          <a:spLocks/>
                        </wps:cNvSpPr>
                        <wps:spPr bwMode="auto">
                          <a:xfrm>
                            <a:off x="3267" y="724"/>
                            <a:ext cx="2728" cy="2458"/>
                          </a:xfrm>
                          <a:custGeom>
                            <a:avLst/>
                            <a:gdLst>
                              <a:gd name="T0" fmla="+- 0 3874 3267"/>
                              <a:gd name="T1" fmla="*/ T0 w 2728"/>
                              <a:gd name="T2" fmla="+- 0 724 724"/>
                              <a:gd name="T3" fmla="*/ 724 h 2458"/>
                              <a:gd name="T4" fmla="+- 0 3267 3267"/>
                              <a:gd name="T5" fmla="*/ T4 w 2728"/>
                              <a:gd name="T6" fmla="+- 0 724 724"/>
                              <a:gd name="T7" fmla="*/ 724 h 2458"/>
                              <a:gd name="T8" fmla="+- 0 3267 3267"/>
                              <a:gd name="T9" fmla="*/ T8 w 2728"/>
                              <a:gd name="T10" fmla="+- 0 1180 724"/>
                              <a:gd name="T11" fmla="*/ 1180 h 2458"/>
                              <a:gd name="T12" fmla="+- 0 3874 3267"/>
                              <a:gd name="T13" fmla="*/ T12 w 2728"/>
                              <a:gd name="T14" fmla="+- 0 1180 724"/>
                              <a:gd name="T15" fmla="*/ 1180 h 2458"/>
                              <a:gd name="T16" fmla="+- 0 3874 3267"/>
                              <a:gd name="T17" fmla="*/ T16 w 2728"/>
                              <a:gd name="T18" fmla="+- 0 724 724"/>
                              <a:gd name="T19" fmla="*/ 724 h 2458"/>
                              <a:gd name="T20" fmla="+- 0 5995 3267"/>
                              <a:gd name="T21" fmla="*/ T20 w 2728"/>
                              <a:gd name="T22" fmla="+- 0 2726 724"/>
                              <a:gd name="T23" fmla="*/ 2726 h 2458"/>
                              <a:gd name="T24" fmla="+- 0 5422 3267"/>
                              <a:gd name="T25" fmla="*/ T24 w 2728"/>
                              <a:gd name="T26" fmla="+- 0 2726 724"/>
                              <a:gd name="T27" fmla="*/ 2726 h 2458"/>
                              <a:gd name="T28" fmla="+- 0 5422 3267"/>
                              <a:gd name="T29" fmla="*/ T28 w 2728"/>
                              <a:gd name="T30" fmla="+- 0 3182 724"/>
                              <a:gd name="T31" fmla="*/ 3182 h 2458"/>
                              <a:gd name="T32" fmla="+- 0 5995 3267"/>
                              <a:gd name="T33" fmla="*/ T32 w 2728"/>
                              <a:gd name="T34" fmla="+- 0 3182 724"/>
                              <a:gd name="T35" fmla="*/ 3182 h 2458"/>
                              <a:gd name="T36" fmla="+- 0 5995 3267"/>
                              <a:gd name="T37" fmla="*/ T36 w 2728"/>
                              <a:gd name="T38" fmla="+- 0 2726 724"/>
                              <a:gd name="T39" fmla="*/ 2726 h 2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28" h="2458">
                                <a:moveTo>
                                  <a:pt x="607" y="0"/>
                                </a:moveTo>
                                <a:lnTo>
                                  <a:pt x="0" y="0"/>
                                </a:lnTo>
                                <a:lnTo>
                                  <a:pt x="0" y="456"/>
                                </a:lnTo>
                                <a:lnTo>
                                  <a:pt x="607" y="456"/>
                                </a:lnTo>
                                <a:lnTo>
                                  <a:pt x="607" y="0"/>
                                </a:lnTo>
                                <a:moveTo>
                                  <a:pt x="2728" y="2002"/>
                                </a:moveTo>
                                <a:lnTo>
                                  <a:pt x="2155" y="2002"/>
                                </a:lnTo>
                                <a:lnTo>
                                  <a:pt x="2155" y="2458"/>
                                </a:lnTo>
                                <a:lnTo>
                                  <a:pt x="2728" y="2458"/>
                                </a:lnTo>
                                <a:lnTo>
                                  <a:pt x="2728" y="20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706" y="463"/>
                            <a:ext cx="14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686" y="423"/>
                            <a:ext cx="14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3"/>
                        <wps:cNvSpPr>
                          <a:spLocks/>
                        </wps:cNvSpPr>
                        <wps:spPr bwMode="auto">
                          <a:xfrm>
                            <a:off x="5645" y="2410"/>
                            <a:ext cx="143" cy="143"/>
                          </a:xfrm>
                          <a:custGeom>
                            <a:avLst/>
                            <a:gdLst>
                              <a:gd name="T0" fmla="+- 0 5717 5645"/>
                              <a:gd name="T1" fmla="*/ T0 w 143"/>
                              <a:gd name="T2" fmla="+- 0 2410 2410"/>
                              <a:gd name="T3" fmla="*/ 2410 h 143"/>
                              <a:gd name="T4" fmla="+- 0 5689 5645"/>
                              <a:gd name="T5" fmla="*/ T4 w 143"/>
                              <a:gd name="T6" fmla="+- 0 2416 2410"/>
                              <a:gd name="T7" fmla="*/ 2416 h 143"/>
                              <a:gd name="T8" fmla="+- 0 5666 5645"/>
                              <a:gd name="T9" fmla="*/ T8 w 143"/>
                              <a:gd name="T10" fmla="+- 0 2431 2410"/>
                              <a:gd name="T11" fmla="*/ 2431 h 143"/>
                              <a:gd name="T12" fmla="+- 0 5651 5645"/>
                              <a:gd name="T13" fmla="*/ T12 w 143"/>
                              <a:gd name="T14" fmla="+- 0 2454 2410"/>
                              <a:gd name="T15" fmla="*/ 2454 h 143"/>
                              <a:gd name="T16" fmla="+- 0 5645 5645"/>
                              <a:gd name="T17" fmla="*/ T16 w 143"/>
                              <a:gd name="T18" fmla="+- 0 2482 2410"/>
                              <a:gd name="T19" fmla="*/ 2482 h 143"/>
                              <a:gd name="T20" fmla="+- 0 5651 5645"/>
                              <a:gd name="T21" fmla="*/ T20 w 143"/>
                              <a:gd name="T22" fmla="+- 0 2510 2410"/>
                              <a:gd name="T23" fmla="*/ 2510 h 143"/>
                              <a:gd name="T24" fmla="+- 0 5666 5645"/>
                              <a:gd name="T25" fmla="*/ T24 w 143"/>
                              <a:gd name="T26" fmla="+- 0 2532 2410"/>
                              <a:gd name="T27" fmla="*/ 2532 h 143"/>
                              <a:gd name="T28" fmla="+- 0 5689 5645"/>
                              <a:gd name="T29" fmla="*/ T28 w 143"/>
                              <a:gd name="T30" fmla="+- 0 2548 2410"/>
                              <a:gd name="T31" fmla="*/ 2548 h 143"/>
                              <a:gd name="T32" fmla="+- 0 5717 5645"/>
                              <a:gd name="T33" fmla="*/ T32 w 143"/>
                              <a:gd name="T34" fmla="+- 0 2553 2410"/>
                              <a:gd name="T35" fmla="*/ 2553 h 143"/>
                              <a:gd name="T36" fmla="+- 0 5744 5645"/>
                              <a:gd name="T37" fmla="*/ T36 w 143"/>
                              <a:gd name="T38" fmla="+- 0 2548 2410"/>
                              <a:gd name="T39" fmla="*/ 2548 h 143"/>
                              <a:gd name="T40" fmla="+- 0 5767 5645"/>
                              <a:gd name="T41" fmla="*/ T40 w 143"/>
                              <a:gd name="T42" fmla="+- 0 2532 2410"/>
                              <a:gd name="T43" fmla="*/ 2532 h 143"/>
                              <a:gd name="T44" fmla="+- 0 5782 5645"/>
                              <a:gd name="T45" fmla="*/ T44 w 143"/>
                              <a:gd name="T46" fmla="+- 0 2510 2410"/>
                              <a:gd name="T47" fmla="*/ 2510 h 143"/>
                              <a:gd name="T48" fmla="+- 0 5788 5645"/>
                              <a:gd name="T49" fmla="*/ T48 w 143"/>
                              <a:gd name="T50" fmla="+- 0 2482 2410"/>
                              <a:gd name="T51" fmla="*/ 2482 h 143"/>
                              <a:gd name="T52" fmla="+- 0 5782 5645"/>
                              <a:gd name="T53" fmla="*/ T52 w 143"/>
                              <a:gd name="T54" fmla="+- 0 2454 2410"/>
                              <a:gd name="T55" fmla="*/ 2454 h 143"/>
                              <a:gd name="T56" fmla="+- 0 5767 5645"/>
                              <a:gd name="T57" fmla="*/ T56 w 143"/>
                              <a:gd name="T58" fmla="+- 0 2431 2410"/>
                              <a:gd name="T59" fmla="*/ 2431 h 143"/>
                              <a:gd name="T60" fmla="+- 0 5744 5645"/>
                              <a:gd name="T61" fmla="*/ T60 w 143"/>
                              <a:gd name="T62" fmla="+- 0 2416 2410"/>
                              <a:gd name="T63" fmla="*/ 2416 h 143"/>
                              <a:gd name="T64" fmla="+- 0 5717 5645"/>
                              <a:gd name="T65" fmla="*/ T64 w 143"/>
                              <a:gd name="T66" fmla="+- 0 2410 2410"/>
                              <a:gd name="T67" fmla="*/ 2410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3">
                                <a:moveTo>
                                  <a:pt x="72" y="0"/>
                                </a:moveTo>
                                <a:lnTo>
                                  <a:pt x="44" y="6"/>
                                </a:lnTo>
                                <a:lnTo>
                                  <a:pt x="21" y="21"/>
                                </a:lnTo>
                                <a:lnTo>
                                  <a:pt x="6" y="44"/>
                                </a:lnTo>
                                <a:lnTo>
                                  <a:pt x="0" y="72"/>
                                </a:lnTo>
                                <a:lnTo>
                                  <a:pt x="6" y="100"/>
                                </a:lnTo>
                                <a:lnTo>
                                  <a:pt x="21" y="122"/>
                                </a:lnTo>
                                <a:lnTo>
                                  <a:pt x="44" y="138"/>
                                </a:lnTo>
                                <a:lnTo>
                                  <a:pt x="72" y="143"/>
                                </a:lnTo>
                                <a:lnTo>
                                  <a:pt x="99" y="138"/>
                                </a:lnTo>
                                <a:lnTo>
                                  <a:pt x="122" y="122"/>
                                </a:lnTo>
                                <a:lnTo>
                                  <a:pt x="137" y="100"/>
                                </a:lnTo>
                                <a:lnTo>
                                  <a:pt x="143" y="72"/>
                                </a:lnTo>
                                <a:lnTo>
                                  <a:pt x="137" y="44"/>
                                </a:lnTo>
                                <a:lnTo>
                                  <a:pt x="122" y="21"/>
                                </a:lnTo>
                                <a:lnTo>
                                  <a:pt x="99" y="6"/>
                                </a:lnTo>
                                <a:lnTo>
                                  <a:pt x="72"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625" y="2370"/>
                            <a:ext cx="14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1"/>
                        <wps:cNvSpPr>
                          <a:spLocks/>
                        </wps:cNvSpPr>
                        <wps:spPr bwMode="auto">
                          <a:xfrm>
                            <a:off x="5625" y="2370"/>
                            <a:ext cx="143" cy="143"/>
                          </a:xfrm>
                          <a:custGeom>
                            <a:avLst/>
                            <a:gdLst>
                              <a:gd name="T0" fmla="+- 0 5697 5625"/>
                              <a:gd name="T1" fmla="*/ T0 w 143"/>
                              <a:gd name="T2" fmla="+- 0 2370 2370"/>
                              <a:gd name="T3" fmla="*/ 2370 h 143"/>
                              <a:gd name="T4" fmla="+- 0 5669 5625"/>
                              <a:gd name="T5" fmla="*/ T4 w 143"/>
                              <a:gd name="T6" fmla="+- 0 2376 2370"/>
                              <a:gd name="T7" fmla="*/ 2376 h 143"/>
                              <a:gd name="T8" fmla="+- 0 5646 5625"/>
                              <a:gd name="T9" fmla="*/ T8 w 143"/>
                              <a:gd name="T10" fmla="+- 0 2391 2370"/>
                              <a:gd name="T11" fmla="*/ 2391 h 143"/>
                              <a:gd name="T12" fmla="+- 0 5631 5625"/>
                              <a:gd name="T13" fmla="*/ T12 w 143"/>
                              <a:gd name="T14" fmla="+- 0 2414 2370"/>
                              <a:gd name="T15" fmla="*/ 2414 h 143"/>
                              <a:gd name="T16" fmla="+- 0 5625 5625"/>
                              <a:gd name="T17" fmla="*/ T16 w 143"/>
                              <a:gd name="T18" fmla="+- 0 2442 2370"/>
                              <a:gd name="T19" fmla="*/ 2442 h 143"/>
                              <a:gd name="T20" fmla="+- 0 5631 5625"/>
                              <a:gd name="T21" fmla="*/ T20 w 143"/>
                              <a:gd name="T22" fmla="+- 0 2470 2370"/>
                              <a:gd name="T23" fmla="*/ 2470 h 143"/>
                              <a:gd name="T24" fmla="+- 0 5646 5625"/>
                              <a:gd name="T25" fmla="*/ T24 w 143"/>
                              <a:gd name="T26" fmla="+- 0 2492 2370"/>
                              <a:gd name="T27" fmla="*/ 2492 h 143"/>
                              <a:gd name="T28" fmla="+- 0 5669 5625"/>
                              <a:gd name="T29" fmla="*/ T28 w 143"/>
                              <a:gd name="T30" fmla="+- 0 2508 2370"/>
                              <a:gd name="T31" fmla="*/ 2508 h 143"/>
                              <a:gd name="T32" fmla="+- 0 5697 5625"/>
                              <a:gd name="T33" fmla="*/ T32 w 143"/>
                              <a:gd name="T34" fmla="+- 0 2513 2370"/>
                              <a:gd name="T35" fmla="*/ 2513 h 143"/>
                              <a:gd name="T36" fmla="+- 0 5724 5625"/>
                              <a:gd name="T37" fmla="*/ T36 w 143"/>
                              <a:gd name="T38" fmla="+- 0 2508 2370"/>
                              <a:gd name="T39" fmla="*/ 2508 h 143"/>
                              <a:gd name="T40" fmla="+- 0 5747 5625"/>
                              <a:gd name="T41" fmla="*/ T40 w 143"/>
                              <a:gd name="T42" fmla="+- 0 2492 2370"/>
                              <a:gd name="T43" fmla="*/ 2492 h 143"/>
                              <a:gd name="T44" fmla="+- 0 5762 5625"/>
                              <a:gd name="T45" fmla="*/ T44 w 143"/>
                              <a:gd name="T46" fmla="+- 0 2470 2370"/>
                              <a:gd name="T47" fmla="*/ 2470 h 143"/>
                              <a:gd name="T48" fmla="+- 0 5768 5625"/>
                              <a:gd name="T49" fmla="*/ T48 w 143"/>
                              <a:gd name="T50" fmla="+- 0 2442 2370"/>
                              <a:gd name="T51" fmla="*/ 2442 h 143"/>
                              <a:gd name="T52" fmla="+- 0 5762 5625"/>
                              <a:gd name="T53" fmla="*/ T52 w 143"/>
                              <a:gd name="T54" fmla="+- 0 2414 2370"/>
                              <a:gd name="T55" fmla="*/ 2414 h 143"/>
                              <a:gd name="T56" fmla="+- 0 5747 5625"/>
                              <a:gd name="T57" fmla="*/ T56 w 143"/>
                              <a:gd name="T58" fmla="+- 0 2391 2370"/>
                              <a:gd name="T59" fmla="*/ 2391 h 143"/>
                              <a:gd name="T60" fmla="+- 0 5724 5625"/>
                              <a:gd name="T61" fmla="*/ T60 w 143"/>
                              <a:gd name="T62" fmla="+- 0 2376 2370"/>
                              <a:gd name="T63" fmla="*/ 2376 h 143"/>
                              <a:gd name="T64" fmla="+- 0 5697 5625"/>
                              <a:gd name="T65" fmla="*/ T64 w 143"/>
                              <a:gd name="T66" fmla="+- 0 2370 2370"/>
                              <a:gd name="T67" fmla="*/ 2370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3">
                                <a:moveTo>
                                  <a:pt x="72" y="0"/>
                                </a:moveTo>
                                <a:lnTo>
                                  <a:pt x="44" y="6"/>
                                </a:lnTo>
                                <a:lnTo>
                                  <a:pt x="21" y="21"/>
                                </a:lnTo>
                                <a:lnTo>
                                  <a:pt x="6" y="44"/>
                                </a:lnTo>
                                <a:lnTo>
                                  <a:pt x="0" y="72"/>
                                </a:lnTo>
                                <a:lnTo>
                                  <a:pt x="6" y="100"/>
                                </a:lnTo>
                                <a:lnTo>
                                  <a:pt x="21" y="122"/>
                                </a:lnTo>
                                <a:lnTo>
                                  <a:pt x="44" y="138"/>
                                </a:lnTo>
                                <a:lnTo>
                                  <a:pt x="72" y="143"/>
                                </a:lnTo>
                                <a:lnTo>
                                  <a:pt x="99" y="138"/>
                                </a:lnTo>
                                <a:lnTo>
                                  <a:pt x="122" y="122"/>
                                </a:lnTo>
                                <a:lnTo>
                                  <a:pt x="137" y="100"/>
                                </a:lnTo>
                                <a:lnTo>
                                  <a:pt x="143" y="72"/>
                                </a:lnTo>
                                <a:lnTo>
                                  <a:pt x="137" y="44"/>
                                </a:lnTo>
                                <a:lnTo>
                                  <a:pt x="122" y="21"/>
                                </a:lnTo>
                                <a:lnTo>
                                  <a:pt x="99" y="6"/>
                                </a:lnTo>
                                <a:lnTo>
                                  <a:pt x="72" y="0"/>
                                </a:lnTo>
                                <a:close/>
                              </a:path>
                            </a:pathLst>
                          </a:custGeom>
                          <a:noFill/>
                          <a:ln w="127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121" y="2826"/>
                            <a:ext cx="14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101" y="2786"/>
                            <a:ext cx="14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503" y="230"/>
                            <a:ext cx="14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483" y="190"/>
                            <a:ext cx="14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6"/>
                        <wps:cNvSpPr txBox="1">
                          <a:spLocks noChangeArrowheads="1"/>
                        </wps:cNvSpPr>
                        <wps:spPr bwMode="auto">
                          <a:xfrm>
                            <a:off x="5422" y="2726"/>
                            <a:ext cx="573" cy="456"/>
                          </a:xfrm>
                          <a:prstGeom prst="rect">
                            <a:avLst/>
                          </a:prstGeom>
                          <a:noFill/>
                          <a:ln w="12700">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A0A24C4" w14:textId="77777777" w:rsidR="009D3C66" w:rsidRDefault="00691848">
                              <w:pPr>
                                <w:spacing w:before="54"/>
                                <w:ind w:left="159"/>
                              </w:pPr>
                              <w:r>
                                <w:t>Α3</w:t>
                              </w:r>
                            </w:p>
                          </w:txbxContent>
                        </wps:txbx>
                        <wps:bodyPr rot="0" vert="horz" wrap="square" lIns="0" tIns="0" rIns="0" bIns="0" anchor="t" anchorCtr="0" upright="1">
                          <a:noAutofit/>
                        </wps:bodyPr>
                      </wps:wsp>
                      <wps:wsp>
                        <wps:cNvPr id="28" name="Text Box 5"/>
                        <wps:cNvSpPr txBox="1">
                          <a:spLocks noChangeArrowheads="1"/>
                        </wps:cNvSpPr>
                        <wps:spPr bwMode="auto">
                          <a:xfrm>
                            <a:off x="4873" y="2186"/>
                            <a:ext cx="549" cy="456"/>
                          </a:xfrm>
                          <a:prstGeom prst="rect">
                            <a:avLst/>
                          </a:prstGeom>
                          <a:noFill/>
                          <a:ln w="12700">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52995EB" w14:textId="77777777" w:rsidR="009D3C66" w:rsidRDefault="00691848">
                              <w:pPr>
                                <w:spacing w:before="50"/>
                                <w:ind w:left="147"/>
                              </w:pPr>
                              <w:r>
                                <w:t>Α2</w:t>
                              </w:r>
                            </w:p>
                          </w:txbxContent>
                        </wps:txbx>
                        <wps:bodyPr rot="0" vert="horz" wrap="square" lIns="0" tIns="0" rIns="0" bIns="0" anchor="t" anchorCtr="0" upright="1">
                          <a:noAutofit/>
                        </wps:bodyPr>
                      </wps:wsp>
                      <wps:wsp>
                        <wps:cNvPr id="30" name="Text Box 4"/>
                        <wps:cNvSpPr txBox="1">
                          <a:spLocks noChangeArrowheads="1"/>
                        </wps:cNvSpPr>
                        <wps:spPr bwMode="auto">
                          <a:xfrm>
                            <a:off x="3267" y="724"/>
                            <a:ext cx="607" cy="456"/>
                          </a:xfrm>
                          <a:prstGeom prst="rect">
                            <a:avLst/>
                          </a:prstGeom>
                          <a:noFill/>
                          <a:ln w="12700">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38B1A6C" w14:textId="77777777" w:rsidR="009D3C66" w:rsidRDefault="00691848">
                              <w:pPr>
                                <w:spacing w:before="70"/>
                                <w:ind w:left="151"/>
                              </w:pPr>
                              <w:r>
                                <w:t>Α1</w:t>
                              </w:r>
                            </w:p>
                          </w:txbxContent>
                        </wps:txbx>
                        <wps:bodyPr rot="0" vert="horz" wrap="square" lIns="0" tIns="0" rIns="0" bIns="0" anchor="t" anchorCtr="0" upright="1">
                          <a:noAutofit/>
                        </wps:bodyPr>
                      </wps:wsp>
                      <wps:wsp>
                        <wps:cNvPr id="32" name="Text Box 3"/>
                        <wps:cNvSpPr txBox="1">
                          <a:spLocks noChangeArrowheads="1"/>
                        </wps:cNvSpPr>
                        <wps:spPr bwMode="auto">
                          <a:xfrm>
                            <a:off x="2660" y="157"/>
                            <a:ext cx="607" cy="456"/>
                          </a:xfrm>
                          <a:prstGeom prst="rect">
                            <a:avLst/>
                          </a:prstGeom>
                          <a:noFill/>
                          <a:ln w="12700">
                            <a:solidFill>
                              <a:srgbClr val="4F81BC"/>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F031723" w14:textId="77777777" w:rsidR="009D3C66" w:rsidRDefault="00691848">
                              <w:pPr>
                                <w:spacing w:before="61"/>
                                <w:ind w:left="150"/>
                              </w:pPr>
                              <w:r>
                                <w:t>Α4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69F62" id="Group 2" o:spid="_x0000_s1057" style="position:absolute;left:0;text-align:left;margin-left:132.5pt;margin-top:3.7pt;width:336.85pt;height:155.9pt;z-index:251731968;mso-position-horizontal-relative:page;mso-position-vertical-relative:text" coordorigin="2650,74" coordsize="6737,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">
                <v:shape id="AutoShape 17" o:spid="_x0000_s1058" style="position:absolute;left:3394;top:82;width:5985;height:2830;visibility:visible;mso-wrap-style:square;v-text-anchor:top" coordsize="598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" path="m,75l2767,2830,5985,75m323,388l1663,t628,2329l4007,75m175,251l375,75e" filled="f" strokeweight=".8pt">
                  <v:path arrowok="t" o:connecttype="custom" o:connectlocs="0,157;2767,2912;5985,157;323,470;1663,82;2291,2411;4007,157;175,333;375,157" o:connectangles="0,0,0,0,0,0,0,0,0"/>
                </v:shape>
                <v:shape id="AutoShape 16" o:spid="_x0000_s1059" style="position:absolute;left:3267;top:724;width:2728;height:2458;visibility:visible;mso-wrap-style:square;v-text-anchor:top" coordsize="2728,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" path="m607,l,,,456r607,l607,m2728,2002r-573,l2155,2458r573,l2728,2002e" stroked="f">
                  <v:path arrowok="t" o:connecttype="custom" o:connectlocs="607,724;0,724;0,1180;607,1180;607,724;2728,2726;2155,2726;2155,3182;2728,3182;2728,2726" o:connectangles="0,0,0,0,0,0,0,0,0,0"/>
                </v:shape>
                <v:shape id="Picture 15" o:spid="_x0000_s1060" type="#_x0000_t75" style="position:absolute;left:3706;top:463;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">
                  <v:imagedata r:id="rId74" o:title=""/>
                </v:shape>
                <v:shape id="Picture 14" o:spid="_x0000_s1061" type="#_x0000_t75" style="position:absolute;left:3686;top:423;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">
                  <v:imagedata r:id="rId75" o:title=""/>
                </v:shape>
                <v:shape id="Freeform 13" o:spid="_x0000_s1062" style="position:absolute;left:5645;top:2410;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" path="m72,l44,6,21,21,6,44,,72r6,28l21,122r23,16l72,143r27,-5l122,122r15,-22l143,72,137,44,122,21,99,6,72,xe" fillcolor="#612322" stroked="f">
                  <v:path arrowok="t" o:connecttype="custom" o:connectlocs="72,2410;44,2416;21,2431;6,2454;0,2482;6,2510;21,2532;44,2548;72,2553;99,2548;122,2532;137,2510;143,2482;137,2454;122,2431;99,2416;72,2410" o:connectangles="0,0,0,0,0,0,0,0,0,0,0,0,0,0,0,0,0"/>
                </v:shape>
                <v:shape id="Picture 12" o:spid="_x0000_s1063" type="#_x0000_t75" style="position:absolute;left:5625;top:237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">
                  <v:imagedata r:id="rId76" o:title=""/>
                </v:shape>
                <v:shape id="Freeform 11" o:spid="_x0000_s1064" style="position:absolute;left:5625;top:2370;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" path="m72,l44,6,21,21,6,44,,72r6,28l21,122r23,16l72,143r27,-5l122,122r15,-22l143,72,137,44,122,21,99,6,72,xe" filled="f" strokecolor="#c0504d" strokeweight="1pt">
                  <v:path arrowok="t" o:connecttype="custom" o:connectlocs="72,2370;44,2376;21,2391;6,2414;0,2442;6,2470;21,2492;44,2508;72,2513;99,2508;122,2492;137,2470;143,2442;137,2414;122,2391;99,2376;72,2370" o:connectangles="0,0,0,0,0,0,0,0,0,0,0,0,0,0,0,0,0"/>
                </v:shape>
                <v:shape id="Picture 10" o:spid="_x0000_s1065" type="#_x0000_t75" style="position:absolute;left:6121;top:2826;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">
                  <v:imagedata r:id="rId77" o:title=""/>
                </v:shape>
                <v:shape id="Picture 9" o:spid="_x0000_s1066" type="#_x0000_t75" style="position:absolute;left:6101;top:2786;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">
                  <v:imagedata r:id="rId75" o:title=""/>
                </v:shape>
                <v:shape id="Picture 8" o:spid="_x0000_s1067" type="#_x0000_t75" style="position:absolute;left:3503;top:23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">
                  <v:imagedata r:id="rId74" o:title=""/>
                </v:shape>
                <v:shape id="Picture 7" o:spid="_x0000_s1068" type="#_x0000_t75" style="position:absolute;left:3483;top:19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">
                  <v:imagedata r:id="rId78" o:title=""/>
                </v:shape>
                <v:shape id="Text Box 6" o:spid="_x0000_s1069" type="#_x0000_t202" style="position:absolute;left:5422;top:2726;width:57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" filled="f" strokecolor="#4f81bc" strokeweight="1pt">
                  <v:stroke dashstyle="3 1"/>
                  <v:textbox inset="0,0,0,0">
                    <w:txbxContent>
                      <w:p w14:paraId="1A0A24C4" w14:textId="77777777" w:rsidR="009D3C66" w:rsidRDefault="00691848">
                        <w:pPr>
                          <w:spacing w:before="54"/>
                          <w:ind w:left="159"/>
                        </w:pPr>
                        <w:r>
                          <w:t>Α3</w:t>
                        </w:r>
                      </w:p>
                    </w:txbxContent>
                  </v:textbox>
                </v:shape>
                <v:shape id="Text Box 5" o:spid="_x0000_s1070" type="#_x0000_t202" style="position:absolute;left:4873;top:2186;width:54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" filled="f" strokecolor="#4f81bc" strokeweight="1pt">
                  <v:stroke dashstyle="3 1"/>
                  <v:textbox inset="0,0,0,0">
                    <w:txbxContent>
                      <w:p w14:paraId="052995EB" w14:textId="77777777" w:rsidR="009D3C66" w:rsidRDefault="00691848">
                        <w:pPr>
                          <w:spacing w:before="50"/>
                          <w:ind w:left="147"/>
                        </w:pPr>
                        <w:r>
                          <w:t>Α2</w:t>
                        </w:r>
                      </w:p>
                    </w:txbxContent>
                  </v:textbox>
                </v:shape>
                <v:shape id="Text Box 4" o:spid="_x0000_s1071" type="#_x0000_t202" style="position:absolute;left:3267;top:724;width:60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" filled="f" strokecolor="#4f81bc" strokeweight="1pt">
                  <v:stroke dashstyle="3 1"/>
                  <v:textbox inset="0,0,0,0">
                    <w:txbxContent>
                      <w:p w14:paraId="038B1A6C" w14:textId="77777777" w:rsidR="009D3C66" w:rsidRDefault="00691848">
                        <w:pPr>
                          <w:spacing w:before="70"/>
                          <w:ind w:left="151"/>
                        </w:pPr>
                        <w:r>
                          <w:t>Α1</w:t>
                        </w:r>
                      </w:p>
                    </w:txbxContent>
                  </v:textbox>
                </v:shape>
                <v:shape id="Text Box 3" o:spid="_x0000_s1072" type="#_x0000_t202" style="position:absolute;left:2660;top:157;width:60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" filled="f" strokecolor="#4f81bc" strokeweight="1pt">
                  <v:stroke dashstyle="3 1"/>
                  <v:textbox inset="0,0,0,0">
                    <w:txbxContent>
                      <w:p w14:paraId="1F031723" w14:textId="77777777" w:rsidR="009D3C66" w:rsidRDefault="00691848">
                        <w:pPr>
                          <w:spacing w:before="61"/>
                          <w:ind w:left="150"/>
                        </w:pPr>
                        <w:r>
                          <w:t>Α4</w:t>
                        </w:r>
                      </w:p>
                    </w:txbxContent>
                  </v:textbox>
                </v:shape>
                <w10:wrap anchorx="page"/>
              </v:group>
            </w:pict>
          </mc:Fallback>
        </mc:AlternateContent>
      </w:r>
      <w:r w:rsidR="00691848" w:rsidRPr="00D61706">
        <w:rPr>
          <w:color w:val="1F487C"/>
          <w:w w:val="105"/>
          <w:sz w:val="17"/>
          <w:lang w:val="el-GR"/>
        </w:rPr>
        <w:t>τώρα</w:t>
      </w:r>
    </w:p>
    <w:p w14:paraId="123F7B9E" w14:textId="77777777" w:rsidR="009D3C66" w:rsidRPr="00D61706" w:rsidRDefault="009D3C66">
      <w:pPr>
        <w:pStyle w:val="a3"/>
        <w:ind w:left="0"/>
        <w:jc w:val="left"/>
        <w:rPr>
          <w:sz w:val="20"/>
          <w:lang w:val="el-GR"/>
        </w:rPr>
      </w:pPr>
    </w:p>
    <w:p w14:paraId="28761BB7" w14:textId="77777777" w:rsidR="009D3C66" w:rsidRPr="00D61706" w:rsidRDefault="009D3C66">
      <w:pPr>
        <w:pStyle w:val="a3"/>
        <w:ind w:left="0"/>
        <w:jc w:val="left"/>
        <w:rPr>
          <w:sz w:val="20"/>
          <w:lang w:val="el-GR"/>
        </w:rPr>
      </w:pPr>
    </w:p>
    <w:p w14:paraId="5612019D" w14:textId="77777777" w:rsidR="009D3C66" w:rsidRPr="00D61706" w:rsidRDefault="009D3C66">
      <w:pPr>
        <w:pStyle w:val="a3"/>
        <w:ind w:left="0"/>
        <w:jc w:val="left"/>
        <w:rPr>
          <w:sz w:val="20"/>
          <w:lang w:val="el-GR"/>
        </w:rPr>
      </w:pPr>
    </w:p>
    <w:p w14:paraId="0BD4BE7A" w14:textId="77777777" w:rsidR="009D3C66" w:rsidRPr="00D61706" w:rsidRDefault="009D3C66">
      <w:pPr>
        <w:pStyle w:val="a3"/>
        <w:ind w:left="0"/>
        <w:jc w:val="left"/>
        <w:rPr>
          <w:sz w:val="20"/>
          <w:lang w:val="el-GR"/>
        </w:rPr>
      </w:pPr>
    </w:p>
    <w:p w14:paraId="7B9C0B02" w14:textId="77777777" w:rsidR="009D3C66" w:rsidRPr="00D61706" w:rsidRDefault="009D3C66">
      <w:pPr>
        <w:pStyle w:val="a3"/>
        <w:ind w:left="0"/>
        <w:jc w:val="left"/>
        <w:rPr>
          <w:sz w:val="20"/>
          <w:lang w:val="el-GR"/>
        </w:rPr>
      </w:pPr>
    </w:p>
    <w:p w14:paraId="2C5F50E0" w14:textId="77777777" w:rsidR="009D3C66" w:rsidRPr="00D61706" w:rsidRDefault="009D3C66">
      <w:pPr>
        <w:pStyle w:val="a3"/>
        <w:ind w:left="0"/>
        <w:jc w:val="left"/>
        <w:rPr>
          <w:sz w:val="20"/>
          <w:lang w:val="el-GR"/>
        </w:rPr>
      </w:pPr>
    </w:p>
    <w:p w14:paraId="5FAE72AC" w14:textId="77777777" w:rsidR="009D3C66" w:rsidRPr="00D61706" w:rsidRDefault="009D3C66">
      <w:pPr>
        <w:pStyle w:val="a3"/>
        <w:ind w:left="0"/>
        <w:jc w:val="left"/>
        <w:rPr>
          <w:sz w:val="20"/>
          <w:lang w:val="el-GR"/>
        </w:rPr>
      </w:pPr>
    </w:p>
    <w:p w14:paraId="42720D65" w14:textId="77777777" w:rsidR="009D3C66" w:rsidRPr="00D61706" w:rsidRDefault="009D3C66">
      <w:pPr>
        <w:pStyle w:val="a3"/>
        <w:spacing w:before="7"/>
        <w:ind w:left="0"/>
        <w:jc w:val="left"/>
        <w:rPr>
          <w:sz w:val="20"/>
          <w:lang w:val="el-GR"/>
        </w:rPr>
      </w:pPr>
    </w:p>
    <w:p w14:paraId="2C78BE86" w14:textId="77777777" w:rsidR="009D3C66" w:rsidRPr="00D61706" w:rsidRDefault="00691848">
      <w:pPr>
        <w:spacing w:before="122"/>
        <w:ind w:left="117"/>
        <w:rPr>
          <w:sz w:val="17"/>
          <w:lang w:val="el-GR"/>
        </w:rPr>
      </w:pPr>
      <w:r w:rsidRPr="00D61706">
        <w:rPr>
          <w:color w:val="1F487C"/>
          <w:w w:val="105"/>
          <w:sz w:val="17"/>
          <w:lang w:val="el-GR"/>
        </w:rPr>
        <w:t>χρόνος</w:t>
      </w:r>
    </w:p>
    <w:p w14:paraId="2F31E48F" w14:textId="77777777" w:rsidR="009D3C66" w:rsidRPr="00D61706" w:rsidRDefault="00691848">
      <w:pPr>
        <w:spacing w:before="33" w:line="295" w:lineRule="auto"/>
        <w:ind w:left="117" w:right="8512"/>
        <w:rPr>
          <w:sz w:val="17"/>
          <w:lang w:val="el-GR"/>
        </w:rPr>
      </w:pPr>
      <w:r w:rsidRPr="00D61706">
        <w:rPr>
          <w:color w:val="1F487C"/>
          <w:w w:val="105"/>
          <w:sz w:val="17"/>
          <w:lang w:val="el-GR"/>
        </w:rPr>
        <w:t>(εκατομμύ- ρια έτη πριν)</w:t>
      </w:r>
    </w:p>
    <w:p w14:paraId="281A1F89" w14:textId="77777777" w:rsidR="009D3C66" w:rsidRPr="00D61706" w:rsidRDefault="009D3C66">
      <w:pPr>
        <w:spacing w:line="295" w:lineRule="auto"/>
        <w:rPr>
          <w:sz w:val="17"/>
          <w:lang w:val="el-GR"/>
        </w:rPr>
        <w:sectPr w:rsidR="009D3C66" w:rsidRPr="00D61706">
          <w:pgSz w:w="11910" w:h="16840"/>
          <w:pgMar w:top="1400" w:right="1300" w:bottom="280" w:left="1020" w:header="720" w:footer="720" w:gutter="0"/>
          <w:cols w:space="720"/>
        </w:sectPr>
      </w:pPr>
    </w:p>
    <w:p w14:paraId="0D389F97" w14:textId="77777777" w:rsidR="009D3C66" w:rsidRPr="00D61706" w:rsidRDefault="00691848" w:rsidP="004C564F">
      <w:pPr>
        <w:pStyle w:val="a3"/>
        <w:spacing w:before="25" w:line="360" w:lineRule="auto"/>
        <w:ind w:left="0" w:right="119"/>
        <w:rPr>
          <w:lang w:val="el-GR"/>
        </w:rPr>
      </w:pPr>
      <w:r w:rsidRPr="00D61706">
        <w:rPr>
          <w:spacing w:val="3"/>
          <w:lang w:val="el-GR"/>
        </w:rPr>
        <w:lastRenderedPageBreak/>
        <w:t xml:space="preserve">α. </w:t>
      </w:r>
      <w:r w:rsidRPr="00D61706">
        <w:rPr>
          <w:spacing w:val="-6"/>
          <w:lang w:val="el-GR"/>
        </w:rPr>
        <w:t xml:space="preserve">Να </w:t>
      </w:r>
      <w:r w:rsidRPr="00D61706">
        <w:rPr>
          <w:lang w:val="el-GR"/>
        </w:rPr>
        <w:t xml:space="preserve">διατάξετε τους προγόνους </w:t>
      </w:r>
      <w:r w:rsidRPr="00D61706">
        <w:rPr>
          <w:spacing w:val="-2"/>
          <w:lang w:val="el-GR"/>
        </w:rPr>
        <w:t xml:space="preserve">των </w:t>
      </w:r>
      <w:r w:rsidRPr="00D61706">
        <w:rPr>
          <w:lang w:val="el-GR"/>
        </w:rPr>
        <w:t xml:space="preserve">θηλαστικών Α1, Α2, Α3, Α4 σε χρονολογική σειρά, ξεκινώντας από εκείνον που έζησε </w:t>
      </w:r>
      <w:r w:rsidRPr="00D61706">
        <w:rPr>
          <w:spacing w:val="-3"/>
          <w:lang w:val="el-GR"/>
        </w:rPr>
        <w:t xml:space="preserve">πιο </w:t>
      </w:r>
      <w:r w:rsidRPr="00D61706">
        <w:rPr>
          <w:lang w:val="el-GR"/>
        </w:rPr>
        <w:t xml:space="preserve">πρόσφατα (μονάδες 2). Να γράψετε ποιος </w:t>
      </w:r>
      <w:r w:rsidRPr="00D61706">
        <w:rPr>
          <w:spacing w:val="2"/>
          <w:lang w:val="el-GR"/>
        </w:rPr>
        <w:t xml:space="preserve">είναι </w:t>
      </w:r>
      <w:r w:rsidRPr="00D61706">
        <w:rPr>
          <w:lang w:val="el-GR"/>
        </w:rPr>
        <w:t xml:space="preserve">ο κοινός πρόγονος όλων </w:t>
      </w:r>
      <w:r w:rsidRPr="00D61706">
        <w:rPr>
          <w:spacing w:val="-2"/>
          <w:lang w:val="el-GR"/>
        </w:rPr>
        <w:t xml:space="preserve">των </w:t>
      </w:r>
      <w:r w:rsidRPr="00D61706">
        <w:rPr>
          <w:lang w:val="el-GR"/>
        </w:rPr>
        <w:t xml:space="preserve">ειδών στο φυλογενετικό </w:t>
      </w:r>
      <w:r w:rsidRPr="00D61706">
        <w:rPr>
          <w:spacing w:val="2"/>
          <w:lang w:val="el-GR"/>
        </w:rPr>
        <w:t xml:space="preserve">δέντρο </w:t>
      </w:r>
      <w:r w:rsidRPr="00D61706">
        <w:rPr>
          <w:spacing w:val="-3"/>
          <w:lang w:val="el-GR"/>
        </w:rPr>
        <w:t xml:space="preserve">και </w:t>
      </w:r>
      <w:r w:rsidRPr="00D61706">
        <w:rPr>
          <w:lang w:val="el-GR"/>
        </w:rPr>
        <w:t xml:space="preserve">ποιος ο κοινός πρόγονος </w:t>
      </w:r>
      <w:r w:rsidRPr="00D61706">
        <w:rPr>
          <w:spacing w:val="-2"/>
          <w:lang w:val="el-GR"/>
        </w:rPr>
        <w:t xml:space="preserve">των </w:t>
      </w:r>
      <w:r w:rsidRPr="00D61706">
        <w:rPr>
          <w:lang w:val="el-GR"/>
        </w:rPr>
        <w:t xml:space="preserve">τριών </w:t>
      </w:r>
      <w:r w:rsidRPr="00D61706">
        <w:rPr>
          <w:spacing w:val="-3"/>
          <w:lang w:val="el-GR"/>
        </w:rPr>
        <w:t xml:space="preserve">πρωτευόντων </w:t>
      </w:r>
      <w:r w:rsidRPr="00D61706">
        <w:rPr>
          <w:lang w:val="el-GR"/>
        </w:rPr>
        <w:t xml:space="preserve">(μονάδες </w:t>
      </w:r>
      <w:r w:rsidRPr="00D61706">
        <w:rPr>
          <w:spacing w:val="-5"/>
          <w:lang w:val="el-GR"/>
        </w:rPr>
        <w:t xml:space="preserve">2) </w:t>
      </w:r>
      <w:r w:rsidRPr="00D61706">
        <w:rPr>
          <w:spacing w:val="3"/>
          <w:lang w:val="el-GR"/>
        </w:rPr>
        <w:t xml:space="preserve">και </w:t>
      </w:r>
      <w:r w:rsidRPr="00D61706">
        <w:rPr>
          <w:spacing w:val="-6"/>
          <w:lang w:val="el-GR"/>
        </w:rPr>
        <w:t xml:space="preserve">να </w:t>
      </w:r>
      <w:r w:rsidRPr="00D61706">
        <w:rPr>
          <w:lang w:val="el-GR"/>
        </w:rPr>
        <w:t xml:space="preserve">εξηγήσετε γιατί ο άνθρωπος εμφανίζει περισσότερα </w:t>
      </w:r>
      <w:r w:rsidRPr="00D61706">
        <w:rPr>
          <w:spacing w:val="-3"/>
          <w:lang w:val="el-GR"/>
        </w:rPr>
        <w:t xml:space="preserve">κοινά </w:t>
      </w:r>
      <w:r w:rsidRPr="00D61706">
        <w:rPr>
          <w:lang w:val="el-GR"/>
        </w:rPr>
        <w:t xml:space="preserve">χαρακτηριστικά </w:t>
      </w:r>
      <w:r w:rsidRPr="00D61706">
        <w:rPr>
          <w:spacing w:val="-3"/>
          <w:lang w:val="el-GR"/>
        </w:rPr>
        <w:t xml:space="preserve">με </w:t>
      </w:r>
      <w:r w:rsidRPr="00D61706">
        <w:rPr>
          <w:lang w:val="el-GR"/>
        </w:rPr>
        <w:t xml:space="preserve">τον χιμπατζή παρά </w:t>
      </w:r>
      <w:r w:rsidRPr="00D61706">
        <w:rPr>
          <w:spacing w:val="-3"/>
          <w:lang w:val="el-GR"/>
        </w:rPr>
        <w:t xml:space="preserve">με </w:t>
      </w:r>
      <w:r w:rsidRPr="00D61706">
        <w:rPr>
          <w:lang w:val="el-GR"/>
        </w:rPr>
        <w:t xml:space="preserve">το κουνέλι </w:t>
      </w:r>
      <w:r w:rsidRPr="00D61706">
        <w:rPr>
          <w:spacing w:val="2"/>
          <w:lang w:val="el-GR"/>
        </w:rPr>
        <w:t>(μονάδες</w:t>
      </w:r>
      <w:r w:rsidRPr="00D61706">
        <w:rPr>
          <w:spacing w:val="-28"/>
          <w:lang w:val="el-GR"/>
        </w:rPr>
        <w:t xml:space="preserve"> </w:t>
      </w:r>
      <w:r w:rsidRPr="00D61706">
        <w:rPr>
          <w:lang w:val="el-GR"/>
        </w:rPr>
        <w:t>2).</w:t>
      </w:r>
    </w:p>
    <w:p w14:paraId="504F2F02" w14:textId="77777777" w:rsidR="009D3C66" w:rsidRPr="00D61706" w:rsidRDefault="00691848">
      <w:pPr>
        <w:pStyle w:val="a3"/>
        <w:spacing w:line="362" w:lineRule="auto"/>
        <w:ind w:left="421" w:right="107"/>
        <w:rPr>
          <w:lang w:val="el-GR"/>
        </w:rPr>
      </w:pPr>
      <w:r w:rsidRPr="00D61706">
        <w:rPr>
          <w:lang w:val="el-GR"/>
        </w:rPr>
        <w:t>β. Να εξηγήσετε αν τα θηλαστικά στο φυλογενετικό δέντρο εξελίχθηκαν από τους προγόνους τους επειδή η φυσική επιλογή έδρασε σε μεμονωμένα ά</w:t>
      </w:r>
      <w:r w:rsidRPr="00D61706">
        <w:rPr>
          <w:lang w:val="el-GR"/>
        </w:rPr>
        <w:t>τομα των προγονικών ειδών τους, τα οποία διαφοροποιήθηκαν τόσο ώστε να δημιουργήσουν νέα είδη (μονάδες 7).</w:t>
      </w:r>
    </w:p>
    <w:p w14:paraId="08CB40B0" w14:textId="77777777" w:rsidR="009D3C66" w:rsidRPr="00D61706" w:rsidRDefault="00691848">
      <w:pPr>
        <w:pStyle w:val="1"/>
        <w:spacing w:line="282" w:lineRule="exact"/>
        <w:ind w:left="0" w:right="132"/>
        <w:jc w:val="right"/>
        <w:rPr>
          <w:lang w:val="el-GR"/>
        </w:rPr>
      </w:pPr>
      <w:r w:rsidRPr="00D61706">
        <w:rPr>
          <w:lang w:val="el-GR"/>
        </w:rPr>
        <w:t>Μονάδες 13</w:t>
      </w:r>
    </w:p>
    <w:p w14:paraId="7B351855" w14:textId="77777777" w:rsidR="009D3C66" w:rsidRPr="00D61706" w:rsidRDefault="00691848">
      <w:pPr>
        <w:spacing w:before="25"/>
        <w:ind w:left="421"/>
        <w:rPr>
          <w:b/>
          <w:sz w:val="24"/>
          <w:lang w:val="el-GR"/>
        </w:rPr>
      </w:pPr>
      <w:bookmarkStart w:id="301" w:name="18294_SOLUTION"/>
      <w:bookmarkEnd w:id="301"/>
      <w:r w:rsidRPr="00D61706">
        <w:rPr>
          <w:b/>
          <w:sz w:val="24"/>
          <w:lang w:val="el-GR"/>
        </w:rPr>
        <w:t>4.1</w:t>
      </w:r>
    </w:p>
    <w:p w14:paraId="3EF366B2" w14:textId="77777777" w:rsidR="009D3C66" w:rsidRPr="00D61706" w:rsidRDefault="00691848">
      <w:pPr>
        <w:pStyle w:val="a3"/>
        <w:spacing w:before="139"/>
        <w:ind w:left="421"/>
        <w:jc w:val="left"/>
        <w:rPr>
          <w:lang w:val="el-GR"/>
        </w:rPr>
      </w:pPr>
      <w:r w:rsidRPr="00D61706">
        <w:rPr>
          <w:lang w:val="el-GR"/>
        </w:rPr>
        <w:t>α.</w:t>
      </w:r>
    </w:p>
    <w:p w14:paraId="1AB79135" w14:textId="77777777" w:rsidR="009D3C66" w:rsidRPr="00D61706" w:rsidRDefault="00691848">
      <w:pPr>
        <w:pStyle w:val="a3"/>
        <w:spacing w:before="156" w:line="355" w:lineRule="auto"/>
        <w:ind w:left="421" w:right="6178"/>
        <w:jc w:val="left"/>
        <w:rPr>
          <w:lang w:val="el-GR"/>
        </w:rPr>
      </w:pPr>
      <w:r w:rsidRPr="00D61706">
        <w:rPr>
          <w:lang w:val="el-GR"/>
        </w:rPr>
        <w:t>Α. αζωτοδεσμευτικά βακτήρια Β. νιτροποιητικά βακτήρια</w:t>
      </w:r>
    </w:p>
    <w:p w14:paraId="0F4A703B" w14:textId="77777777" w:rsidR="009D3C66" w:rsidRPr="00D61706" w:rsidRDefault="00691848">
      <w:pPr>
        <w:pStyle w:val="a3"/>
        <w:spacing w:before="13"/>
        <w:ind w:left="421"/>
        <w:jc w:val="left"/>
        <w:rPr>
          <w:lang w:val="el-GR"/>
        </w:rPr>
      </w:pPr>
      <w:r w:rsidRPr="00D61706">
        <w:rPr>
          <w:lang w:val="el-GR"/>
        </w:rPr>
        <w:t>Γ. αποικοδομητές</w:t>
      </w:r>
    </w:p>
    <w:p w14:paraId="35C02FF9" w14:textId="77777777" w:rsidR="009D3C66" w:rsidRPr="00D61706" w:rsidRDefault="00691848">
      <w:pPr>
        <w:pStyle w:val="a3"/>
        <w:spacing w:before="139"/>
        <w:ind w:left="421"/>
        <w:jc w:val="left"/>
        <w:rPr>
          <w:lang w:val="el-GR"/>
        </w:rPr>
      </w:pPr>
      <w:r w:rsidRPr="00D61706">
        <w:rPr>
          <w:lang w:val="el-GR"/>
        </w:rPr>
        <w:t>Δ. απονιτροποιητικά βακτήρια</w:t>
      </w:r>
    </w:p>
    <w:p w14:paraId="28FD2133" w14:textId="77777777" w:rsidR="009D3C66" w:rsidRPr="00D61706" w:rsidRDefault="00691848">
      <w:pPr>
        <w:pStyle w:val="a3"/>
        <w:spacing w:before="156"/>
        <w:ind w:left="421"/>
        <w:rPr>
          <w:lang w:val="el-GR"/>
        </w:rPr>
      </w:pPr>
      <w:r w:rsidRPr="00D61706">
        <w:rPr>
          <w:lang w:val="el-GR"/>
        </w:rPr>
        <w:t>β. 1. ατμοσφαιρικ</w:t>
      </w:r>
      <w:r w:rsidRPr="00D61706">
        <w:rPr>
          <w:lang w:val="el-GR"/>
        </w:rPr>
        <w:t>ή αζωτοδέσμευση, 2. βιολογική αζωτοδέσμευση</w:t>
      </w:r>
    </w:p>
    <w:p w14:paraId="11EF6EC8" w14:textId="77777777" w:rsidR="009D3C66" w:rsidRPr="00D61706" w:rsidRDefault="00691848">
      <w:pPr>
        <w:pStyle w:val="a3"/>
        <w:spacing w:before="140" w:line="362" w:lineRule="auto"/>
        <w:ind w:left="421" w:right="128"/>
        <w:rPr>
          <w:lang w:val="el-GR"/>
        </w:rPr>
      </w:pPr>
      <w:r w:rsidRPr="00D61706">
        <w:rPr>
          <w:lang w:val="el-GR"/>
        </w:rPr>
        <w:t xml:space="preserve">Η βιολογική αζωτοδέσμευση πραγματοποιείται από ελεύθερους ή συμβιωτικούς μικροοργανισμούς. Σημαντικότερα αζωτοδεσμευτικά βακτήρια είναι αυτά που ζουν συμβιωτικά στις ρίζες των ψυχανθών (όπως είναι το τριφύλλι, η </w:t>
      </w:r>
      <w:r w:rsidRPr="00D61706">
        <w:rPr>
          <w:lang w:val="el-GR"/>
        </w:rPr>
        <w:t xml:space="preserve">μπιζελιά, η φασολιά, η φακή, η σόγια) σε ειδικά εξογκώματα (φυμάτια). Αυτά τα βακτήρια έχουν την ικανότητα να δεσμεύουν το ατμοσφαιρικό άζωτο και να το μετατρέπουν σε νιτρικά ιόντα, τα οποία μπορούν να απορροφηθούν από τα ψυχανθή. Γι' αυτό το λόγο άλλωστε </w:t>
      </w:r>
      <w:r w:rsidRPr="00D61706">
        <w:rPr>
          <w:lang w:val="el-GR"/>
        </w:rPr>
        <w:t>τα όσπρια είναι πλούσια σε πρωτεΐνες. Η βιολογική αζωτοδέσμευση κατέχει το 90% της συνολικής αζωτοδέσμευσης.</w:t>
      </w:r>
    </w:p>
    <w:p w14:paraId="2979AC8C" w14:textId="77777777" w:rsidR="009D3C66" w:rsidRPr="00D61706" w:rsidRDefault="009D3C66">
      <w:pPr>
        <w:pStyle w:val="a3"/>
        <w:spacing w:before="9"/>
        <w:ind w:left="0"/>
        <w:jc w:val="left"/>
        <w:rPr>
          <w:sz w:val="32"/>
          <w:lang w:val="el-GR"/>
        </w:rPr>
      </w:pPr>
    </w:p>
    <w:p w14:paraId="3BDD520C" w14:textId="77777777" w:rsidR="009D3C66" w:rsidRPr="00D61706" w:rsidRDefault="00691848">
      <w:pPr>
        <w:pStyle w:val="1"/>
        <w:ind w:left="421"/>
        <w:jc w:val="left"/>
        <w:rPr>
          <w:lang w:val="el-GR"/>
        </w:rPr>
      </w:pPr>
      <w:r w:rsidRPr="00D61706">
        <w:rPr>
          <w:lang w:val="el-GR"/>
        </w:rPr>
        <w:t>4.2</w:t>
      </w:r>
    </w:p>
    <w:p w14:paraId="34A1725F" w14:textId="77777777" w:rsidR="009D3C66" w:rsidRPr="00D61706" w:rsidRDefault="00691848">
      <w:pPr>
        <w:pStyle w:val="a3"/>
        <w:spacing w:before="140" w:line="360" w:lineRule="auto"/>
        <w:ind w:left="421" w:right="114"/>
        <w:rPr>
          <w:lang w:val="el-GR"/>
        </w:rPr>
      </w:pPr>
      <w:r w:rsidRPr="00D61706">
        <w:rPr>
          <w:spacing w:val="3"/>
          <w:lang w:val="el-GR"/>
        </w:rPr>
        <w:t xml:space="preserve">α. </w:t>
      </w:r>
      <w:r w:rsidRPr="00D61706">
        <w:rPr>
          <w:lang w:val="el-GR"/>
        </w:rPr>
        <w:t xml:space="preserve">Από τον </w:t>
      </w:r>
      <w:r w:rsidRPr="00D61706">
        <w:rPr>
          <w:spacing w:val="-3"/>
          <w:lang w:val="el-GR"/>
        </w:rPr>
        <w:t xml:space="preserve">πιο </w:t>
      </w:r>
      <w:r w:rsidRPr="00D61706">
        <w:rPr>
          <w:lang w:val="el-GR"/>
        </w:rPr>
        <w:t xml:space="preserve">πρόσφατο </w:t>
      </w:r>
      <w:r w:rsidRPr="00D61706">
        <w:rPr>
          <w:spacing w:val="-3"/>
          <w:lang w:val="el-GR"/>
        </w:rPr>
        <w:t xml:space="preserve">στον </w:t>
      </w:r>
      <w:r w:rsidRPr="00D61706">
        <w:rPr>
          <w:lang w:val="el-GR"/>
        </w:rPr>
        <w:t xml:space="preserve">αρχαιότερο οργανισμό, η </w:t>
      </w:r>
      <w:r w:rsidRPr="00D61706">
        <w:rPr>
          <w:spacing w:val="-3"/>
          <w:lang w:val="el-GR"/>
        </w:rPr>
        <w:t xml:space="preserve">σειρά </w:t>
      </w:r>
      <w:r w:rsidRPr="00D61706">
        <w:rPr>
          <w:lang w:val="el-GR"/>
        </w:rPr>
        <w:t xml:space="preserve">είναι </w:t>
      </w:r>
      <w:r w:rsidRPr="00D61706">
        <w:rPr>
          <w:b/>
          <w:lang w:val="el-GR"/>
        </w:rPr>
        <w:t xml:space="preserve">: </w:t>
      </w:r>
      <w:r w:rsidRPr="00D61706">
        <w:rPr>
          <w:lang w:val="el-GR"/>
        </w:rPr>
        <w:t xml:space="preserve">Α4, Α1, Α2, Α3. Ο κοινός πρόγονος όλων </w:t>
      </w:r>
      <w:r w:rsidRPr="00D61706">
        <w:rPr>
          <w:spacing w:val="-2"/>
          <w:lang w:val="el-GR"/>
        </w:rPr>
        <w:t xml:space="preserve">των </w:t>
      </w:r>
      <w:r w:rsidRPr="00D61706">
        <w:rPr>
          <w:lang w:val="el-GR"/>
        </w:rPr>
        <w:t xml:space="preserve">ειδών στο φυλογενετικό δέντρο </w:t>
      </w:r>
      <w:r w:rsidRPr="00D61706">
        <w:rPr>
          <w:spacing w:val="2"/>
          <w:lang w:val="el-GR"/>
        </w:rPr>
        <w:t xml:space="preserve">είναι </w:t>
      </w:r>
      <w:r w:rsidRPr="00D61706">
        <w:rPr>
          <w:lang w:val="el-GR"/>
        </w:rPr>
        <w:t xml:space="preserve">ο Α3 </w:t>
      </w:r>
      <w:r w:rsidRPr="00D61706">
        <w:rPr>
          <w:spacing w:val="3"/>
          <w:lang w:val="el-GR"/>
        </w:rPr>
        <w:t xml:space="preserve">και </w:t>
      </w:r>
      <w:r w:rsidRPr="00D61706">
        <w:rPr>
          <w:spacing w:val="-2"/>
          <w:lang w:val="el-GR"/>
        </w:rPr>
        <w:t xml:space="preserve">των </w:t>
      </w:r>
      <w:r w:rsidRPr="00D61706">
        <w:rPr>
          <w:lang w:val="el-GR"/>
        </w:rPr>
        <w:t xml:space="preserve">τριών πρωτευόντων </w:t>
      </w:r>
      <w:r w:rsidRPr="00D61706">
        <w:rPr>
          <w:spacing w:val="2"/>
          <w:lang w:val="el-GR"/>
        </w:rPr>
        <w:t xml:space="preserve">είναι </w:t>
      </w:r>
      <w:r w:rsidRPr="00D61706">
        <w:rPr>
          <w:lang w:val="el-GR"/>
        </w:rPr>
        <w:t xml:space="preserve">ο Α1. Ο άνθρωπος εμφανίζει περισσότερα κοινά χαρακτηριστικά </w:t>
      </w:r>
      <w:r w:rsidRPr="00D61706">
        <w:rPr>
          <w:spacing w:val="-3"/>
          <w:lang w:val="el-GR"/>
        </w:rPr>
        <w:t xml:space="preserve">με </w:t>
      </w:r>
      <w:r w:rsidRPr="00D61706">
        <w:rPr>
          <w:lang w:val="el-GR"/>
        </w:rPr>
        <w:t xml:space="preserve">τον χιμπατζή παρά </w:t>
      </w:r>
      <w:r w:rsidRPr="00D61706">
        <w:rPr>
          <w:spacing w:val="-3"/>
          <w:lang w:val="el-GR"/>
        </w:rPr>
        <w:t xml:space="preserve">με </w:t>
      </w:r>
      <w:r w:rsidRPr="00D61706">
        <w:rPr>
          <w:lang w:val="el-GR"/>
        </w:rPr>
        <w:t xml:space="preserve">το κουνέλι, γιατί ο κοινός πρόγονος του ανθρώπου </w:t>
      </w:r>
      <w:r w:rsidRPr="00D61706">
        <w:rPr>
          <w:spacing w:val="3"/>
          <w:lang w:val="el-GR"/>
        </w:rPr>
        <w:t xml:space="preserve">και </w:t>
      </w:r>
      <w:r w:rsidRPr="00D61706">
        <w:rPr>
          <w:spacing w:val="-4"/>
          <w:lang w:val="el-GR"/>
        </w:rPr>
        <w:t>του</w:t>
      </w:r>
      <w:r w:rsidRPr="00D61706">
        <w:rPr>
          <w:spacing w:val="-4"/>
          <w:lang w:val="el-GR"/>
        </w:rPr>
        <w:t xml:space="preserve"> </w:t>
      </w:r>
      <w:r w:rsidRPr="00D61706">
        <w:rPr>
          <w:lang w:val="el-GR"/>
        </w:rPr>
        <w:t>χιμπατζή έζησε</w:t>
      </w:r>
      <w:r w:rsidRPr="00D61706">
        <w:rPr>
          <w:spacing w:val="-4"/>
          <w:lang w:val="el-GR"/>
        </w:rPr>
        <w:t xml:space="preserve"> </w:t>
      </w:r>
      <w:r w:rsidRPr="00D61706">
        <w:rPr>
          <w:lang w:val="el-GR"/>
        </w:rPr>
        <w:t>σχετικά</w:t>
      </w:r>
      <w:r w:rsidRPr="00D61706">
        <w:rPr>
          <w:spacing w:val="1"/>
          <w:lang w:val="el-GR"/>
        </w:rPr>
        <w:t xml:space="preserve"> </w:t>
      </w:r>
      <w:r w:rsidRPr="00D61706">
        <w:rPr>
          <w:spacing w:val="-3"/>
          <w:lang w:val="el-GR"/>
        </w:rPr>
        <w:t>πιο</w:t>
      </w:r>
      <w:r w:rsidRPr="00D61706">
        <w:rPr>
          <w:spacing w:val="-5"/>
          <w:lang w:val="el-GR"/>
        </w:rPr>
        <w:t xml:space="preserve"> </w:t>
      </w:r>
      <w:r w:rsidRPr="00D61706">
        <w:rPr>
          <w:lang w:val="el-GR"/>
        </w:rPr>
        <w:t>πρόσφατα</w:t>
      </w:r>
      <w:r w:rsidRPr="00D61706">
        <w:rPr>
          <w:spacing w:val="1"/>
          <w:lang w:val="el-GR"/>
        </w:rPr>
        <w:t xml:space="preserve"> </w:t>
      </w:r>
      <w:r w:rsidRPr="00D61706">
        <w:rPr>
          <w:lang w:val="el-GR"/>
        </w:rPr>
        <w:t>από</w:t>
      </w:r>
      <w:r w:rsidRPr="00D61706">
        <w:rPr>
          <w:spacing w:val="-5"/>
          <w:lang w:val="el-GR"/>
        </w:rPr>
        <w:t xml:space="preserve"> </w:t>
      </w:r>
      <w:r w:rsidRPr="00D61706">
        <w:rPr>
          <w:lang w:val="el-GR"/>
        </w:rPr>
        <w:t>εκείνον</w:t>
      </w:r>
      <w:r w:rsidRPr="00D61706">
        <w:rPr>
          <w:spacing w:val="-3"/>
          <w:lang w:val="el-GR"/>
        </w:rPr>
        <w:t xml:space="preserve"> </w:t>
      </w:r>
      <w:r w:rsidRPr="00D61706">
        <w:rPr>
          <w:lang w:val="el-GR"/>
        </w:rPr>
        <w:t>του</w:t>
      </w:r>
      <w:r w:rsidRPr="00D61706">
        <w:rPr>
          <w:spacing w:val="-9"/>
          <w:lang w:val="el-GR"/>
        </w:rPr>
        <w:t xml:space="preserve"> </w:t>
      </w:r>
      <w:r w:rsidRPr="00D61706">
        <w:rPr>
          <w:lang w:val="el-GR"/>
        </w:rPr>
        <w:t>ανθρώπου</w:t>
      </w:r>
      <w:r w:rsidRPr="00D61706">
        <w:rPr>
          <w:spacing w:val="-8"/>
          <w:lang w:val="el-GR"/>
        </w:rPr>
        <w:t xml:space="preserve"> </w:t>
      </w:r>
      <w:r w:rsidRPr="00D61706">
        <w:rPr>
          <w:spacing w:val="3"/>
          <w:lang w:val="el-GR"/>
        </w:rPr>
        <w:t>και</w:t>
      </w:r>
      <w:r w:rsidRPr="00D61706">
        <w:rPr>
          <w:spacing w:val="-9"/>
          <w:lang w:val="el-GR"/>
        </w:rPr>
        <w:t xml:space="preserve"> </w:t>
      </w:r>
      <w:r w:rsidRPr="00D61706">
        <w:rPr>
          <w:lang w:val="el-GR"/>
        </w:rPr>
        <w:t>του</w:t>
      </w:r>
      <w:r w:rsidRPr="00D61706">
        <w:rPr>
          <w:spacing w:val="-9"/>
          <w:lang w:val="el-GR"/>
        </w:rPr>
        <w:t xml:space="preserve"> </w:t>
      </w:r>
      <w:r w:rsidRPr="00D61706">
        <w:rPr>
          <w:lang w:val="el-GR"/>
        </w:rPr>
        <w:t>κουνελιού.</w:t>
      </w:r>
    </w:p>
    <w:p w14:paraId="30AD8273" w14:textId="77777777" w:rsidR="009D3C66" w:rsidRPr="00D61706" w:rsidRDefault="00691848">
      <w:pPr>
        <w:pStyle w:val="a3"/>
        <w:spacing w:before="13" w:line="357" w:lineRule="auto"/>
        <w:ind w:left="421" w:right="116"/>
        <w:rPr>
          <w:lang w:val="el-GR"/>
        </w:rPr>
      </w:pPr>
      <w:r w:rsidRPr="00D61706">
        <w:rPr>
          <w:lang w:val="el-GR"/>
        </w:rPr>
        <w:t xml:space="preserve">β. Ένα μεμονωμένο άτομο μπορεί να παρουσιάσει ένα, το πολύ, </w:t>
      </w:r>
      <w:r w:rsidRPr="00D61706">
        <w:rPr>
          <w:spacing w:val="2"/>
          <w:lang w:val="el-GR"/>
        </w:rPr>
        <w:t xml:space="preserve">νέο </w:t>
      </w:r>
      <w:r w:rsidRPr="00D61706">
        <w:rPr>
          <w:lang w:val="el-GR"/>
        </w:rPr>
        <w:t xml:space="preserve">χαρακτηριστικό είτε λόγω μεταβολής του γενετικού υλικού </w:t>
      </w:r>
      <w:r w:rsidRPr="00D61706">
        <w:rPr>
          <w:spacing w:val="-4"/>
          <w:lang w:val="el-GR"/>
        </w:rPr>
        <w:t xml:space="preserve">του </w:t>
      </w:r>
      <w:r w:rsidRPr="00D61706">
        <w:rPr>
          <w:lang w:val="el-GR"/>
        </w:rPr>
        <w:t xml:space="preserve">(μετάλλαξη) είτε λόγω της επίδρασης του </w:t>
      </w:r>
      <w:r w:rsidRPr="00D61706">
        <w:rPr>
          <w:lang w:val="el-GR"/>
        </w:rPr>
        <w:lastRenderedPageBreak/>
        <w:t xml:space="preserve">περιβάλλοντός του (επίκτητο γνώρισμα). Αντιθέτως, η εξέλιξη απαιτεί συσσώρευση </w:t>
      </w:r>
      <w:r w:rsidRPr="00D61706">
        <w:rPr>
          <w:spacing w:val="-2"/>
          <w:lang w:val="el-GR"/>
        </w:rPr>
        <w:t xml:space="preserve">πολλών </w:t>
      </w:r>
      <w:r w:rsidRPr="00D61706">
        <w:rPr>
          <w:lang w:val="el-GR"/>
        </w:rPr>
        <w:t>νέων κληρονομήσιμων χαρακτηριστικών που έχουν εδραιωθεί στους πληθυσμο</w:t>
      </w:r>
      <w:r w:rsidRPr="00D61706">
        <w:rPr>
          <w:lang w:val="el-GR"/>
        </w:rPr>
        <w:t xml:space="preserve">ύς διαδοχικών γενεών </w:t>
      </w:r>
      <w:r w:rsidRPr="00D61706">
        <w:rPr>
          <w:spacing w:val="-3"/>
          <w:lang w:val="el-GR"/>
        </w:rPr>
        <w:t xml:space="preserve">με </w:t>
      </w:r>
      <w:r w:rsidRPr="00D61706">
        <w:rPr>
          <w:lang w:val="el-GR"/>
        </w:rPr>
        <w:t xml:space="preserve">τη </w:t>
      </w:r>
      <w:r w:rsidRPr="00D61706">
        <w:rPr>
          <w:spacing w:val="2"/>
          <w:lang w:val="el-GR"/>
        </w:rPr>
        <w:t xml:space="preserve">δράση </w:t>
      </w:r>
      <w:r w:rsidRPr="00D61706">
        <w:rPr>
          <w:lang w:val="el-GR"/>
        </w:rPr>
        <w:t xml:space="preserve">της φυσικής επιλογής. Συνεπώς τα σύγχρονα είδη, δημιουργήθηκαν επειδή συσσωρεύτηκαν πολλά </w:t>
      </w:r>
      <w:r w:rsidRPr="00D61706">
        <w:rPr>
          <w:spacing w:val="-3"/>
          <w:lang w:val="el-GR"/>
        </w:rPr>
        <w:t xml:space="preserve">εδραιώμενα </w:t>
      </w:r>
      <w:r w:rsidRPr="00D61706">
        <w:rPr>
          <w:lang w:val="el-GR"/>
        </w:rPr>
        <w:t xml:space="preserve">χαρακτηριστικά σε προγενέστερους πληθυσμούς που </w:t>
      </w:r>
      <w:r w:rsidRPr="00D61706">
        <w:rPr>
          <w:spacing w:val="-3"/>
          <w:lang w:val="el-GR"/>
        </w:rPr>
        <w:t xml:space="preserve">με </w:t>
      </w:r>
      <w:r w:rsidRPr="00D61706">
        <w:rPr>
          <w:lang w:val="el-GR"/>
        </w:rPr>
        <w:t xml:space="preserve">την πάροδο </w:t>
      </w:r>
      <w:r w:rsidRPr="00D61706">
        <w:rPr>
          <w:spacing w:val="-2"/>
          <w:lang w:val="el-GR"/>
        </w:rPr>
        <w:t xml:space="preserve">των </w:t>
      </w:r>
      <w:r w:rsidRPr="00D61706">
        <w:rPr>
          <w:lang w:val="el-GR"/>
        </w:rPr>
        <w:t xml:space="preserve">ετών </w:t>
      </w:r>
      <w:r w:rsidRPr="00D61706">
        <w:rPr>
          <w:spacing w:val="-3"/>
          <w:lang w:val="el-GR"/>
        </w:rPr>
        <w:t xml:space="preserve">οδήγησαν </w:t>
      </w:r>
      <w:r w:rsidRPr="00D61706">
        <w:rPr>
          <w:lang w:val="el-GR"/>
        </w:rPr>
        <w:t>στην δημιουργία νέου</w:t>
      </w:r>
      <w:r w:rsidRPr="00D61706">
        <w:rPr>
          <w:spacing w:val="-9"/>
          <w:lang w:val="el-GR"/>
        </w:rPr>
        <w:t xml:space="preserve"> </w:t>
      </w:r>
      <w:r w:rsidRPr="00D61706">
        <w:rPr>
          <w:lang w:val="el-GR"/>
        </w:rPr>
        <w:t>είδους.</w:t>
      </w:r>
    </w:p>
    <w:p w14:paraId="3AAA5A7A" w14:textId="77777777" w:rsidR="009D3C66" w:rsidRDefault="00691848">
      <w:pPr>
        <w:pStyle w:val="1"/>
        <w:spacing w:before="41"/>
        <w:ind w:left="500"/>
        <w:jc w:val="left"/>
      </w:pPr>
      <w:bookmarkStart w:id="302" w:name="18385"/>
      <w:bookmarkEnd w:id="302"/>
      <w:r>
        <w:t>ΘΕΜΑ 2</w:t>
      </w:r>
    </w:p>
    <w:p w14:paraId="345DD309" w14:textId="77777777" w:rsidR="009D3C66" w:rsidRPr="00D61706" w:rsidRDefault="00691848">
      <w:pPr>
        <w:pStyle w:val="a4"/>
        <w:numPr>
          <w:ilvl w:val="1"/>
          <w:numId w:val="44"/>
        </w:numPr>
        <w:tabs>
          <w:tab w:val="left" w:pos="887"/>
        </w:tabs>
        <w:spacing w:line="360" w:lineRule="auto"/>
        <w:ind w:right="494" w:firstLine="0"/>
        <w:rPr>
          <w:b/>
          <w:sz w:val="24"/>
          <w:lang w:val="el-GR"/>
        </w:rPr>
      </w:pPr>
      <w:r w:rsidRPr="00D61706">
        <w:rPr>
          <w:b/>
          <w:sz w:val="24"/>
          <w:lang w:val="el-GR"/>
        </w:rPr>
        <w:t>Οι πληροφορίες για την κατασκευή φυλογενετικών δέντρων αντλούνται από διάφορες πηγές, μία από τις οποίες είναι τα</w:t>
      </w:r>
      <w:r w:rsidRPr="00D61706">
        <w:rPr>
          <w:b/>
          <w:spacing w:val="-3"/>
          <w:sz w:val="24"/>
          <w:lang w:val="el-GR"/>
        </w:rPr>
        <w:t xml:space="preserve"> </w:t>
      </w:r>
      <w:r w:rsidRPr="00D61706">
        <w:rPr>
          <w:b/>
          <w:sz w:val="24"/>
          <w:lang w:val="el-GR"/>
        </w:rPr>
        <w:t>απολιθώματα.</w:t>
      </w:r>
    </w:p>
    <w:p w14:paraId="0E75DC82" w14:textId="77777777" w:rsidR="009D3C66" w:rsidRPr="00D61706" w:rsidRDefault="00691848">
      <w:pPr>
        <w:pStyle w:val="a3"/>
        <w:spacing w:line="360" w:lineRule="auto"/>
        <w:ind w:left="500" w:right="529"/>
        <w:jc w:val="left"/>
        <w:rPr>
          <w:lang w:val="el-GR"/>
        </w:rPr>
      </w:pPr>
      <w:r w:rsidRPr="00D61706">
        <w:rPr>
          <w:lang w:val="el-GR"/>
        </w:rPr>
        <w:t>α. Να ορίσετε τι είναι τα απολιθώματα (μονάδες 2) και να αναφέρετε τα τμήματα ενός οργανισμού που μπορούν συχνά να βρεθού</w:t>
      </w:r>
      <w:r w:rsidRPr="00D61706">
        <w:rPr>
          <w:lang w:val="el-GR"/>
        </w:rPr>
        <w:t>ν ως απολιθώματα (μονάδες 4).</w:t>
      </w:r>
    </w:p>
    <w:p w14:paraId="5A9931B4" w14:textId="77777777" w:rsidR="009D3C66" w:rsidRPr="00D61706" w:rsidRDefault="00691848">
      <w:pPr>
        <w:pStyle w:val="a3"/>
        <w:spacing w:before="2"/>
        <w:ind w:left="500"/>
        <w:jc w:val="left"/>
        <w:rPr>
          <w:lang w:val="el-GR"/>
        </w:rPr>
      </w:pPr>
      <w:r w:rsidRPr="00D61706">
        <w:rPr>
          <w:lang w:val="el-GR"/>
        </w:rPr>
        <w:t>β. Να εξηγήσετε γιατί το αρχείο των απολιθωμάτων δεν είναι πλήρες (μονάδες 6).</w:t>
      </w:r>
    </w:p>
    <w:p w14:paraId="4214B55C" w14:textId="77777777" w:rsidR="009D3C66" w:rsidRDefault="00691848">
      <w:pPr>
        <w:pStyle w:val="1"/>
        <w:spacing w:before="146"/>
        <w:ind w:left="7582"/>
        <w:jc w:val="left"/>
      </w:pPr>
      <w:r>
        <w:t>Μονάδες 12</w:t>
      </w:r>
    </w:p>
    <w:p w14:paraId="2F7E64A3" w14:textId="77777777" w:rsidR="009D3C66" w:rsidRPr="00D61706" w:rsidRDefault="00691848">
      <w:pPr>
        <w:pStyle w:val="a4"/>
        <w:numPr>
          <w:ilvl w:val="1"/>
          <w:numId w:val="44"/>
        </w:numPr>
        <w:tabs>
          <w:tab w:val="left" w:pos="894"/>
        </w:tabs>
        <w:spacing w:line="360" w:lineRule="auto"/>
        <w:ind w:right="499" w:firstLine="0"/>
        <w:rPr>
          <w:b/>
          <w:sz w:val="24"/>
          <w:lang w:val="el-GR"/>
        </w:rPr>
      </w:pPr>
      <w:r w:rsidRPr="00D61706">
        <w:rPr>
          <w:b/>
          <w:sz w:val="24"/>
          <w:lang w:val="el-GR"/>
        </w:rPr>
        <w:t>Τα βακτήρια είναι κύτταρα προκαρυωτικά με διάφορα σχήματα και, αν και έχουν απλή κυτταρική δομή, συνήθως σχηματίζουν πολλές</w:t>
      </w:r>
      <w:r w:rsidRPr="00D61706">
        <w:rPr>
          <w:b/>
          <w:spacing w:val="-5"/>
          <w:sz w:val="24"/>
          <w:lang w:val="el-GR"/>
        </w:rPr>
        <w:t xml:space="preserve"> </w:t>
      </w:r>
      <w:r w:rsidRPr="00D61706">
        <w:rPr>
          <w:b/>
          <w:sz w:val="24"/>
          <w:lang w:val="el-GR"/>
        </w:rPr>
        <w:t>αποικίες.</w:t>
      </w:r>
    </w:p>
    <w:p w14:paraId="1EE78F5E" w14:textId="77777777" w:rsidR="009D3C66" w:rsidRPr="00D61706" w:rsidRDefault="00691848">
      <w:pPr>
        <w:pStyle w:val="a3"/>
        <w:spacing w:line="360" w:lineRule="auto"/>
        <w:ind w:left="500" w:right="529"/>
        <w:jc w:val="left"/>
        <w:rPr>
          <w:lang w:val="el-GR"/>
        </w:rPr>
      </w:pPr>
      <w:r w:rsidRPr="00D61706">
        <w:rPr>
          <w:lang w:val="el-GR"/>
        </w:rPr>
        <w:t>α.</w:t>
      </w:r>
      <w:r w:rsidRPr="00D61706">
        <w:rPr>
          <w:lang w:val="el-GR"/>
        </w:rPr>
        <w:t xml:space="preserve"> Να αναφέρετε τα σχήματα των βακτηρίων (μονάδες 3) και να εξηγήσετε τι είναι οι αποικίες (μονάδες</w:t>
      </w:r>
      <w:r w:rsidRPr="00D61706">
        <w:rPr>
          <w:spacing w:val="-1"/>
          <w:lang w:val="el-GR"/>
        </w:rPr>
        <w:t xml:space="preserve"> </w:t>
      </w:r>
      <w:r w:rsidRPr="00D61706">
        <w:rPr>
          <w:lang w:val="el-GR"/>
        </w:rPr>
        <w:t>3).</w:t>
      </w:r>
    </w:p>
    <w:p w14:paraId="3473CDEF" w14:textId="77777777" w:rsidR="009D3C66" w:rsidRPr="00D61706" w:rsidRDefault="00691848">
      <w:pPr>
        <w:pStyle w:val="a3"/>
        <w:spacing w:line="292" w:lineRule="exact"/>
        <w:ind w:left="500"/>
        <w:jc w:val="left"/>
        <w:rPr>
          <w:lang w:val="el-GR"/>
        </w:rPr>
      </w:pPr>
      <w:r w:rsidRPr="00D61706">
        <w:rPr>
          <w:lang w:val="el-GR"/>
        </w:rPr>
        <w:t>β. Να εξηγήσετε γιατί τα βακτήρια θεωρούνται προκαρυωτικοί οργανισμοί</w:t>
      </w:r>
      <w:r w:rsidRPr="00D61706">
        <w:rPr>
          <w:spacing w:val="53"/>
          <w:lang w:val="el-GR"/>
        </w:rPr>
        <w:t xml:space="preserve"> </w:t>
      </w:r>
      <w:r w:rsidRPr="00D61706">
        <w:rPr>
          <w:lang w:val="el-GR"/>
        </w:rPr>
        <w:t>(μονάδα</w:t>
      </w:r>
    </w:p>
    <w:p w14:paraId="59B019EC" w14:textId="77777777" w:rsidR="009D3C66" w:rsidRPr="00D61706" w:rsidRDefault="00691848">
      <w:pPr>
        <w:pStyle w:val="a3"/>
        <w:spacing w:before="147"/>
        <w:ind w:left="500"/>
        <w:jc w:val="left"/>
        <w:rPr>
          <w:lang w:val="el-GR"/>
        </w:rPr>
      </w:pPr>
      <w:r w:rsidRPr="00D61706">
        <w:rPr>
          <w:lang w:val="el-GR"/>
        </w:rPr>
        <w:t>1) και να ονομάσετε τρία δομικά χαρακτηριστικά που διαθέτουν (μονάδες 6).</w:t>
      </w:r>
    </w:p>
    <w:p w14:paraId="53DF533E" w14:textId="77777777" w:rsidR="009D3C66" w:rsidRPr="00D61706" w:rsidRDefault="00691848">
      <w:pPr>
        <w:pStyle w:val="1"/>
        <w:spacing w:before="146"/>
        <w:ind w:left="7582"/>
        <w:jc w:val="left"/>
        <w:rPr>
          <w:lang w:val="el-GR"/>
        </w:rPr>
      </w:pPr>
      <w:r w:rsidRPr="00D61706">
        <w:rPr>
          <w:lang w:val="el-GR"/>
        </w:rPr>
        <w:t>Μονάδες 13</w:t>
      </w:r>
    </w:p>
    <w:p w14:paraId="62D8038F" w14:textId="77777777" w:rsidR="009D3C66" w:rsidRPr="00D61706" w:rsidRDefault="00691848">
      <w:pPr>
        <w:spacing w:before="41"/>
        <w:ind w:left="500"/>
        <w:rPr>
          <w:b/>
          <w:sz w:val="24"/>
          <w:lang w:val="el-GR"/>
        </w:rPr>
      </w:pPr>
      <w:bookmarkStart w:id="303" w:name="18385_SOLUTION"/>
      <w:bookmarkEnd w:id="303"/>
      <w:r w:rsidRPr="00D61706">
        <w:rPr>
          <w:b/>
          <w:sz w:val="24"/>
          <w:lang w:val="el-GR"/>
        </w:rPr>
        <w:t>2.1</w:t>
      </w:r>
    </w:p>
    <w:p w14:paraId="140D7485" w14:textId="77777777" w:rsidR="009D3C66" w:rsidRPr="00D61706" w:rsidRDefault="00691848">
      <w:pPr>
        <w:pStyle w:val="a3"/>
        <w:spacing w:before="146" w:line="360" w:lineRule="auto"/>
        <w:ind w:left="500" w:right="499"/>
        <w:rPr>
          <w:lang w:val="el-GR"/>
        </w:rPr>
      </w:pPr>
      <w:r w:rsidRPr="00D61706">
        <w:rPr>
          <w:lang w:val="el-GR"/>
        </w:rPr>
        <w:t>α. Τα απολιθώματα είναι υπολείμματα οργανισμών που έζησαν στο μακρινό παρελθόν. Τα απολιθώματα είναι συνήθως τα σκληρά τμήματα ενός οργανισμού, όπως τα δ</w:t>
      </w:r>
      <w:r w:rsidRPr="00D61706">
        <w:rPr>
          <w:lang w:val="el-GR"/>
        </w:rPr>
        <w:t>όντια, ο εξωσκελετός και τα οστά.</w:t>
      </w:r>
    </w:p>
    <w:p w14:paraId="633BD78C" w14:textId="77777777" w:rsidR="009D3C66" w:rsidRPr="00D61706" w:rsidRDefault="00691848">
      <w:pPr>
        <w:pStyle w:val="a3"/>
        <w:spacing w:line="360" w:lineRule="auto"/>
        <w:ind w:left="500" w:right="502"/>
        <w:rPr>
          <w:lang w:val="el-GR"/>
        </w:rPr>
      </w:pPr>
      <w:r w:rsidRPr="00D61706">
        <w:rPr>
          <w:lang w:val="el-GR"/>
        </w:rPr>
        <w:t>β. Το αρχείο των απολιθωμάτων δεν είναι πλήρες διότι: η δημιουργία και η ανακάλυψη των απολιθωμάτων είναι μια τυχαία διαδικασία, δεν απολιθώνονται όλοι οι οργανισμοί επειδή δεν αποτελούνται από σκληρά μέρη και κάποια απολι</w:t>
      </w:r>
      <w:r w:rsidRPr="00D61706">
        <w:rPr>
          <w:lang w:val="el-GR"/>
        </w:rPr>
        <w:t>θώματα καταστράφηκαν από σεισμούς, ηφαιστειακές εκρήξεις κ.α.</w:t>
      </w:r>
    </w:p>
    <w:p w14:paraId="09C90FC5" w14:textId="77777777" w:rsidR="009D3C66" w:rsidRPr="00D61706" w:rsidRDefault="009D3C66">
      <w:pPr>
        <w:pStyle w:val="a3"/>
        <w:ind w:left="0"/>
        <w:jc w:val="left"/>
        <w:rPr>
          <w:lang w:val="el-GR"/>
        </w:rPr>
      </w:pPr>
    </w:p>
    <w:p w14:paraId="016EC05A" w14:textId="77777777" w:rsidR="009D3C66" w:rsidRPr="00D61706" w:rsidRDefault="00691848">
      <w:pPr>
        <w:pStyle w:val="1"/>
        <w:spacing w:before="148"/>
        <w:ind w:left="500"/>
        <w:jc w:val="left"/>
        <w:rPr>
          <w:lang w:val="el-GR"/>
        </w:rPr>
      </w:pPr>
      <w:r w:rsidRPr="00D61706">
        <w:rPr>
          <w:lang w:val="el-GR"/>
        </w:rPr>
        <w:t>2.2</w:t>
      </w:r>
    </w:p>
    <w:p w14:paraId="10D5F0A0" w14:textId="77777777" w:rsidR="009D3C66" w:rsidRPr="00D61706" w:rsidRDefault="00691848">
      <w:pPr>
        <w:pStyle w:val="a3"/>
        <w:spacing w:before="146" w:line="360" w:lineRule="auto"/>
        <w:ind w:left="500" w:right="498"/>
        <w:rPr>
          <w:lang w:val="el-GR"/>
        </w:rPr>
      </w:pPr>
      <w:r w:rsidRPr="00D61706">
        <w:rPr>
          <w:lang w:val="el-GR"/>
        </w:rPr>
        <w:t>α. Το σχήμα των βακτηρίων μπορεί να είναι ελικοειδές (σπειρύλλια), σφαιρικό (κόκκοι) ή ραβδοειδές (βάκιλοι). Αποικίες είναι τα αθροίσματα κυττάρων που σχηματίζουν (σε στερεό θρεπτικό υλικό).</w:t>
      </w:r>
    </w:p>
    <w:p w14:paraId="7A7CD8E1" w14:textId="77777777" w:rsidR="009D3C66" w:rsidRPr="00D61706" w:rsidRDefault="00691848">
      <w:pPr>
        <w:pStyle w:val="a3"/>
        <w:spacing w:line="360" w:lineRule="auto"/>
        <w:ind w:left="500" w:right="493"/>
        <w:rPr>
          <w:lang w:val="el-GR"/>
        </w:rPr>
      </w:pPr>
      <w:r w:rsidRPr="00D61706">
        <w:rPr>
          <w:lang w:val="el-GR"/>
        </w:rPr>
        <w:t>β. Τα βακτήρια είναι προκαρυωτικοί οργανισμοί επειδή δεν διαθέτου</w:t>
      </w:r>
      <w:r w:rsidRPr="00D61706">
        <w:rPr>
          <w:lang w:val="el-GR"/>
        </w:rPr>
        <w:t xml:space="preserve">ν οργανωμένο πυρήνα. Τα βακτήρια έχουν πλασματική μεμβράνη που περιβάλλεται από  κυτταρικό </w:t>
      </w:r>
      <w:r w:rsidRPr="00D61706">
        <w:rPr>
          <w:lang w:val="el-GR"/>
        </w:rPr>
        <w:lastRenderedPageBreak/>
        <w:t xml:space="preserve">τοίχωμα. Ορισμένα βακτήρια διαθέτουν και ένα επιπλέον περίβλημα, την κάψα. (Εναλλακτικά: Έχουν ριβοσώματα και </w:t>
      </w:r>
      <w:r>
        <w:t>DNA</w:t>
      </w:r>
      <w:r w:rsidRPr="00D61706">
        <w:rPr>
          <w:lang w:val="el-GR"/>
        </w:rPr>
        <w:t xml:space="preserve"> ως γενετικό υλικό που εντοπίζεται στη πυρηνική περι</w:t>
      </w:r>
      <w:r w:rsidRPr="00D61706">
        <w:rPr>
          <w:lang w:val="el-GR"/>
        </w:rPr>
        <w:t>οχή του κυττάρου. Υπάρχουν και μικρότερα μόρια γενετικού υλικού, τα πλασμίδια. Επίσης, κινούνται με τα μαστίγια ή τις βλεφαρίδες που μπορεί να</w:t>
      </w:r>
      <w:r w:rsidRPr="00D61706">
        <w:rPr>
          <w:spacing w:val="-1"/>
          <w:lang w:val="el-GR"/>
        </w:rPr>
        <w:t xml:space="preserve"> </w:t>
      </w:r>
      <w:r w:rsidRPr="00D61706">
        <w:rPr>
          <w:lang w:val="el-GR"/>
        </w:rPr>
        <w:t>διαθέτουν).</w:t>
      </w:r>
    </w:p>
    <w:p w14:paraId="67C469EF" w14:textId="77777777" w:rsidR="009D3C66" w:rsidRDefault="00691848">
      <w:pPr>
        <w:pStyle w:val="1"/>
        <w:spacing w:before="41"/>
        <w:ind w:left="500"/>
      </w:pPr>
      <w:bookmarkStart w:id="304" w:name="18386"/>
      <w:bookmarkEnd w:id="304"/>
      <w:r>
        <w:t>ΘΕΜΑ 4</w:t>
      </w:r>
    </w:p>
    <w:p w14:paraId="7520F0DB" w14:textId="77777777" w:rsidR="009D3C66" w:rsidRPr="00D61706" w:rsidRDefault="00691848">
      <w:pPr>
        <w:pStyle w:val="a4"/>
        <w:numPr>
          <w:ilvl w:val="1"/>
          <w:numId w:val="43"/>
        </w:numPr>
        <w:tabs>
          <w:tab w:val="left" w:pos="868"/>
        </w:tabs>
        <w:spacing w:line="360" w:lineRule="auto"/>
        <w:ind w:right="499" w:firstLine="0"/>
        <w:jc w:val="both"/>
        <w:rPr>
          <w:b/>
          <w:sz w:val="24"/>
          <w:lang w:val="el-GR"/>
        </w:rPr>
      </w:pPr>
      <w:r w:rsidRPr="00D61706">
        <w:rPr>
          <w:b/>
          <w:sz w:val="24"/>
          <w:lang w:val="el-GR"/>
        </w:rPr>
        <w:t>Το μητρικό γάλα περιέχει όλα τα συστατικά που χρειάζονται τα βρέφη για την ανάπτυξή τους κατά τους πρώτους μήνες της ζωής. Επίσης, παίζει σημαντικό ρόλο στην προστασία τους έναντι των παθογόνων μικροοργανισμών, διότι το ανοσοποιητικό τους σύστημα δεν είναι</w:t>
      </w:r>
      <w:r w:rsidRPr="00D61706">
        <w:rPr>
          <w:b/>
          <w:sz w:val="24"/>
          <w:lang w:val="el-GR"/>
        </w:rPr>
        <w:t xml:space="preserve"> ακόμα πλήρως</w:t>
      </w:r>
      <w:r w:rsidRPr="00D61706">
        <w:rPr>
          <w:b/>
          <w:spacing w:val="-4"/>
          <w:sz w:val="24"/>
          <w:lang w:val="el-GR"/>
        </w:rPr>
        <w:t xml:space="preserve"> </w:t>
      </w:r>
      <w:r w:rsidRPr="00D61706">
        <w:rPr>
          <w:b/>
          <w:sz w:val="24"/>
          <w:lang w:val="el-GR"/>
        </w:rPr>
        <w:t>ανεπτυγμένο.</w:t>
      </w:r>
    </w:p>
    <w:p w14:paraId="0BC4E524" w14:textId="77777777" w:rsidR="009D3C66" w:rsidRPr="00D61706" w:rsidRDefault="00691848">
      <w:pPr>
        <w:pStyle w:val="a3"/>
        <w:spacing w:before="2" w:line="360" w:lineRule="auto"/>
        <w:ind w:left="500" w:right="503"/>
        <w:rPr>
          <w:lang w:val="el-GR"/>
        </w:rPr>
      </w:pPr>
      <w:r w:rsidRPr="00D61706">
        <w:rPr>
          <w:lang w:val="el-GR"/>
        </w:rPr>
        <w:t>α. Έστω ότι ένα βρέφος τριών μηνών που θηλάζει μολύνεται για πρώτη φορά από ένα παθογόνο βακτήριο, αλλά δεν εμφανίζει συμπτώματα. Να εξηγήσετε γιατί το βρέφος αυτό τελικά δεν νοσεί, αν και μολύνθηκε (μονάδες 6).</w:t>
      </w:r>
    </w:p>
    <w:p w14:paraId="1B9758FE" w14:textId="77777777" w:rsidR="009D3C66" w:rsidRPr="00D61706" w:rsidRDefault="00691848">
      <w:pPr>
        <w:pStyle w:val="a3"/>
        <w:spacing w:line="360" w:lineRule="auto"/>
        <w:ind w:left="500" w:right="501"/>
        <w:rPr>
          <w:lang w:val="el-GR"/>
        </w:rPr>
      </w:pPr>
      <w:r w:rsidRPr="00D61706">
        <w:rPr>
          <w:lang w:val="el-GR"/>
        </w:rPr>
        <w:t xml:space="preserve">β. Μεγαλώνοντας, </w:t>
      </w:r>
      <w:r w:rsidRPr="00D61706">
        <w:rPr>
          <w:lang w:val="el-GR"/>
        </w:rPr>
        <w:t>το παιδί πλέον, μολύνεται ξανά από το ίδιο μικροβιο και νοσεί. Να εξηγήσετε γιατί νόσησε το παιδί (μονάδες 4) και να αναφέρετε τον τύπο ανοσίας που θα αποκτήσει πλέον το παιδί (μονάδες 2).</w:t>
      </w:r>
    </w:p>
    <w:p w14:paraId="183DC39F" w14:textId="77777777" w:rsidR="009D3C66" w:rsidRDefault="00691848">
      <w:pPr>
        <w:pStyle w:val="1"/>
        <w:spacing w:line="292" w:lineRule="exact"/>
        <w:ind w:left="7582"/>
      </w:pPr>
      <w:r>
        <w:t>Μονάδες 12</w:t>
      </w:r>
    </w:p>
    <w:p w14:paraId="148658D8" w14:textId="77777777" w:rsidR="009D3C66" w:rsidRPr="00D61706" w:rsidRDefault="00691848">
      <w:pPr>
        <w:pStyle w:val="a4"/>
        <w:numPr>
          <w:ilvl w:val="1"/>
          <w:numId w:val="43"/>
        </w:numPr>
        <w:tabs>
          <w:tab w:val="left" w:pos="865"/>
        </w:tabs>
        <w:spacing w:line="360" w:lineRule="auto"/>
        <w:ind w:right="498" w:firstLine="0"/>
        <w:jc w:val="both"/>
        <w:rPr>
          <w:b/>
          <w:sz w:val="24"/>
          <w:lang w:val="el-GR"/>
        </w:rPr>
      </w:pPr>
      <w:r w:rsidRPr="00D61706">
        <w:rPr>
          <w:b/>
          <w:sz w:val="24"/>
          <w:lang w:val="el-GR"/>
        </w:rPr>
        <w:t>Στα πλαίσια του μαθήματος της Βιολογίας, ο Στέλιος ανέλα</w:t>
      </w:r>
      <w:r w:rsidRPr="00D61706">
        <w:rPr>
          <w:b/>
          <w:sz w:val="24"/>
          <w:lang w:val="el-GR"/>
        </w:rPr>
        <w:t>βε να ετοιμάσει μια εργασία σχετικά με την εξέλιξη του ανθρώπου και τα ιδιαίτερα χαρακτηριστικά του είδους μας. Αναζητώντας πληροφορίες και υλικό για την εργασία του στο διαδίκτυο, βρήκε την παρακάτω εικόνα και αποφάσισε να τη χρησιμοποιήσει ως εξώφυλλο. Η</w:t>
      </w:r>
      <w:r w:rsidRPr="00D61706">
        <w:rPr>
          <w:b/>
          <w:sz w:val="24"/>
          <w:lang w:val="el-GR"/>
        </w:rPr>
        <w:t xml:space="preserve"> εικόνα δείχνει ότι ο σύγχρονος άνθρωπος προέκυψε εξελικτικά από τον πίθηκο μέσω μιας γραμμικής</w:t>
      </w:r>
      <w:r w:rsidRPr="00D61706">
        <w:rPr>
          <w:b/>
          <w:spacing w:val="2"/>
          <w:sz w:val="24"/>
          <w:lang w:val="el-GR"/>
        </w:rPr>
        <w:t xml:space="preserve"> </w:t>
      </w:r>
      <w:r w:rsidRPr="00D61706">
        <w:rPr>
          <w:b/>
          <w:sz w:val="24"/>
          <w:lang w:val="el-GR"/>
        </w:rPr>
        <w:t>πορείας.</w:t>
      </w:r>
    </w:p>
    <w:p w14:paraId="010B2526" w14:textId="77777777" w:rsidR="009D3C66" w:rsidRPr="00D61706" w:rsidRDefault="00691848">
      <w:pPr>
        <w:pStyle w:val="a3"/>
        <w:spacing w:before="1" w:line="360" w:lineRule="auto"/>
        <w:ind w:left="500" w:right="505"/>
        <w:rPr>
          <w:lang w:val="el-GR"/>
        </w:rPr>
      </w:pPr>
      <w:r w:rsidRPr="00D61706">
        <w:rPr>
          <w:lang w:val="el-GR"/>
        </w:rPr>
        <w:t>α. Να εξηγήσετε αν συμφωνείτε με τον τρόπο που απεικονίζεται η εξελικτική πορεία του ανθρώπου στην εικόνα (μονάδες 6).</w:t>
      </w:r>
    </w:p>
    <w:p w14:paraId="239CCBA5" w14:textId="77777777" w:rsidR="009D3C66" w:rsidRDefault="00691848">
      <w:pPr>
        <w:pStyle w:val="a3"/>
        <w:ind w:left="2575"/>
        <w:jc w:val="left"/>
        <w:rPr>
          <w:sz w:val="20"/>
        </w:rPr>
      </w:pPr>
      <w:r>
        <w:rPr>
          <w:noProof/>
          <w:sz w:val="20"/>
        </w:rPr>
        <w:drawing>
          <wp:inline distT="0" distB="0" distL="0" distR="0" wp14:anchorId="625D47A5" wp14:editId="2F926500">
            <wp:extent cx="2625640" cy="1190148"/>
            <wp:effectExtent l="0" t="0" r="0" b="0"/>
            <wp:docPr id="115" name="image66.jpeg" descr="C:\Users\Marianna Pagida\AppData\Local\Microsoft\Windows\INetCache\IE\0ET25O0E\evolution_c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6.jpeg"/>
                    <pic:cNvPicPr/>
                  </pic:nvPicPr>
                  <pic:blipFill>
                    <a:blip r:embed="rId79" cstate="print"/>
                    <a:stretch>
                      <a:fillRect/>
                    </a:stretch>
                  </pic:blipFill>
                  <pic:spPr>
                    <a:xfrm>
                      <a:off x="0" y="0"/>
                      <a:ext cx="2625640" cy="1190148"/>
                    </a:xfrm>
                    <a:prstGeom prst="rect">
                      <a:avLst/>
                    </a:prstGeom>
                  </pic:spPr>
                </pic:pic>
              </a:graphicData>
            </a:graphic>
          </wp:inline>
        </w:drawing>
      </w:r>
    </w:p>
    <w:p w14:paraId="513D2C31" w14:textId="77777777" w:rsidR="009D3C66" w:rsidRPr="00D61706" w:rsidRDefault="00691848">
      <w:pPr>
        <w:pStyle w:val="a3"/>
        <w:spacing w:before="209" w:line="360" w:lineRule="auto"/>
        <w:ind w:left="500" w:right="499"/>
        <w:rPr>
          <w:lang w:val="el-GR"/>
        </w:rPr>
      </w:pPr>
      <w:r w:rsidRPr="00D61706">
        <w:rPr>
          <w:lang w:val="el-GR"/>
        </w:rPr>
        <w:t>β. Ο άνθρωπος διαθέτει έγχρωμη</w:t>
      </w:r>
      <w:r w:rsidRPr="00D61706">
        <w:rPr>
          <w:lang w:val="el-GR"/>
        </w:rPr>
        <w:t xml:space="preserve"> όραση και αποτελεί το μοναδικό πρωτεύον που βαδίζει όρθιο. Να αναφέρετε ένα πλεονέκτημα που προσδίδει η έγχρωμη όραση (μονάδα 1). Να εξηγήσετε πώς η όρθια στάση συνέβαλε στην εξελικτική πορεία του ανθρώπου (μονάδες 6).</w:t>
      </w:r>
    </w:p>
    <w:p w14:paraId="32D5426F" w14:textId="77777777" w:rsidR="009D3C66" w:rsidRPr="00D61706" w:rsidRDefault="00691848">
      <w:pPr>
        <w:pStyle w:val="1"/>
        <w:spacing w:before="1"/>
        <w:ind w:right="494"/>
        <w:jc w:val="right"/>
        <w:rPr>
          <w:lang w:val="el-GR"/>
        </w:rPr>
      </w:pPr>
      <w:r w:rsidRPr="00D61706">
        <w:rPr>
          <w:lang w:val="el-GR"/>
        </w:rPr>
        <w:t>Μονάδες 13</w:t>
      </w:r>
    </w:p>
    <w:p w14:paraId="3A626A66" w14:textId="77777777" w:rsidR="009D3C66" w:rsidRPr="00D61706" w:rsidRDefault="009D3C66">
      <w:pPr>
        <w:jc w:val="right"/>
        <w:rPr>
          <w:lang w:val="el-GR"/>
        </w:rPr>
        <w:sectPr w:rsidR="009D3C66" w:rsidRPr="00D61706">
          <w:pgSz w:w="11910" w:h="16840"/>
          <w:pgMar w:top="1380" w:right="1300" w:bottom="280" w:left="1300" w:header="720" w:footer="720" w:gutter="0"/>
          <w:cols w:space="720"/>
        </w:sectPr>
      </w:pPr>
    </w:p>
    <w:p w14:paraId="6C98AF3B" w14:textId="77777777" w:rsidR="009D3C66" w:rsidRPr="00D61706" w:rsidRDefault="00691848">
      <w:pPr>
        <w:spacing w:before="41"/>
        <w:ind w:left="500"/>
        <w:rPr>
          <w:b/>
          <w:sz w:val="24"/>
          <w:lang w:val="el-GR"/>
        </w:rPr>
      </w:pPr>
      <w:bookmarkStart w:id="305" w:name="18386_SOLUTION"/>
      <w:bookmarkEnd w:id="305"/>
      <w:r w:rsidRPr="00D61706">
        <w:rPr>
          <w:b/>
          <w:sz w:val="24"/>
          <w:lang w:val="el-GR"/>
        </w:rPr>
        <w:lastRenderedPageBreak/>
        <w:t>4.1</w:t>
      </w:r>
    </w:p>
    <w:p w14:paraId="38876504" w14:textId="77777777" w:rsidR="009D3C66" w:rsidRPr="00D61706" w:rsidRDefault="00691848">
      <w:pPr>
        <w:pStyle w:val="a3"/>
        <w:spacing w:before="146" w:line="360" w:lineRule="auto"/>
        <w:ind w:left="500" w:right="499"/>
        <w:rPr>
          <w:lang w:val="el-GR"/>
        </w:rPr>
      </w:pPr>
      <w:r w:rsidRPr="00D61706">
        <w:rPr>
          <w:lang w:val="el-GR"/>
        </w:rPr>
        <w:t>α. Το μητρικό γάλα είναι πλούσιο σε αντισώματα που έχουν παραχθεί στη μητέρα. Κατά το θηλασμό, το βρέφος λαμβάνει αυτά τα έτοιμα αντισώματα και εκδηλώνει φυσική παθητική ανοσία. Μετά από τη μόλυνση του με το βακτήριο, τα έτοιμα αντισώματα από τη μητέρα του</w:t>
      </w:r>
      <w:r w:rsidRPr="00D61706">
        <w:rPr>
          <w:lang w:val="el-GR"/>
        </w:rPr>
        <w:t xml:space="preserve"> εξουδετέρωσαν άμεσα το βακτήριο και το βρέφος δεν εμφάνισε συμπτώματα.</w:t>
      </w:r>
    </w:p>
    <w:p w14:paraId="3D3B2A96" w14:textId="77777777" w:rsidR="009D3C66" w:rsidRPr="00D61706" w:rsidRDefault="00691848">
      <w:pPr>
        <w:pStyle w:val="a3"/>
        <w:spacing w:before="2" w:line="360" w:lineRule="auto"/>
        <w:ind w:left="500" w:right="499"/>
        <w:rPr>
          <w:lang w:val="el-GR"/>
        </w:rPr>
      </w:pPr>
      <w:r w:rsidRPr="00D61706">
        <w:rPr>
          <w:lang w:val="el-GR"/>
        </w:rPr>
        <w:t>β. Στην πρώτη επαφή του παιδιού αυτού με το βακτήριο, το ανοσοποιητικό του σύστημα δεν είχε ενεργοποιηθεί και δεν είχαν παραχθεί κύτταρα μνήμης, γιατί είχε επιτευχθεί παθητική ανοσία λ</w:t>
      </w:r>
      <w:r w:rsidRPr="00D61706">
        <w:rPr>
          <w:lang w:val="el-GR"/>
        </w:rPr>
        <w:t>όγω του θηλασμού. Επειδή η δράση της παθητικής ανοσίας είναι παροδική, όταν πια ως παιδί μολυνθεί ξανά με το ίδιο μικρόβιο, ο οργανισμός του θα το αντιμετωπίσει σαν να είναι η πρώτη φορά που έρχεται σε επαφή με αυτό και θα γίνει πρωτογενής ανοσοβιολογική α</w:t>
      </w:r>
      <w:r w:rsidRPr="00D61706">
        <w:rPr>
          <w:lang w:val="el-GR"/>
        </w:rPr>
        <w:t>πόκριση.</w:t>
      </w:r>
    </w:p>
    <w:p w14:paraId="21DD980F" w14:textId="77777777" w:rsidR="009D3C66" w:rsidRPr="00D61706" w:rsidRDefault="00691848">
      <w:pPr>
        <w:pStyle w:val="a3"/>
        <w:spacing w:line="360" w:lineRule="auto"/>
        <w:ind w:left="500" w:right="502"/>
        <w:rPr>
          <w:lang w:val="el-GR"/>
        </w:rPr>
      </w:pPr>
      <w:r w:rsidRPr="00D61706">
        <w:rPr>
          <w:lang w:val="el-GR"/>
        </w:rPr>
        <w:t>Σε πιθανή επόμενη επαφή με το ίδιο μικρόβιο, το παιδί θα αντιδράσει με δευτερογενή ανοσοβιολογική απόκριση, καθώς θα διαθέτει πλέον Τ και Β λεμφοκύτταρα μνήμης. Συνεπώς, θα προστατεύεται από ενεργητική (φυσική) ανοσία.</w:t>
      </w:r>
    </w:p>
    <w:p w14:paraId="4D1F2993" w14:textId="77777777" w:rsidR="009D3C66" w:rsidRPr="00D61706" w:rsidRDefault="009D3C66">
      <w:pPr>
        <w:pStyle w:val="a3"/>
        <w:ind w:left="0"/>
        <w:jc w:val="left"/>
        <w:rPr>
          <w:lang w:val="el-GR"/>
        </w:rPr>
      </w:pPr>
    </w:p>
    <w:p w14:paraId="3F8ADA19" w14:textId="77777777" w:rsidR="009D3C66" w:rsidRPr="00D61706" w:rsidRDefault="00691848">
      <w:pPr>
        <w:pStyle w:val="1"/>
        <w:spacing w:before="147"/>
        <w:ind w:left="500"/>
        <w:jc w:val="left"/>
        <w:rPr>
          <w:lang w:val="el-GR"/>
        </w:rPr>
      </w:pPr>
      <w:r w:rsidRPr="00D61706">
        <w:rPr>
          <w:lang w:val="el-GR"/>
        </w:rPr>
        <w:t>4.2</w:t>
      </w:r>
    </w:p>
    <w:p w14:paraId="4CDDC7EC" w14:textId="77777777" w:rsidR="009D3C66" w:rsidRPr="00D61706" w:rsidRDefault="00691848">
      <w:pPr>
        <w:pStyle w:val="a3"/>
        <w:spacing w:before="146" w:line="360" w:lineRule="auto"/>
        <w:ind w:left="500" w:right="494"/>
        <w:rPr>
          <w:lang w:val="el-GR"/>
        </w:rPr>
      </w:pPr>
      <w:r w:rsidRPr="00D61706">
        <w:rPr>
          <w:lang w:val="el-GR"/>
        </w:rPr>
        <w:t xml:space="preserve">α. Η εξελικτική πορεία </w:t>
      </w:r>
      <w:r w:rsidRPr="00D61706">
        <w:rPr>
          <w:lang w:val="el-GR"/>
        </w:rPr>
        <w:t>δεν είναι μια γραμμική πορεία, αλλά μπορεί να παρομοιαστεί με ένα δέντρο, όπου ο κορμός παριστάνει το αρχικό είδος και τα κλαδιά τα νέα είδη που προκύπτουν από αυτό. Την απεικόνιση αυτή χρησιμοποιούμε στα φυλογενετικά δέντρα. Ο άνθρωπος και ο πίθηκος προέκ</w:t>
      </w:r>
      <w:r w:rsidRPr="00D61706">
        <w:rPr>
          <w:lang w:val="el-GR"/>
        </w:rPr>
        <w:t>υψαν από ένα κοινό πρόγονο. Συνεπώς, η εικόνα απεικονίζει λανθασμένα την εξέλιξη του ανθρώπου.</w:t>
      </w:r>
    </w:p>
    <w:p w14:paraId="734B9694" w14:textId="77777777" w:rsidR="009D3C66" w:rsidRPr="00D61706" w:rsidRDefault="00691848">
      <w:pPr>
        <w:pStyle w:val="a3"/>
        <w:spacing w:before="1" w:line="360" w:lineRule="auto"/>
        <w:ind w:left="500" w:right="499"/>
        <w:rPr>
          <w:lang w:val="el-GR"/>
        </w:rPr>
      </w:pPr>
      <w:r w:rsidRPr="00D61706">
        <w:rPr>
          <w:lang w:val="el-GR"/>
        </w:rPr>
        <w:t>β. Η έγχρωμη όραση βοηθάει στην αντικειμενικότερη αντίληψη του περιβάλλοντος. Η όρθια στάση αποδέσμευσε τα άνω άκρα για άλλες δραστηριότητες πέρα από το βάδισμα,</w:t>
      </w:r>
      <w:r w:rsidRPr="00D61706">
        <w:rPr>
          <w:lang w:val="el-GR"/>
        </w:rPr>
        <w:t xml:space="preserve"> συνέβαλε στην ανάπτυξη της νοημοσύνης και έδωσε τη δυνατότητα της θέασης από πιο ψηλά και επομένως της εποπτείας μιας μεγαλύτερης περιοχής.</w:t>
      </w:r>
    </w:p>
    <w:p w14:paraId="69A20A2C" w14:textId="77777777" w:rsidR="009D3C66" w:rsidRDefault="00691848">
      <w:pPr>
        <w:pStyle w:val="1"/>
        <w:spacing w:before="39"/>
      </w:pPr>
      <w:bookmarkStart w:id="306" w:name="18387"/>
      <w:bookmarkEnd w:id="306"/>
      <w:r>
        <w:t>ΘΕΜΑ 4</w:t>
      </w:r>
    </w:p>
    <w:p w14:paraId="086D267C" w14:textId="77777777" w:rsidR="009D3C66" w:rsidRPr="00D61706" w:rsidRDefault="00691848">
      <w:pPr>
        <w:pStyle w:val="a4"/>
        <w:numPr>
          <w:ilvl w:val="1"/>
          <w:numId w:val="42"/>
        </w:numPr>
        <w:tabs>
          <w:tab w:val="left" w:pos="575"/>
        </w:tabs>
        <w:spacing w:before="147" w:line="360" w:lineRule="auto"/>
        <w:ind w:right="116" w:firstLine="0"/>
        <w:jc w:val="both"/>
        <w:rPr>
          <w:b/>
          <w:sz w:val="24"/>
          <w:lang w:val="el-GR"/>
        </w:rPr>
      </w:pPr>
      <w:r w:rsidRPr="00D61706">
        <w:rPr>
          <w:b/>
          <w:sz w:val="24"/>
          <w:lang w:val="el-GR"/>
        </w:rPr>
        <w:t>Η ακτινοβολία του ήλιου, εκτός από το τμήμα που είναι ορατό και αναλύεται στην υπέροχη</w:t>
      </w:r>
      <w:r w:rsidRPr="00D61706">
        <w:rPr>
          <w:b/>
          <w:spacing w:val="-9"/>
          <w:sz w:val="24"/>
          <w:lang w:val="el-GR"/>
        </w:rPr>
        <w:t xml:space="preserve"> </w:t>
      </w:r>
      <w:r w:rsidRPr="00D61706">
        <w:rPr>
          <w:b/>
          <w:sz w:val="24"/>
          <w:lang w:val="el-GR"/>
        </w:rPr>
        <w:t>παλέτα</w:t>
      </w:r>
      <w:r w:rsidRPr="00D61706">
        <w:rPr>
          <w:b/>
          <w:spacing w:val="-8"/>
          <w:sz w:val="24"/>
          <w:lang w:val="el-GR"/>
        </w:rPr>
        <w:t xml:space="preserve"> </w:t>
      </w:r>
      <w:r w:rsidRPr="00D61706">
        <w:rPr>
          <w:b/>
          <w:sz w:val="24"/>
          <w:lang w:val="el-GR"/>
        </w:rPr>
        <w:t>των</w:t>
      </w:r>
      <w:r w:rsidRPr="00D61706">
        <w:rPr>
          <w:b/>
          <w:spacing w:val="-9"/>
          <w:sz w:val="24"/>
          <w:lang w:val="el-GR"/>
        </w:rPr>
        <w:t xml:space="preserve"> </w:t>
      </w:r>
      <w:r w:rsidRPr="00D61706">
        <w:rPr>
          <w:b/>
          <w:sz w:val="24"/>
          <w:lang w:val="el-GR"/>
        </w:rPr>
        <w:t>χρωμάτων</w:t>
      </w:r>
      <w:r w:rsidRPr="00D61706">
        <w:rPr>
          <w:b/>
          <w:spacing w:val="-7"/>
          <w:sz w:val="24"/>
          <w:lang w:val="el-GR"/>
        </w:rPr>
        <w:t xml:space="preserve"> </w:t>
      </w:r>
      <w:r w:rsidRPr="00D61706">
        <w:rPr>
          <w:b/>
          <w:sz w:val="24"/>
          <w:lang w:val="el-GR"/>
        </w:rPr>
        <w:t>του</w:t>
      </w:r>
      <w:r w:rsidRPr="00D61706">
        <w:rPr>
          <w:b/>
          <w:spacing w:val="-9"/>
          <w:sz w:val="24"/>
          <w:lang w:val="el-GR"/>
        </w:rPr>
        <w:t xml:space="preserve"> </w:t>
      </w:r>
      <w:r w:rsidRPr="00D61706">
        <w:rPr>
          <w:b/>
          <w:sz w:val="24"/>
          <w:lang w:val="el-GR"/>
        </w:rPr>
        <w:t>ουράνιου</w:t>
      </w:r>
      <w:r w:rsidRPr="00D61706">
        <w:rPr>
          <w:b/>
          <w:spacing w:val="-9"/>
          <w:sz w:val="24"/>
          <w:lang w:val="el-GR"/>
        </w:rPr>
        <w:t xml:space="preserve"> </w:t>
      </w:r>
      <w:r w:rsidRPr="00D61706">
        <w:rPr>
          <w:b/>
          <w:sz w:val="24"/>
          <w:lang w:val="el-GR"/>
        </w:rPr>
        <w:t>τόξου,</w:t>
      </w:r>
      <w:r w:rsidRPr="00D61706">
        <w:rPr>
          <w:b/>
          <w:spacing w:val="-9"/>
          <w:sz w:val="24"/>
          <w:lang w:val="el-GR"/>
        </w:rPr>
        <w:t xml:space="preserve"> </w:t>
      </w:r>
      <w:r w:rsidRPr="00D61706">
        <w:rPr>
          <w:b/>
          <w:sz w:val="24"/>
          <w:lang w:val="el-GR"/>
        </w:rPr>
        <w:t>περιέχει</w:t>
      </w:r>
      <w:r w:rsidRPr="00D61706">
        <w:rPr>
          <w:b/>
          <w:spacing w:val="-8"/>
          <w:sz w:val="24"/>
          <w:lang w:val="el-GR"/>
        </w:rPr>
        <w:t xml:space="preserve"> </w:t>
      </w:r>
      <w:r w:rsidRPr="00D61706">
        <w:rPr>
          <w:b/>
          <w:sz w:val="24"/>
          <w:lang w:val="el-GR"/>
        </w:rPr>
        <w:t>και</w:t>
      </w:r>
      <w:r w:rsidRPr="00D61706">
        <w:rPr>
          <w:b/>
          <w:spacing w:val="-7"/>
          <w:sz w:val="24"/>
          <w:lang w:val="el-GR"/>
        </w:rPr>
        <w:t xml:space="preserve"> </w:t>
      </w:r>
      <w:r w:rsidRPr="00D61706">
        <w:rPr>
          <w:b/>
          <w:sz w:val="24"/>
          <w:lang w:val="el-GR"/>
        </w:rPr>
        <w:t>μη</w:t>
      </w:r>
      <w:r w:rsidRPr="00D61706">
        <w:rPr>
          <w:b/>
          <w:spacing w:val="-11"/>
          <w:sz w:val="24"/>
          <w:lang w:val="el-GR"/>
        </w:rPr>
        <w:t xml:space="preserve"> </w:t>
      </w:r>
      <w:r w:rsidRPr="00D61706">
        <w:rPr>
          <w:b/>
          <w:sz w:val="24"/>
          <w:lang w:val="el-GR"/>
        </w:rPr>
        <w:t>ορατές</w:t>
      </w:r>
      <w:r w:rsidRPr="00D61706">
        <w:rPr>
          <w:b/>
          <w:spacing w:val="-6"/>
          <w:sz w:val="24"/>
          <w:lang w:val="el-GR"/>
        </w:rPr>
        <w:t xml:space="preserve"> </w:t>
      </w:r>
      <w:r w:rsidRPr="00D61706">
        <w:rPr>
          <w:b/>
          <w:sz w:val="24"/>
          <w:lang w:val="el-GR"/>
        </w:rPr>
        <w:t>ακτινοβολίες, όπως είναι η υπέρυθρη και η υπεριώδης</w:t>
      </w:r>
      <w:r w:rsidRPr="00D61706">
        <w:rPr>
          <w:b/>
          <w:spacing w:val="-5"/>
          <w:sz w:val="24"/>
          <w:lang w:val="el-GR"/>
        </w:rPr>
        <w:t xml:space="preserve"> </w:t>
      </w:r>
      <w:r w:rsidRPr="00D61706">
        <w:rPr>
          <w:b/>
          <w:sz w:val="24"/>
          <w:lang w:val="el-GR"/>
        </w:rPr>
        <w:t>ακτινοβολία.</w:t>
      </w:r>
    </w:p>
    <w:p w14:paraId="5E6A171F" w14:textId="77777777" w:rsidR="009D3C66" w:rsidRPr="00D61706" w:rsidRDefault="00691848">
      <w:pPr>
        <w:pStyle w:val="a3"/>
        <w:spacing w:line="360" w:lineRule="auto"/>
        <w:ind w:right="117"/>
        <w:rPr>
          <w:lang w:val="el-GR"/>
        </w:rPr>
      </w:pPr>
      <w:r w:rsidRPr="00D61706">
        <w:rPr>
          <w:lang w:val="el-GR"/>
        </w:rPr>
        <w:t>α.</w:t>
      </w:r>
      <w:r w:rsidRPr="00D61706">
        <w:rPr>
          <w:spacing w:val="-8"/>
          <w:lang w:val="el-GR"/>
        </w:rPr>
        <w:t xml:space="preserve"> </w:t>
      </w:r>
      <w:r w:rsidRPr="00D61706">
        <w:rPr>
          <w:lang w:val="el-GR"/>
        </w:rPr>
        <w:t>Να</w:t>
      </w:r>
      <w:r w:rsidRPr="00D61706">
        <w:rPr>
          <w:spacing w:val="-6"/>
          <w:lang w:val="el-GR"/>
        </w:rPr>
        <w:t xml:space="preserve"> </w:t>
      </w:r>
      <w:r w:rsidRPr="00D61706">
        <w:rPr>
          <w:lang w:val="el-GR"/>
        </w:rPr>
        <w:t>εξηγήσετε</w:t>
      </w:r>
      <w:r w:rsidRPr="00D61706">
        <w:rPr>
          <w:spacing w:val="-6"/>
          <w:lang w:val="el-GR"/>
        </w:rPr>
        <w:t xml:space="preserve"> </w:t>
      </w:r>
      <w:r w:rsidRPr="00D61706">
        <w:rPr>
          <w:lang w:val="el-GR"/>
        </w:rPr>
        <w:t>τον</w:t>
      </w:r>
      <w:r w:rsidRPr="00D61706">
        <w:rPr>
          <w:spacing w:val="-9"/>
          <w:lang w:val="el-GR"/>
        </w:rPr>
        <w:t xml:space="preserve"> </w:t>
      </w:r>
      <w:r w:rsidRPr="00D61706">
        <w:rPr>
          <w:lang w:val="el-GR"/>
        </w:rPr>
        <w:t>τρόπο</w:t>
      </w:r>
      <w:r w:rsidRPr="00D61706">
        <w:rPr>
          <w:spacing w:val="-6"/>
          <w:lang w:val="el-GR"/>
        </w:rPr>
        <w:t xml:space="preserve"> </w:t>
      </w:r>
      <w:r w:rsidRPr="00D61706">
        <w:rPr>
          <w:lang w:val="el-GR"/>
        </w:rPr>
        <w:t>με</w:t>
      </w:r>
      <w:r w:rsidRPr="00D61706">
        <w:rPr>
          <w:spacing w:val="-6"/>
          <w:lang w:val="el-GR"/>
        </w:rPr>
        <w:t xml:space="preserve"> </w:t>
      </w:r>
      <w:r w:rsidRPr="00D61706">
        <w:rPr>
          <w:lang w:val="el-GR"/>
        </w:rPr>
        <w:t>τον</w:t>
      </w:r>
      <w:r w:rsidRPr="00D61706">
        <w:rPr>
          <w:spacing w:val="-9"/>
          <w:lang w:val="el-GR"/>
        </w:rPr>
        <w:t xml:space="preserve"> </w:t>
      </w:r>
      <w:r w:rsidRPr="00D61706">
        <w:rPr>
          <w:lang w:val="el-GR"/>
        </w:rPr>
        <w:t>οποίο</w:t>
      </w:r>
      <w:r w:rsidRPr="00D61706">
        <w:rPr>
          <w:spacing w:val="-6"/>
          <w:lang w:val="el-GR"/>
        </w:rPr>
        <w:t xml:space="preserve"> </w:t>
      </w:r>
      <w:r w:rsidRPr="00D61706">
        <w:rPr>
          <w:lang w:val="el-GR"/>
        </w:rPr>
        <w:t>η</w:t>
      </w:r>
      <w:r w:rsidRPr="00D61706">
        <w:rPr>
          <w:spacing w:val="-6"/>
          <w:lang w:val="el-GR"/>
        </w:rPr>
        <w:t xml:space="preserve"> </w:t>
      </w:r>
      <w:r w:rsidRPr="00D61706">
        <w:rPr>
          <w:lang w:val="el-GR"/>
        </w:rPr>
        <w:t>υπέρυθρη</w:t>
      </w:r>
      <w:r w:rsidRPr="00D61706">
        <w:rPr>
          <w:spacing w:val="-7"/>
          <w:lang w:val="el-GR"/>
        </w:rPr>
        <w:t xml:space="preserve"> </w:t>
      </w:r>
      <w:r w:rsidRPr="00D61706">
        <w:rPr>
          <w:lang w:val="el-GR"/>
        </w:rPr>
        <w:t>ακτινοβολία</w:t>
      </w:r>
      <w:r w:rsidRPr="00D61706">
        <w:rPr>
          <w:spacing w:val="-6"/>
          <w:lang w:val="el-GR"/>
        </w:rPr>
        <w:t xml:space="preserve"> </w:t>
      </w:r>
      <w:r w:rsidRPr="00D61706">
        <w:rPr>
          <w:lang w:val="el-GR"/>
        </w:rPr>
        <w:t>συμμετέχει</w:t>
      </w:r>
      <w:r w:rsidRPr="00D61706">
        <w:rPr>
          <w:spacing w:val="-7"/>
          <w:lang w:val="el-GR"/>
        </w:rPr>
        <w:t xml:space="preserve"> </w:t>
      </w:r>
      <w:r w:rsidRPr="00D61706">
        <w:rPr>
          <w:lang w:val="el-GR"/>
        </w:rPr>
        <w:t>σε</w:t>
      </w:r>
      <w:r w:rsidRPr="00D61706">
        <w:rPr>
          <w:spacing w:val="-6"/>
          <w:lang w:val="el-GR"/>
        </w:rPr>
        <w:t xml:space="preserve"> </w:t>
      </w:r>
      <w:r w:rsidRPr="00D61706">
        <w:rPr>
          <w:lang w:val="el-GR"/>
        </w:rPr>
        <w:t>διαδικασίες που έχουν ευνοϊκή επίδραση για τη ζωή στον πλανήτη (μονάδες</w:t>
      </w:r>
      <w:r w:rsidRPr="00D61706">
        <w:rPr>
          <w:spacing w:val="-12"/>
          <w:lang w:val="el-GR"/>
        </w:rPr>
        <w:t xml:space="preserve"> </w:t>
      </w:r>
      <w:r w:rsidRPr="00D61706">
        <w:rPr>
          <w:lang w:val="el-GR"/>
        </w:rPr>
        <w:t>6).</w:t>
      </w:r>
    </w:p>
    <w:p w14:paraId="2705E352" w14:textId="77777777" w:rsidR="009D3C66" w:rsidRPr="00D61706" w:rsidRDefault="00691848">
      <w:pPr>
        <w:pStyle w:val="a3"/>
        <w:spacing w:line="362" w:lineRule="auto"/>
        <w:ind w:right="121"/>
        <w:rPr>
          <w:lang w:val="el-GR"/>
        </w:rPr>
      </w:pPr>
      <w:r w:rsidRPr="00D61706">
        <w:rPr>
          <w:lang w:val="el-GR"/>
        </w:rPr>
        <w:t xml:space="preserve">β. Να περιγράψετε την αρνητική επίδραση της υπεριώδους ακτινοβολίας για τη ζωή στον </w:t>
      </w:r>
      <w:r w:rsidRPr="00D61706">
        <w:rPr>
          <w:lang w:val="el-GR"/>
        </w:rPr>
        <w:lastRenderedPageBreak/>
        <w:t>πλανήτη (μονάδες 6).</w:t>
      </w:r>
    </w:p>
    <w:p w14:paraId="27EE7936" w14:textId="77777777" w:rsidR="009D3C66" w:rsidRDefault="00691848">
      <w:pPr>
        <w:pStyle w:val="1"/>
        <w:spacing w:line="288" w:lineRule="exact"/>
        <w:ind w:left="7963"/>
      </w:pPr>
      <w:r>
        <w:t>Μονάδες 12</w:t>
      </w:r>
    </w:p>
    <w:p w14:paraId="02ACDDD8" w14:textId="77777777" w:rsidR="009D3C66" w:rsidRPr="00D61706" w:rsidRDefault="00691848">
      <w:pPr>
        <w:pStyle w:val="a4"/>
        <w:numPr>
          <w:ilvl w:val="1"/>
          <w:numId w:val="42"/>
        </w:numPr>
        <w:tabs>
          <w:tab w:val="left" w:pos="585"/>
        </w:tabs>
        <w:spacing w:before="147" w:line="360" w:lineRule="auto"/>
        <w:ind w:right="115" w:firstLine="0"/>
        <w:jc w:val="both"/>
        <w:rPr>
          <w:b/>
          <w:sz w:val="24"/>
          <w:lang w:val="el-GR"/>
        </w:rPr>
      </w:pPr>
      <w:r w:rsidRPr="00D61706">
        <w:rPr>
          <w:b/>
          <w:sz w:val="24"/>
          <w:lang w:val="el-GR"/>
        </w:rPr>
        <w:t>Το 1945 οι Αλεξάντερ Φλέμινγκ, Χάουαρντ Φλόρεϋ και Ερνστ Μπόρις Τσέιν μοιράστηκαν το Νόμπελ Φυσιολογίας – Ιατρικής για την ανακάλυψη και απομόνωση της πενικιλίνης, η οποία από βιοχημική άποψη, παρεμποδίζει τη σύνθεση του κυτταρικού τοιχώματος των</w:t>
      </w:r>
      <w:r w:rsidRPr="00D61706">
        <w:rPr>
          <w:b/>
          <w:spacing w:val="1"/>
          <w:sz w:val="24"/>
          <w:lang w:val="el-GR"/>
        </w:rPr>
        <w:t xml:space="preserve"> </w:t>
      </w:r>
      <w:r w:rsidRPr="00D61706">
        <w:rPr>
          <w:b/>
          <w:sz w:val="24"/>
          <w:lang w:val="el-GR"/>
        </w:rPr>
        <w:t>μικροοργα</w:t>
      </w:r>
      <w:r w:rsidRPr="00D61706">
        <w:rPr>
          <w:b/>
          <w:sz w:val="24"/>
          <w:lang w:val="el-GR"/>
        </w:rPr>
        <w:t>νισμών.</w:t>
      </w:r>
    </w:p>
    <w:p w14:paraId="3CC7570C" w14:textId="77777777" w:rsidR="009D3C66" w:rsidRPr="00D61706" w:rsidRDefault="00691848">
      <w:pPr>
        <w:pStyle w:val="a3"/>
        <w:spacing w:line="360" w:lineRule="auto"/>
        <w:ind w:right="118"/>
        <w:rPr>
          <w:lang w:val="el-GR"/>
        </w:rPr>
      </w:pPr>
      <w:r w:rsidRPr="00D61706">
        <w:rPr>
          <w:lang w:val="el-GR"/>
        </w:rPr>
        <w:t>α.</w:t>
      </w:r>
      <w:r w:rsidRPr="00D61706">
        <w:rPr>
          <w:spacing w:val="-6"/>
          <w:lang w:val="el-GR"/>
        </w:rPr>
        <w:t xml:space="preserve"> </w:t>
      </w:r>
      <w:r w:rsidRPr="00D61706">
        <w:rPr>
          <w:lang w:val="el-GR"/>
        </w:rPr>
        <w:t>Να</w:t>
      </w:r>
      <w:r w:rsidRPr="00D61706">
        <w:rPr>
          <w:spacing w:val="-8"/>
          <w:lang w:val="el-GR"/>
        </w:rPr>
        <w:t xml:space="preserve"> </w:t>
      </w:r>
      <w:r w:rsidRPr="00D61706">
        <w:rPr>
          <w:lang w:val="el-GR"/>
        </w:rPr>
        <w:t>γράψετε</w:t>
      </w:r>
      <w:r w:rsidRPr="00D61706">
        <w:rPr>
          <w:spacing w:val="-6"/>
          <w:lang w:val="el-GR"/>
        </w:rPr>
        <w:t xml:space="preserve"> </w:t>
      </w:r>
      <w:r w:rsidRPr="00D61706">
        <w:rPr>
          <w:lang w:val="el-GR"/>
        </w:rPr>
        <w:t>τον</w:t>
      </w:r>
      <w:r w:rsidRPr="00D61706">
        <w:rPr>
          <w:spacing w:val="-5"/>
          <w:lang w:val="el-GR"/>
        </w:rPr>
        <w:t xml:space="preserve"> </w:t>
      </w:r>
      <w:r w:rsidRPr="00D61706">
        <w:rPr>
          <w:lang w:val="el-GR"/>
        </w:rPr>
        <w:t>οργανισμό</w:t>
      </w:r>
      <w:r w:rsidRPr="00D61706">
        <w:rPr>
          <w:spacing w:val="-4"/>
          <w:lang w:val="el-GR"/>
        </w:rPr>
        <w:t xml:space="preserve"> </w:t>
      </w:r>
      <w:r w:rsidRPr="00D61706">
        <w:rPr>
          <w:lang w:val="el-GR"/>
        </w:rPr>
        <w:t>από</w:t>
      </w:r>
      <w:r w:rsidRPr="00D61706">
        <w:rPr>
          <w:spacing w:val="-6"/>
          <w:lang w:val="el-GR"/>
        </w:rPr>
        <w:t xml:space="preserve"> </w:t>
      </w:r>
      <w:r w:rsidRPr="00D61706">
        <w:rPr>
          <w:lang w:val="el-GR"/>
        </w:rPr>
        <w:t>τον</w:t>
      </w:r>
      <w:r w:rsidRPr="00D61706">
        <w:rPr>
          <w:spacing w:val="-7"/>
          <w:lang w:val="el-GR"/>
        </w:rPr>
        <w:t xml:space="preserve"> </w:t>
      </w:r>
      <w:r w:rsidRPr="00D61706">
        <w:rPr>
          <w:lang w:val="el-GR"/>
        </w:rPr>
        <w:t>οποίο</w:t>
      </w:r>
      <w:r w:rsidRPr="00D61706">
        <w:rPr>
          <w:spacing w:val="-6"/>
          <w:lang w:val="el-GR"/>
        </w:rPr>
        <w:t xml:space="preserve"> </w:t>
      </w:r>
      <w:r w:rsidRPr="00D61706">
        <w:rPr>
          <w:lang w:val="el-GR"/>
        </w:rPr>
        <w:t>απομονώνεται</w:t>
      </w:r>
      <w:r w:rsidRPr="00D61706">
        <w:rPr>
          <w:spacing w:val="-7"/>
          <w:lang w:val="el-GR"/>
        </w:rPr>
        <w:t xml:space="preserve"> </w:t>
      </w:r>
      <w:r w:rsidRPr="00D61706">
        <w:rPr>
          <w:lang w:val="el-GR"/>
        </w:rPr>
        <w:t>η</w:t>
      </w:r>
      <w:r w:rsidRPr="00D61706">
        <w:rPr>
          <w:spacing w:val="-7"/>
          <w:lang w:val="el-GR"/>
        </w:rPr>
        <w:t xml:space="preserve"> </w:t>
      </w:r>
      <w:r w:rsidRPr="00D61706">
        <w:rPr>
          <w:lang w:val="el-GR"/>
        </w:rPr>
        <w:t>πενικιλλίνη</w:t>
      </w:r>
      <w:r w:rsidRPr="00D61706">
        <w:rPr>
          <w:spacing w:val="-3"/>
          <w:lang w:val="el-GR"/>
        </w:rPr>
        <w:t xml:space="preserve"> </w:t>
      </w:r>
      <w:r w:rsidRPr="00D61706">
        <w:rPr>
          <w:lang w:val="el-GR"/>
        </w:rPr>
        <w:t>(μονάδες</w:t>
      </w:r>
      <w:r w:rsidRPr="00D61706">
        <w:rPr>
          <w:spacing w:val="-9"/>
          <w:lang w:val="el-GR"/>
        </w:rPr>
        <w:t xml:space="preserve"> </w:t>
      </w:r>
      <w:r w:rsidRPr="00D61706">
        <w:rPr>
          <w:lang w:val="el-GR"/>
        </w:rPr>
        <w:t>2)</w:t>
      </w:r>
      <w:r w:rsidRPr="00D61706">
        <w:rPr>
          <w:spacing w:val="-5"/>
          <w:lang w:val="el-GR"/>
        </w:rPr>
        <w:t xml:space="preserve"> </w:t>
      </w:r>
      <w:r w:rsidRPr="00D61706">
        <w:rPr>
          <w:lang w:val="el-GR"/>
        </w:rPr>
        <w:t>και</w:t>
      </w:r>
      <w:r w:rsidRPr="00D61706">
        <w:rPr>
          <w:spacing w:val="-5"/>
          <w:lang w:val="el-GR"/>
        </w:rPr>
        <w:t xml:space="preserve"> </w:t>
      </w:r>
      <w:r w:rsidRPr="00D61706">
        <w:rPr>
          <w:lang w:val="el-GR"/>
        </w:rPr>
        <w:t>να εξηγήσετε αν, η χορήγησή της θα είναι αποτελεσματική για την αντιμετώπιση της αμοιβαδοειδούς δυσεντερίας (μονάδες 4).</w:t>
      </w:r>
    </w:p>
    <w:p w14:paraId="46634E50" w14:textId="77777777" w:rsidR="009D3C66" w:rsidRPr="00D61706" w:rsidRDefault="00691848">
      <w:pPr>
        <w:pStyle w:val="a3"/>
        <w:spacing w:line="360" w:lineRule="auto"/>
        <w:ind w:right="114"/>
        <w:rPr>
          <w:lang w:val="el-GR"/>
        </w:rPr>
      </w:pPr>
      <w:r w:rsidRPr="00D61706">
        <w:rPr>
          <w:lang w:val="el-GR"/>
        </w:rPr>
        <w:t>β. Να αναφέρετε ένα ένζυμο που υπάρχει φυσ</w:t>
      </w:r>
      <w:r w:rsidRPr="00D61706">
        <w:rPr>
          <w:lang w:val="el-GR"/>
        </w:rPr>
        <w:t>ιολογικά στον ανθρώπινο οργανισμό με παραπλήσια βιοχημική δράση με την πενικιλίνη (μονάδες 2) και να ονομάσετε τα βιολογικά υγρά στα οποία εντοπίζεται (μονάδες 3). Να αναφέρετε τη διαφορά στη βιοχημική δράση του ενζύμου με τη δράση της πενικιλίνης (μονάδες</w:t>
      </w:r>
      <w:r w:rsidRPr="00D61706">
        <w:rPr>
          <w:lang w:val="el-GR"/>
        </w:rPr>
        <w:t xml:space="preserve"> 2).</w:t>
      </w:r>
    </w:p>
    <w:p w14:paraId="6AC03391" w14:textId="77777777" w:rsidR="009D3C66" w:rsidRPr="00D61706" w:rsidRDefault="00691848">
      <w:pPr>
        <w:pStyle w:val="1"/>
        <w:ind w:right="112"/>
        <w:jc w:val="right"/>
        <w:rPr>
          <w:lang w:val="el-GR"/>
        </w:rPr>
      </w:pPr>
      <w:r w:rsidRPr="00D61706">
        <w:rPr>
          <w:lang w:val="el-GR"/>
        </w:rPr>
        <w:t>Μονάδες 13</w:t>
      </w:r>
    </w:p>
    <w:p w14:paraId="61B22983" w14:textId="77777777" w:rsidR="009D3C66" w:rsidRPr="00D61706" w:rsidRDefault="00691848">
      <w:pPr>
        <w:spacing w:before="39"/>
        <w:ind w:left="118"/>
        <w:rPr>
          <w:b/>
          <w:sz w:val="24"/>
          <w:lang w:val="el-GR"/>
        </w:rPr>
      </w:pPr>
      <w:bookmarkStart w:id="307" w:name="18387_SOLUTION"/>
      <w:bookmarkEnd w:id="307"/>
      <w:r w:rsidRPr="00D61706">
        <w:rPr>
          <w:b/>
          <w:sz w:val="24"/>
          <w:lang w:val="el-GR"/>
        </w:rPr>
        <w:t>4.1</w:t>
      </w:r>
    </w:p>
    <w:p w14:paraId="0AEF7629" w14:textId="77777777" w:rsidR="009D3C66" w:rsidRPr="00D61706" w:rsidRDefault="00691848">
      <w:pPr>
        <w:pStyle w:val="a3"/>
        <w:spacing w:before="147" w:line="360" w:lineRule="auto"/>
        <w:ind w:right="114"/>
        <w:rPr>
          <w:lang w:val="el-GR"/>
        </w:rPr>
      </w:pPr>
      <w:r w:rsidRPr="00D61706">
        <w:rPr>
          <w:lang w:val="el-GR"/>
        </w:rPr>
        <w:t>α.</w:t>
      </w:r>
      <w:r w:rsidRPr="00D61706">
        <w:rPr>
          <w:spacing w:val="-8"/>
          <w:lang w:val="el-GR"/>
        </w:rPr>
        <w:t xml:space="preserve"> </w:t>
      </w:r>
      <w:r w:rsidRPr="00D61706">
        <w:rPr>
          <w:lang w:val="el-GR"/>
        </w:rPr>
        <w:t>Από</w:t>
      </w:r>
      <w:r w:rsidRPr="00D61706">
        <w:rPr>
          <w:spacing w:val="-6"/>
          <w:lang w:val="el-GR"/>
        </w:rPr>
        <w:t xml:space="preserve"> </w:t>
      </w:r>
      <w:r w:rsidRPr="00D61706">
        <w:rPr>
          <w:lang w:val="el-GR"/>
        </w:rPr>
        <w:t>την</w:t>
      </w:r>
      <w:r w:rsidRPr="00D61706">
        <w:rPr>
          <w:spacing w:val="-8"/>
          <w:lang w:val="el-GR"/>
        </w:rPr>
        <w:t xml:space="preserve"> </w:t>
      </w:r>
      <w:r w:rsidRPr="00D61706">
        <w:rPr>
          <w:lang w:val="el-GR"/>
        </w:rPr>
        <w:t>ηλιακή</w:t>
      </w:r>
      <w:r w:rsidRPr="00D61706">
        <w:rPr>
          <w:spacing w:val="-6"/>
          <w:lang w:val="el-GR"/>
        </w:rPr>
        <w:t xml:space="preserve"> </w:t>
      </w:r>
      <w:r w:rsidRPr="00D61706">
        <w:rPr>
          <w:lang w:val="el-GR"/>
        </w:rPr>
        <w:t>ακτινοβολία</w:t>
      </w:r>
      <w:r w:rsidRPr="00D61706">
        <w:rPr>
          <w:spacing w:val="-6"/>
          <w:lang w:val="el-GR"/>
        </w:rPr>
        <w:t xml:space="preserve"> </w:t>
      </w:r>
      <w:r w:rsidRPr="00D61706">
        <w:rPr>
          <w:lang w:val="el-GR"/>
        </w:rPr>
        <w:t>που</w:t>
      </w:r>
      <w:r w:rsidRPr="00D61706">
        <w:rPr>
          <w:spacing w:val="-8"/>
          <w:lang w:val="el-GR"/>
        </w:rPr>
        <w:t xml:space="preserve"> </w:t>
      </w:r>
      <w:r w:rsidRPr="00D61706">
        <w:rPr>
          <w:lang w:val="el-GR"/>
        </w:rPr>
        <w:t>πέφτει</w:t>
      </w:r>
      <w:r w:rsidRPr="00D61706">
        <w:rPr>
          <w:spacing w:val="-7"/>
          <w:lang w:val="el-GR"/>
        </w:rPr>
        <w:t xml:space="preserve"> </w:t>
      </w:r>
      <w:r w:rsidRPr="00D61706">
        <w:rPr>
          <w:lang w:val="el-GR"/>
        </w:rPr>
        <w:t>στην</w:t>
      </w:r>
      <w:r w:rsidRPr="00D61706">
        <w:rPr>
          <w:spacing w:val="-8"/>
          <w:lang w:val="el-GR"/>
        </w:rPr>
        <w:t xml:space="preserve"> </w:t>
      </w:r>
      <w:r w:rsidRPr="00D61706">
        <w:rPr>
          <w:lang w:val="el-GR"/>
        </w:rPr>
        <w:t>επιφάνεια</w:t>
      </w:r>
      <w:r w:rsidRPr="00D61706">
        <w:rPr>
          <w:spacing w:val="-6"/>
          <w:lang w:val="el-GR"/>
        </w:rPr>
        <w:t xml:space="preserve"> </w:t>
      </w:r>
      <w:r w:rsidRPr="00D61706">
        <w:rPr>
          <w:lang w:val="el-GR"/>
        </w:rPr>
        <w:t>της</w:t>
      </w:r>
      <w:r w:rsidRPr="00D61706">
        <w:rPr>
          <w:spacing w:val="-9"/>
          <w:lang w:val="el-GR"/>
        </w:rPr>
        <w:t xml:space="preserve"> </w:t>
      </w:r>
      <w:r w:rsidRPr="00D61706">
        <w:rPr>
          <w:lang w:val="el-GR"/>
        </w:rPr>
        <w:t>Γης</w:t>
      </w:r>
      <w:r w:rsidRPr="00D61706">
        <w:rPr>
          <w:spacing w:val="-9"/>
          <w:lang w:val="el-GR"/>
        </w:rPr>
        <w:t xml:space="preserve"> </w:t>
      </w:r>
      <w:r w:rsidRPr="00D61706">
        <w:rPr>
          <w:lang w:val="el-GR"/>
        </w:rPr>
        <w:t>ένα</w:t>
      </w:r>
      <w:r w:rsidRPr="00D61706">
        <w:rPr>
          <w:spacing w:val="-8"/>
          <w:lang w:val="el-GR"/>
        </w:rPr>
        <w:t xml:space="preserve"> </w:t>
      </w:r>
      <w:r w:rsidRPr="00D61706">
        <w:rPr>
          <w:lang w:val="el-GR"/>
        </w:rPr>
        <w:t>μέρος</w:t>
      </w:r>
      <w:r w:rsidRPr="00D61706">
        <w:rPr>
          <w:spacing w:val="-7"/>
          <w:lang w:val="el-GR"/>
        </w:rPr>
        <w:t xml:space="preserve"> </w:t>
      </w:r>
      <w:r w:rsidRPr="00D61706">
        <w:rPr>
          <w:lang w:val="el-GR"/>
        </w:rPr>
        <w:t>της</w:t>
      </w:r>
      <w:r w:rsidRPr="00D61706">
        <w:rPr>
          <w:spacing w:val="-9"/>
          <w:lang w:val="el-GR"/>
        </w:rPr>
        <w:t xml:space="preserve"> </w:t>
      </w:r>
      <w:r w:rsidRPr="00D61706">
        <w:rPr>
          <w:lang w:val="el-GR"/>
        </w:rPr>
        <w:t>εκπέμπεται πίσω στην ατμόσφαιρα με τη μορφή υπέρυθρης ακτινοβολίας. Από το σύνολο της ακτινοβολίας</w:t>
      </w:r>
      <w:r w:rsidRPr="00D61706">
        <w:rPr>
          <w:spacing w:val="-15"/>
          <w:lang w:val="el-GR"/>
        </w:rPr>
        <w:t xml:space="preserve"> </w:t>
      </w:r>
      <w:r w:rsidRPr="00D61706">
        <w:rPr>
          <w:lang w:val="el-GR"/>
        </w:rPr>
        <w:t>αυτής</w:t>
      </w:r>
      <w:r w:rsidRPr="00D61706">
        <w:rPr>
          <w:spacing w:val="-16"/>
          <w:lang w:val="el-GR"/>
        </w:rPr>
        <w:t xml:space="preserve"> </w:t>
      </w:r>
      <w:r w:rsidRPr="00D61706">
        <w:rPr>
          <w:lang w:val="el-GR"/>
        </w:rPr>
        <w:t>ένα</w:t>
      </w:r>
      <w:r w:rsidRPr="00D61706">
        <w:rPr>
          <w:spacing w:val="-16"/>
          <w:lang w:val="el-GR"/>
        </w:rPr>
        <w:t xml:space="preserve"> </w:t>
      </w:r>
      <w:r w:rsidRPr="00D61706">
        <w:rPr>
          <w:lang w:val="el-GR"/>
        </w:rPr>
        <w:t>μέρος</w:t>
      </w:r>
      <w:r w:rsidRPr="00D61706">
        <w:rPr>
          <w:spacing w:val="-14"/>
          <w:lang w:val="el-GR"/>
        </w:rPr>
        <w:t xml:space="preserve"> </w:t>
      </w:r>
      <w:r w:rsidRPr="00D61706">
        <w:rPr>
          <w:lang w:val="el-GR"/>
        </w:rPr>
        <w:t>δεσμεύεται</w:t>
      </w:r>
      <w:r w:rsidRPr="00D61706">
        <w:rPr>
          <w:spacing w:val="-18"/>
          <w:lang w:val="el-GR"/>
        </w:rPr>
        <w:t xml:space="preserve"> </w:t>
      </w:r>
      <w:r w:rsidRPr="00D61706">
        <w:rPr>
          <w:lang w:val="el-GR"/>
        </w:rPr>
        <w:t>από</w:t>
      </w:r>
      <w:r w:rsidRPr="00D61706">
        <w:rPr>
          <w:spacing w:val="-13"/>
          <w:lang w:val="el-GR"/>
        </w:rPr>
        <w:t xml:space="preserve"> </w:t>
      </w:r>
      <w:r w:rsidRPr="00D61706">
        <w:rPr>
          <w:lang w:val="el-GR"/>
        </w:rPr>
        <w:t>το</w:t>
      </w:r>
      <w:r w:rsidRPr="00D61706">
        <w:rPr>
          <w:spacing w:val="-14"/>
          <w:lang w:val="el-GR"/>
        </w:rPr>
        <w:t xml:space="preserve"> </w:t>
      </w:r>
      <w:r w:rsidRPr="00D61706">
        <w:rPr>
          <w:lang w:val="el-GR"/>
        </w:rPr>
        <w:t>διοξείδιο</w:t>
      </w:r>
      <w:r w:rsidRPr="00D61706">
        <w:rPr>
          <w:spacing w:val="-13"/>
          <w:lang w:val="el-GR"/>
        </w:rPr>
        <w:t xml:space="preserve"> </w:t>
      </w:r>
      <w:r w:rsidRPr="00D61706">
        <w:rPr>
          <w:lang w:val="el-GR"/>
        </w:rPr>
        <w:t>του</w:t>
      </w:r>
      <w:r w:rsidRPr="00D61706">
        <w:rPr>
          <w:spacing w:val="-16"/>
          <w:lang w:val="el-GR"/>
        </w:rPr>
        <w:t xml:space="preserve"> </w:t>
      </w:r>
      <w:r w:rsidRPr="00D61706">
        <w:rPr>
          <w:lang w:val="el-GR"/>
        </w:rPr>
        <w:t>άνθρακα</w:t>
      </w:r>
      <w:r w:rsidRPr="00D61706">
        <w:rPr>
          <w:spacing w:val="-17"/>
          <w:lang w:val="el-GR"/>
        </w:rPr>
        <w:t xml:space="preserve"> </w:t>
      </w:r>
      <w:r w:rsidRPr="00D61706">
        <w:rPr>
          <w:lang w:val="el-GR"/>
        </w:rPr>
        <w:t>και</w:t>
      </w:r>
      <w:r w:rsidRPr="00D61706">
        <w:rPr>
          <w:spacing w:val="-15"/>
          <w:lang w:val="el-GR"/>
        </w:rPr>
        <w:t xml:space="preserve"> </w:t>
      </w:r>
      <w:r w:rsidRPr="00D61706">
        <w:rPr>
          <w:lang w:val="el-GR"/>
        </w:rPr>
        <w:t>τους</w:t>
      </w:r>
      <w:r w:rsidRPr="00D61706">
        <w:rPr>
          <w:spacing w:val="-15"/>
          <w:lang w:val="el-GR"/>
        </w:rPr>
        <w:t xml:space="preserve"> </w:t>
      </w:r>
      <w:r w:rsidRPr="00D61706">
        <w:rPr>
          <w:lang w:val="el-GR"/>
        </w:rPr>
        <w:t>υδρατμούς που υπάρχουν στην ατμόσφαιρα, γεγονός που οδηγεί στην ήπια αύξηση της θερμοκρασίας</w:t>
      </w:r>
      <w:r w:rsidRPr="00D61706">
        <w:rPr>
          <w:lang w:val="el-GR"/>
        </w:rPr>
        <w:t xml:space="preserve">, με μέση τιμή τους 15 </w:t>
      </w:r>
      <w:r w:rsidRPr="00D61706">
        <w:rPr>
          <w:rFonts w:ascii="Cambria Math" w:hAnsi="Cambria Math"/>
          <w:lang w:val="el-GR"/>
        </w:rPr>
        <w:t xml:space="preserve">℃, </w:t>
      </w:r>
      <w:r w:rsidRPr="00D61706">
        <w:rPr>
          <w:lang w:val="el-GR"/>
        </w:rPr>
        <w:t>που είναι ευνοϊκή για τη ζωή. Η υπόλοιπη υπέρυθρη ακτινοβολία διαπερνά την ατμόσφαιρα και διαφεύγει στο διάστημα, με αποτέλεσμα να αποτρέπεται η υπερθέρμανση του</w:t>
      </w:r>
      <w:r w:rsidRPr="00D61706">
        <w:rPr>
          <w:spacing w:val="-3"/>
          <w:lang w:val="el-GR"/>
        </w:rPr>
        <w:t xml:space="preserve"> </w:t>
      </w:r>
      <w:r w:rsidRPr="00D61706">
        <w:rPr>
          <w:lang w:val="el-GR"/>
        </w:rPr>
        <w:t>πλανήτη.</w:t>
      </w:r>
    </w:p>
    <w:p w14:paraId="1F94C821" w14:textId="77777777" w:rsidR="009D3C66" w:rsidRPr="00D61706" w:rsidRDefault="00691848">
      <w:pPr>
        <w:pStyle w:val="a3"/>
        <w:spacing w:line="360" w:lineRule="auto"/>
        <w:ind w:right="119"/>
        <w:rPr>
          <w:lang w:val="el-GR"/>
        </w:rPr>
      </w:pPr>
      <w:r w:rsidRPr="00D61706">
        <w:rPr>
          <w:lang w:val="el-GR"/>
        </w:rPr>
        <w:t>β. Η υπεριώδης ακτινοβολία έχει θανατηφόρο δράση στους μονο</w:t>
      </w:r>
      <w:r w:rsidRPr="00D61706">
        <w:rPr>
          <w:lang w:val="el-GR"/>
        </w:rPr>
        <w:t xml:space="preserve">κύτταρους οργανισμούς, προκαλεί μεταλλάξεις στο </w:t>
      </w:r>
      <w:r>
        <w:t>DNA</w:t>
      </w:r>
      <w:r w:rsidRPr="00D61706">
        <w:rPr>
          <w:lang w:val="el-GR"/>
        </w:rPr>
        <w:t>, προκαλεί καταρράκτη και καρκίνο του δέρματος.</w:t>
      </w:r>
    </w:p>
    <w:p w14:paraId="29CE6D89" w14:textId="77777777" w:rsidR="009D3C66" w:rsidRPr="00D61706" w:rsidRDefault="009D3C66">
      <w:pPr>
        <w:pStyle w:val="a3"/>
        <w:ind w:left="0"/>
        <w:jc w:val="left"/>
        <w:rPr>
          <w:lang w:val="el-GR"/>
        </w:rPr>
      </w:pPr>
    </w:p>
    <w:p w14:paraId="6F4CE88C" w14:textId="77777777" w:rsidR="009D3C66" w:rsidRPr="00D61706" w:rsidRDefault="00691848">
      <w:pPr>
        <w:pStyle w:val="1"/>
        <w:spacing w:before="147"/>
        <w:jc w:val="left"/>
        <w:rPr>
          <w:lang w:val="el-GR"/>
        </w:rPr>
      </w:pPr>
      <w:r w:rsidRPr="00D61706">
        <w:rPr>
          <w:lang w:val="el-GR"/>
        </w:rPr>
        <w:t>4.2</w:t>
      </w:r>
    </w:p>
    <w:p w14:paraId="74824382" w14:textId="77777777" w:rsidR="009D3C66" w:rsidRPr="00D61706" w:rsidRDefault="00691848">
      <w:pPr>
        <w:pStyle w:val="a3"/>
        <w:spacing w:before="146" w:line="360" w:lineRule="auto"/>
        <w:ind w:right="112"/>
        <w:rPr>
          <w:lang w:val="el-GR"/>
        </w:rPr>
      </w:pPr>
      <w:r w:rsidRPr="00D61706">
        <w:rPr>
          <w:lang w:val="el-GR"/>
        </w:rPr>
        <w:t xml:space="preserve">α. Η πενικιλίνη παράγεται από μύκητα του γένους </w:t>
      </w:r>
      <w:r>
        <w:rPr>
          <w:i/>
        </w:rPr>
        <w:t>Penicillium</w:t>
      </w:r>
      <w:r w:rsidRPr="00D61706">
        <w:rPr>
          <w:i/>
          <w:lang w:val="el-GR"/>
        </w:rPr>
        <w:t xml:space="preserve"> </w:t>
      </w:r>
      <w:r w:rsidRPr="00D61706">
        <w:rPr>
          <w:lang w:val="el-GR"/>
        </w:rPr>
        <w:t>και δεν μπορεί να χρησιμοποιηθεί για την αντιμετώπιση της αμοιβαδοειδούς δυσεντερίας. Η ασθέ</w:t>
      </w:r>
      <w:r w:rsidRPr="00D61706">
        <w:rPr>
          <w:lang w:val="el-GR"/>
        </w:rPr>
        <w:t>νεια αυτή οφείλεται στο παθογόνο πρωτόζωο ιστολυτική αμοιβάδα (</w:t>
      </w:r>
      <w:r>
        <w:rPr>
          <w:i/>
        </w:rPr>
        <w:t>Entamoeba</w:t>
      </w:r>
      <w:r w:rsidRPr="00D61706">
        <w:rPr>
          <w:i/>
          <w:lang w:val="el-GR"/>
        </w:rPr>
        <w:t xml:space="preserve"> </w:t>
      </w:r>
      <w:r>
        <w:rPr>
          <w:i/>
        </w:rPr>
        <w:t>histolytica</w:t>
      </w:r>
      <w:r w:rsidRPr="00D61706">
        <w:rPr>
          <w:lang w:val="el-GR"/>
        </w:rPr>
        <w:t>) και τα πρωτόζωα δεν διαθέτουν κυτταρικό τοίχωμα για να δράσει η πενικιλίνη.</w:t>
      </w:r>
    </w:p>
    <w:p w14:paraId="4464CDC9" w14:textId="77777777" w:rsidR="009D3C66" w:rsidRPr="00D61706" w:rsidRDefault="00691848">
      <w:pPr>
        <w:pStyle w:val="a3"/>
        <w:spacing w:before="1" w:line="360" w:lineRule="auto"/>
        <w:ind w:right="117"/>
        <w:rPr>
          <w:lang w:val="el-GR"/>
        </w:rPr>
      </w:pPr>
      <w:r w:rsidRPr="00D61706">
        <w:rPr>
          <w:lang w:val="el-GR"/>
        </w:rPr>
        <w:t>β. Το ένζυμο είναι η λυσοζύμη και εντοπίζεται στον ιδρώτα, στο σάλιο και στα δάκρυα. Η λυσοζύμ</w:t>
      </w:r>
      <w:r w:rsidRPr="00D61706">
        <w:rPr>
          <w:lang w:val="el-GR"/>
        </w:rPr>
        <w:t>η διασπά το κυτταρικό τοίχωμα των βακτηρίων, ενώ η πενικιλίνη παρεμποδίζει τη σύνθεση του κυτταρικού τοιχώματος.</w:t>
      </w:r>
    </w:p>
    <w:p w14:paraId="6A375FB9"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p>
    <w:p w14:paraId="696035E3" w14:textId="77777777" w:rsidR="009D3C66" w:rsidRDefault="00691848">
      <w:pPr>
        <w:pStyle w:val="1"/>
        <w:spacing w:before="39"/>
      </w:pPr>
      <w:bookmarkStart w:id="308" w:name="18388"/>
      <w:bookmarkEnd w:id="308"/>
      <w:r>
        <w:lastRenderedPageBreak/>
        <w:t>ΘΕΜΑ 4</w:t>
      </w:r>
    </w:p>
    <w:p w14:paraId="2B004512" w14:textId="77777777" w:rsidR="009D3C66" w:rsidRPr="00D61706" w:rsidRDefault="00691848">
      <w:pPr>
        <w:pStyle w:val="a4"/>
        <w:numPr>
          <w:ilvl w:val="1"/>
          <w:numId w:val="41"/>
        </w:numPr>
        <w:tabs>
          <w:tab w:val="left" w:pos="527"/>
        </w:tabs>
        <w:spacing w:before="147" w:line="360" w:lineRule="auto"/>
        <w:ind w:right="114" w:firstLine="0"/>
        <w:jc w:val="both"/>
        <w:rPr>
          <w:b/>
          <w:sz w:val="24"/>
          <w:lang w:val="el-GR"/>
        </w:rPr>
      </w:pPr>
      <w:r w:rsidRPr="00D61706">
        <w:rPr>
          <w:b/>
          <w:sz w:val="24"/>
          <w:lang w:val="el-GR"/>
        </w:rPr>
        <w:t>Ένα</w:t>
      </w:r>
      <w:r w:rsidRPr="00D61706">
        <w:rPr>
          <w:b/>
          <w:spacing w:val="-9"/>
          <w:sz w:val="24"/>
          <w:lang w:val="el-GR"/>
        </w:rPr>
        <w:t xml:space="preserve"> </w:t>
      </w:r>
      <w:r w:rsidRPr="00D61706">
        <w:rPr>
          <w:b/>
          <w:sz w:val="24"/>
          <w:lang w:val="el-GR"/>
        </w:rPr>
        <w:t>από</w:t>
      </w:r>
      <w:r w:rsidRPr="00D61706">
        <w:rPr>
          <w:b/>
          <w:spacing w:val="-8"/>
          <w:sz w:val="24"/>
          <w:lang w:val="el-GR"/>
        </w:rPr>
        <w:t xml:space="preserve"> </w:t>
      </w:r>
      <w:r w:rsidRPr="00D61706">
        <w:rPr>
          <w:b/>
          <w:sz w:val="24"/>
          <w:lang w:val="el-GR"/>
        </w:rPr>
        <w:t>τα</w:t>
      </w:r>
      <w:r w:rsidRPr="00D61706">
        <w:rPr>
          <w:b/>
          <w:spacing w:val="-6"/>
          <w:sz w:val="24"/>
          <w:lang w:val="el-GR"/>
        </w:rPr>
        <w:t xml:space="preserve"> </w:t>
      </w:r>
      <w:r w:rsidRPr="00D61706">
        <w:rPr>
          <w:b/>
          <w:sz w:val="24"/>
          <w:lang w:val="el-GR"/>
        </w:rPr>
        <w:t>ερωτήματα</w:t>
      </w:r>
      <w:r w:rsidRPr="00D61706">
        <w:rPr>
          <w:b/>
          <w:spacing w:val="-7"/>
          <w:sz w:val="24"/>
          <w:lang w:val="el-GR"/>
        </w:rPr>
        <w:t xml:space="preserve"> </w:t>
      </w:r>
      <w:r w:rsidRPr="00D61706">
        <w:rPr>
          <w:b/>
          <w:sz w:val="24"/>
          <w:lang w:val="el-GR"/>
        </w:rPr>
        <w:t>που</w:t>
      </w:r>
      <w:r w:rsidRPr="00D61706">
        <w:rPr>
          <w:b/>
          <w:spacing w:val="-6"/>
          <w:sz w:val="24"/>
          <w:lang w:val="el-GR"/>
        </w:rPr>
        <w:t xml:space="preserve"> </w:t>
      </w:r>
      <w:r w:rsidRPr="00D61706">
        <w:rPr>
          <w:b/>
          <w:sz w:val="24"/>
          <w:lang w:val="el-GR"/>
        </w:rPr>
        <w:t>απασχολούν</w:t>
      </w:r>
      <w:r w:rsidRPr="00D61706">
        <w:rPr>
          <w:b/>
          <w:spacing w:val="-7"/>
          <w:sz w:val="24"/>
          <w:lang w:val="el-GR"/>
        </w:rPr>
        <w:t xml:space="preserve"> </w:t>
      </w:r>
      <w:r w:rsidRPr="00D61706">
        <w:rPr>
          <w:b/>
          <w:sz w:val="24"/>
          <w:lang w:val="el-GR"/>
        </w:rPr>
        <w:t>τη</w:t>
      </w:r>
      <w:r w:rsidRPr="00D61706">
        <w:rPr>
          <w:b/>
          <w:spacing w:val="-9"/>
          <w:sz w:val="24"/>
          <w:lang w:val="el-GR"/>
        </w:rPr>
        <w:t xml:space="preserve"> </w:t>
      </w:r>
      <w:r w:rsidRPr="00D61706">
        <w:rPr>
          <w:b/>
          <w:sz w:val="24"/>
          <w:lang w:val="el-GR"/>
        </w:rPr>
        <w:t>Βιολογία,</w:t>
      </w:r>
      <w:r w:rsidRPr="00D61706">
        <w:rPr>
          <w:b/>
          <w:spacing w:val="-6"/>
          <w:sz w:val="24"/>
          <w:lang w:val="el-GR"/>
        </w:rPr>
        <w:t xml:space="preserve"> </w:t>
      </w:r>
      <w:r w:rsidRPr="00D61706">
        <w:rPr>
          <w:b/>
          <w:sz w:val="24"/>
          <w:lang w:val="el-GR"/>
        </w:rPr>
        <w:t>αλλά</w:t>
      </w:r>
      <w:r w:rsidRPr="00D61706">
        <w:rPr>
          <w:b/>
          <w:spacing w:val="-8"/>
          <w:sz w:val="24"/>
          <w:lang w:val="el-GR"/>
        </w:rPr>
        <w:t xml:space="preserve"> </w:t>
      </w:r>
      <w:r w:rsidRPr="00D61706">
        <w:rPr>
          <w:b/>
          <w:sz w:val="24"/>
          <w:lang w:val="el-GR"/>
        </w:rPr>
        <w:t>ενδιαφέρουν</w:t>
      </w:r>
      <w:r w:rsidRPr="00D61706">
        <w:rPr>
          <w:b/>
          <w:spacing w:val="-6"/>
          <w:sz w:val="24"/>
          <w:lang w:val="el-GR"/>
        </w:rPr>
        <w:t xml:space="preserve"> </w:t>
      </w:r>
      <w:r w:rsidRPr="00D61706">
        <w:rPr>
          <w:b/>
          <w:sz w:val="24"/>
          <w:lang w:val="el-GR"/>
        </w:rPr>
        <w:t>και</w:t>
      </w:r>
      <w:r w:rsidRPr="00D61706">
        <w:rPr>
          <w:b/>
          <w:spacing w:val="-8"/>
          <w:sz w:val="24"/>
          <w:lang w:val="el-GR"/>
        </w:rPr>
        <w:t xml:space="preserve"> </w:t>
      </w:r>
      <w:r w:rsidRPr="00D61706">
        <w:rPr>
          <w:b/>
          <w:sz w:val="24"/>
          <w:lang w:val="el-GR"/>
        </w:rPr>
        <w:t>τον</w:t>
      </w:r>
      <w:r w:rsidRPr="00D61706">
        <w:rPr>
          <w:b/>
          <w:spacing w:val="-7"/>
          <w:sz w:val="24"/>
          <w:lang w:val="el-GR"/>
        </w:rPr>
        <w:t xml:space="preserve"> </w:t>
      </w:r>
      <w:r w:rsidRPr="00D61706">
        <w:rPr>
          <w:b/>
          <w:sz w:val="24"/>
          <w:lang w:val="el-GR"/>
        </w:rPr>
        <w:t>απλό άνθρωπο, είναι η προέλευση του είδους μας. Στο ερώτημα αυτό προσπάθησε να απαντήσει ο Κάρολος Δαρβίνος, όταν 12 χρόνια μετά τη δημοσίευση της</w:t>
      </w:r>
      <w:r w:rsidRPr="00D61706">
        <w:rPr>
          <w:b/>
          <w:spacing w:val="1"/>
          <w:sz w:val="24"/>
          <w:lang w:val="el-GR"/>
        </w:rPr>
        <w:t xml:space="preserve"> </w:t>
      </w:r>
      <w:r w:rsidRPr="00D61706">
        <w:rPr>
          <w:b/>
          <w:sz w:val="24"/>
          <w:lang w:val="el-GR"/>
        </w:rPr>
        <w:t>περίφημης</w:t>
      </w:r>
    </w:p>
    <w:p w14:paraId="446683D4" w14:textId="77777777" w:rsidR="009D3C66" w:rsidRPr="00D61706" w:rsidRDefault="00691848">
      <w:pPr>
        <w:spacing w:line="360" w:lineRule="auto"/>
        <w:ind w:left="118" w:right="119"/>
        <w:jc w:val="both"/>
        <w:rPr>
          <w:b/>
          <w:sz w:val="24"/>
          <w:lang w:val="el-GR"/>
        </w:rPr>
      </w:pPr>
      <w:r>
        <w:rPr>
          <w:noProof/>
        </w:rPr>
        <w:drawing>
          <wp:anchor distT="0" distB="0" distL="0" distR="0" simplePos="0" relativeHeight="74" behindDoc="0" locked="0" layoutInCell="1" allowOverlap="1" wp14:anchorId="1E398599" wp14:editId="1FC6F4D5">
            <wp:simplePos x="0" y="0"/>
            <wp:positionH relativeFrom="page">
              <wp:posOffset>1051476</wp:posOffset>
            </wp:positionH>
            <wp:positionV relativeFrom="paragraph">
              <wp:posOffset>920225</wp:posOffset>
            </wp:positionV>
            <wp:extent cx="5451684" cy="1934813"/>
            <wp:effectExtent l="0" t="0" r="0" b="0"/>
            <wp:wrapTopAndBottom/>
            <wp:docPr id="11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7.png"/>
                    <pic:cNvPicPr/>
                  </pic:nvPicPr>
                  <pic:blipFill>
                    <a:blip r:embed="rId80" cstate="print"/>
                    <a:stretch>
                      <a:fillRect/>
                    </a:stretch>
                  </pic:blipFill>
                  <pic:spPr>
                    <a:xfrm>
                      <a:off x="0" y="0"/>
                      <a:ext cx="5451684" cy="1934813"/>
                    </a:xfrm>
                    <a:prstGeom prst="rect">
                      <a:avLst/>
                    </a:prstGeom>
                  </pic:spPr>
                </pic:pic>
              </a:graphicData>
            </a:graphic>
          </wp:anchor>
        </w:drawing>
      </w:r>
      <w:r w:rsidRPr="00D61706">
        <w:rPr>
          <w:b/>
          <w:sz w:val="24"/>
          <w:lang w:val="el-GR"/>
        </w:rPr>
        <w:t>«</w:t>
      </w:r>
      <w:r w:rsidRPr="00D61706">
        <w:rPr>
          <w:b/>
          <w:i/>
          <w:sz w:val="24"/>
          <w:lang w:val="el-GR"/>
        </w:rPr>
        <w:t xml:space="preserve">Καταγωγής των ειδών» </w:t>
      </w:r>
      <w:r w:rsidRPr="00D61706">
        <w:rPr>
          <w:b/>
          <w:sz w:val="24"/>
          <w:lang w:val="el-GR"/>
        </w:rPr>
        <w:t>εξέδωσε ένα άλλο βιβλίο με τίτλο «</w:t>
      </w:r>
      <w:r w:rsidRPr="00D61706">
        <w:rPr>
          <w:b/>
          <w:i/>
          <w:sz w:val="24"/>
          <w:lang w:val="el-GR"/>
        </w:rPr>
        <w:t>Η καταγωγή του ανθρώπου»</w:t>
      </w:r>
      <w:r w:rsidRPr="00D61706">
        <w:rPr>
          <w:b/>
          <w:sz w:val="24"/>
          <w:lang w:val="el-GR"/>
        </w:rPr>
        <w:t>. Στην ακόλουθη ει</w:t>
      </w:r>
      <w:r w:rsidRPr="00D61706">
        <w:rPr>
          <w:b/>
          <w:sz w:val="24"/>
          <w:lang w:val="el-GR"/>
        </w:rPr>
        <w:t>κόνα περιλαμβάνονται δύο φυλογενετικά δέντρα που απεικονίζουν τις πιθανές εξελικτικές σχέσεις τεσσάρων Πρωτευόντων και την προέλευση του είδους μας.</w:t>
      </w:r>
    </w:p>
    <w:p w14:paraId="2BDC3003" w14:textId="77777777" w:rsidR="009D3C66" w:rsidRPr="00D61706" w:rsidRDefault="009D3C66">
      <w:pPr>
        <w:pStyle w:val="a3"/>
        <w:ind w:left="0"/>
        <w:jc w:val="left"/>
        <w:rPr>
          <w:b/>
          <w:sz w:val="19"/>
          <w:lang w:val="el-GR"/>
        </w:rPr>
      </w:pPr>
    </w:p>
    <w:p w14:paraId="392AAE52" w14:textId="77777777" w:rsidR="009D3C66" w:rsidRPr="00D61706" w:rsidRDefault="00691848">
      <w:pPr>
        <w:pStyle w:val="a3"/>
        <w:spacing w:line="360" w:lineRule="auto"/>
        <w:ind w:right="114"/>
        <w:rPr>
          <w:lang w:val="el-GR"/>
        </w:rPr>
      </w:pPr>
      <w:r w:rsidRPr="00D61706">
        <w:rPr>
          <w:lang w:val="el-GR"/>
        </w:rPr>
        <w:t>α. Να γράψετε ποιες άλλες ομάδες οργανισμών, εκτός από τον Άνθρωπο, περιλαμβάνει η τάξη Πρωτεύοντα (μονάδε</w:t>
      </w:r>
      <w:r w:rsidRPr="00D61706">
        <w:rPr>
          <w:lang w:val="el-GR"/>
        </w:rPr>
        <w:t>ς 2) και να αναφέρετε την άποψη του Δαρβίνου για την καταγωγή του ανθρώπου όπως αυτή δημοσιεύτηκε στο βιβλίο του «</w:t>
      </w:r>
      <w:r w:rsidRPr="00D61706">
        <w:rPr>
          <w:i/>
          <w:lang w:val="el-GR"/>
        </w:rPr>
        <w:t xml:space="preserve">Η καταγωγή του ανθρώπου» </w:t>
      </w:r>
      <w:r w:rsidRPr="00D61706">
        <w:rPr>
          <w:lang w:val="el-GR"/>
        </w:rPr>
        <w:t>(μονάδες 4).</w:t>
      </w:r>
    </w:p>
    <w:p w14:paraId="356E415A" w14:textId="77777777" w:rsidR="009D3C66" w:rsidRPr="00D61706" w:rsidRDefault="00691848">
      <w:pPr>
        <w:pStyle w:val="a3"/>
        <w:spacing w:before="2" w:line="360" w:lineRule="auto"/>
        <w:ind w:right="119"/>
        <w:rPr>
          <w:lang w:val="el-GR"/>
        </w:rPr>
      </w:pPr>
      <w:r w:rsidRPr="00D61706">
        <w:rPr>
          <w:lang w:val="el-GR"/>
        </w:rPr>
        <w:t>β.</w:t>
      </w:r>
      <w:r w:rsidRPr="00D61706">
        <w:rPr>
          <w:spacing w:val="-7"/>
          <w:lang w:val="el-GR"/>
        </w:rPr>
        <w:t xml:space="preserve"> </w:t>
      </w:r>
      <w:r w:rsidRPr="00D61706">
        <w:rPr>
          <w:lang w:val="el-GR"/>
        </w:rPr>
        <w:t>Να</w:t>
      </w:r>
      <w:r w:rsidRPr="00D61706">
        <w:rPr>
          <w:spacing w:val="-6"/>
          <w:lang w:val="el-GR"/>
        </w:rPr>
        <w:t xml:space="preserve"> </w:t>
      </w:r>
      <w:r w:rsidRPr="00D61706">
        <w:rPr>
          <w:lang w:val="el-GR"/>
        </w:rPr>
        <w:t>εξηγήσετε</w:t>
      </w:r>
      <w:r w:rsidRPr="00D61706">
        <w:rPr>
          <w:spacing w:val="-5"/>
          <w:lang w:val="el-GR"/>
        </w:rPr>
        <w:t xml:space="preserve"> </w:t>
      </w:r>
      <w:r w:rsidRPr="00D61706">
        <w:rPr>
          <w:lang w:val="el-GR"/>
        </w:rPr>
        <w:t>ποιο</w:t>
      </w:r>
      <w:r w:rsidRPr="00D61706">
        <w:rPr>
          <w:spacing w:val="-5"/>
          <w:lang w:val="el-GR"/>
        </w:rPr>
        <w:t xml:space="preserve"> </w:t>
      </w:r>
      <w:r w:rsidRPr="00D61706">
        <w:rPr>
          <w:lang w:val="el-GR"/>
        </w:rPr>
        <w:t>από</w:t>
      </w:r>
      <w:r w:rsidRPr="00D61706">
        <w:rPr>
          <w:spacing w:val="-6"/>
          <w:lang w:val="el-GR"/>
        </w:rPr>
        <w:t xml:space="preserve"> </w:t>
      </w:r>
      <w:r w:rsidRPr="00D61706">
        <w:rPr>
          <w:lang w:val="el-GR"/>
        </w:rPr>
        <w:t>τα</w:t>
      </w:r>
      <w:r w:rsidRPr="00D61706">
        <w:rPr>
          <w:spacing w:val="-5"/>
          <w:lang w:val="el-GR"/>
        </w:rPr>
        <w:t xml:space="preserve"> </w:t>
      </w:r>
      <w:r w:rsidRPr="00D61706">
        <w:rPr>
          <w:lang w:val="el-GR"/>
        </w:rPr>
        <w:t>δύο</w:t>
      </w:r>
      <w:r w:rsidRPr="00D61706">
        <w:rPr>
          <w:spacing w:val="-5"/>
          <w:lang w:val="el-GR"/>
        </w:rPr>
        <w:t xml:space="preserve"> </w:t>
      </w:r>
      <w:r w:rsidRPr="00D61706">
        <w:rPr>
          <w:lang w:val="el-GR"/>
        </w:rPr>
        <w:t>φυλογενετικά</w:t>
      </w:r>
      <w:r w:rsidRPr="00D61706">
        <w:rPr>
          <w:spacing w:val="-6"/>
          <w:lang w:val="el-GR"/>
        </w:rPr>
        <w:t xml:space="preserve"> </w:t>
      </w:r>
      <w:r w:rsidRPr="00D61706">
        <w:rPr>
          <w:lang w:val="el-GR"/>
        </w:rPr>
        <w:t>δέντρα</w:t>
      </w:r>
      <w:r w:rsidRPr="00D61706">
        <w:rPr>
          <w:spacing w:val="-6"/>
          <w:lang w:val="el-GR"/>
        </w:rPr>
        <w:t xml:space="preserve"> </w:t>
      </w:r>
      <w:r w:rsidRPr="00D61706">
        <w:rPr>
          <w:lang w:val="el-GR"/>
        </w:rPr>
        <w:t>(1</w:t>
      </w:r>
      <w:r w:rsidRPr="00D61706">
        <w:rPr>
          <w:spacing w:val="-5"/>
          <w:lang w:val="el-GR"/>
        </w:rPr>
        <w:t xml:space="preserve"> </w:t>
      </w:r>
      <w:r w:rsidRPr="00D61706">
        <w:rPr>
          <w:lang w:val="el-GR"/>
        </w:rPr>
        <w:t>ή</w:t>
      </w:r>
      <w:r w:rsidRPr="00D61706">
        <w:rPr>
          <w:spacing w:val="-8"/>
          <w:lang w:val="el-GR"/>
        </w:rPr>
        <w:t xml:space="preserve"> </w:t>
      </w:r>
      <w:r w:rsidRPr="00D61706">
        <w:rPr>
          <w:lang w:val="el-GR"/>
        </w:rPr>
        <w:t>2)</w:t>
      </w:r>
      <w:r w:rsidRPr="00D61706">
        <w:rPr>
          <w:spacing w:val="-6"/>
          <w:lang w:val="el-GR"/>
        </w:rPr>
        <w:t xml:space="preserve"> </w:t>
      </w:r>
      <w:r w:rsidRPr="00D61706">
        <w:rPr>
          <w:lang w:val="el-GR"/>
        </w:rPr>
        <w:t>της</w:t>
      </w:r>
      <w:r w:rsidRPr="00D61706">
        <w:rPr>
          <w:spacing w:val="-5"/>
          <w:lang w:val="el-GR"/>
        </w:rPr>
        <w:t xml:space="preserve"> </w:t>
      </w:r>
      <w:r w:rsidRPr="00D61706">
        <w:rPr>
          <w:lang w:val="el-GR"/>
        </w:rPr>
        <w:t>εικόνας</w:t>
      </w:r>
      <w:r w:rsidRPr="00D61706">
        <w:rPr>
          <w:spacing w:val="-9"/>
          <w:lang w:val="el-GR"/>
        </w:rPr>
        <w:t xml:space="preserve"> </w:t>
      </w:r>
      <w:r w:rsidRPr="00D61706">
        <w:rPr>
          <w:lang w:val="el-GR"/>
        </w:rPr>
        <w:t>είναι</w:t>
      </w:r>
      <w:r w:rsidRPr="00D61706">
        <w:rPr>
          <w:spacing w:val="-6"/>
          <w:lang w:val="el-GR"/>
        </w:rPr>
        <w:t xml:space="preserve"> </w:t>
      </w:r>
      <w:r w:rsidRPr="00D61706">
        <w:rPr>
          <w:lang w:val="el-GR"/>
        </w:rPr>
        <w:t>σύμφωνο</w:t>
      </w:r>
      <w:r w:rsidRPr="00D61706">
        <w:rPr>
          <w:spacing w:val="-6"/>
          <w:lang w:val="el-GR"/>
        </w:rPr>
        <w:t xml:space="preserve"> </w:t>
      </w:r>
      <w:r w:rsidRPr="00D61706">
        <w:rPr>
          <w:lang w:val="el-GR"/>
        </w:rPr>
        <w:t>με την άποψη του Κάρολου Δαρβίνου για την καταγωγή του ανθρώπου (μονάδες</w:t>
      </w:r>
      <w:r w:rsidRPr="00D61706">
        <w:rPr>
          <w:spacing w:val="-12"/>
          <w:lang w:val="el-GR"/>
        </w:rPr>
        <w:t xml:space="preserve"> </w:t>
      </w:r>
      <w:r w:rsidRPr="00D61706">
        <w:rPr>
          <w:lang w:val="el-GR"/>
        </w:rPr>
        <w:t>6).</w:t>
      </w:r>
    </w:p>
    <w:p w14:paraId="61CDF10F" w14:textId="77777777" w:rsidR="009D3C66" w:rsidRDefault="00691848">
      <w:pPr>
        <w:pStyle w:val="1"/>
        <w:spacing w:line="292" w:lineRule="exact"/>
        <w:ind w:left="7963"/>
      </w:pPr>
      <w:r>
        <w:t>Μονάδες 12</w:t>
      </w:r>
    </w:p>
    <w:p w14:paraId="34A5C4B6" w14:textId="77777777" w:rsidR="009D3C66" w:rsidRPr="00D61706" w:rsidRDefault="00691848">
      <w:pPr>
        <w:pStyle w:val="a4"/>
        <w:numPr>
          <w:ilvl w:val="1"/>
          <w:numId w:val="41"/>
        </w:numPr>
        <w:tabs>
          <w:tab w:val="left" w:pos="489"/>
        </w:tabs>
        <w:spacing w:line="360" w:lineRule="auto"/>
        <w:ind w:right="114" w:firstLine="0"/>
        <w:jc w:val="both"/>
        <w:rPr>
          <w:b/>
          <w:sz w:val="24"/>
          <w:lang w:val="el-GR"/>
        </w:rPr>
      </w:pPr>
      <w:r w:rsidRPr="00D61706">
        <w:rPr>
          <w:b/>
          <w:sz w:val="24"/>
          <w:lang w:val="el-GR"/>
        </w:rPr>
        <w:t>Σε ορισμένες παθολογικές καταστάσεις κρίνεται απαραίτητη η μεταμόσχευση ιστών ή οργάνων για την επιβίωση ενός ατόμου. Σε κάποιες όμως περιπτώσεις, η μεταμόσχευση δεν εί</w:t>
      </w:r>
      <w:r w:rsidRPr="00D61706">
        <w:rPr>
          <w:b/>
          <w:sz w:val="24"/>
          <w:lang w:val="el-GR"/>
        </w:rPr>
        <w:t>ναι επιτυχημένη, καθώς ο οργανισμός του δέκτη του μοσχεύματος απορρίπτει το μόσχευμα.</w:t>
      </w:r>
    </w:p>
    <w:p w14:paraId="5678420C" w14:textId="77777777" w:rsidR="009D3C66" w:rsidRPr="00D61706" w:rsidRDefault="00691848">
      <w:pPr>
        <w:pStyle w:val="a3"/>
        <w:spacing w:line="362" w:lineRule="auto"/>
        <w:ind w:right="118"/>
        <w:rPr>
          <w:lang w:val="el-GR"/>
        </w:rPr>
      </w:pPr>
      <w:r w:rsidRPr="00D61706">
        <w:rPr>
          <w:lang w:val="el-GR"/>
        </w:rPr>
        <w:t>α.</w:t>
      </w:r>
      <w:r w:rsidRPr="00D61706">
        <w:rPr>
          <w:spacing w:val="-15"/>
          <w:lang w:val="el-GR"/>
        </w:rPr>
        <w:t xml:space="preserve"> </w:t>
      </w:r>
      <w:r w:rsidRPr="00D61706">
        <w:rPr>
          <w:lang w:val="el-GR"/>
        </w:rPr>
        <w:t>Να</w:t>
      </w:r>
      <w:r w:rsidRPr="00D61706">
        <w:rPr>
          <w:spacing w:val="-16"/>
          <w:lang w:val="el-GR"/>
        </w:rPr>
        <w:t xml:space="preserve"> </w:t>
      </w:r>
      <w:r w:rsidRPr="00D61706">
        <w:rPr>
          <w:lang w:val="el-GR"/>
        </w:rPr>
        <w:t>εξηγήσετε</w:t>
      </w:r>
      <w:r w:rsidRPr="00D61706">
        <w:rPr>
          <w:spacing w:val="-14"/>
          <w:lang w:val="el-GR"/>
        </w:rPr>
        <w:t xml:space="preserve"> </w:t>
      </w:r>
      <w:r w:rsidRPr="00D61706">
        <w:rPr>
          <w:lang w:val="el-GR"/>
        </w:rPr>
        <w:t>ποιος</w:t>
      </w:r>
      <w:r w:rsidRPr="00D61706">
        <w:rPr>
          <w:spacing w:val="-13"/>
          <w:lang w:val="el-GR"/>
        </w:rPr>
        <w:t xml:space="preserve"> </w:t>
      </w:r>
      <w:r w:rsidRPr="00D61706">
        <w:rPr>
          <w:lang w:val="el-GR"/>
        </w:rPr>
        <w:t>είναι</w:t>
      </w:r>
      <w:r w:rsidRPr="00D61706">
        <w:rPr>
          <w:spacing w:val="-15"/>
          <w:lang w:val="el-GR"/>
        </w:rPr>
        <w:t xml:space="preserve"> </w:t>
      </w:r>
      <w:r w:rsidRPr="00D61706">
        <w:rPr>
          <w:lang w:val="el-GR"/>
        </w:rPr>
        <w:t>ο</w:t>
      </w:r>
      <w:r w:rsidRPr="00D61706">
        <w:rPr>
          <w:spacing w:val="-13"/>
          <w:lang w:val="el-GR"/>
        </w:rPr>
        <w:t xml:space="preserve"> </w:t>
      </w:r>
      <w:r w:rsidRPr="00D61706">
        <w:rPr>
          <w:lang w:val="el-GR"/>
        </w:rPr>
        <w:t>κυριότερος</w:t>
      </w:r>
      <w:r w:rsidRPr="00D61706">
        <w:rPr>
          <w:spacing w:val="-17"/>
          <w:lang w:val="el-GR"/>
        </w:rPr>
        <w:t xml:space="preserve"> </w:t>
      </w:r>
      <w:r w:rsidRPr="00D61706">
        <w:rPr>
          <w:lang w:val="el-GR"/>
        </w:rPr>
        <w:t>παράγοντας</w:t>
      </w:r>
      <w:r w:rsidRPr="00D61706">
        <w:rPr>
          <w:spacing w:val="-14"/>
          <w:lang w:val="el-GR"/>
        </w:rPr>
        <w:t xml:space="preserve"> </w:t>
      </w:r>
      <w:r w:rsidRPr="00D61706">
        <w:rPr>
          <w:lang w:val="el-GR"/>
        </w:rPr>
        <w:t>που</w:t>
      </w:r>
      <w:r w:rsidRPr="00D61706">
        <w:rPr>
          <w:spacing w:val="-14"/>
          <w:lang w:val="el-GR"/>
        </w:rPr>
        <w:t xml:space="preserve"> </w:t>
      </w:r>
      <w:r w:rsidRPr="00D61706">
        <w:rPr>
          <w:lang w:val="el-GR"/>
        </w:rPr>
        <w:t>καθορίζει</w:t>
      </w:r>
      <w:r w:rsidRPr="00D61706">
        <w:rPr>
          <w:spacing w:val="-17"/>
          <w:lang w:val="el-GR"/>
        </w:rPr>
        <w:t xml:space="preserve"> </w:t>
      </w:r>
      <w:r w:rsidRPr="00D61706">
        <w:rPr>
          <w:lang w:val="el-GR"/>
        </w:rPr>
        <w:t>αν</w:t>
      </w:r>
      <w:r w:rsidRPr="00D61706">
        <w:rPr>
          <w:spacing w:val="-13"/>
          <w:lang w:val="el-GR"/>
        </w:rPr>
        <w:t xml:space="preserve"> </w:t>
      </w:r>
      <w:r w:rsidRPr="00D61706">
        <w:rPr>
          <w:lang w:val="el-GR"/>
        </w:rPr>
        <w:t>θα</w:t>
      </w:r>
      <w:r w:rsidRPr="00D61706">
        <w:rPr>
          <w:spacing w:val="-16"/>
          <w:lang w:val="el-GR"/>
        </w:rPr>
        <w:t xml:space="preserve"> </w:t>
      </w:r>
      <w:r w:rsidRPr="00D61706">
        <w:rPr>
          <w:lang w:val="el-GR"/>
        </w:rPr>
        <w:t>είναι</w:t>
      </w:r>
      <w:r w:rsidRPr="00D61706">
        <w:rPr>
          <w:spacing w:val="-15"/>
          <w:lang w:val="el-GR"/>
        </w:rPr>
        <w:t xml:space="preserve"> </w:t>
      </w:r>
      <w:r w:rsidRPr="00D61706">
        <w:rPr>
          <w:lang w:val="el-GR"/>
        </w:rPr>
        <w:t>επιτυχημένη ή όχι μία μεταμόσχευση (μονάδες</w:t>
      </w:r>
      <w:r w:rsidRPr="00D61706">
        <w:rPr>
          <w:spacing w:val="-4"/>
          <w:lang w:val="el-GR"/>
        </w:rPr>
        <w:t xml:space="preserve"> </w:t>
      </w:r>
      <w:r w:rsidRPr="00D61706">
        <w:rPr>
          <w:lang w:val="el-GR"/>
        </w:rPr>
        <w:t>6).</w:t>
      </w:r>
    </w:p>
    <w:p w14:paraId="5E8AAE95" w14:textId="77777777" w:rsidR="009D3C66" w:rsidRPr="00D61706" w:rsidRDefault="00691848">
      <w:pPr>
        <w:pStyle w:val="a3"/>
        <w:spacing w:line="360" w:lineRule="auto"/>
        <w:ind w:right="115"/>
        <w:rPr>
          <w:lang w:val="el-GR"/>
        </w:rPr>
      </w:pPr>
      <w:r w:rsidRPr="00D61706">
        <w:rPr>
          <w:lang w:val="el-GR"/>
        </w:rPr>
        <w:t>β. Να αναφέρετε δύο προσεγγίσεις που ακολουθ</w:t>
      </w:r>
      <w:r w:rsidRPr="00D61706">
        <w:rPr>
          <w:lang w:val="el-GR"/>
        </w:rPr>
        <w:t>ούνται σήμερα προκειμένου να είναι επιτυχείς</w:t>
      </w:r>
      <w:r w:rsidRPr="00D61706">
        <w:rPr>
          <w:spacing w:val="-5"/>
          <w:lang w:val="el-GR"/>
        </w:rPr>
        <w:t xml:space="preserve"> </w:t>
      </w:r>
      <w:r w:rsidRPr="00D61706">
        <w:rPr>
          <w:lang w:val="el-GR"/>
        </w:rPr>
        <w:t>οι</w:t>
      </w:r>
      <w:r w:rsidRPr="00D61706">
        <w:rPr>
          <w:spacing w:val="-5"/>
          <w:lang w:val="el-GR"/>
        </w:rPr>
        <w:t xml:space="preserve"> </w:t>
      </w:r>
      <w:r w:rsidRPr="00D61706">
        <w:rPr>
          <w:lang w:val="el-GR"/>
        </w:rPr>
        <w:t>μεταμοσχεύσεις</w:t>
      </w:r>
      <w:r w:rsidRPr="00D61706">
        <w:rPr>
          <w:spacing w:val="-5"/>
          <w:lang w:val="el-GR"/>
        </w:rPr>
        <w:t xml:space="preserve"> </w:t>
      </w:r>
      <w:r w:rsidRPr="00D61706">
        <w:rPr>
          <w:lang w:val="el-GR"/>
        </w:rPr>
        <w:t>(μονάδες</w:t>
      </w:r>
      <w:r w:rsidRPr="00D61706">
        <w:rPr>
          <w:spacing w:val="-5"/>
          <w:lang w:val="el-GR"/>
        </w:rPr>
        <w:t xml:space="preserve"> </w:t>
      </w:r>
      <w:r w:rsidRPr="00D61706">
        <w:rPr>
          <w:lang w:val="el-GR"/>
        </w:rPr>
        <w:t>4)</w:t>
      </w:r>
      <w:r w:rsidRPr="00D61706">
        <w:rPr>
          <w:spacing w:val="-5"/>
          <w:lang w:val="el-GR"/>
        </w:rPr>
        <w:t xml:space="preserve"> </w:t>
      </w:r>
      <w:r w:rsidRPr="00D61706">
        <w:rPr>
          <w:lang w:val="el-GR"/>
        </w:rPr>
        <w:t>και</w:t>
      </w:r>
      <w:r w:rsidRPr="00D61706">
        <w:rPr>
          <w:spacing w:val="-6"/>
          <w:lang w:val="el-GR"/>
        </w:rPr>
        <w:t xml:space="preserve"> </w:t>
      </w:r>
      <w:r w:rsidRPr="00D61706">
        <w:rPr>
          <w:lang w:val="el-GR"/>
        </w:rPr>
        <w:t>να</w:t>
      </w:r>
      <w:r w:rsidRPr="00D61706">
        <w:rPr>
          <w:spacing w:val="-6"/>
          <w:lang w:val="el-GR"/>
        </w:rPr>
        <w:t xml:space="preserve"> </w:t>
      </w:r>
      <w:r w:rsidRPr="00D61706">
        <w:rPr>
          <w:lang w:val="el-GR"/>
        </w:rPr>
        <w:t>αναφέρετε</w:t>
      </w:r>
      <w:r w:rsidRPr="00D61706">
        <w:rPr>
          <w:spacing w:val="-6"/>
          <w:lang w:val="el-GR"/>
        </w:rPr>
        <w:t xml:space="preserve"> </w:t>
      </w:r>
      <w:r w:rsidRPr="00D61706">
        <w:rPr>
          <w:lang w:val="el-GR"/>
        </w:rPr>
        <w:t>το</w:t>
      </w:r>
      <w:r w:rsidRPr="00D61706">
        <w:rPr>
          <w:spacing w:val="-3"/>
          <w:lang w:val="el-GR"/>
        </w:rPr>
        <w:t xml:space="preserve"> </w:t>
      </w:r>
      <w:r w:rsidRPr="00D61706">
        <w:rPr>
          <w:lang w:val="el-GR"/>
        </w:rPr>
        <w:t>πιθανό</w:t>
      </w:r>
      <w:r w:rsidRPr="00D61706">
        <w:rPr>
          <w:spacing w:val="-4"/>
          <w:lang w:val="el-GR"/>
        </w:rPr>
        <w:t xml:space="preserve"> </w:t>
      </w:r>
      <w:r w:rsidRPr="00D61706">
        <w:rPr>
          <w:lang w:val="el-GR"/>
        </w:rPr>
        <w:t>πρόβλημα</w:t>
      </w:r>
      <w:r w:rsidRPr="00D61706">
        <w:rPr>
          <w:spacing w:val="-4"/>
          <w:lang w:val="el-GR"/>
        </w:rPr>
        <w:t xml:space="preserve"> </w:t>
      </w:r>
      <w:r w:rsidRPr="00D61706">
        <w:rPr>
          <w:lang w:val="el-GR"/>
        </w:rPr>
        <w:t>που</w:t>
      </w:r>
      <w:r w:rsidRPr="00D61706">
        <w:rPr>
          <w:spacing w:val="-5"/>
          <w:lang w:val="el-GR"/>
        </w:rPr>
        <w:t xml:space="preserve"> </w:t>
      </w:r>
      <w:r w:rsidRPr="00D61706">
        <w:rPr>
          <w:lang w:val="el-GR"/>
        </w:rPr>
        <w:t>μπορεί να αντιμετωπίζουν, από τις προσεγγίσεις αυτές, οι δέκτες του μοσχεύματος (μονάδες</w:t>
      </w:r>
      <w:r w:rsidRPr="00D61706">
        <w:rPr>
          <w:spacing w:val="-21"/>
          <w:lang w:val="el-GR"/>
        </w:rPr>
        <w:t xml:space="preserve"> </w:t>
      </w:r>
      <w:r w:rsidRPr="00D61706">
        <w:rPr>
          <w:lang w:val="el-GR"/>
        </w:rPr>
        <w:t>3).</w:t>
      </w:r>
    </w:p>
    <w:p w14:paraId="09587D5F"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p>
    <w:p w14:paraId="22CE66ED" w14:textId="77777777" w:rsidR="009D3C66" w:rsidRPr="00D61706" w:rsidRDefault="00691848">
      <w:pPr>
        <w:pStyle w:val="1"/>
        <w:spacing w:before="39"/>
        <w:ind w:right="112"/>
        <w:jc w:val="right"/>
        <w:rPr>
          <w:lang w:val="el-GR"/>
        </w:rPr>
      </w:pPr>
      <w:r w:rsidRPr="00D61706">
        <w:rPr>
          <w:lang w:val="el-GR"/>
        </w:rPr>
        <w:lastRenderedPageBreak/>
        <w:t>Μονάδες 13</w:t>
      </w:r>
    </w:p>
    <w:p w14:paraId="7677242E" w14:textId="77777777" w:rsidR="009D3C66" w:rsidRPr="00D61706" w:rsidRDefault="00691848">
      <w:pPr>
        <w:spacing w:before="26"/>
        <w:ind w:left="100"/>
        <w:rPr>
          <w:b/>
          <w:sz w:val="24"/>
          <w:lang w:val="el-GR"/>
        </w:rPr>
      </w:pPr>
      <w:bookmarkStart w:id="309" w:name="18388_SOLUTION"/>
      <w:bookmarkEnd w:id="309"/>
      <w:r w:rsidRPr="00D61706">
        <w:rPr>
          <w:b/>
          <w:sz w:val="24"/>
          <w:lang w:val="el-GR"/>
        </w:rPr>
        <w:t>4.1</w:t>
      </w:r>
    </w:p>
    <w:p w14:paraId="53B3E641" w14:textId="77777777" w:rsidR="009D3C66" w:rsidRPr="00D61706" w:rsidRDefault="00691848">
      <w:pPr>
        <w:pStyle w:val="a3"/>
        <w:spacing w:before="146" w:line="360" w:lineRule="auto"/>
        <w:ind w:left="100" w:right="119"/>
        <w:rPr>
          <w:lang w:val="el-GR"/>
        </w:rPr>
      </w:pPr>
      <w:r w:rsidRPr="00D61706">
        <w:rPr>
          <w:lang w:val="el-GR"/>
        </w:rPr>
        <w:t>α</w:t>
      </w:r>
      <w:r w:rsidRPr="00D61706">
        <w:rPr>
          <w:b/>
          <w:lang w:val="el-GR"/>
        </w:rPr>
        <w:t xml:space="preserve">. </w:t>
      </w:r>
      <w:r w:rsidRPr="00D61706">
        <w:rPr>
          <w:lang w:val="el-GR"/>
        </w:rPr>
        <w:t>Η τάξη Πρωτεύοντα, εκτός από τον Άνθρωπο, περιλαμβάνει όλους τους πιθανούς προγόνους του Ανθρώπου και τους σύγχρονους πιθήκους (όπως χιμπατζήδες, γορίλες, ουραγκοτάγκους, λεμούριους, τάρσιους κ.ά.).</w:t>
      </w:r>
    </w:p>
    <w:p w14:paraId="37953B08" w14:textId="77777777" w:rsidR="009D3C66" w:rsidRPr="00D61706" w:rsidRDefault="00691848">
      <w:pPr>
        <w:pStyle w:val="a3"/>
        <w:spacing w:line="362" w:lineRule="auto"/>
        <w:ind w:left="100" w:right="381"/>
        <w:rPr>
          <w:lang w:val="el-GR"/>
        </w:rPr>
      </w:pPr>
      <w:r w:rsidRPr="00D61706">
        <w:rPr>
          <w:lang w:val="el-GR"/>
        </w:rPr>
        <w:t xml:space="preserve">Ο Δαρβίνος υποστήριζε ότι ο άνθρωπος και ο πίθηκος έχουν </w:t>
      </w:r>
      <w:r w:rsidRPr="00D61706">
        <w:rPr>
          <w:lang w:val="el-GR"/>
        </w:rPr>
        <w:t>κοινό πρόγονο και όχι, όπως πιστεύεται λανθασμένα, ότι ο άνθρωπος προέρχεται από τον πίθηκο.</w:t>
      </w:r>
    </w:p>
    <w:p w14:paraId="73067F90" w14:textId="77777777" w:rsidR="009D3C66" w:rsidRPr="00D61706" w:rsidRDefault="00691848">
      <w:pPr>
        <w:pStyle w:val="a3"/>
        <w:spacing w:line="360" w:lineRule="auto"/>
        <w:ind w:left="100" w:right="120"/>
        <w:rPr>
          <w:lang w:val="el-GR"/>
        </w:rPr>
      </w:pPr>
      <w:r w:rsidRPr="00D61706">
        <w:rPr>
          <w:lang w:val="el-GR"/>
        </w:rPr>
        <w:t>β. Σωστό είναι το φυλογενετικό δέντρο 2, καθώς σε αυτό απεικονίζεται ότι ο άνθρωπος και οι πίθηκοι έχουν έναν κοινό πρόγονο, δηλαδή το σημείο τομής όλων των κλάδων</w:t>
      </w:r>
      <w:r w:rsidRPr="00D61706">
        <w:rPr>
          <w:lang w:val="el-GR"/>
        </w:rPr>
        <w:t>. (Αντίθετα το φυλογενετικό δέντρο 1 απεικονίζει ότι ο άνθρωπος προέρχεται από τον πίθηκο και συγκεκριμένα από τον χιμπατζή).</w:t>
      </w:r>
    </w:p>
    <w:p w14:paraId="5B58B976" w14:textId="77777777" w:rsidR="009D3C66" w:rsidRPr="00D61706" w:rsidRDefault="009D3C66">
      <w:pPr>
        <w:pStyle w:val="a3"/>
        <w:spacing w:before="7"/>
        <w:ind w:left="0"/>
        <w:jc w:val="left"/>
        <w:rPr>
          <w:sz w:val="35"/>
          <w:lang w:val="el-GR"/>
        </w:rPr>
      </w:pPr>
    </w:p>
    <w:p w14:paraId="75CFD156" w14:textId="77777777" w:rsidR="009D3C66" w:rsidRPr="00D61706" w:rsidRDefault="00691848">
      <w:pPr>
        <w:pStyle w:val="1"/>
        <w:ind w:left="100"/>
        <w:jc w:val="left"/>
        <w:rPr>
          <w:lang w:val="el-GR"/>
        </w:rPr>
      </w:pPr>
      <w:r w:rsidRPr="00D61706">
        <w:rPr>
          <w:lang w:val="el-GR"/>
        </w:rPr>
        <w:t>4.2</w:t>
      </w:r>
    </w:p>
    <w:p w14:paraId="409EB88B" w14:textId="77777777" w:rsidR="009D3C66" w:rsidRPr="00D61706" w:rsidRDefault="00691848">
      <w:pPr>
        <w:pStyle w:val="a3"/>
        <w:spacing w:before="146" w:line="360" w:lineRule="auto"/>
        <w:ind w:left="100" w:right="112"/>
        <w:rPr>
          <w:lang w:val="el-GR"/>
        </w:rPr>
      </w:pPr>
      <w:r w:rsidRPr="00D61706">
        <w:rPr>
          <w:lang w:val="el-GR"/>
        </w:rPr>
        <w:t>α. Ο κυριότερος παράγοντας είναι τα αντιγόνα ιστοσυμβατότητας που υπάρχουν στην επιφάνεια ορισμένης κατηγορίας κυττάρων (π.χ. των μακροφάγων) τόσο του δέκτη όσο και του μοσχεύματος. Στην περίπτωση που τα αντιγόνα ιστοσυμβατότητας των μοσχευμάτων (ιστών ή ο</w:t>
      </w:r>
      <w:r w:rsidRPr="00D61706">
        <w:rPr>
          <w:lang w:val="el-GR"/>
        </w:rPr>
        <w:t>ργάνων) του δότη παρουσιάζουν σημαντικές διαφορές με αυτά του δέκτη, τότε ενεργοποιείται το ανοσοβιολογικό σύστημα του δέκτη και απορρίπτει το μόσχευμα.</w:t>
      </w:r>
    </w:p>
    <w:p w14:paraId="241A8058" w14:textId="77777777" w:rsidR="009D3C66" w:rsidRPr="00D61706" w:rsidRDefault="00691848">
      <w:pPr>
        <w:pStyle w:val="a3"/>
        <w:spacing w:before="2" w:line="360" w:lineRule="auto"/>
        <w:ind w:left="100" w:right="117"/>
        <w:rPr>
          <w:lang w:val="el-GR"/>
        </w:rPr>
      </w:pPr>
      <w:r w:rsidRPr="00D61706">
        <w:rPr>
          <w:lang w:val="el-GR"/>
        </w:rPr>
        <w:t>β. Σήμερα πραγματοποιούνται μεταμοσχεύσεις διαφόρων ιστών ή οργάνων με μεγάλη επιτυχία, αφού προλαμβάνε</w:t>
      </w:r>
      <w:r w:rsidRPr="00D61706">
        <w:rPr>
          <w:lang w:val="el-GR"/>
        </w:rPr>
        <w:t>ται η απόρριψη του μοσχεύματος είτε/και με επιλογή του κατάλληλου δότη, αυτού δηλαδή που έχει τα ίδια αντιγόνα ιστοσυμβατότητας με το δέκτη, είτε/και χορηγώντας στο δέκτη φάρμακα που καταστέλλουν τη λειτουργία του ανοσοβιολογικού</w:t>
      </w:r>
      <w:r w:rsidRPr="00D61706">
        <w:rPr>
          <w:spacing w:val="-15"/>
          <w:lang w:val="el-GR"/>
        </w:rPr>
        <w:t xml:space="preserve"> </w:t>
      </w:r>
      <w:r w:rsidRPr="00D61706">
        <w:rPr>
          <w:lang w:val="el-GR"/>
        </w:rPr>
        <w:t>συστήματος.</w:t>
      </w:r>
      <w:r w:rsidRPr="00D61706">
        <w:rPr>
          <w:spacing w:val="-15"/>
          <w:lang w:val="el-GR"/>
        </w:rPr>
        <w:t xml:space="preserve"> </w:t>
      </w:r>
      <w:r w:rsidRPr="00D61706">
        <w:rPr>
          <w:lang w:val="el-GR"/>
        </w:rPr>
        <w:t>Λόγω</w:t>
      </w:r>
      <w:r w:rsidRPr="00D61706">
        <w:rPr>
          <w:spacing w:val="-17"/>
          <w:lang w:val="el-GR"/>
        </w:rPr>
        <w:t xml:space="preserve"> </w:t>
      </w:r>
      <w:r w:rsidRPr="00D61706">
        <w:rPr>
          <w:lang w:val="el-GR"/>
        </w:rPr>
        <w:t>όμως</w:t>
      </w:r>
      <w:r w:rsidRPr="00D61706">
        <w:rPr>
          <w:spacing w:val="-17"/>
          <w:lang w:val="el-GR"/>
        </w:rPr>
        <w:t xml:space="preserve"> </w:t>
      </w:r>
      <w:r w:rsidRPr="00D61706">
        <w:rPr>
          <w:lang w:val="el-GR"/>
        </w:rPr>
        <w:t>της</w:t>
      </w:r>
      <w:r w:rsidRPr="00D61706">
        <w:rPr>
          <w:spacing w:val="-17"/>
          <w:lang w:val="el-GR"/>
        </w:rPr>
        <w:t xml:space="preserve"> </w:t>
      </w:r>
      <w:r w:rsidRPr="00D61706">
        <w:rPr>
          <w:lang w:val="el-GR"/>
        </w:rPr>
        <w:t>ανοσοκαταστολής,</w:t>
      </w:r>
      <w:r w:rsidRPr="00D61706">
        <w:rPr>
          <w:spacing w:val="-17"/>
          <w:lang w:val="el-GR"/>
        </w:rPr>
        <w:t xml:space="preserve"> </w:t>
      </w:r>
      <w:r w:rsidRPr="00D61706">
        <w:rPr>
          <w:lang w:val="el-GR"/>
        </w:rPr>
        <w:t>ο</w:t>
      </w:r>
      <w:r w:rsidRPr="00D61706">
        <w:rPr>
          <w:spacing w:val="-17"/>
          <w:lang w:val="el-GR"/>
        </w:rPr>
        <w:t xml:space="preserve"> </w:t>
      </w:r>
      <w:r w:rsidRPr="00D61706">
        <w:rPr>
          <w:lang w:val="el-GR"/>
        </w:rPr>
        <w:t>δέκτης</w:t>
      </w:r>
      <w:r w:rsidRPr="00D61706">
        <w:rPr>
          <w:spacing w:val="-15"/>
          <w:lang w:val="el-GR"/>
        </w:rPr>
        <w:t xml:space="preserve"> </w:t>
      </w:r>
      <w:r w:rsidRPr="00D61706">
        <w:rPr>
          <w:lang w:val="el-GR"/>
        </w:rPr>
        <w:t>του</w:t>
      </w:r>
      <w:r w:rsidRPr="00D61706">
        <w:rPr>
          <w:spacing w:val="-17"/>
          <w:lang w:val="el-GR"/>
        </w:rPr>
        <w:t xml:space="preserve"> </w:t>
      </w:r>
      <w:r w:rsidRPr="00D61706">
        <w:rPr>
          <w:lang w:val="el-GR"/>
        </w:rPr>
        <w:t>μοσχεύματος γίνεται ευάλωτος στη δράση μικροοργανισμών, με συνέπεια τον κίνδυνο εμφάνισης ασθενειών.</w:t>
      </w:r>
    </w:p>
    <w:p w14:paraId="35FE6D25" w14:textId="77777777" w:rsidR="009D3C66" w:rsidRDefault="00691848">
      <w:pPr>
        <w:pStyle w:val="1"/>
        <w:spacing w:before="39"/>
      </w:pPr>
      <w:bookmarkStart w:id="310" w:name="18694"/>
      <w:bookmarkEnd w:id="310"/>
      <w:r>
        <w:t>ΘΕΜΑ 2</w:t>
      </w:r>
    </w:p>
    <w:p w14:paraId="7CADFB0E" w14:textId="77777777" w:rsidR="009D3C66" w:rsidRPr="00D61706" w:rsidRDefault="00691848">
      <w:pPr>
        <w:pStyle w:val="a4"/>
        <w:numPr>
          <w:ilvl w:val="1"/>
          <w:numId w:val="40"/>
        </w:numPr>
        <w:tabs>
          <w:tab w:val="left" w:pos="503"/>
        </w:tabs>
        <w:spacing w:before="147" w:line="360" w:lineRule="auto"/>
        <w:ind w:right="111" w:firstLine="0"/>
        <w:jc w:val="both"/>
        <w:rPr>
          <w:b/>
          <w:sz w:val="24"/>
          <w:lang w:val="el-GR"/>
        </w:rPr>
      </w:pPr>
      <w:r w:rsidRPr="00D61706">
        <w:rPr>
          <w:b/>
          <w:sz w:val="24"/>
          <w:lang w:val="el-GR"/>
        </w:rPr>
        <w:t xml:space="preserve">Κατά τη διάρκεια της πρωτογενούς ανοσοβιολογικής απόκρισης, η οποία ακολουθεί την είσοδο ενός αντιγόνου </w:t>
      </w:r>
      <w:r w:rsidRPr="00D61706">
        <w:rPr>
          <w:b/>
          <w:sz w:val="24"/>
          <w:lang w:val="el-GR"/>
        </w:rPr>
        <w:t>για πρώτη φορά στον οργανισμό, ενεργοποιούνται, μεταξύ άλλων, και οι παρακάτω κατηγορίες λεμφοκυττάρων: Κατασταλτικά Τ – λεμφοκύτταρα,</w:t>
      </w:r>
      <w:r w:rsidRPr="00D61706">
        <w:rPr>
          <w:b/>
          <w:spacing w:val="-6"/>
          <w:sz w:val="24"/>
          <w:lang w:val="el-GR"/>
        </w:rPr>
        <w:t xml:space="preserve"> </w:t>
      </w:r>
      <w:r w:rsidRPr="00D61706">
        <w:rPr>
          <w:b/>
          <w:sz w:val="24"/>
          <w:lang w:val="el-GR"/>
        </w:rPr>
        <w:t>Β</w:t>
      </w:r>
    </w:p>
    <w:p w14:paraId="39854764" w14:textId="77777777" w:rsidR="009D3C66" w:rsidRPr="00D61706" w:rsidRDefault="00691848">
      <w:pPr>
        <w:spacing w:line="292" w:lineRule="exact"/>
        <w:ind w:left="118"/>
        <w:jc w:val="both"/>
        <w:rPr>
          <w:b/>
          <w:sz w:val="24"/>
          <w:lang w:val="el-GR"/>
        </w:rPr>
      </w:pPr>
      <w:r w:rsidRPr="00D61706">
        <w:rPr>
          <w:b/>
          <w:sz w:val="24"/>
          <w:lang w:val="el-GR"/>
        </w:rPr>
        <w:t>– λεμφοκύτταρα, Βοηθητικά Τ – λεμφοκύτταρα.</w:t>
      </w:r>
    </w:p>
    <w:p w14:paraId="4910922E" w14:textId="77777777" w:rsidR="009D3C66" w:rsidRPr="00D61706" w:rsidRDefault="00691848">
      <w:pPr>
        <w:pStyle w:val="a3"/>
        <w:spacing w:before="146" w:line="360" w:lineRule="auto"/>
        <w:ind w:right="110"/>
        <w:rPr>
          <w:lang w:val="el-GR"/>
        </w:rPr>
      </w:pPr>
      <w:r w:rsidRPr="00D61706">
        <w:rPr>
          <w:lang w:val="el-GR"/>
        </w:rPr>
        <w:t xml:space="preserve">α. Να γράψετε τη σειρά με την οποία ενεργοποιούνται οι κατηγορίες αυτές των λεμφοκυττάρων κατά τη διάρκεια της ανοσοβιολογικής απόκρισης (μονάδες 3) και να αναφέρετε ποια από αυτά τα λεμφοκύτταρα διαφοροποιούνται και ωριμάζουν στο μυελό των οστών (μονάδες </w:t>
      </w:r>
      <w:r w:rsidRPr="00D61706">
        <w:rPr>
          <w:lang w:val="el-GR"/>
        </w:rPr>
        <w:t>3).</w:t>
      </w:r>
    </w:p>
    <w:p w14:paraId="1BC4DA29" w14:textId="77777777" w:rsidR="009D3C66" w:rsidRPr="00D61706" w:rsidRDefault="00691848">
      <w:pPr>
        <w:pStyle w:val="a3"/>
        <w:spacing w:before="2" w:line="360" w:lineRule="auto"/>
        <w:ind w:right="113"/>
        <w:rPr>
          <w:lang w:val="el-GR"/>
        </w:rPr>
      </w:pPr>
      <w:r w:rsidRPr="00D61706">
        <w:rPr>
          <w:lang w:val="el-GR"/>
        </w:rPr>
        <w:lastRenderedPageBreak/>
        <w:t xml:space="preserve">β. </w:t>
      </w:r>
      <w:r>
        <w:t>N</w:t>
      </w:r>
      <w:r w:rsidRPr="00D61706">
        <w:rPr>
          <w:lang w:val="el-GR"/>
        </w:rPr>
        <w:t xml:space="preserve">α εξηγήσετε με ποιο τρόπο ενεργοποιούνται τα </w:t>
      </w:r>
      <w:r>
        <w:t>B</w:t>
      </w:r>
      <w:r w:rsidRPr="00D61706">
        <w:rPr>
          <w:lang w:val="el-GR"/>
        </w:rPr>
        <w:t>-λεμφοκύτταρα από μία από τις παραπάνω κατηγορίες κυττάρων (μονάδες 6).</w:t>
      </w:r>
    </w:p>
    <w:p w14:paraId="69F21C80" w14:textId="77777777" w:rsidR="009D3C66" w:rsidRDefault="00691848">
      <w:pPr>
        <w:pStyle w:val="1"/>
        <w:ind w:left="7963"/>
      </w:pPr>
      <w:r>
        <w:t>Μονάδες 12</w:t>
      </w:r>
    </w:p>
    <w:p w14:paraId="083C50E4" w14:textId="77777777" w:rsidR="009D3C66" w:rsidRPr="00D61706" w:rsidRDefault="00691848">
      <w:pPr>
        <w:pStyle w:val="a4"/>
        <w:numPr>
          <w:ilvl w:val="1"/>
          <w:numId w:val="40"/>
        </w:numPr>
        <w:tabs>
          <w:tab w:val="left" w:pos="489"/>
        </w:tabs>
        <w:spacing w:line="360" w:lineRule="auto"/>
        <w:ind w:right="111" w:firstLine="0"/>
        <w:jc w:val="both"/>
        <w:rPr>
          <w:b/>
          <w:i/>
          <w:sz w:val="24"/>
          <w:lang w:val="el-GR"/>
        </w:rPr>
      </w:pPr>
      <w:r w:rsidRPr="00D61706">
        <w:rPr>
          <w:b/>
          <w:sz w:val="24"/>
          <w:lang w:val="el-GR"/>
        </w:rPr>
        <w:t xml:space="preserve">Στο σύστημα κατάταξης των οργανισμών, ο άνθρωπος ανήκει στο είδος </w:t>
      </w:r>
      <w:r w:rsidRPr="00D61706">
        <w:rPr>
          <w:b/>
          <w:i/>
          <w:sz w:val="24"/>
          <w:lang w:val="el-GR"/>
        </w:rPr>
        <w:t>Η</w:t>
      </w:r>
      <w:r>
        <w:rPr>
          <w:b/>
          <w:i/>
          <w:sz w:val="24"/>
        </w:rPr>
        <w:t>omo</w:t>
      </w:r>
      <w:r w:rsidRPr="00D61706">
        <w:rPr>
          <w:b/>
          <w:i/>
          <w:sz w:val="24"/>
          <w:lang w:val="el-GR"/>
        </w:rPr>
        <w:t xml:space="preserve"> </w:t>
      </w:r>
      <w:r>
        <w:rPr>
          <w:b/>
          <w:i/>
          <w:sz w:val="24"/>
        </w:rPr>
        <w:t>sapiens</w:t>
      </w:r>
      <w:r w:rsidRPr="00D61706">
        <w:rPr>
          <w:b/>
          <w:i/>
          <w:sz w:val="24"/>
          <w:lang w:val="el-GR"/>
        </w:rPr>
        <w:t xml:space="preserve"> </w:t>
      </w:r>
      <w:r w:rsidRPr="00D61706">
        <w:rPr>
          <w:b/>
          <w:sz w:val="24"/>
          <w:lang w:val="el-GR"/>
        </w:rPr>
        <w:t>το οποίο διαχωρίζεται σε υποείδη, όπως τ</w:t>
      </w:r>
      <w:r w:rsidRPr="00D61706">
        <w:rPr>
          <w:b/>
          <w:sz w:val="24"/>
          <w:lang w:val="el-GR"/>
        </w:rPr>
        <w:t xml:space="preserve">ο </w:t>
      </w:r>
      <w:r>
        <w:rPr>
          <w:b/>
          <w:i/>
          <w:sz w:val="24"/>
        </w:rPr>
        <w:t>Homo</w:t>
      </w:r>
      <w:r w:rsidRPr="00D61706">
        <w:rPr>
          <w:b/>
          <w:i/>
          <w:sz w:val="24"/>
          <w:lang w:val="el-GR"/>
        </w:rPr>
        <w:t xml:space="preserve"> </w:t>
      </w:r>
      <w:r>
        <w:rPr>
          <w:b/>
          <w:i/>
          <w:sz w:val="24"/>
        </w:rPr>
        <w:t>sapiens</w:t>
      </w:r>
      <w:r w:rsidRPr="00D61706">
        <w:rPr>
          <w:b/>
          <w:i/>
          <w:sz w:val="24"/>
          <w:lang w:val="el-GR"/>
        </w:rPr>
        <w:t xml:space="preserve"> </w:t>
      </w:r>
      <w:r>
        <w:rPr>
          <w:b/>
          <w:i/>
          <w:sz w:val="24"/>
        </w:rPr>
        <w:t>neanderthalensis</w:t>
      </w:r>
      <w:r w:rsidRPr="00D61706">
        <w:rPr>
          <w:b/>
          <w:i/>
          <w:sz w:val="24"/>
          <w:lang w:val="el-GR"/>
        </w:rPr>
        <w:t xml:space="preserve"> </w:t>
      </w:r>
      <w:r w:rsidRPr="00D61706">
        <w:rPr>
          <w:b/>
          <w:sz w:val="24"/>
          <w:lang w:val="el-GR"/>
        </w:rPr>
        <w:t xml:space="preserve">και το </w:t>
      </w:r>
      <w:r>
        <w:rPr>
          <w:b/>
          <w:i/>
          <w:sz w:val="24"/>
        </w:rPr>
        <w:t>Homo</w:t>
      </w:r>
      <w:r w:rsidRPr="00D61706">
        <w:rPr>
          <w:b/>
          <w:i/>
          <w:sz w:val="24"/>
          <w:lang w:val="el-GR"/>
        </w:rPr>
        <w:t xml:space="preserve"> </w:t>
      </w:r>
      <w:r>
        <w:rPr>
          <w:b/>
          <w:i/>
          <w:sz w:val="24"/>
        </w:rPr>
        <w:t>sapiens</w:t>
      </w:r>
      <w:r w:rsidRPr="00D61706">
        <w:rPr>
          <w:b/>
          <w:i/>
          <w:spacing w:val="-2"/>
          <w:sz w:val="24"/>
          <w:lang w:val="el-GR"/>
        </w:rPr>
        <w:t xml:space="preserve"> </w:t>
      </w:r>
      <w:r>
        <w:rPr>
          <w:b/>
          <w:i/>
          <w:sz w:val="24"/>
        </w:rPr>
        <w:t>sapiens</w:t>
      </w:r>
      <w:r w:rsidRPr="00D61706">
        <w:rPr>
          <w:b/>
          <w:i/>
          <w:sz w:val="24"/>
          <w:lang w:val="el-GR"/>
        </w:rPr>
        <w:t>.</w:t>
      </w:r>
    </w:p>
    <w:p w14:paraId="0CF7EE02" w14:textId="77777777" w:rsidR="009D3C66" w:rsidRPr="00D61706" w:rsidRDefault="00691848">
      <w:pPr>
        <w:pStyle w:val="a3"/>
        <w:spacing w:line="292" w:lineRule="exact"/>
        <w:jc w:val="left"/>
        <w:rPr>
          <w:lang w:val="el-GR"/>
        </w:rPr>
      </w:pPr>
      <w:r w:rsidRPr="00D61706">
        <w:rPr>
          <w:lang w:val="el-GR"/>
        </w:rPr>
        <w:t xml:space="preserve">α. Να αναφέρετε ποιο προγονικό είδος του ανθρώπου διαδέχθηκε ο </w:t>
      </w:r>
      <w:r w:rsidRPr="00D61706">
        <w:rPr>
          <w:i/>
          <w:lang w:val="el-GR"/>
        </w:rPr>
        <w:t>Η</w:t>
      </w:r>
      <w:r>
        <w:rPr>
          <w:i/>
        </w:rPr>
        <w:t>omo</w:t>
      </w:r>
      <w:r w:rsidRPr="00D61706">
        <w:rPr>
          <w:i/>
          <w:lang w:val="el-GR"/>
        </w:rPr>
        <w:t xml:space="preserve"> </w:t>
      </w:r>
      <w:r>
        <w:rPr>
          <w:i/>
        </w:rPr>
        <w:t>sapiens</w:t>
      </w:r>
      <w:r w:rsidRPr="00D61706">
        <w:rPr>
          <w:i/>
          <w:lang w:val="el-GR"/>
        </w:rPr>
        <w:t xml:space="preserve"> </w:t>
      </w:r>
      <w:r w:rsidRPr="00D61706">
        <w:rPr>
          <w:lang w:val="el-GR"/>
        </w:rPr>
        <w:t>(μονάδες</w:t>
      </w:r>
    </w:p>
    <w:p w14:paraId="1E727887" w14:textId="77777777" w:rsidR="009D3C66" w:rsidRPr="00D61706" w:rsidRDefault="00691848">
      <w:pPr>
        <w:pStyle w:val="a4"/>
        <w:numPr>
          <w:ilvl w:val="0"/>
          <w:numId w:val="65"/>
        </w:numPr>
        <w:tabs>
          <w:tab w:val="left" w:pos="376"/>
        </w:tabs>
        <w:spacing w:before="148" w:line="360" w:lineRule="auto"/>
        <w:ind w:left="118" w:right="113" w:firstLine="0"/>
        <w:rPr>
          <w:sz w:val="24"/>
          <w:lang w:val="el-GR"/>
        </w:rPr>
      </w:pPr>
      <w:r w:rsidRPr="00D61706">
        <w:rPr>
          <w:sz w:val="24"/>
          <w:lang w:val="el-GR"/>
        </w:rPr>
        <w:t xml:space="preserve">και πού εντοπίστηκαν τα πρώτα απολιθώματα του αρχικού του υποείδους </w:t>
      </w:r>
      <w:r>
        <w:rPr>
          <w:i/>
          <w:sz w:val="24"/>
        </w:rPr>
        <w:t>Homo</w:t>
      </w:r>
      <w:r w:rsidRPr="00D61706">
        <w:rPr>
          <w:i/>
          <w:sz w:val="24"/>
          <w:lang w:val="el-GR"/>
        </w:rPr>
        <w:t xml:space="preserve"> </w:t>
      </w:r>
      <w:r>
        <w:rPr>
          <w:i/>
          <w:sz w:val="24"/>
        </w:rPr>
        <w:t>sapiens</w:t>
      </w:r>
      <w:r w:rsidRPr="00D61706">
        <w:rPr>
          <w:i/>
          <w:sz w:val="24"/>
          <w:lang w:val="el-GR"/>
        </w:rPr>
        <w:t xml:space="preserve"> </w:t>
      </w:r>
      <w:r>
        <w:rPr>
          <w:i/>
          <w:sz w:val="24"/>
        </w:rPr>
        <w:t>neanderthalensis</w:t>
      </w:r>
      <w:r w:rsidRPr="00D61706">
        <w:rPr>
          <w:i/>
          <w:sz w:val="24"/>
          <w:lang w:val="el-GR"/>
        </w:rPr>
        <w:t xml:space="preserve"> </w:t>
      </w:r>
      <w:r w:rsidRPr="00D61706">
        <w:rPr>
          <w:sz w:val="24"/>
          <w:lang w:val="el-GR"/>
        </w:rPr>
        <w:t>(μονάδες</w:t>
      </w:r>
      <w:r w:rsidRPr="00D61706">
        <w:rPr>
          <w:spacing w:val="-2"/>
          <w:sz w:val="24"/>
          <w:lang w:val="el-GR"/>
        </w:rPr>
        <w:t xml:space="preserve"> </w:t>
      </w:r>
      <w:r w:rsidRPr="00D61706">
        <w:rPr>
          <w:sz w:val="24"/>
          <w:lang w:val="el-GR"/>
        </w:rPr>
        <w:t>3).</w:t>
      </w:r>
    </w:p>
    <w:p w14:paraId="2886968E" w14:textId="77777777" w:rsidR="009D3C66" w:rsidRPr="00D61706" w:rsidRDefault="00691848">
      <w:pPr>
        <w:spacing w:line="360" w:lineRule="auto"/>
        <w:ind w:left="118" w:right="122"/>
        <w:rPr>
          <w:sz w:val="24"/>
          <w:lang w:val="el-GR"/>
        </w:rPr>
      </w:pPr>
      <w:r w:rsidRPr="00D61706">
        <w:rPr>
          <w:sz w:val="24"/>
          <w:lang w:val="el-GR"/>
        </w:rPr>
        <w:t xml:space="preserve">β. Να εξηγήσετε πώς πιστεύουν οι επιστήμονες ότι έγινε η μετάβαση από τον </w:t>
      </w:r>
      <w:r>
        <w:rPr>
          <w:i/>
          <w:sz w:val="24"/>
        </w:rPr>
        <w:t>Homo</w:t>
      </w:r>
      <w:r w:rsidRPr="00D61706">
        <w:rPr>
          <w:i/>
          <w:sz w:val="24"/>
          <w:lang w:val="el-GR"/>
        </w:rPr>
        <w:t xml:space="preserve"> </w:t>
      </w:r>
      <w:r>
        <w:rPr>
          <w:i/>
          <w:sz w:val="24"/>
        </w:rPr>
        <w:t>sapiens</w:t>
      </w:r>
      <w:r w:rsidRPr="00D61706">
        <w:rPr>
          <w:i/>
          <w:sz w:val="24"/>
          <w:lang w:val="el-GR"/>
        </w:rPr>
        <w:t xml:space="preserve"> </w:t>
      </w:r>
      <w:r>
        <w:rPr>
          <w:i/>
          <w:sz w:val="24"/>
        </w:rPr>
        <w:t>neanderthalensis</w:t>
      </w:r>
      <w:r w:rsidRPr="00D61706">
        <w:rPr>
          <w:i/>
          <w:sz w:val="24"/>
          <w:lang w:val="el-GR"/>
        </w:rPr>
        <w:t xml:space="preserve"> </w:t>
      </w:r>
      <w:r w:rsidRPr="00D61706">
        <w:rPr>
          <w:sz w:val="24"/>
          <w:lang w:val="el-GR"/>
        </w:rPr>
        <w:t xml:space="preserve">στον </w:t>
      </w:r>
      <w:r>
        <w:rPr>
          <w:i/>
          <w:sz w:val="24"/>
        </w:rPr>
        <w:t>Homo</w:t>
      </w:r>
      <w:r w:rsidRPr="00D61706">
        <w:rPr>
          <w:i/>
          <w:sz w:val="24"/>
          <w:lang w:val="el-GR"/>
        </w:rPr>
        <w:t xml:space="preserve"> </w:t>
      </w:r>
      <w:r>
        <w:rPr>
          <w:i/>
          <w:sz w:val="24"/>
        </w:rPr>
        <w:t>sapiens</w:t>
      </w:r>
      <w:r w:rsidRPr="00D61706">
        <w:rPr>
          <w:i/>
          <w:sz w:val="24"/>
          <w:lang w:val="el-GR"/>
        </w:rPr>
        <w:t xml:space="preserve"> </w:t>
      </w:r>
      <w:r>
        <w:rPr>
          <w:i/>
          <w:sz w:val="24"/>
        </w:rPr>
        <w:t>sapiens</w:t>
      </w:r>
      <w:r w:rsidRPr="00D61706">
        <w:rPr>
          <w:i/>
          <w:sz w:val="24"/>
          <w:lang w:val="el-GR"/>
        </w:rPr>
        <w:t xml:space="preserve"> </w:t>
      </w:r>
      <w:r w:rsidRPr="00D61706">
        <w:rPr>
          <w:sz w:val="24"/>
          <w:lang w:val="el-GR"/>
        </w:rPr>
        <w:t>(μονάδες 7).</w:t>
      </w:r>
    </w:p>
    <w:p w14:paraId="4E4A9250" w14:textId="77777777" w:rsidR="009D3C66" w:rsidRPr="00D61706" w:rsidRDefault="00691848">
      <w:pPr>
        <w:pStyle w:val="1"/>
        <w:ind w:right="112"/>
        <w:jc w:val="right"/>
        <w:rPr>
          <w:lang w:val="el-GR"/>
        </w:rPr>
      </w:pPr>
      <w:r w:rsidRPr="00D61706">
        <w:rPr>
          <w:lang w:val="el-GR"/>
        </w:rPr>
        <w:t>Μονάδες 13</w:t>
      </w:r>
    </w:p>
    <w:p w14:paraId="174FCF98" w14:textId="77777777" w:rsidR="009D3C66" w:rsidRPr="00D61706" w:rsidRDefault="00691848">
      <w:pPr>
        <w:spacing w:before="26"/>
        <w:ind w:left="100"/>
        <w:rPr>
          <w:b/>
          <w:sz w:val="24"/>
          <w:lang w:val="el-GR"/>
        </w:rPr>
      </w:pPr>
      <w:bookmarkStart w:id="311" w:name="18694_SOLUTION"/>
      <w:bookmarkEnd w:id="311"/>
      <w:r w:rsidRPr="00D61706">
        <w:rPr>
          <w:b/>
          <w:sz w:val="24"/>
          <w:lang w:val="el-GR"/>
        </w:rPr>
        <w:t>2.1</w:t>
      </w:r>
    </w:p>
    <w:p w14:paraId="6BDBAD3E" w14:textId="77777777" w:rsidR="009D3C66" w:rsidRPr="00D61706" w:rsidRDefault="00691848">
      <w:pPr>
        <w:pStyle w:val="a3"/>
        <w:spacing w:before="146" w:line="360" w:lineRule="auto"/>
        <w:ind w:left="100" w:right="114"/>
        <w:rPr>
          <w:lang w:val="el-GR"/>
        </w:rPr>
      </w:pPr>
      <w:r w:rsidRPr="00D61706">
        <w:rPr>
          <w:lang w:val="el-GR"/>
        </w:rPr>
        <w:t>α</w:t>
      </w:r>
      <w:r w:rsidRPr="00D61706">
        <w:rPr>
          <w:b/>
          <w:lang w:val="el-GR"/>
        </w:rPr>
        <w:t xml:space="preserve">. </w:t>
      </w:r>
      <w:r w:rsidRPr="00D61706">
        <w:rPr>
          <w:lang w:val="el-GR"/>
        </w:rPr>
        <w:t>Η σειρά με την οποία ενεργοποιούνται είναι: Βοηθητικά Τ-λεμφοκύτταρα, Β- λεμφοκύτταρα,</w:t>
      </w:r>
      <w:r w:rsidRPr="00D61706">
        <w:rPr>
          <w:spacing w:val="-12"/>
          <w:lang w:val="el-GR"/>
        </w:rPr>
        <w:t xml:space="preserve"> </w:t>
      </w:r>
      <w:r w:rsidRPr="00D61706">
        <w:rPr>
          <w:lang w:val="el-GR"/>
        </w:rPr>
        <w:t>κατασταλτικά</w:t>
      </w:r>
      <w:r w:rsidRPr="00D61706">
        <w:rPr>
          <w:spacing w:val="-10"/>
          <w:lang w:val="el-GR"/>
        </w:rPr>
        <w:t xml:space="preserve"> </w:t>
      </w:r>
      <w:r w:rsidRPr="00D61706">
        <w:rPr>
          <w:lang w:val="el-GR"/>
        </w:rPr>
        <w:t>Τ-λεμφοκύτταρα.</w:t>
      </w:r>
      <w:r w:rsidRPr="00D61706">
        <w:rPr>
          <w:spacing w:val="-11"/>
          <w:lang w:val="el-GR"/>
        </w:rPr>
        <w:t xml:space="preserve"> </w:t>
      </w:r>
      <w:r w:rsidRPr="00D61706">
        <w:rPr>
          <w:lang w:val="el-GR"/>
        </w:rPr>
        <w:t>Στο</w:t>
      </w:r>
      <w:r w:rsidRPr="00D61706">
        <w:rPr>
          <w:spacing w:val="-9"/>
          <w:lang w:val="el-GR"/>
        </w:rPr>
        <w:t xml:space="preserve"> </w:t>
      </w:r>
      <w:r w:rsidRPr="00D61706">
        <w:rPr>
          <w:lang w:val="el-GR"/>
        </w:rPr>
        <w:t>μυελό</w:t>
      </w:r>
      <w:r w:rsidRPr="00D61706">
        <w:rPr>
          <w:spacing w:val="-13"/>
          <w:lang w:val="el-GR"/>
        </w:rPr>
        <w:t xml:space="preserve"> </w:t>
      </w:r>
      <w:r w:rsidRPr="00D61706">
        <w:rPr>
          <w:lang w:val="el-GR"/>
        </w:rPr>
        <w:t>των</w:t>
      </w:r>
      <w:r w:rsidRPr="00D61706">
        <w:rPr>
          <w:spacing w:val="-10"/>
          <w:lang w:val="el-GR"/>
        </w:rPr>
        <w:t xml:space="preserve"> </w:t>
      </w:r>
      <w:r w:rsidRPr="00D61706">
        <w:rPr>
          <w:lang w:val="el-GR"/>
        </w:rPr>
        <w:t>οστών</w:t>
      </w:r>
      <w:r w:rsidRPr="00D61706">
        <w:rPr>
          <w:spacing w:val="-11"/>
          <w:lang w:val="el-GR"/>
        </w:rPr>
        <w:t xml:space="preserve"> </w:t>
      </w:r>
      <w:r w:rsidRPr="00D61706">
        <w:rPr>
          <w:lang w:val="el-GR"/>
        </w:rPr>
        <w:t>διαφοροποιούνται</w:t>
      </w:r>
      <w:r w:rsidRPr="00D61706">
        <w:rPr>
          <w:spacing w:val="-12"/>
          <w:lang w:val="el-GR"/>
        </w:rPr>
        <w:t xml:space="preserve"> </w:t>
      </w:r>
      <w:r w:rsidRPr="00D61706">
        <w:rPr>
          <w:lang w:val="el-GR"/>
        </w:rPr>
        <w:t>και ωριμάζουν τα Β-λεμφοκύτταρα.</w:t>
      </w:r>
    </w:p>
    <w:p w14:paraId="6592181C" w14:textId="77777777" w:rsidR="009D3C66" w:rsidRPr="00D61706" w:rsidRDefault="00691848">
      <w:pPr>
        <w:pStyle w:val="a3"/>
        <w:spacing w:line="360" w:lineRule="auto"/>
        <w:ind w:left="100" w:right="118"/>
        <w:rPr>
          <w:lang w:val="el-GR"/>
        </w:rPr>
      </w:pPr>
      <w:r w:rsidRPr="00D61706">
        <w:rPr>
          <w:lang w:val="el-GR"/>
        </w:rPr>
        <w:t>β. Τα βοηθητικά Τ-λεμφοκύτταρα, τα οποία έχουν ενεργοποιηθεί από τα τμήματα του αντιγόνου που βρίσκονται εκτεθειμένα στην επιφάνεια των μακροφάγων, εκκρίνουν ουσίες που</w:t>
      </w:r>
      <w:r w:rsidRPr="00D61706">
        <w:rPr>
          <w:spacing w:val="-7"/>
          <w:lang w:val="el-GR"/>
        </w:rPr>
        <w:t xml:space="preserve"> </w:t>
      </w:r>
      <w:r w:rsidRPr="00D61706">
        <w:rPr>
          <w:lang w:val="el-GR"/>
        </w:rPr>
        <w:t>ενεργοποιούν</w:t>
      </w:r>
      <w:r w:rsidRPr="00D61706">
        <w:rPr>
          <w:spacing w:val="-7"/>
          <w:lang w:val="el-GR"/>
        </w:rPr>
        <w:t xml:space="preserve"> </w:t>
      </w:r>
      <w:r w:rsidRPr="00D61706">
        <w:rPr>
          <w:lang w:val="el-GR"/>
        </w:rPr>
        <w:t>τα</w:t>
      </w:r>
      <w:r w:rsidRPr="00D61706">
        <w:rPr>
          <w:spacing w:val="-7"/>
          <w:lang w:val="el-GR"/>
        </w:rPr>
        <w:t xml:space="preserve"> </w:t>
      </w:r>
      <w:r w:rsidRPr="00D61706">
        <w:rPr>
          <w:lang w:val="el-GR"/>
        </w:rPr>
        <w:t>Β-λεμφοκύτταρα,</w:t>
      </w:r>
      <w:r w:rsidRPr="00D61706">
        <w:rPr>
          <w:spacing w:val="-6"/>
          <w:lang w:val="el-GR"/>
        </w:rPr>
        <w:t xml:space="preserve"> </w:t>
      </w:r>
      <w:r w:rsidRPr="00D61706">
        <w:rPr>
          <w:lang w:val="el-GR"/>
        </w:rPr>
        <w:t>προκειμένου</w:t>
      </w:r>
      <w:r w:rsidRPr="00D61706">
        <w:rPr>
          <w:spacing w:val="-6"/>
          <w:lang w:val="el-GR"/>
        </w:rPr>
        <w:t xml:space="preserve"> </w:t>
      </w:r>
      <w:r w:rsidRPr="00D61706">
        <w:rPr>
          <w:lang w:val="el-GR"/>
        </w:rPr>
        <w:t>αυτά</w:t>
      </w:r>
      <w:r w:rsidRPr="00D61706">
        <w:rPr>
          <w:spacing w:val="-7"/>
          <w:lang w:val="el-GR"/>
        </w:rPr>
        <w:t xml:space="preserve"> </w:t>
      </w:r>
      <w:r w:rsidRPr="00D61706">
        <w:rPr>
          <w:lang w:val="el-GR"/>
        </w:rPr>
        <w:t>να</w:t>
      </w:r>
      <w:r w:rsidRPr="00D61706">
        <w:rPr>
          <w:spacing w:val="-6"/>
          <w:lang w:val="el-GR"/>
        </w:rPr>
        <w:t xml:space="preserve"> </w:t>
      </w:r>
      <w:r w:rsidRPr="00D61706">
        <w:rPr>
          <w:lang w:val="el-GR"/>
        </w:rPr>
        <w:t>πολλαπλασιαστούν</w:t>
      </w:r>
      <w:r w:rsidRPr="00D61706">
        <w:rPr>
          <w:spacing w:val="-6"/>
          <w:lang w:val="el-GR"/>
        </w:rPr>
        <w:t xml:space="preserve"> </w:t>
      </w:r>
      <w:r w:rsidRPr="00D61706">
        <w:rPr>
          <w:lang w:val="el-GR"/>
        </w:rPr>
        <w:t>και</w:t>
      </w:r>
      <w:r w:rsidRPr="00D61706">
        <w:rPr>
          <w:spacing w:val="-7"/>
          <w:lang w:val="el-GR"/>
        </w:rPr>
        <w:t xml:space="preserve"> </w:t>
      </w:r>
      <w:r w:rsidRPr="00D61706">
        <w:rPr>
          <w:lang w:val="el-GR"/>
        </w:rPr>
        <w:t>τελικά να διαφ</w:t>
      </w:r>
      <w:r w:rsidRPr="00D61706">
        <w:rPr>
          <w:lang w:val="el-GR"/>
        </w:rPr>
        <w:t>οροποιηθούν σε πλασματοκύτταρα και Β-λεμφοκύτταρα</w:t>
      </w:r>
      <w:r w:rsidRPr="00D61706">
        <w:rPr>
          <w:spacing w:val="-6"/>
          <w:lang w:val="el-GR"/>
        </w:rPr>
        <w:t xml:space="preserve"> </w:t>
      </w:r>
      <w:r w:rsidRPr="00D61706">
        <w:rPr>
          <w:lang w:val="el-GR"/>
        </w:rPr>
        <w:t>μνήμης.</w:t>
      </w:r>
    </w:p>
    <w:p w14:paraId="30B3DC4A" w14:textId="77777777" w:rsidR="009D3C66" w:rsidRPr="00D61706" w:rsidRDefault="009D3C66">
      <w:pPr>
        <w:pStyle w:val="a3"/>
        <w:ind w:left="0"/>
        <w:jc w:val="left"/>
        <w:rPr>
          <w:lang w:val="el-GR"/>
        </w:rPr>
      </w:pPr>
    </w:p>
    <w:p w14:paraId="7F16CEDB" w14:textId="77777777" w:rsidR="009D3C66" w:rsidRPr="00D61706" w:rsidRDefault="00691848">
      <w:pPr>
        <w:pStyle w:val="1"/>
        <w:spacing w:before="148"/>
        <w:ind w:left="100"/>
        <w:jc w:val="left"/>
        <w:rPr>
          <w:lang w:val="el-GR"/>
        </w:rPr>
      </w:pPr>
      <w:r w:rsidRPr="00D61706">
        <w:rPr>
          <w:lang w:val="el-GR"/>
        </w:rPr>
        <w:t>2.2</w:t>
      </w:r>
    </w:p>
    <w:p w14:paraId="290AAECE" w14:textId="77777777" w:rsidR="009D3C66" w:rsidRPr="00D61706" w:rsidRDefault="00691848">
      <w:pPr>
        <w:spacing w:before="146"/>
        <w:ind w:left="100"/>
        <w:rPr>
          <w:sz w:val="24"/>
          <w:lang w:val="el-GR"/>
        </w:rPr>
      </w:pPr>
      <w:r w:rsidRPr="00D61706">
        <w:rPr>
          <w:sz w:val="24"/>
          <w:lang w:val="el-GR"/>
        </w:rPr>
        <w:t>α</w:t>
      </w:r>
      <w:r w:rsidRPr="00D61706">
        <w:rPr>
          <w:b/>
          <w:sz w:val="24"/>
          <w:lang w:val="el-GR"/>
        </w:rPr>
        <w:t xml:space="preserve">. </w:t>
      </w:r>
      <w:r w:rsidRPr="00D61706">
        <w:rPr>
          <w:sz w:val="24"/>
          <w:lang w:val="el-GR"/>
        </w:rPr>
        <w:t xml:space="preserve">Ο </w:t>
      </w:r>
      <w:r w:rsidRPr="00D61706">
        <w:rPr>
          <w:i/>
          <w:sz w:val="24"/>
          <w:lang w:val="el-GR"/>
        </w:rPr>
        <w:t>Η</w:t>
      </w:r>
      <w:r>
        <w:rPr>
          <w:i/>
          <w:sz w:val="24"/>
        </w:rPr>
        <w:t>omo</w:t>
      </w:r>
      <w:r w:rsidRPr="00D61706">
        <w:rPr>
          <w:i/>
          <w:sz w:val="24"/>
          <w:lang w:val="el-GR"/>
        </w:rPr>
        <w:t xml:space="preserve"> </w:t>
      </w:r>
      <w:r>
        <w:rPr>
          <w:i/>
          <w:sz w:val="24"/>
        </w:rPr>
        <w:t>sapiens</w:t>
      </w:r>
      <w:r w:rsidRPr="00D61706">
        <w:rPr>
          <w:i/>
          <w:sz w:val="24"/>
          <w:lang w:val="el-GR"/>
        </w:rPr>
        <w:t xml:space="preserve"> </w:t>
      </w:r>
      <w:r w:rsidRPr="00D61706">
        <w:rPr>
          <w:sz w:val="24"/>
          <w:lang w:val="el-GR"/>
        </w:rPr>
        <w:t xml:space="preserve">διαδέχθηκε το προγονικό είδος </w:t>
      </w:r>
      <w:r>
        <w:rPr>
          <w:i/>
          <w:sz w:val="24"/>
        </w:rPr>
        <w:t>Homo</w:t>
      </w:r>
      <w:r w:rsidRPr="00D61706">
        <w:rPr>
          <w:i/>
          <w:sz w:val="24"/>
          <w:lang w:val="el-GR"/>
        </w:rPr>
        <w:t xml:space="preserve"> </w:t>
      </w:r>
      <w:r>
        <w:rPr>
          <w:i/>
          <w:sz w:val="24"/>
        </w:rPr>
        <w:t>erectus</w:t>
      </w:r>
      <w:r w:rsidRPr="00D61706">
        <w:rPr>
          <w:i/>
          <w:sz w:val="24"/>
          <w:lang w:val="el-GR"/>
        </w:rPr>
        <w:t xml:space="preserve">. </w:t>
      </w:r>
      <w:r w:rsidRPr="00D61706">
        <w:rPr>
          <w:sz w:val="24"/>
          <w:lang w:val="el-GR"/>
        </w:rPr>
        <w:t>Τα πρώτα απολιθώματα</w:t>
      </w:r>
    </w:p>
    <w:p w14:paraId="19E0E96F" w14:textId="77777777" w:rsidR="009D3C66" w:rsidRPr="00D61706" w:rsidRDefault="00691848">
      <w:pPr>
        <w:spacing w:before="146"/>
        <w:ind w:left="100"/>
        <w:rPr>
          <w:sz w:val="24"/>
          <w:lang w:val="el-GR"/>
        </w:rPr>
      </w:pPr>
      <w:r w:rsidRPr="00D61706">
        <w:rPr>
          <w:i/>
          <w:sz w:val="24"/>
          <w:lang w:val="el-GR"/>
        </w:rPr>
        <w:t>Η</w:t>
      </w:r>
      <w:r>
        <w:rPr>
          <w:i/>
          <w:sz w:val="24"/>
        </w:rPr>
        <w:t>omo</w:t>
      </w:r>
      <w:r w:rsidRPr="00D61706">
        <w:rPr>
          <w:i/>
          <w:sz w:val="24"/>
          <w:lang w:val="el-GR"/>
        </w:rPr>
        <w:t xml:space="preserve"> </w:t>
      </w:r>
      <w:r>
        <w:rPr>
          <w:i/>
          <w:sz w:val="24"/>
        </w:rPr>
        <w:t>sapiens</w:t>
      </w:r>
      <w:r w:rsidRPr="00D61706">
        <w:rPr>
          <w:i/>
          <w:sz w:val="24"/>
          <w:lang w:val="el-GR"/>
        </w:rPr>
        <w:t xml:space="preserve"> </w:t>
      </w:r>
      <w:r>
        <w:rPr>
          <w:i/>
          <w:sz w:val="24"/>
        </w:rPr>
        <w:t>neanderthalensis</w:t>
      </w:r>
      <w:r w:rsidRPr="00D61706">
        <w:rPr>
          <w:i/>
          <w:sz w:val="24"/>
          <w:lang w:val="el-GR"/>
        </w:rPr>
        <w:t xml:space="preserve"> </w:t>
      </w:r>
      <w:r w:rsidRPr="00D61706">
        <w:rPr>
          <w:sz w:val="24"/>
          <w:lang w:val="el-GR"/>
        </w:rPr>
        <w:t>εντοπίστηκαν σε μία κοιλάδα της Γερμανίας (</w:t>
      </w:r>
      <w:r>
        <w:rPr>
          <w:sz w:val="24"/>
        </w:rPr>
        <w:t>Neander</w:t>
      </w:r>
      <w:r w:rsidRPr="00D61706">
        <w:rPr>
          <w:sz w:val="24"/>
          <w:lang w:val="el-GR"/>
        </w:rPr>
        <w:t>).</w:t>
      </w:r>
    </w:p>
    <w:p w14:paraId="6467FD92" w14:textId="77777777" w:rsidR="009D3C66" w:rsidRPr="00D61706" w:rsidRDefault="00691848">
      <w:pPr>
        <w:pStyle w:val="a3"/>
        <w:spacing w:before="146" w:line="360" w:lineRule="auto"/>
        <w:ind w:left="100" w:right="114"/>
        <w:rPr>
          <w:lang w:val="el-GR"/>
        </w:rPr>
      </w:pPr>
      <w:r w:rsidRPr="00D61706">
        <w:rPr>
          <w:lang w:val="el-GR"/>
        </w:rPr>
        <w:t>β. Ο άνθρωπος του Κρο-Μανιό</w:t>
      </w:r>
      <w:r w:rsidRPr="00D61706">
        <w:rPr>
          <w:lang w:val="el-GR"/>
        </w:rPr>
        <w:t>ν (</w:t>
      </w:r>
      <w:r w:rsidRPr="00D61706">
        <w:rPr>
          <w:i/>
          <w:lang w:val="el-GR"/>
        </w:rPr>
        <w:t>Η</w:t>
      </w:r>
      <w:r>
        <w:rPr>
          <w:i/>
        </w:rPr>
        <w:t>omo</w:t>
      </w:r>
      <w:r w:rsidRPr="00D61706">
        <w:rPr>
          <w:i/>
          <w:lang w:val="el-GR"/>
        </w:rPr>
        <w:t xml:space="preserve"> </w:t>
      </w:r>
      <w:r>
        <w:rPr>
          <w:i/>
        </w:rPr>
        <w:t>sapiens</w:t>
      </w:r>
      <w:r w:rsidRPr="00D61706">
        <w:rPr>
          <w:i/>
          <w:lang w:val="el-GR"/>
        </w:rPr>
        <w:t xml:space="preserve"> </w:t>
      </w:r>
      <w:r>
        <w:rPr>
          <w:i/>
        </w:rPr>
        <w:t>sapiens</w:t>
      </w:r>
      <w:r w:rsidRPr="00D61706">
        <w:rPr>
          <w:i/>
          <w:lang w:val="el-GR"/>
        </w:rPr>
        <w:t xml:space="preserve">) </w:t>
      </w:r>
      <w:r w:rsidRPr="00D61706">
        <w:rPr>
          <w:lang w:val="el-GR"/>
        </w:rPr>
        <w:t>πιθανόν να ζούσε για ένα διάστημα παράλληλα με πληθυσμούς του Νεάντερταλ και να διασταυρωνόταν μαζί του για πολλές χιλιάδες χρόνια. Μερικά απολιθώματα που βρέθηκαν θεωρούνται ότι είναι υβρίδια Νεάντερταλ και Κρο-Μανιόν. Ο Νεάντερτα</w:t>
      </w:r>
      <w:r w:rsidRPr="00D61706">
        <w:rPr>
          <w:lang w:val="el-GR"/>
        </w:rPr>
        <w:t>λ έπαψε να υπάρχει εντελώς ξαφνικά και πιθανολογείται ότι εξοντώθηκε από τον Άνθρωπο του Κρο-Μανιόν. Η ύπαρξη υβριδίων από Νεάντερταλ και Κρο-Μανιόν μπορεί να σημαίνει ότι οι Νεάντερταλ αφομοιώθηκαν</w:t>
      </w:r>
      <w:r w:rsidRPr="00D61706">
        <w:rPr>
          <w:spacing w:val="-39"/>
          <w:lang w:val="el-GR"/>
        </w:rPr>
        <w:t xml:space="preserve"> </w:t>
      </w:r>
      <w:r w:rsidRPr="00D61706">
        <w:rPr>
          <w:lang w:val="el-GR"/>
        </w:rPr>
        <w:t>γενετικά από το σύγχρονο</w:t>
      </w:r>
      <w:r w:rsidRPr="00D61706">
        <w:rPr>
          <w:spacing w:val="-1"/>
          <w:lang w:val="el-GR"/>
        </w:rPr>
        <w:t xml:space="preserve"> </w:t>
      </w:r>
      <w:r w:rsidRPr="00D61706">
        <w:rPr>
          <w:lang w:val="el-GR"/>
        </w:rPr>
        <w:t>άνθρωπο.</w:t>
      </w:r>
    </w:p>
    <w:p w14:paraId="7FC21EC8" w14:textId="77777777" w:rsidR="009D3C66" w:rsidRDefault="00691848">
      <w:pPr>
        <w:pStyle w:val="1"/>
        <w:spacing w:before="40"/>
        <w:ind w:left="100"/>
        <w:jc w:val="left"/>
      </w:pPr>
      <w:bookmarkStart w:id="312" w:name="18723"/>
      <w:bookmarkEnd w:id="312"/>
      <w:r>
        <w:t>ΘΕΜΑ 4</w:t>
      </w:r>
    </w:p>
    <w:p w14:paraId="5523E11B" w14:textId="77777777" w:rsidR="009D3C66" w:rsidRPr="00D61706" w:rsidRDefault="00691848">
      <w:pPr>
        <w:pStyle w:val="a4"/>
        <w:numPr>
          <w:ilvl w:val="1"/>
          <w:numId w:val="39"/>
        </w:numPr>
        <w:tabs>
          <w:tab w:val="left" w:pos="482"/>
        </w:tabs>
        <w:spacing w:line="360" w:lineRule="auto"/>
        <w:ind w:right="116" w:firstLine="0"/>
        <w:jc w:val="both"/>
        <w:rPr>
          <w:b/>
          <w:sz w:val="24"/>
          <w:lang w:val="el-GR"/>
        </w:rPr>
      </w:pPr>
      <w:r w:rsidRPr="00D61706">
        <w:rPr>
          <w:b/>
          <w:sz w:val="24"/>
          <w:lang w:val="el-GR"/>
        </w:rPr>
        <w:lastRenderedPageBreak/>
        <w:t>Σε</w:t>
      </w:r>
      <w:r w:rsidRPr="00D61706">
        <w:rPr>
          <w:b/>
          <w:sz w:val="24"/>
          <w:lang w:val="el-GR"/>
        </w:rPr>
        <w:t xml:space="preserve"> μία αστική περιοχή ανιχνεύτηκαν ποσότητες τριών αέριων χημικών ουσιών (Α, Β, Γ). Στον πίνακα απεικονίζεται ο ημερήσιος ρυθμός εισαγωγής των ουσιών στο οικοσύστημα και ο ημερήσιος ρυθμός απομάκρυνσής τους από αυτό (σε </w:t>
      </w:r>
      <w:r>
        <w:rPr>
          <w:b/>
          <w:sz w:val="24"/>
        </w:rPr>
        <w:t>ppm</w:t>
      </w:r>
      <w:r w:rsidRPr="00D61706">
        <w:rPr>
          <w:b/>
          <w:sz w:val="24"/>
          <w:lang w:val="el-GR"/>
        </w:rPr>
        <w:t xml:space="preserve"> – μέρη στο</w:t>
      </w:r>
      <w:r w:rsidRPr="00D61706">
        <w:rPr>
          <w:b/>
          <w:spacing w:val="-9"/>
          <w:sz w:val="24"/>
          <w:lang w:val="el-GR"/>
        </w:rPr>
        <w:t xml:space="preserve"> </w:t>
      </w:r>
      <w:r w:rsidRPr="00D61706">
        <w:rPr>
          <w:b/>
          <w:sz w:val="24"/>
          <w:lang w:val="el-GR"/>
        </w:rPr>
        <w:t>εκατομμύριο):</w:t>
      </w:r>
    </w:p>
    <w:p w14:paraId="5C7FABCA" w14:textId="77777777" w:rsidR="009D3C66" w:rsidRPr="00D61706" w:rsidRDefault="009D3C66">
      <w:pPr>
        <w:pStyle w:val="a3"/>
        <w:ind w:left="0"/>
        <w:jc w:val="left"/>
        <w:rPr>
          <w:b/>
          <w:sz w:val="20"/>
          <w:lang w:val="el-GR"/>
        </w:rPr>
      </w:pPr>
    </w:p>
    <w:p w14:paraId="28EE3C33" w14:textId="77777777" w:rsidR="009D3C66" w:rsidRPr="00D61706" w:rsidRDefault="009D3C66">
      <w:pPr>
        <w:pStyle w:val="a3"/>
        <w:spacing w:before="2"/>
        <w:ind w:left="0"/>
        <w:jc w:val="left"/>
        <w:rPr>
          <w:b/>
          <w:sz w:val="16"/>
          <w:lang w:val="el-GR"/>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3188"/>
        <w:gridCol w:w="3858"/>
      </w:tblGrid>
      <w:tr w:rsidR="009D3C66" w14:paraId="6E875344" w14:textId="77777777">
        <w:trPr>
          <w:trHeight w:val="438"/>
        </w:trPr>
        <w:tc>
          <w:tcPr>
            <w:tcW w:w="826" w:type="dxa"/>
          </w:tcPr>
          <w:p w14:paraId="568845DF" w14:textId="77777777" w:rsidR="009D3C66" w:rsidRDefault="00691848">
            <w:pPr>
              <w:pStyle w:val="TableParagraph"/>
              <w:ind w:left="107"/>
              <w:jc w:val="left"/>
              <w:rPr>
                <w:b/>
                <w:sz w:val="24"/>
              </w:rPr>
            </w:pPr>
            <w:r>
              <w:rPr>
                <w:b/>
                <w:sz w:val="24"/>
              </w:rPr>
              <w:t>ΟΥΣΙΑ</w:t>
            </w:r>
          </w:p>
        </w:tc>
        <w:tc>
          <w:tcPr>
            <w:tcW w:w="3188" w:type="dxa"/>
          </w:tcPr>
          <w:p w14:paraId="44ED5194" w14:textId="77777777" w:rsidR="009D3C66" w:rsidRDefault="00691848">
            <w:pPr>
              <w:pStyle w:val="TableParagraph"/>
              <w:ind w:left="107"/>
              <w:jc w:val="left"/>
              <w:rPr>
                <w:b/>
                <w:sz w:val="24"/>
              </w:rPr>
            </w:pPr>
            <w:r>
              <w:rPr>
                <w:b/>
                <w:sz w:val="24"/>
              </w:rPr>
              <w:t>ΡΥΘΜΟΣ ΕΙΣΑΓΩΓΗΣ (ΣΕ PPM)</w:t>
            </w:r>
          </w:p>
        </w:tc>
        <w:tc>
          <w:tcPr>
            <w:tcW w:w="3858" w:type="dxa"/>
          </w:tcPr>
          <w:p w14:paraId="5F5F853D" w14:textId="77777777" w:rsidR="009D3C66" w:rsidRDefault="00691848">
            <w:pPr>
              <w:pStyle w:val="TableParagraph"/>
              <w:ind w:left="107"/>
              <w:jc w:val="left"/>
              <w:rPr>
                <w:b/>
                <w:sz w:val="24"/>
              </w:rPr>
            </w:pPr>
            <w:r>
              <w:rPr>
                <w:b/>
                <w:sz w:val="24"/>
              </w:rPr>
              <w:t>ΡΥΘΜΟΣ ΑΠΟΜΑΚΡΥΝΣΗΣ (ΣΕ PPM)</w:t>
            </w:r>
          </w:p>
        </w:tc>
      </w:tr>
      <w:tr w:rsidR="009D3C66" w14:paraId="15AB2BA0" w14:textId="77777777">
        <w:trPr>
          <w:trHeight w:val="438"/>
        </w:trPr>
        <w:tc>
          <w:tcPr>
            <w:tcW w:w="826" w:type="dxa"/>
          </w:tcPr>
          <w:p w14:paraId="58925D4D" w14:textId="77777777" w:rsidR="009D3C66" w:rsidRDefault="00691848">
            <w:pPr>
              <w:pStyle w:val="TableParagraph"/>
              <w:ind w:left="107"/>
              <w:jc w:val="left"/>
              <w:rPr>
                <w:b/>
                <w:sz w:val="24"/>
              </w:rPr>
            </w:pPr>
            <w:r>
              <w:rPr>
                <w:b/>
                <w:sz w:val="24"/>
              </w:rPr>
              <w:t>Α</w:t>
            </w:r>
          </w:p>
        </w:tc>
        <w:tc>
          <w:tcPr>
            <w:tcW w:w="3188" w:type="dxa"/>
          </w:tcPr>
          <w:p w14:paraId="021227B8" w14:textId="77777777" w:rsidR="009D3C66" w:rsidRDefault="00691848">
            <w:pPr>
              <w:pStyle w:val="TableParagraph"/>
              <w:ind w:left="1031"/>
              <w:jc w:val="left"/>
              <w:rPr>
                <w:b/>
                <w:sz w:val="24"/>
              </w:rPr>
            </w:pPr>
            <w:r>
              <w:rPr>
                <w:b/>
                <w:sz w:val="24"/>
              </w:rPr>
              <w:t>420</w:t>
            </w:r>
          </w:p>
        </w:tc>
        <w:tc>
          <w:tcPr>
            <w:tcW w:w="3858" w:type="dxa"/>
          </w:tcPr>
          <w:p w14:paraId="0D8A8208" w14:textId="77777777" w:rsidR="009D3C66" w:rsidRDefault="00691848">
            <w:pPr>
              <w:pStyle w:val="TableParagraph"/>
              <w:ind w:left="1170"/>
              <w:jc w:val="left"/>
              <w:rPr>
                <w:b/>
                <w:sz w:val="24"/>
              </w:rPr>
            </w:pPr>
            <w:r>
              <w:rPr>
                <w:b/>
                <w:sz w:val="24"/>
              </w:rPr>
              <w:t>250</w:t>
            </w:r>
          </w:p>
        </w:tc>
      </w:tr>
      <w:tr w:rsidR="009D3C66" w14:paraId="6F138C4D" w14:textId="77777777">
        <w:trPr>
          <w:trHeight w:val="438"/>
        </w:trPr>
        <w:tc>
          <w:tcPr>
            <w:tcW w:w="826" w:type="dxa"/>
          </w:tcPr>
          <w:p w14:paraId="62B564E0" w14:textId="77777777" w:rsidR="009D3C66" w:rsidRDefault="00691848">
            <w:pPr>
              <w:pStyle w:val="TableParagraph"/>
              <w:ind w:left="107"/>
              <w:jc w:val="left"/>
              <w:rPr>
                <w:b/>
                <w:sz w:val="24"/>
              </w:rPr>
            </w:pPr>
            <w:r>
              <w:rPr>
                <w:b/>
                <w:sz w:val="24"/>
              </w:rPr>
              <w:t>Β</w:t>
            </w:r>
          </w:p>
        </w:tc>
        <w:tc>
          <w:tcPr>
            <w:tcW w:w="3188" w:type="dxa"/>
          </w:tcPr>
          <w:p w14:paraId="63EBD7B7" w14:textId="77777777" w:rsidR="009D3C66" w:rsidRDefault="00691848">
            <w:pPr>
              <w:pStyle w:val="TableParagraph"/>
              <w:ind w:left="1031"/>
              <w:jc w:val="left"/>
              <w:rPr>
                <w:b/>
                <w:sz w:val="24"/>
              </w:rPr>
            </w:pPr>
            <w:r>
              <w:rPr>
                <w:b/>
                <w:sz w:val="24"/>
              </w:rPr>
              <w:t>380</w:t>
            </w:r>
          </w:p>
        </w:tc>
        <w:tc>
          <w:tcPr>
            <w:tcW w:w="3858" w:type="dxa"/>
          </w:tcPr>
          <w:p w14:paraId="69BF685C" w14:textId="77777777" w:rsidR="009D3C66" w:rsidRDefault="00691848">
            <w:pPr>
              <w:pStyle w:val="TableParagraph"/>
              <w:ind w:left="1194"/>
              <w:jc w:val="left"/>
              <w:rPr>
                <w:b/>
                <w:sz w:val="24"/>
              </w:rPr>
            </w:pPr>
            <w:r>
              <w:rPr>
                <w:b/>
                <w:sz w:val="24"/>
              </w:rPr>
              <w:t>380</w:t>
            </w:r>
          </w:p>
        </w:tc>
      </w:tr>
      <w:tr w:rsidR="009D3C66" w14:paraId="4A904104" w14:textId="77777777">
        <w:trPr>
          <w:trHeight w:val="441"/>
        </w:trPr>
        <w:tc>
          <w:tcPr>
            <w:tcW w:w="826" w:type="dxa"/>
          </w:tcPr>
          <w:p w14:paraId="5BFA61FA" w14:textId="77777777" w:rsidR="009D3C66" w:rsidRDefault="00691848">
            <w:pPr>
              <w:pStyle w:val="TableParagraph"/>
              <w:spacing w:before="2" w:line="240" w:lineRule="auto"/>
              <w:ind w:left="107"/>
              <w:jc w:val="left"/>
              <w:rPr>
                <w:b/>
                <w:sz w:val="24"/>
              </w:rPr>
            </w:pPr>
            <w:r>
              <w:rPr>
                <w:b/>
                <w:sz w:val="24"/>
              </w:rPr>
              <w:t>Γ</w:t>
            </w:r>
          </w:p>
        </w:tc>
        <w:tc>
          <w:tcPr>
            <w:tcW w:w="3188" w:type="dxa"/>
          </w:tcPr>
          <w:p w14:paraId="2F8DA557" w14:textId="77777777" w:rsidR="009D3C66" w:rsidRDefault="00691848">
            <w:pPr>
              <w:pStyle w:val="TableParagraph"/>
              <w:spacing w:before="2" w:line="240" w:lineRule="auto"/>
              <w:ind w:left="1031"/>
              <w:jc w:val="left"/>
              <w:rPr>
                <w:b/>
                <w:sz w:val="24"/>
              </w:rPr>
            </w:pPr>
            <w:r>
              <w:rPr>
                <w:b/>
                <w:sz w:val="24"/>
              </w:rPr>
              <w:t>310</w:t>
            </w:r>
          </w:p>
        </w:tc>
        <w:tc>
          <w:tcPr>
            <w:tcW w:w="3858" w:type="dxa"/>
          </w:tcPr>
          <w:p w14:paraId="680CB533" w14:textId="77777777" w:rsidR="009D3C66" w:rsidRDefault="00691848">
            <w:pPr>
              <w:pStyle w:val="TableParagraph"/>
              <w:spacing w:before="2" w:line="240" w:lineRule="auto"/>
              <w:ind w:left="1194"/>
              <w:jc w:val="left"/>
              <w:rPr>
                <w:b/>
                <w:sz w:val="24"/>
              </w:rPr>
            </w:pPr>
            <w:r>
              <w:rPr>
                <w:b/>
                <w:sz w:val="24"/>
              </w:rPr>
              <w:t>190</w:t>
            </w:r>
          </w:p>
        </w:tc>
      </w:tr>
    </w:tbl>
    <w:p w14:paraId="1B1B07FA" w14:textId="77777777" w:rsidR="009D3C66" w:rsidRDefault="009D3C66">
      <w:pPr>
        <w:pStyle w:val="a3"/>
        <w:ind w:left="0"/>
        <w:jc w:val="left"/>
        <w:rPr>
          <w:b/>
          <w:sz w:val="20"/>
        </w:rPr>
      </w:pPr>
    </w:p>
    <w:p w14:paraId="770DCD45" w14:textId="77777777" w:rsidR="009D3C66" w:rsidRPr="00D61706" w:rsidRDefault="00691848">
      <w:pPr>
        <w:pStyle w:val="a3"/>
        <w:spacing w:before="194" w:line="360" w:lineRule="auto"/>
        <w:ind w:left="100" w:right="123"/>
        <w:rPr>
          <w:lang w:val="el-GR"/>
        </w:rPr>
      </w:pPr>
      <w:r w:rsidRPr="00D61706">
        <w:rPr>
          <w:lang w:val="el-GR"/>
        </w:rPr>
        <w:t>α. Να περιγράψετε το κριτήριο με βάση το οποίο ένας ρύπος θεωρείται απειλητικός για το περιβάλλον (μονάδες 4) και, με βάση αυτό, να εξηγήσετε ποια/ποιες από τις παραπάνω ουσίες (Α, Β, Γ) μπορεί να θεωρηθεί/-ουν ρύπος για το εν λόγω οικοσύστημα (μονάδες 2).</w:t>
      </w:r>
    </w:p>
    <w:p w14:paraId="6788CCE5" w14:textId="77777777" w:rsidR="009D3C66" w:rsidRPr="00D61706" w:rsidRDefault="00691848">
      <w:pPr>
        <w:pStyle w:val="a3"/>
        <w:spacing w:line="360" w:lineRule="auto"/>
        <w:ind w:left="100" w:right="119"/>
        <w:rPr>
          <w:lang w:val="el-GR"/>
        </w:rPr>
      </w:pPr>
      <w:r w:rsidRPr="00D61706">
        <w:rPr>
          <w:lang w:val="el-GR"/>
        </w:rPr>
        <w:t>β. Αν μία από τις ουσίες που χαρακτηρίσατε ως ρύπο στο προηγούμενο ερώτημα είναι το μονοξείδιο</w:t>
      </w:r>
      <w:r w:rsidRPr="00D61706">
        <w:rPr>
          <w:spacing w:val="-7"/>
          <w:lang w:val="el-GR"/>
        </w:rPr>
        <w:t xml:space="preserve"> </w:t>
      </w:r>
      <w:r w:rsidRPr="00D61706">
        <w:rPr>
          <w:lang w:val="el-GR"/>
        </w:rPr>
        <w:t>του</w:t>
      </w:r>
      <w:r w:rsidRPr="00D61706">
        <w:rPr>
          <w:spacing w:val="-7"/>
          <w:lang w:val="el-GR"/>
        </w:rPr>
        <w:t xml:space="preserve"> </w:t>
      </w:r>
      <w:r w:rsidRPr="00D61706">
        <w:rPr>
          <w:lang w:val="el-GR"/>
        </w:rPr>
        <w:t>άνθρακα,</w:t>
      </w:r>
      <w:r w:rsidRPr="00D61706">
        <w:rPr>
          <w:spacing w:val="-6"/>
          <w:lang w:val="el-GR"/>
        </w:rPr>
        <w:t xml:space="preserve"> </w:t>
      </w:r>
      <w:r w:rsidRPr="00D61706">
        <w:rPr>
          <w:lang w:val="el-GR"/>
        </w:rPr>
        <w:t>να</w:t>
      </w:r>
      <w:r w:rsidRPr="00D61706">
        <w:rPr>
          <w:spacing w:val="-6"/>
          <w:lang w:val="el-GR"/>
        </w:rPr>
        <w:t xml:space="preserve"> </w:t>
      </w:r>
      <w:r w:rsidRPr="00D61706">
        <w:rPr>
          <w:lang w:val="el-GR"/>
        </w:rPr>
        <w:t>αναφέρετε</w:t>
      </w:r>
      <w:r w:rsidRPr="00D61706">
        <w:rPr>
          <w:spacing w:val="-6"/>
          <w:lang w:val="el-GR"/>
        </w:rPr>
        <w:t xml:space="preserve"> </w:t>
      </w:r>
      <w:r w:rsidRPr="00D61706">
        <w:rPr>
          <w:lang w:val="el-GR"/>
        </w:rPr>
        <w:t>την</w:t>
      </w:r>
      <w:r w:rsidRPr="00D61706">
        <w:rPr>
          <w:spacing w:val="-9"/>
          <w:lang w:val="el-GR"/>
        </w:rPr>
        <w:t xml:space="preserve"> </w:t>
      </w:r>
      <w:r w:rsidRPr="00D61706">
        <w:rPr>
          <w:lang w:val="el-GR"/>
        </w:rPr>
        <w:t>επίπτωση</w:t>
      </w:r>
      <w:r w:rsidRPr="00D61706">
        <w:rPr>
          <w:spacing w:val="-6"/>
          <w:lang w:val="el-GR"/>
        </w:rPr>
        <w:t xml:space="preserve"> </w:t>
      </w:r>
      <w:r w:rsidRPr="00D61706">
        <w:rPr>
          <w:lang w:val="el-GR"/>
        </w:rPr>
        <w:t>που</w:t>
      </w:r>
      <w:r w:rsidRPr="00D61706">
        <w:rPr>
          <w:spacing w:val="-7"/>
          <w:lang w:val="el-GR"/>
        </w:rPr>
        <w:t xml:space="preserve"> </w:t>
      </w:r>
      <w:r w:rsidRPr="00D61706">
        <w:rPr>
          <w:lang w:val="el-GR"/>
        </w:rPr>
        <w:t>έχει</w:t>
      </w:r>
      <w:r w:rsidRPr="00D61706">
        <w:rPr>
          <w:spacing w:val="-7"/>
          <w:lang w:val="el-GR"/>
        </w:rPr>
        <w:t xml:space="preserve"> </w:t>
      </w:r>
      <w:r w:rsidRPr="00D61706">
        <w:rPr>
          <w:lang w:val="el-GR"/>
        </w:rPr>
        <w:t>για</w:t>
      </w:r>
      <w:r w:rsidRPr="00D61706">
        <w:rPr>
          <w:spacing w:val="-6"/>
          <w:lang w:val="el-GR"/>
        </w:rPr>
        <w:t xml:space="preserve"> </w:t>
      </w:r>
      <w:r w:rsidRPr="00D61706">
        <w:rPr>
          <w:lang w:val="el-GR"/>
        </w:rPr>
        <w:t>τους</w:t>
      </w:r>
      <w:r w:rsidRPr="00D61706">
        <w:rPr>
          <w:spacing w:val="-7"/>
          <w:lang w:val="el-GR"/>
        </w:rPr>
        <w:t xml:space="preserve"> </w:t>
      </w:r>
      <w:r w:rsidRPr="00D61706">
        <w:rPr>
          <w:lang w:val="el-GR"/>
        </w:rPr>
        <w:t>κατοίκους</w:t>
      </w:r>
      <w:r w:rsidRPr="00D61706">
        <w:rPr>
          <w:spacing w:val="-8"/>
          <w:lang w:val="el-GR"/>
        </w:rPr>
        <w:t xml:space="preserve"> </w:t>
      </w:r>
      <w:r w:rsidRPr="00D61706">
        <w:rPr>
          <w:lang w:val="el-GR"/>
        </w:rPr>
        <w:t>της</w:t>
      </w:r>
      <w:r w:rsidRPr="00D61706">
        <w:rPr>
          <w:spacing w:val="-6"/>
          <w:lang w:val="el-GR"/>
        </w:rPr>
        <w:t xml:space="preserve"> </w:t>
      </w:r>
      <w:r w:rsidRPr="00D61706">
        <w:rPr>
          <w:lang w:val="el-GR"/>
        </w:rPr>
        <w:t>περιοχής η έκθεσή τους στον ρύπο αυτό (μονάδες</w:t>
      </w:r>
      <w:r w:rsidRPr="00D61706">
        <w:rPr>
          <w:spacing w:val="-2"/>
          <w:lang w:val="el-GR"/>
        </w:rPr>
        <w:t xml:space="preserve"> </w:t>
      </w:r>
      <w:r w:rsidRPr="00D61706">
        <w:rPr>
          <w:lang w:val="el-GR"/>
        </w:rPr>
        <w:t>6).</w:t>
      </w:r>
    </w:p>
    <w:p w14:paraId="06295EB6" w14:textId="77777777" w:rsidR="009D3C66" w:rsidRDefault="00691848">
      <w:pPr>
        <w:pStyle w:val="1"/>
        <w:spacing w:before="2"/>
        <w:ind w:left="8235"/>
      </w:pPr>
      <w:r>
        <w:t>Μονάδες 12</w:t>
      </w:r>
    </w:p>
    <w:p w14:paraId="7C2326B5" w14:textId="77777777" w:rsidR="009D3C66" w:rsidRPr="00D61706" w:rsidRDefault="00691848">
      <w:pPr>
        <w:pStyle w:val="a4"/>
        <w:numPr>
          <w:ilvl w:val="1"/>
          <w:numId w:val="39"/>
        </w:numPr>
        <w:tabs>
          <w:tab w:val="left" w:pos="533"/>
        </w:tabs>
        <w:spacing w:line="357" w:lineRule="auto"/>
        <w:ind w:right="113" w:firstLine="0"/>
        <w:jc w:val="both"/>
        <w:rPr>
          <w:b/>
          <w:sz w:val="24"/>
          <w:lang w:val="el-GR"/>
        </w:rPr>
      </w:pPr>
      <w:r w:rsidRPr="00D61706">
        <w:rPr>
          <w:b/>
          <w:sz w:val="24"/>
          <w:lang w:val="el-GR"/>
        </w:rPr>
        <w:t>Στη γραφική παράσταση απεικ</w:t>
      </w:r>
      <w:r w:rsidRPr="00D61706">
        <w:rPr>
          <w:b/>
          <w:sz w:val="24"/>
          <w:lang w:val="el-GR"/>
        </w:rPr>
        <w:t>ονίζεται η μεταβολή στη διάμετρο των αγγείων της επιφάνειας του δέρματος, κατά τη διάρκεια ενός εικοσιτετραώρου, σε ένα άτομο, το οποίο μεταφέρεται από περιβάλλον με θερμοκρασία 20</w:t>
      </w:r>
      <w:r w:rsidRPr="00D61706">
        <w:rPr>
          <w:b/>
          <w:position w:val="8"/>
          <w:sz w:val="16"/>
          <w:lang w:val="el-GR"/>
        </w:rPr>
        <w:t xml:space="preserve">0 </w:t>
      </w:r>
      <w:r>
        <w:rPr>
          <w:b/>
          <w:sz w:val="24"/>
        </w:rPr>
        <w:t>C</w:t>
      </w:r>
      <w:r w:rsidRPr="00D61706">
        <w:rPr>
          <w:b/>
          <w:sz w:val="24"/>
          <w:lang w:val="el-GR"/>
        </w:rPr>
        <w:t xml:space="preserve"> σε περιβάλλον με θερμοκρασία 40</w:t>
      </w:r>
      <w:r w:rsidRPr="00D61706">
        <w:rPr>
          <w:b/>
          <w:position w:val="8"/>
          <w:sz w:val="16"/>
          <w:lang w:val="el-GR"/>
        </w:rPr>
        <w:t xml:space="preserve">0 </w:t>
      </w:r>
      <w:r>
        <w:rPr>
          <w:b/>
          <w:sz w:val="24"/>
        </w:rPr>
        <w:t>C</w:t>
      </w:r>
      <w:r w:rsidRPr="00D61706">
        <w:rPr>
          <w:b/>
          <w:sz w:val="24"/>
          <w:lang w:val="el-GR"/>
        </w:rPr>
        <w:t xml:space="preserve"> κατά τη διάρκεια των μεσημβρινών ωρών</w:t>
      </w:r>
      <w:r w:rsidRPr="00D61706">
        <w:rPr>
          <w:b/>
          <w:sz w:val="24"/>
          <w:lang w:val="el-GR"/>
        </w:rPr>
        <w:t xml:space="preserve"> μιας καλοκαιρινής</w:t>
      </w:r>
      <w:r w:rsidRPr="00D61706">
        <w:rPr>
          <w:b/>
          <w:spacing w:val="-4"/>
          <w:sz w:val="24"/>
          <w:lang w:val="el-GR"/>
        </w:rPr>
        <w:t xml:space="preserve"> </w:t>
      </w:r>
      <w:r w:rsidRPr="00D61706">
        <w:rPr>
          <w:b/>
          <w:sz w:val="24"/>
          <w:lang w:val="el-GR"/>
        </w:rPr>
        <w:t>ημέρας:</w:t>
      </w:r>
    </w:p>
    <w:p w14:paraId="6B90EF9A" w14:textId="77777777" w:rsidR="009D3C66" w:rsidRPr="00D61706" w:rsidRDefault="009D3C66">
      <w:pPr>
        <w:pStyle w:val="a3"/>
        <w:ind w:left="0"/>
        <w:jc w:val="left"/>
        <w:rPr>
          <w:b/>
          <w:sz w:val="20"/>
          <w:lang w:val="el-GR"/>
        </w:rPr>
      </w:pPr>
    </w:p>
    <w:p w14:paraId="3244DEE8" w14:textId="77777777" w:rsidR="009D3C66" w:rsidRPr="00D61706" w:rsidRDefault="00691848">
      <w:pPr>
        <w:pStyle w:val="a3"/>
        <w:spacing w:before="4"/>
        <w:ind w:left="0"/>
        <w:jc w:val="left"/>
        <w:rPr>
          <w:b/>
          <w:sz w:val="15"/>
          <w:lang w:val="el-GR"/>
        </w:rPr>
      </w:pPr>
      <w:r>
        <w:rPr>
          <w:noProof/>
        </w:rPr>
        <w:drawing>
          <wp:anchor distT="0" distB="0" distL="0" distR="0" simplePos="0" relativeHeight="75" behindDoc="0" locked="0" layoutInCell="1" allowOverlap="1" wp14:anchorId="2EAB5656" wp14:editId="7E1BFB9A">
            <wp:simplePos x="0" y="0"/>
            <wp:positionH relativeFrom="page">
              <wp:posOffset>1025976</wp:posOffset>
            </wp:positionH>
            <wp:positionV relativeFrom="paragraph">
              <wp:posOffset>143793</wp:posOffset>
            </wp:positionV>
            <wp:extent cx="5680329" cy="1387221"/>
            <wp:effectExtent l="0" t="0" r="0" b="0"/>
            <wp:wrapTopAndBottom/>
            <wp:docPr id="11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8.png"/>
                    <pic:cNvPicPr/>
                  </pic:nvPicPr>
                  <pic:blipFill>
                    <a:blip r:embed="rId81" cstate="print"/>
                    <a:stretch>
                      <a:fillRect/>
                    </a:stretch>
                  </pic:blipFill>
                  <pic:spPr>
                    <a:xfrm>
                      <a:off x="0" y="0"/>
                      <a:ext cx="5680329" cy="1387221"/>
                    </a:xfrm>
                    <a:prstGeom prst="rect">
                      <a:avLst/>
                    </a:prstGeom>
                  </pic:spPr>
                </pic:pic>
              </a:graphicData>
            </a:graphic>
          </wp:anchor>
        </w:drawing>
      </w:r>
    </w:p>
    <w:p w14:paraId="17283CC8" w14:textId="77777777" w:rsidR="009D3C66" w:rsidRPr="00D61706" w:rsidRDefault="009D3C66">
      <w:pPr>
        <w:rPr>
          <w:sz w:val="15"/>
          <w:lang w:val="el-GR"/>
        </w:rPr>
        <w:sectPr w:rsidR="009D3C66" w:rsidRPr="00D61706">
          <w:pgSz w:w="12240" w:h="15840"/>
          <w:pgMar w:top="1400" w:right="1320" w:bottom="280" w:left="1340" w:header="720" w:footer="720" w:gutter="0"/>
          <w:cols w:space="720"/>
        </w:sectPr>
      </w:pPr>
    </w:p>
    <w:p w14:paraId="7DB0779B" w14:textId="77777777" w:rsidR="009D3C66" w:rsidRPr="00D61706" w:rsidRDefault="009D3C66">
      <w:pPr>
        <w:pStyle w:val="a3"/>
        <w:spacing w:before="9"/>
        <w:ind w:left="0"/>
        <w:jc w:val="left"/>
        <w:rPr>
          <w:b/>
          <w:sz w:val="16"/>
          <w:lang w:val="el-GR"/>
        </w:rPr>
      </w:pPr>
    </w:p>
    <w:p w14:paraId="75E962ED" w14:textId="77777777" w:rsidR="009D3C66" w:rsidRPr="00D61706" w:rsidRDefault="00691848">
      <w:pPr>
        <w:pStyle w:val="a3"/>
        <w:spacing w:before="67" w:line="360" w:lineRule="auto"/>
        <w:ind w:left="100" w:right="115"/>
        <w:rPr>
          <w:lang w:val="el-GR"/>
        </w:rPr>
      </w:pPr>
      <w:r w:rsidRPr="00D61706">
        <w:rPr>
          <w:lang w:val="el-GR"/>
        </w:rPr>
        <w:t>α.</w:t>
      </w:r>
      <w:r w:rsidRPr="00D61706">
        <w:rPr>
          <w:spacing w:val="-7"/>
          <w:lang w:val="el-GR"/>
        </w:rPr>
        <w:t xml:space="preserve"> </w:t>
      </w:r>
      <w:r w:rsidRPr="00D61706">
        <w:rPr>
          <w:lang w:val="el-GR"/>
        </w:rPr>
        <w:t>Να</w:t>
      </w:r>
      <w:r w:rsidRPr="00D61706">
        <w:rPr>
          <w:spacing w:val="-6"/>
          <w:lang w:val="el-GR"/>
        </w:rPr>
        <w:t xml:space="preserve"> </w:t>
      </w:r>
      <w:r w:rsidRPr="00D61706">
        <w:rPr>
          <w:lang w:val="el-GR"/>
        </w:rPr>
        <w:t>γράψετε</w:t>
      </w:r>
      <w:r w:rsidRPr="00D61706">
        <w:rPr>
          <w:spacing w:val="-5"/>
          <w:lang w:val="el-GR"/>
        </w:rPr>
        <w:t xml:space="preserve"> </w:t>
      </w:r>
      <w:r w:rsidRPr="00D61706">
        <w:rPr>
          <w:lang w:val="el-GR"/>
        </w:rPr>
        <w:t>ποιες</w:t>
      </w:r>
      <w:r w:rsidRPr="00D61706">
        <w:rPr>
          <w:spacing w:val="-6"/>
          <w:lang w:val="el-GR"/>
        </w:rPr>
        <w:t xml:space="preserve"> </w:t>
      </w:r>
      <w:r w:rsidRPr="00D61706">
        <w:rPr>
          <w:lang w:val="el-GR"/>
        </w:rPr>
        <w:t>ώρες</w:t>
      </w:r>
      <w:r w:rsidRPr="00D61706">
        <w:rPr>
          <w:spacing w:val="-6"/>
          <w:lang w:val="el-GR"/>
        </w:rPr>
        <w:t xml:space="preserve"> </w:t>
      </w:r>
      <w:r w:rsidRPr="00D61706">
        <w:rPr>
          <w:lang w:val="el-GR"/>
        </w:rPr>
        <w:t>της</w:t>
      </w:r>
      <w:r w:rsidRPr="00D61706">
        <w:rPr>
          <w:spacing w:val="-5"/>
          <w:lang w:val="el-GR"/>
        </w:rPr>
        <w:t xml:space="preserve"> </w:t>
      </w:r>
      <w:r w:rsidRPr="00D61706">
        <w:rPr>
          <w:lang w:val="el-GR"/>
        </w:rPr>
        <w:t>ημέρας</w:t>
      </w:r>
      <w:r w:rsidRPr="00D61706">
        <w:rPr>
          <w:spacing w:val="-6"/>
          <w:lang w:val="el-GR"/>
        </w:rPr>
        <w:t xml:space="preserve"> </w:t>
      </w:r>
      <w:r w:rsidRPr="00D61706">
        <w:rPr>
          <w:lang w:val="el-GR"/>
        </w:rPr>
        <w:t>το</w:t>
      </w:r>
      <w:r w:rsidRPr="00D61706">
        <w:rPr>
          <w:spacing w:val="-6"/>
          <w:lang w:val="el-GR"/>
        </w:rPr>
        <w:t xml:space="preserve"> </w:t>
      </w:r>
      <w:r w:rsidRPr="00D61706">
        <w:rPr>
          <w:lang w:val="el-GR"/>
        </w:rPr>
        <w:t>άτομο</w:t>
      </w:r>
      <w:r w:rsidRPr="00D61706">
        <w:rPr>
          <w:spacing w:val="-8"/>
          <w:lang w:val="el-GR"/>
        </w:rPr>
        <w:t xml:space="preserve"> </w:t>
      </w:r>
      <w:r w:rsidRPr="00D61706">
        <w:rPr>
          <w:lang w:val="el-GR"/>
        </w:rPr>
        <w:t>βρισκόταν</w:t>
      </w:r>
      <w:r w:rsidRPr="00D61706">
        <w:rPr>
          <w:spacing w:val="-6"/>
          <w:lang w:val="el-GR"/>
        </w:rPr>
        <w:t xml:space="preserve"> </w:t>
      </w:r>
      <w:r w:rsidRPr="00D61706">
        <w:rPr>
          <w:lang w:val="el-GR"/>
        </w:rPr>
        <w:t>σε</w:t>
      </w:r>
      <w:r w:rsidRPr="00D61706">
        <w:rPr>
          <w:spacing w:val="-5"/>
          <w:lang w:val="el-GR"/>
        </w:rPr>
        <w:t xml:space="preserve"> </w:t>
      </w:r>
      <w:r w:rsidRPr="00D61706">
        <w:rPr>
          <w:lang w:val="el-GR"/>
        </w:rPr>
        <w:t>περιβάλλον</w:t>
      </w:r>
      <w:r w:rsidRPr="00D61706">
        <w:rPr>
          <w:spacing w:val="-6"/>
          <w:lang w:val="el-GR"/>
        </w:rPr>
        <w:t xml:space="preserve"> </w:t>
      </w:r>
      <w:r w:rsidRPr="00D61706">
        <w:rPr>
          <w:lang w:val="el-GR"/>
        </w:rPr>
        <w:t>με</w:t>
      </w:r>
      <w:r w:rsidRPr="00D61706">
        <w:rPr>
          <w:spacing w:val="-6"/>
          <w:lang w:val="el-GR"/>
        </w:rPr>
        <w:t xml:space="preserve"> </w:t>
      </w:r>
      <w:r w:rsidRPr="00D61706">
        <w:rPr>
          <w:lang w:val="el-GR"/>
        </w:rPr>
        <w:t>θερμοκρασία</w:t>
      </w:r>
      <w:r w:rsidRPr="00D61706">
        <w:rPr>
          <w:spacing w:val="-6"/>
          <w:lang w:val="el-GR"/>
        </w:rPr>
        <w:t xml:space="preserve"> </w:t>
      </w:r>
      <w:r w:rsidRPr="00D61706">
        <w:rPr>
          <w:lang w:val="el-GR"/>
        </w:rPr>
        <w:t>40</w:t>
      </w:r>
      <w:r w:rsidRPr="00D61706">
        <w:rPr>
          <w:position w:val="8"/>
          <w:sz w:val="16"/>
          <w:lang w:val="el-GR"/>
        </w:rPr>
        <w:t>0</w:t>
      </w:r>
      <w:r>
        <w:t>C</w:t>
      </w:r>
      <w:r w:rsidRPr="00D61706">
        <w:rPr>
          <w:lang w:val="el-GR"/>
        </w:rPr>
        <w:t xml:space="preserve"> (μονάδες 2) και με ποιο τρόπο οι ομοιοστατικοί μηχανισμοί απέτρεψαν την αύξηση της θερμοκρασίας του σώματός του (μονάδες</w:t>
      </w:r>
      <w:r w:rsidRPr="00D61706">
        <w:rPr>
          <w:spacing w:val="-5"/>
          <w:lang w:val="el-GR"/>
        </w:rPr>
        <w:t xml:space="preserve"> </w:t>
      </w:r>
      <w:r w:rsidRPr="00D61706">
        <w:rPr>
          <w:lang w:val="el-GR"/>
        </w:rPr>
        <w:t>4).</w:t>
      </w:r>
    </w:p>
    <w:p w14:paraId="1585146A" w14:textId="77777777" w:rsidR="009D3C66" w:rsidRPr="00D61706" w:rsidRDefault="00691848">
      <w:pPr>
        <w:pStyle w:val="a3"/>
        <w:spacing w:before="2" w:line="360" w:lineRule="auto"/>
        <w:ind w:left="100" w:right="123"/>
        <w:rPr>
          <w:lang w:val="el-GR"/>
        </w:rPr>
      </w:pPr>
      <w:r w:rsidRPr="00D61706">
        <w:rPr>
          <w:lang w:val="el-GR"/>
        </w:rPr>
        <w:t>β. Κατά τη διάρκεια μιας φλεγμονής, τα αγγεία της τραυματισμένης περιοχής επίσης διαστέλλονται.</w:t>
      </w:r>
      <w:r w:rsidRPr="00D61706">
        <w:rPr>
          <w:spacing w:val="-18"/>
          <w:lang w:val="el-GR"/>
        </w:rPr>
        <w:t xml:space="preserve"> </w:t>
      </w:r>
      <w:r w:rsidRPr="00D61706">
        <w:rPr>
          <w:lang w:val="el-GR"/>
        </w:rPr>
        <w:t>Να</w:t>
      </w:r>
      <w:r w:rsidRPr="00D61706">
        <w:rPr>
          <w:spacing w:val="-17"/>
          <w:lang w:val="el-GR"/>
        </w:rPr>
        <w:t xml:space="preserve"> </w:t>
      </w:r>
      <w:r w:rsidRPr="00D61706">
        <w:rPr>
          <w:lang w:val="el-GR"/>
        </w:rPr>
        <w:t>εξηγήσετε</w:t>
      </w:r>
      <w:r w:rsidRPr="00D61706">
        <w:rPr>
          <w:spacing w:val="-17"/>
          <w:lang w:val="el-GR"/>
        </w:rPr>
        <w:t xml:space="preserve"> </w:t>
      </w:r>
      <w:r w:rsidRPr="00D61706">
        <w:rPr>
          <w:lang w:val="el-GR"/>
        </w:rPr>
        <w:t>το</w:t>
      </w:r>
      <w:r w:rsidRPr="00D61706">
        <w:rPr>
          <w:spacing w:val="-16"/>
          <w:lang w:val="el-GR"/>
        </w:rPr>
        <w:t xml:space="preserve"> </w:t>
      </w:r>
      <w:r w:rsidRPr="00D61706">
        <w:rPr>
          <w:lang w:val="el-GR"/>
        </w:rPr>
        <w:t>ρόλο</w:t>
      </w:r>
      <w:r w:rsidRPr="00D61706">
        <w:rPr>
          <w:spacing w:val="-17"/>
          <w:lang w:val="el-GR"/>
        </w:rPr>
        <w:t xml:space="preserve"> </w:t>
      </w:r>
      <w:r w:rsidRPr="00D61706">
        <w:rPr>
          <w:lang w:val="el-GR"/>
        </w:rPr>
        <w:t>της</w:t>
      </w:r>
      <w:r w:rsidRPr="00D61706">
        <w:rPr>
          <w:spacing w:val="-17"/>
          <w:lang w:val="el-GR"/>
        </w:rPr>
        <w:t xml:space="preserve"> </w:t>
      </w:r>
      <w:r w:rsidRPr="00D61706">
        <w:rPr>
          <w:lang w:val="el-GR"/>
        </w:rPr>
        <w:t>αύξησης</w:t>
      </w:r>
      <w:r w:rsidRPr="00D61706">
        <w:rPr>
          <w:spacing w:val="-17"/>
          <w:lang w:val="el-GR"/>
        </w:rPr>
        <w:t xml:space="preserve"> </w:t>
      </w:r>
      <w:r w:rsidRPr="00D61706">
        <w:rPr>
          <w:lang w:val="el-GR"/>
        </w:rPr>
        <w:t>της</w:t>
      </w:r>
      <w:r w:rsidRPr="00D61706">
        <w:rPr>
          <w:spacing w:val="-17"/>
          <w:lang w:val="el-GR"/>
        </w:rPr>
        <w:t xml:space="preserve"> </w:t>
      </w:r>
      <w:r w:rsidRPr="00D61706">
        <w:rPr>
          <w:lang w:val="el-GR"/>
        </w:rPr>
        <w:t>διαμέτρου</w:t>
      </w:r>
      <w:r w:rsidRPr="00D61706">
        <w:rPr>
          <w:spacing w:val="-17"/>
          <w:lang w:val="el-GR"/>
        </w:rPr>
        <w:t xml:space="preserve"> </w:t>
      </w:r>
      <w:r w:rsidRPr="00D61706">
        <w:rPr>
          <w:lang w:val="el-GR"/>
        </w:rPr>
        <w:t>των</w:t>
      </w:r>
      <w:r w:rsidRPr="00D61706">
        <w:rPr>
          <w:spacing w:val="-17"/>
          <w:lang w:val="el-GR"/>
        </w:rPr>
        <w:t xml:space="preserve"> </w:t>
      </w:r>
      <w:r w:rsidRPr="00D61706">
        <w:rPr>
          <w:lang w:val="el-GR"/>
        </w:rPr>
        <w:t>αγγείων</w:t>
      </w:r>
      <w:r w:rsidRPr="00D61706">
        <w:rPr>
          <w:spacing w:val="-17"/>
          <w:lang w:val="el-GR"/>
        </w:rPr>
        <w:t xml:space="preserve"> </w:t>
      </w:r>
      <w:r w:rsidRPr="00D61706">
        <w:rPr>
          <w:lang w:val="el-GR"/>
        </w:rPr>
        <w:t>στη</w:t>
      </w:r>
      <w:r w:rsidRPr="00D61706">
        <w:rPr>
          <w:spacing w:val="-16"/>
          <w:lang w:val="el-GR"/>
        </w:rPr>
        <w:t xml:space="preserve"> </w:t>
      </w:r>
      <w:r w:rsidRPr="00D61706">
        <w:rPr>
          <w:lang w:val="el-GR"/>
        </w:rPr>
        <w:t>συγκεκριμένη περίπτωση (μονάδες</w:t>
      </w:r>
      <w:r w:rsidRPr="00D61706">
        <w:rPr>
          <w:spacing w:val="-2"/>
          <w:lang w:val="el-GR"/>
        </w:rPr>
        <w:t xml:space="preserve"> </w:t>
      </w:r>
      <w:r w:rsidRPr="00D61706">
        <w:rPr>
          <w:lang w:val="el-GR"/>
        </w:rPr>
        <w:t>7).</w:t>
      </w:r>
    </w:p>
    <w:p w14:paraId="406FC1F5" w14:textId="77777777" w:rsidR="00A340CE" w:rsidRDefault="00691848" w:rsidP="00A340CE">
      <w:pPr>
        <w:pStyle w:val="1"/>
        <w:spacing w:line="293" w:lineRule="exact"/>
        <w:ind w:left="0" w:right="115"/>
        <w:jc w:val="right"/>
        <w:rPr>
          <w:lang w:val="el-GR"/>
        </w:rPr>
      </w:pPr>
      <w:r w:rsidRPr="00D61706">
        <w:rPr>
          <w:lang w:val="el-GR"/>
        </w:rPr>
        <w:t>Μονάδες 13</w:t>
      </w:r>
      <w:bookmarkStart w:id="313" w:name="18723_SOLUTION"/>
      <w:bookmarkEnd w:id="313"/>
    </w:p>
    <w:p w14:paraId="11D70A3C" w14:textId="0C5F55EB" w:rsidR="009D3C66" w:rsidRPr="00D61706" w:rsidRDefault="00691848" w:rsidP="00A340CE">
      <w:pPr>
        <w:pStyle w:val="1"/>
        <w:spacing w:line="293" w:lineRule="exact"/>
        <w:ind w:left="0" w:right="115"/>
        <w:jc w:val="left"/>
        <w:rPr>
          <w:b w:val="0"/>
          <w:lang w:val="el-GR"/>
        </w:rPr>
      </w:pPr>
      <w:r w:rsidRPr="00D61706">
        <w:rPr>
          <w:lang w:val="el-GR"/>
        </w:rPr>
        <w:t>4.1</w:t>
      </w:r>
    </w:p>
    <w:p w14:paraId="01B04A10" w14:textId="77777777" w:rsidR="009D3C66" w:rsidRPr="00D61706" w:rsidRDefault="00691848">
      <w:pPr>
        <w:pStyle w:val="a3"/>
        <w:spacing w:before="146" w:line="360" w:lineRule="auto"/>
        <w:ind w:left="100" w:right="113"/>
        <w:rPr>
          <w:lang w:val="el-GR"/>
        </w:rPr>
      </w:pPr>
      <w:r w:rsidRPr="00D61706">
        <w:rPr>
          <w:lang w:val="el-GR"/>
        </w:rPr>
        <w:t>α</w:t>
      </w:r>
      <w:r w:rsidRPr="00D61706">
        <w:rPr>
          <w:lang w:val="el-GR"/>
        </w:rPr>
        <w:t>.</w:t>
      </w:r>
      <w:r w:rsidRPr="00D61706">
        <w:rPr>
          <w:spacing w:val="-10"/>
          <w:lang w:val="el-GR"/>
        </w:rPr>
        <w:t xml:space="preserve"> </w:t>
      </w:r>
      <w:r w:rsidRPr="00D61706">
        <w:rPr>
          <w:lang w:val="el-GR"/>
        </w:rPr>
        <w:t>Κριτήριο</w:t>
      </w:r>
      <w:r w:rsidRPr="00D61706">
        <w:rPr>
          <w:spacing w:val="-11"/>
          <w:lang w:val="el-GR"/>
        </w:rPr>
        <w:t xml:space="preserve"> </w:t>
      </w:r>
      <w:r w:rsidRPr="00D61706">
        <w:rPr>
          <w:lang w:val="el-GR"/>
        </w:rPr>
        <w:t>για</w:t>
      </w:r>
      <w:r w:rsidRPr="00D61706">
        <w:rPr>
          <w:spacing w:val="-10"/>
          <w:lang w:val="el-GR"/>
        </w:rPr>
        <w:t xml:space="preserve"> </w:t>
      </w:r>
      <w:r w:rsidRPr="00D61706">
        <w:rPr>
          <w:lang w:val="el-GR"/>
        </w:rPr>
        <w:t>την</w:t>
      </w:r>
      <w:r w:rsidRPr="00D61706">
        <w:rPr>
          <w:spacing w:val="-11"/>
          <w:lang w:val="el-GR"/>
        </w:rPr>
        <w:t xml:space="preserve"> </w:t>
      </w:r>
      <w:r w:rsidRPr="00D61706">
        <w:rPr>
          <w:lang w:val="el-GR"/>
        </w:rPr>
        <w:t>απειλή</w:t>
      </w:r>
      <w:r w:rsidRPr="00D61706">
        <w:rPr>
          <w:spacing w:val="-9"/>
          <w:lang w:val="el-GR"/>
        </w:rPr>
        <w:t xml:space="preserve"> </w:t>
      </w:r>
      <w:r w:rsidRPr="00D61706">
        <w:rPr>
          <w:lang w:val="el-GR"/>
        </w:rPr>
        <w:t>που</w:t>
      </w:r>
      <w:r w:rsidRPr="00D61706">
        <w:rPr>
          <w:spacing w:val="-9"/>
          <w:lang w:val="el-GR"/>
        </w:rPr>
        <w:t xml:space="preserve"> </w:t>
      </w:r>
      <w:r w:rsidRPr="00D61706">
        <w:rPr>
          <w:lang w:val="el-GR"/>
        </w:rPr>
        <w:t>συνιστά</w:t>
      </w:r>
      <w:r w:rsidRPr="00D61706">
        <w:rPr>
          <w:spacing w:val="-10"/>
          <w:lang w:val="el-GR"/>
        </w:rPr>
        <w:t xml:space="preserve"> </w:t>
      </w:r>
      <w:r w:rsidRPr="00D61706">
        <w:rPr>
          <w:lang w:val="el-GR"/>
        </w:rPr>
        <w:t>ένας</w:t>
      </w:r>
      <w:r w:rsidRPr="00D61706">
        <w:rPr>
          <w:spacing w:val="-9"/>
          <w:lang w:val="el-GR"/>
        </w:rPr>
        <w:t xml:space="preserve"> </w:t>
      </w:r>
      <w:r w:rsidRPr="00D61706">
        <w:rPr>
          <w:lang w:val="el-GR"/>
        </w:rPr>
        <w:t>ρύπος</w:t>
      </w:r>
      <w:r w:rsidRPr="00D61706">
        <w:rPr>
          <w:spacing w:val="-9"/>
          <w:lang w:val="el-GR"/>
        </w:rPr>
        <w:t xml:space="preserve"> </w:t>
      </w:r>
      <w:r w:rsidRPr="00D61706">
        <w:rPr>
          <w:lang w:val="el-GR"/>
        </w:rPr>
        <w:t>για</w:t>
      </w:r>
      <w:r w:rsidRPr="00D61706">
        <w:rPr>
          <w:spacing w:val="-11"/>
          <w:lang w:val="el-GR"/>
        </w:rPr>
        <w:t xml:space="preserve"> </w:t>
      </w:r>
      <w:r w:rsidRPr="00D61706">
        <w:rPr>
          <w:lang w:val="el-GR"/>
        </w:rPr>
        <w:t>το</w:t>
      </w:r>
      <w:r w:rsidRPr="00D61706">
        <w:rPr>
          <w:spacing w:val="-10"/>
          <w:lang w:val="el-GR"/>
        </w:rPr>
        <w:t xml:space="preserve"> </w:t>
      </w:r>
      <w:r w:rsidRPr="00D61706">
        <w:rPr>
          <w:lang w:val="el-GR"/>
        </w:rPr>
        <w:t>περιβάλλον</w:t>
      </w:r>
      <w:r w:rsidRPr="00D61706">
        <w:rPr>
          <w:spacing w:val="-8"/>
          <w:lang w:val="el-GR"/>
        </w:rPr>
        <w:t xml:space="preserve"> </w:t>
      </w:r>
      <w:r w:rsidRPr="00D61706">
        <w:rPr>
          <w:lang w:val="el-GR"/>
        </w:rPr>
        <w:t>δεν</w:t>
      </w:r>
      <w:r w:rsidRPr="00D61706">
        <w:rPr>
          <w:spacing w:val="-13"/>
          <w:lang w:val="el-GR"/>
        </w:rPr>
        <w:t xml:space="preserve"> </w:t>
      </w:r>
      <w:r w:rsidRPr="00D61706">
        <w:rPr>
          <w:lang w:val="el-GR"/>
        </w:rPr>
        <w:t>είναι</w:t>
      </w:r>
      <w:r w:rsidRPr="00D61706">
        <w:rPr>
          <w:spacing w:val="-10"/>
          <w:lang w:val="el-GR"/>
        </w:rPr>
        <w:t xml:space="preserve"> </w:t>
      </w:r>
      <w:r w:rsidRPr="00D61706">
        <w:rPr>
          <w:lang w:val="el-GR"/>
        </w:rPr>
        <w:t>τόσο</w:t>
      </w:r>
      <w:r w:rsidRPr="00D61706">
        <w:rPr>
          <w:spacing w:val="-11"/>
          <w:lang w:val="el-GR"/>
        </w:rPr>
        <w:t xml:space="preserve"> </w:t>
      </w:r>
      <w:r w:rsidRPr="00D61706">
        <w:rPr>
          <w:lang w:val="el-GR"/>
        </w:rPr>
        <w:t>η</w:t>
      </w:r>
      <w:r w:rsidRPr="00D61706">
        <w:rPr>
          <w:spacing w:val="-10"/>
          <w:lang w:val="el-GR"/>
        </w:rPr>
        <w:t xml:space="preserve"> </w:t>
      </w:r>
      <w:r w:rsidRPr="00D61706">
        <w:rPr>
          <w:lang w:val="el-GR"/>
        </w:rPr>
        <w:t>ποιότητά του</w:t>
      </w:r>
      <w:r w:rsidRPr="00D61706">
        <w:rPr>
          <w:spacing w:val="-8"/>
          <w:lang w:val="el-GR"/>
        </w:rPr>
        <w:t xml:space="preserve"> </w:t>
      </w:r>
      <w:r w:rsidRPr="00D61706">
        <w:rPr>
          <w:lang w:val="el-GR"/>
        </w:rPr>
        <w:t>όσο</w:t>
      </w:r>
      <w:r w:rsidRPr="00D61706">
        <w:rPr>
          <w:spacing w:val="-8"/>
          <w:lang w:val="el-GR"/>
        </w:rPr>
        <w:t xml:space="preserve"> </w:t>
      </w:r>
      <w:r w:rsidRPr="00D61706">
        <w:rPr>
          <w:lang w:val="el-GR"/>
        </w:rPr>
        <w:t>ο</w:t>
      </w:r>
      <w:r w:rsidRPr="00D61706">
        <w:rPr>
          <w:spacing w:val="-8"/>
          <w:lang w:val="el-GR"/>
        </w:rPr>
        <w:t xml:space="preserve"> </w:t>
      </w:r>
      <w:r w:rsidRPr="00D61706">
        <w:rPr>
          <w:lang w:val="el-GR"/>
        </w:rPr>
        <w:t>ρυθμός</w:t>
      </w:r>
      <w:r w:rsidRPr="00D61706">
        <w:rPr>
          <w:spacing w:val="-6"/>
          <w:lang w:val="el-GR"/>
        </w:rPr>
        <w:t xml:space="preserve"> </w:t>
      </w:r>
      <w:r w:rsidRPr="00D61706">
        <w:rPr>
          <w:lang w:val="el-GR"/>
        </w:rPr>
        <w:t>με</w:t>
      </w:r>
      <w:r w:rsidRPr="00D61706">
        <w:rPr>
          <w:spacing w:val="-8"/>
          <w:lang w:val="el-GR"/>
        </w:rPr>
        <w:t xml:space="preserve"> </w:t>
      </w:r>
      <w:r w:rsidRPr="00D61706">
        <w:rPr>
          <w:lang w:val="el-GR"/>
        </w:rPr>
        <w:t>τον</w:t>
      </w:r>
      <w:r w:rsidRPr="00D61706">
        <w:rPr>
          <w:spacing w:val="-11"/>
          <w:lang w:val="el-GR"/>
        </w:rPr>
        <w:t xml:space="preserve"> </w:t>
      </w:r>
      <w:r w:rsidRPr="00D61706">
        <w:rPr>
          <w:lang w:val="el-GR"/>
        </w:rPr>
        <w:t>οποίο</w:t>
      </w:r>
      <w:r w:rsidRPr="00D61706">
        <w:rPr>
          <w:spacing w:val="-7"/>
          <w:lang w:val="el-GR"/>
        </w:rPr>
        <w:t xml:space="preserve"> </w:t>
      </w:r>
      <w:r w:rsidRPr="00D61706">
        <w:rPr>
          <w:lang w:val="el-GR"/>
        </w:rPr>
        <w:t>προστίθεται</w:t>
      </w:r>
      <w:r w:rsidRPr="00D61706">
        <w:rPr>
          <w:spacing w:val="-7"/>
          <w:lang w:val="el-GR"/>
        </w:rPr>
        <w:t xml:space="preserve"> </w:t>
      </w:r>
      <w:r w:rsidRPr="00D61706">
        <w:rPr>
          <w:lang w:val="el-GR"/>
        </w:rPr>
        <w:t>σε</w:t>
      </w:r>
      <w:r w:rsidRPr="00D61706">
        <w:rPr>
          <w:spacing w:val="-8"/>
          <w:lang w:val="el-GR"/>
        </w:rPr>
        <w:t xml:space="preserve"> </w:t>
      </w:r>
      <w:r w:rsidRPr="00D61706">
        <w:rPr>
          <w:lang w:val="el-GR"/>
        </w:rPr>
        <w:t>ένα</w:t>
      </w:r>
      <w:r w:rsidRPr="00D61706">
        <w:rPr>
          <w:spacing w:val="-6"/>
          <w:lang w:val="el-GR"/>
        </w:rPr>
        <w:t xml:space="preserve"> </w:t>
      </w:r>
      <w:r w:rsidRPr="00D61706">
        <w:rPr>
          <w:lang w:val="el-GR"/>
        </w:rPr>
        <w:t>οικοσύστημα.</w:t>
      </w:r>
      <w:r w:rsidRPr="00D61706">
        <w:rPr>
          <w:spacing w:val="-9"/>
          <w:lang w:val="el-GR"/>
        </w:rPr>
        <w:t xml:space="preserve"> </w:t>
      </w:r>
      <w:r w:rsidRPr="00D61706">
        <w:rPr>
          <w:lang w:val="el-GR"/>
        </w:rPr>
        <w:t>Για</w:t>
      </w:r>
      <w:r w:rsidRPr="00D61706">
        <w:rPr>
          <w:spacing w:val="-7"/>
          <w:lang w:val="el-GR"/>
        </w:rPr>
        <w:t xml:space="preserve"> </w:t>
      </w:r>
      <w:r w:rsidRPr="00D61706">
        <w:rPr>
          <w:lang w:val="el-GR"/>
        </w:rPr>
        <w:t>το</w:t>
      </w:r>
      <w:r w:rsidRPr="00D61706">
        <w:rPr>
          <w:spacing w:val="-7"/>
          <w:lang w:val="el-GR"/>
        </w:rPr>
        <w:t xml:space="preserve"> </w:t>
      </w:r>
      <w:r w:rsidRPr="00D61706">
        <w:rPr>
          <w:lang w:val="el-GR"/>
        </w:rPr>
        <w:t>λόγο</w:t>
      </w:r>
      <w:r w:rsidRPr="00D61706">
        <w:rPr>
          <w:spacing w:val="-6"/>
          <w:lang w:val="el-GR"/>
        </w:rPr>
        <w:t xml:space="preserve"> </w:t>
      </w:r>
      <w:r w:rsidRPr="00D61706">
        <w:rPr>
          <w:lang w:val="el-GR"/>
        </w:rPr>
        <w:t>αυτό</w:t>
      </w:r>
      <w:r w:rsidRPr="00D61706">
        <w:rPr>
          <w:spacing w:val="-8"/>
          <w:lang w:val="el-GR"/>
        </w:rPr>
        <w:t xml:space="preserve"> </w:t>
      </w:r>
      <w:r w:rsidRPr="00D61706">
        <w:rPr>
          <w:lang w:val="el-GR"/>
        </w:rPr>
        <w:t>είναι</w:t>
      </w:r>
      <w:r w:rsidRPr="00D61706">
        <w:rPr>
          <w:spacing w:val="-7"/>
          <w:lang w:val="el-GR"/>
        </w:rPr>
        <w:t xml:space="preserve"> </w:t>
      </w:r>
      <w:r w:rsidRPr="00D61706">
        <w:rPr>
          <w:lang w:val="el-GR"/>
        </w:rPr>
        <w:t>δυνατό μια αβλαβής σε μικρές συγκεντρώσεις ουσία να καταστεί απειλητική, αν ο ρυθμός εισαγωγής της στο οικοσύστημα είναι μεγαλύτερος από το ρυθμό απομάκρυνσης ή αδρανοποίησής της, από τους ειδικούς μηχανισμούς αποκατάστα</w:t>
      </w:r>
      <w:r w:rsidRPr="00D61706">
        <w:rPr>
          <w:lang w:val="el-GR"/>
        </w:rPr>
        <w:t xml:space="preserve">σης της ισορροπίας που διαθέτουν όλα τα οικοσυστήματα. Ανάλογα, είναι δυνατόν μια τοξική ουσία </w:t>
      </w:r>
      <w:r w:rsidRPr="00D61706">
        <w:rPr>
          <w:spacing w:val="2"/>
          <w:lang w:val="el-GR"/>
        </w:rPr>
        <w:t xml:space="preserve">να </w:t>
      </w:r>
      <w:r w:rsidRPr="00D61706">
        <w:rPr>
          <w:lang w:val="el-GR"/>
        </w:rPr>
        <w:t>είναι ανίκανη να προκαλέσει σοβαρές περιβαλλοντικές επιπτώσεις, αν απομακρύνεται ή αδρανοποιείται με μεγαλύτερο ρυθμό από ό,τι εισάγεται στο</w:t>
      </w:r>
      <w:r w:rsidRPr="00D61706">
        <w:rPr>
          <w:spacing w:val="-1"/>
          <w:lang w:val="el-GR"/>
        </w:rPr>
        <w:t xml:space="preserve"> </w:t>
      </w:r>
      <w:r w:rsidRPr="00D61706">
        <w:rPr>
          <w:lang w:val="el-GR"/>
        </w:rPr>
        <w:t>οικοσύστημα.</w:t>
      </w:r>
    </w:p>
    <w:p w14:paraId="6315E602" w14:textId="77777777" w:rsidR="009D3C66" w:rsidRPr="00D61706" w:rsidRDefault="00691848">
      <w:pPr>
        <w:pStyle w:val="a3"/>
        <w:spacing w:before="1" w:line="360" w:lineRule="auto"/>
        <w:ind w:left="100" w:right="122"/>
        <w:rPr>
          <w:lang w:val="el-GR"/>
        </w:rPr>
      </w:pPr>
      <w:r w:rsidRPr="00D61706">
        <w:rPr>
          <w:lang w:val="el-GR"/>
        </w:rPr>
        <w:t>Με β</w:t>
      </w:r>
      <w:r w:rsidRPr="00D61706">
        <w:rPr>
          <w:lang w:val="el-GR"/>
        </w:rPr>
        <w:t>άση τα παραπάνω οι ουσίες Α και Γ μπορούν να θεωρηθούν ρύποι για το συγκεκριμένο οικοσύστημα.</w:t>
      </w:r>
    </w:p>
    <w:p w14:paraId="5A25BC49" w14:textId="77777777" w:rsidR="009D3C66" w:rsidRPr="00D61706" w:rsidRDefault="00691848">
      <w:pPr>
        <w:pStyle w:val="a3"/>
        <w:spacing w:line="360" w:lineRule="auto"/>
        <w:ind w:left="100" w:right="116"/>
        <w:rPr>
          <w:lang w:val="el-GR"/>
        </w:rPr>
      </w:pPr>
      <w:r w:rsidRPr="00D61706">
        <w:rPr>
          <w:lang w:val="el-GR"/>
        </w:rPr>
        <w:t xml:space="preserve">β. </w:t>
      </w:r>
      <w:r>
        <w:t>T</w:t>
      </w:r>
      <w:r w:rsidRPr="00D61706">
        <w:rPr>
          <w:lang w:val="el-GR"/>
        </w:rPr>
        <w:t>ο μονοξείδιο του άνθρακα, το οποίο ανήκει στους πρωτογενείς ρύπους του φωτοχημικού νέφους, παρεμποδίζει σε υψηλές συγκεντρώσεις τη μεταφορά οξυγόνου στους ιστ</w:t>
      </w:r>
      <w:r w:rsidRPr="00D61706">
        <w:rPr>
          <w:lang w:val="el-GR"/>
        </w:rPr>
        <w:t>ούς, γιατί ανταγωνίζεται το οξυγόνο για την ειδική θέση σύνδεσης στο μόριο της αιμοσφαιρίνης.</w:t>
      </w:r>
    </w:p>
    <w:p w14:paraId="74B51A07" w14:textId="77777777" w:rsidR="009D3C66" w:rsidRPr="00D61706" w:rsidRDefault="009D3C66">
      <w:pPr>
        <w:pStyle w:val="a3"/>
        <w:ind w:left="0"/>
        <w:jc w:val="left"/>
        <w:rPr>
          <w:lang w:val="el-GR"/>
        </w:rPr>
      </w:pPr>
    </w:p>
    <w:p w14:paraId="62B472C1" w14:textId="77777777" w:rsidR="009D3C66" w:rsidRPr="00D61706" w:rsidRDefault="00691848">
      <w:pPr>
        <w:pStyle w:val="1"/>
        <w:spacing w:before="147"/>
        <w:ind w:left="100"/>
        <w:jc w:val="left"/>
        <w:rPr>
          <w:lang w:val="el-GR"/>
        </w:rPr>
      </w:pPr>
      <w:r w:rsidRPr="00D61706">
        <w:rPr>
          <w:lang w:val="el-GR"/>
        </w:rPr>
        <w:t>4.2</w:t>
      </w:r>
    </w:p>
    <w:p w14:paraId="3FA34BD3" w14:textId="77777777" w:rsidR="009D3C66" w:rsidRPr="00D61706" w:rsidRDefault="00691848">
      <w:pPr>
        <w:pStyle w:val="a3"/>
        <w:spacing w:before="143" w:line="360" w:lineRule="auto"/>
        <w:ind w:left="100" w:right="114"/>
        <w:rPr>
          <w:lang w:val="el-GR"/>
        </w:rPr>
      </w:pPr>
      <w:r w:rsidRPr="00D61706">
        <w:rPr>
          <w:lang w:val="el-GR"/>
        </w:rPr>
        <w:t>α. Το άτομο βρισκόταν σε περιβάλλον με θερμοκρασία 40</w:t>
      </w:r>
      <w:r w:rsidRPr="00D61706">
        <w:rPr>
          <w:position w:val="8"/>
          <w:sz w:val="16"/>
          <w:lang w:val="el-GR"/>
        </w:rPr>
        <w:t>0</w:t>
      </w:r>
      <w:r>
        <w:t>C</w:t>
      </w:r>
      <w:r w:rsidRPr="00D61706">
        <w:rPr>
          <w:lang w:val="el-GR"/>
        </w:rPr>
        <w:t xml:space="preserve"> στις ώρες 12.00-14.00 και 15.00- 17.00, γιατί στα διαστήματα αυτά παρατηρείται διαστολή των αγγείων (αύξηση της διαμέτρου τους).</w:t>
      </w:r>
    </w:p>
    <w:p w14:paraId="76A0C533" w14:textId="77777777" w:rsidR="009D3C66" w:rsidRPr="00D61706" w:rsidRDefault="00691848">
      <w:pPr>
        <w:pStyle w:val="a3"/>
        <w:spacing w:line="360" w:lineRule="auto"/>
        <w:ind w:left="100" w:right="113" w:firstLine="55"/>
        <w:rPr>
          <w:lang w:val="el-GR"/>
        </w:rPr>
      </w:pPr>
      <w:r w:rsidRPr="00D61706">
        <w:rPr>
          <w:lang w:val="el-GR"/>
        </w:rPr>
        <w:t>Όταν το άτομο βρίσκεται σε χώρο με θερμοκρασία μεγαλύτερη από τους 36,6°</w:t>
      </w:r>
      <w:r>
        <w:t>C</w:t>
      </w:r>
      <w:r w:rsidRPr="00D61706">
        <w:rPr>
          <w:lang w:val="el-GR"/>
        </w:rPr>
        <w:t>, η θερμότητα που φτάνει συνεχώς από το περιβάλλον τ</w:t>
      </w:r>
      <w:r w:rsidRPr="00D61706">
        <w:rPr>
          <w:lang w:val="el-GR"/>
        </w:rPr>
        <w:t>είνει να αυξήσει τη θερμοκρασία του. Αυτό αποτρέπεται από τους ομοιοστατικούς μηχανισμούς γιατί: Οι θερμοϋποδοχείς του δέρματος, που είναι ειδικά νευρικά σωμάτια, ανιχνεύουν τις αλλαγές της θερμοκρασίας του περιβάλλοντος και ειδοποιούν τον εγκέφαλο με ειδι</w:t>
      </w:r>
      <w:r w:rsidRPr="00D61706">
        <w:rPr>
          <w:lang w:val="el-GR"/>
        </w:rPr>
        <w:t>κά μηνύματα που αποστέλλονται στο κέντρο γενικών αισθήσεων. Στη συνέχεια, το ειδικό κέντρο ρύθμισης της θερμοκρασίας αποστέλλει μηνύματα:</w:t>
      </w:r>
    </w:p>
    <w:p w14:paraId="10BA36C8" w14:textId="77777777" w:rsidR="009D3C66" w:rsidRPr="00D61706" w:rsidRDefault="00691848">
      <w:pPr>
        <w:pStyle w:val="a4"/>
        <w:numPr>
          <w:ilvl w:val="0"/>
          <w:numId w:val="38"/>
        </w:numPr>
        <w:tabs>
          <w:tab w:val="left" w:pos="216"/>
        </w:tabs>
        <w:spacing w:before="0"/>
        <w:rPr>
          <w:sz w:val="24"/>
          <w:lang w:val="el-GR"/>
        </w:rPr>
      </w:pPr>
      <w:r w:rsidRPr="00D61706">
        <w:rPr>
          <w:sz w:val="24"/>
          <w:lang w:val="el-GR"/>
        </w:rPr>
        <w:t>στους ιδρωτοποιούς αδένες, οπότε και προκαλείται έκκριση</w:t>
      </w:r>
      <w:r w:rsidRPr="00D61706">
        <w:rPr>
          <w:spacing w:val="-3"/>
          <w:sz w:val="24"/>
          <w:lang w:val="el-GR"/>
        </w:rPr>
        <w:t xml:space="preserve"> </w:t>
      </w:r>
      <w:r w:rsidRPr="00D61706">
        <w:rPr>
          <w:sz w:val="24"/>
          <w:lang w:val="el-GR"/>
        </w:rPr>
        <w:t>ιδρώτα,</w:t>
      </w:r>
    </w:p>
    <w:p w14:paraId="52D456DE" w14:textId="77777777" w:rsidR="009D3C66" w:rsidRPr="00D61706" w:rsidRDefault="00691848">
      <w:pPr>
        <w:pStyle w:val="a4"/>
        <w:numPr>
          <w:ilvl w:val="0"/>
          <w:numId w:val="38"/>
        </w:numPr>
        <w:tabs>
          <w:tab w:val="left" w:pos="216"/>
        </w:tabs>
        <w:spacing w:before="147"/>
        <w:rPr>
          <w:sz w:val="24"/>
          <w:lang w:val="el-GR"/>
        </w:rPr>
      </w:pPr>
      <w:r w:rsidRPr="00D61706">
        <w:rPr>
          <w:sz w:val="24"/>
          <w:lang w:val="el-GR"/>
        </w:rPr>
        <w:lastRenderedPageBreak/>
        <w:t>στα αγγεία της επιφάνειας του δέρματος, τα οποία</w:t>
      </w:r>
      <w:r w:rsidRPr="00D61706">
        <w:rPr>
          <w:spacing w:val="-7"/>
          <w:sz w:val="24"/>
          <w:lang w:val="el-GR"/>
        </w:rPr>
        <w:t xml:space="preserve"> </w:t>
      </w:r>
      <w:r w:rsidRPr="00D61706">
        <w:rPr>
          <w:sz w:val="24"/>
          <w:lang w:val="el-GR"/>
        </w:rPr>
        <w:t>διαστέλλονται.</w:t>
      </w:r>
    </w:p>
    <w:p w14:paraId="4D5E2CFB" w14:textId="77777777" w:rsidR="009D3C66" w:rsidRPr="00D61706" w:rsidRDefault="00691848">
      <w:pPr>
        <w:pStyle w:val="a3"/>
        <w:spacing w:before="40" w:line="360" w:lineRule="auto"/>
        <w:ind w:left="100" w:right="118"/>
        <w:rPr>
          <w:lang w:val="el-GR"/>
        </w:rPr>
      </w:pPr>
      <w:r w:rsidRPr="00D61706">
        <w:rPr>
          <w:lang w:val="el-GR"/>
        </w:rPr>
        <w:t>Ο συνδυασμός αυτών των δύο αντιδράσεων συμβάλλει στη διατήρηση της θερμοκρασίας του σώματος ως εξής: Τα αγγεία που έχουν διασταλεί (αύξηση διαπερατότητας αγγείων) φέρουν μεγάλες ποσό</w:t>
      </w:r>
      <w:r w:rsidRPr="00D61706">
        <w:rPr>
          <w:lang w:val="el-GR"/>
        </w:rPr>
        <w:t xml:space="preserve">τητες αίματος προς την επιφάνεια του δέρματος, η οποία ταυτόχρονα ψύχεται λόγω της εξάτμισης του ιδρώτα. Το αίμα που φτάνει στα αιμοφόρα αγγεία του δέρματος ψύχεται, και καθώς επιστρέφει με την κυκλοφορία στο εσωτερικό του οργανισμού, αποτρέπει την αύξηση </w:t>
      </w:r>
      <w:r w:rsidRPr="00D61706">
        <w:rPr>
          <w:lang w:val="el-GR"/>
        </w:rPr>
        <w:t>της θερμοκρασίας του.</w:t>
      </w:r>
    </w:p>
    <w:p w14:paraId="30F080BC" w14:textId="77777777" w:rsidR="009D3C66" w:rsidRPr="00D61706" w:rsidRDefault="00691848">
      <w:pPr>
        <w:pStyle w:val="a3"/>
        <w:spacing w:line="360" w:lineRule="auto"/>
        <w:ind w:left="100" w:right="114"/>
        <w:rPr>
          <w:lang w:val="el-GR"/>
        </w:rPr>
      </w:pPr>
      <w:r w:rsidRPr="00D61706">
        <w:rPr>
          <w:lang w:val="el-GR"/>
        </w:rPr>
        <w:t>β. Κατά τη διάρκεια της φλεγμονής, τα αιμοφόρα αγγεία της τραυματισμένης περιοχής διαστέλλονται, με αποτέλεσμα να συγκεντρώνεται περισσότερο αίμα και να προκαλείται κοκκίνισμα. Το αίμα στην περιοχή του τραύματος θα πήξει σύντομα με τη</w:t>
      </w:r>
      <w:r w:rsidRPr="00D61706">
        <w:rPr>
          <w:lang w:val="el-GR"/>
        </w:rPr>
        <w:t xml:space="preserve"> δημιουργία ενός πλέγματος πρωτεϊνικής σύστασης, το οποίο ονομάζεται ινώδες. Ο σχηματισμός του ινώδους σταματά την αιμορραγία και εμποδίζει την είσοδο άλλων μικροοργανισμών. Λόγω της διαστολής των αγγείων το πλάσμα του αίματος διαχέεται στους γύρω ιστούς, </w:t>
      </w:r>
      <w:r w:rsidRPr="00D61706">
        <w:rPr>
          <w:lang w:val="el-GR"/>
        </w:rPr>
        <w:t>προκαλώντας τοπικό</w:t>
      </w:r>
      <w:r w:rsidRPr="00D61706">
        <w:rPr>
          <w:spacing w:val="-5"/>
          <w:lang w:val="el-GR"/>
        </w:rPr>
        <w:t xml:space="preserve"> </w:t>
      </w:r>
      <w:r w:rsidRPr="00D61706">
        <w:rPr>
          <w:lang w:val="el-GR"/>
        </w:rPr>
        <w:t>οίδημα</w:t>
      </w:r>
      <w:r w:rsidRPr="00D61706">
        <w:rPr>
          <w:spacing w:val="-5"/>
          <w:lang w:val="el-GR"/>
        </w:rPr>
        <w:t xml:space="preserve"> </w:t>
      </w:r>
      <w:r w:rsidRPr="00D61706">
        <w:rPr>
          <w:lang w:val="el-GR"/>
        </w:rPr>
        <w:t>(πρήξιμο).</w:t>
      </w:r>
      <w:r w:rsidRPr="00D61706">
        <w:rPr>
          <w:spacing w:val="-6"/>
          <w:lang w:val="el-GR"/>
        </w:rPr>
        <w:t xml:space="preserve"> </w:t>
      </w:r>
      <w:r w:rsidRPr="00D61706">
        <w:rPr>
          <w:lang w:val="el-GR"/>
        </w:rPr>
        <w:t>Το</w:t>
      </w:r>
      <w:r w:rsidRPr="00D61706">
        <w:rPr>
          <w:spacing w:val="-4"/>
          <w:lang w:val="el-GR"/>
        </w:rPr>
        <w:t xml:space="preserve"> </w:t>
      </w:r>
      <w:r w:rsidRPr="00D61706">
        <w:rPr>
          <w:lang w:val="el-GR"/>
        </w:rPr>
        <w:t>πλάσμα</w:t>
      </w:r>
      <w:r w:rsidRPr="00D61706">
        <w:rPr>
          <w:spacing w:val="-6"/>
          <w:lang w:val="el-GR"/>
        </w:rPr>
        <w:t xml:space="preserve"> </w:t>
      </w:r>
      <w:r w:rsidRPr="00D61706">
        <w:rPr>
          <w:lang w:val="el-GR"/>
        </w:rPr>
        <w:t>περιέχει</w:t>
      </w:r>
      <w:r w:rsidRPr="00D61706">
        <w:rPr>
          <w:spacing w:val="-6"/>
          <w:lang w:val="el-GR"/>
        </w:rPr>
        <w:t xml:space="preserve"> </w:t>
      </w:r>
      <w:r w:rsidRPr="00D61706">
        <w:rPr>
          <w:lang w:val="el-GR"/>
        </w:rPr>
        <w:t>αντιμικροβιακές</w:t>
      </w:r>
      <w:r w:rsidRPr="00D61706">
        <w:rPr>
          <w:spacing w:val="-6"/>
          <w:lang w:val="el-GR"/>
        </w:rPr>
        <w:t xml:space="preserve"> </w:t>
      </w:r>
      <w:r w:rsidRPr="00D61706">
        <w:rPr>
          <w:lang w:val="el-GR"/>
        </w:rPr>
        <w:t>ουσίες,</w:t>
      </w:r>
      <w:r w:rsidRPr="00D61706">
        <w:rPr>
          <w:spacing w:val="-5"/>
          <w:lang w:val="el-GR"/>
        </w:rPr>
        <w:t xml:space="preserve"> </w:t>
      </w:r>
      <w:r w:rsidRPr="00D61706">
        <w:rPr>
          <w:lang w:val="el-GR"/>
        </w:rPr>
        <w:t>οι</w:t>
      </w:r>
      <w:r w:rsidRPr="00D61706">
        <w:rPr>
          <w:spacing w:val="-4"/>
          <w:lang w:val="el-GR"/>
        </w:rPr>
        <w:t xml:space="preserve"> </w:t>
      </w:r>
      <w:r w:rsidRPr="00D61706">
        <w:rPr>
          <w:lang w:val="el-GR"/>
        </w:rPr>
        <w:t>οποίες</w:t>
      </w:r>
      <w:r w:rsidRPr="00D61706">
        <w:rPr>
          <w:spacing w:val="-5"/>
          <w:lang w:val="el-GR"/>
        </w:rPr>
        <w:t xml:space="preserve"> </w:t>
      </w:r>
      <w:r w:rsidRPr="00D61706">
        <w:rPr>
          <w:lang w:val="el-GR"/>
        </w:rPr>
        <w:t>καταστρέφουν τους μικροοργανισμούς ή ενεργοποιούν τη διαδικασία της φαγοκυττάρωσης. Επιπλέον χημικές ουσίες, που απελευθερώνονται είτε από τα τραυματισμένα κύτταρα εί</w:t>
      </w:r>
      <w:r w:rsidRPr="00D61706">
        <w:rPr>
          <w:lang w:val="el-GR"/>
        </w:rPr>
        <w:t>τε από τους μικροοργανισμούς, προσελκύουν φαγοκύτταρα, τα οποία φτάνουν με την κυκλοφορία του αίματος στο σημείο της φλεγμονής όπου δρουν καταστρέφοντας τους παθογόνους μικροοργανισμούς.</w:t>
      </w:r>
    </w:p>
    <w:p w14:paraId="0B59FC94" w14:textId="77777777" w:rsidR="009D3C66" w:rsidRDefault="00691848">
      <w:pPr>
        <w:pStyle w:val="1"/>
        <w:spacing w:before="41"/>
        <w:ind w:left="120"/>
      </w:pPr>
      <w:bookmarkStart w:id="314" w:name="18746"/>
      <w:bookmarkEnd w:id="314"/>
      <w:r>
        <w:t>ΘΕΜΑ 2</w:t>
      </w:r>
    </w:p>
    <w:p w14:paraId="163B7FD4" w14:textId="77777777" w:rsidR="009D3C66" w:rsidRPr="00D61706" w:rsidRDefault="00691848">
      <w:pPr>
        <w:pStyle w:val="a4"/>
        <w:numPr>
          <w:ilvl w:val="1"/>
          <w:numId w:val="37"/>
        </w:numPr>
        <w:tabs>
          <w:tab w:val="left" w:pos="608"/>
        </w:tabs>
        <w:spacing w:line="360" w:lineRule="auto"/>
        <w:ind w:right="118" w:firstLine="0"/>
        <w:jc w:val="both"/>
        <w:rPr>
          <w:b/>
          <w:sz w:val="24"/>
          <w:lang w:val="el-GR"/>
        </w:rPr>
      </w:pPr>
      <w:r w:rsidRPr="00D61706">
        <w:rPr>
          <w:b/>
          <w:sz w:val="24"/>
          <w:lang w:val="el-GR"/>
        </w:rPr>
        <w:t xml:space="preserve">Στο σύστημα κατάταξης όλων των ζωικών οργανισμών, ο </w:t>
      </w:r>
      <w:r w:rsidRPr="00D61706">
        <w:rPr>
          <w:b/>
          <w:sz w:val="24"/>
          <w:lang w:val="el-GR"/>
        </w:rPr>
        <w:t>άνθρωπος κατατάσσεται στην κλάση των Θηλαστικών και στην τάξη των</w:t>
      </w:r>
      <w:r w:rsidRPr="00D61706">
        <w:rPr>
          <w:b/>
          <w:spacing w:val="-10"/>
          <w:sz w:val="24"/>
          <w:lang w:val="el-GR"/>
        </w:rPr>
        <w:t xml:space="preserve"> </w:t>
      </w:r>
      <w:r w:rsidRPr="00D61706">
        <w:rPr>
          <w:b/>
          <w:sz w:val="24"/>
          <w:lang w:val="el-GR"/>
        </w:rPr>
        <w:t>Πρωτευόντων.</w:t>
      </w:r>
    </w:p>
    <w:p w14:paraId="03A39520" w14:textId="77777777" w:rsidR="009D3C66" w:rsidRPr="00D61706" w:rsidRDefault="00691848">
      <w:pPr>
        <w:pStyle w:val="a3"/>
        <w:spacing w:line="292" w:lineRule="exact"/>
        <w:ind w:left="120"/>
        <w:rPr>
          <w:lang w:val="el-GR"/>
        </w:rPr>
      </w:pPr>
      <w:r w:rsidRPr="00D61706">
        <w:rPr>
          <w:lang w:val="el-GR"/>
        </w:rPr>
        <w:t>α. Να εξηγήσετε γιατί ο άνθρωπος κατατάσσεται στα Θηλαστικά (μονάδες 6).</w:t>
      </w:r>
    </w:p>
    <w:p w14:paraId="359CAD70" w14:textId="77777777" w:rsidR="009D3C66" w:rsidRPr="00D61706" w:rsidRDefault="00691848">
      <w:pPr>
        <w:pStyle w:val="a3"/>
        <w:spacing w:before="147" w:line="360" w:lineRule="auto"/>
        <w:ind w:left="120" w:right="120"/>
        <w:rPr>
          <w:lang w:val="el-GR"/>
        </w:rPr>
      </w:pPr>
      <w:r w:rsidRPr="00D61706">
        <w:rPr>
          <w:lang w:val="el-GR"/>
        </w:rPr>
        <w:t>β. Να ονομάσετε την ευρύτερη κατηγορία (υποφύλο) που ανήκει η κλάση των Θηλαστικών (μονάδες 2). Να αναφέρετε άλλους οργανισμούς, εκτός από τον άνθρωπο, που περιλαμβάνονται στην τάξη των Πρωτευόντων (μονάδες 4).</w:t>
      </w:r>
    </w:p>
    <w:p w14:paraId="56B68019" w14:textId="77777777" w:rsidR="009D3C66" w:rsidRDefault="00691848">
      <w:pPr>
        <w:pStyle w:val="1"/>
        <w:spacing w:before="1"/>
        <w:ind w:left="7202"/>
      </w:pPr>
      <w:r>
        <w:t>Μονάδες 12</w:t>
      </w:r>
    </w:p>
    <w:p w14:paraId="325D13D4" w14:textId="77777777" w:rsidR="009D3C66" w:rsidRPr="00D61706" w:rsidRDefault="00691848">
      <w:pPr>
        <w:pStyle w:val="a4"/>
        <w:numPr>
          <w:ilvl w:val="1"/>
          <w:numId w:val="37"/>
        </w:numPr>
        <w:tabs>
          <w:tab w:val="left" w:pos="529"/>
        </w:tabs>
        <w:spacing w:before="147" w:line="360" w:lineRule="auto"/>
        <w:ind w:right="118" w:firstLine="0"/>
        <w:jc w:val="both"/>
        <w:rPr>
          <w:b/>
          <w:sz w:val="24"/>
          <w:lang w:val="el-GR"/>
        </w:rPr>
      </w:pPr>
      <w:r w:rsidRPr="00D61706">
        <w:rPr>
          <w:b/>
          <w:sz w:val="24"/>
          <w:lang w:val="el-GR"/>
        </w:rPr>
        <w:t>Κατά την πρώτη επαφή με ένα αντιγό</w:t>
      </w:r>
      <w:r w:rsidRPr="00D61706">
        <w:rPr>
          <w:b/>
          <w:sz w:val="24"/>
          <w:lang w:val="el-GR"/>
        </w:rPr>
        <w:t>νο, το ανοσοβιολογικό μας σύστημα αντιδρά μέσω της ενεργοποίησης μιας σειράς σταδίων, στα οποία συμπεριλαμβάνονται η χυμική και κυτταρική ανοσία, με σκοπό να γίνει πλήρης εξουδετέρωση του αντιγόνου αυτού.</w:t>
      </w:r>
    </w:p>
    <w:p w14:paraId="37CE7034" w14:textId="77777777" w:rsidR="009D3C66" w:rsidRPr="00D61706" w:rsidRDefault="00691848">
      <w:pPr>
        <w:pStyle w:val="a3"/>
        <w:spacing w:line="360" w:lineRule="auto"/>
        <w:ind w:left="120" w:right="118"/>
        <w:rPr>
          <w:lang w:val="el-GR"/>
        </w:rPr>
      </w:pPr>
      <w:r w:rsidRPr="00D61706">
        <w:rPr>
          <w:lang w:val="el-GR"/>
        </w:rPr>
        <w:t xml:space="preserve">α. Να ονομάσετε τα κύτταρα που ενεργοποιούνται στη </w:t>
      </w:r>
      <w:r w:rsidRPr="00D61706">
        <w:rPr>
          <w:lang w:val="el-GR"/>
        </w:rPr>
        <w:t>χυμική ανοσία (μονάδες 3) και να εξηγήσετε γιατί ονομάζεται «χυμική» (μονάδες 3).</w:t>
      </w:r>
    </w:p>
    <w:p w14:paraId="47B5CA6C" w14:textId="1A70A694" w:rsidR="009D3C66" w:rsidRPr="00D61706" w:rsidRDefault="00691848" w:rsidP="00A340CE">
      <w:pPr>
        <w:pStyle w:val="a3"/>
        <w:spacing w:line="360" w:lineRule="auto"/>
        <w:ind w:left="120" w:right="122"/>
        <w:rPr>
          <w:lang w:val="el-GR"/>
        </w:rPr>
      </w:pPr>
      <w:r w:rsidRPr="00D61706">
        <w:rPr>
          <w:lang w:val="el-GR"/>
        </w:rPr>
        <w:t>β. Να αναφέρετε τα είδη αντιγόνων που προκαλούν ενεργοποίηση της κυτταρικής ανοσίας (μονάδες 5) και τα κύτταρα του ανοσοποιητικού συστήματος που παίζουν κεντρικό ρόλο στη δια</w:t>
      </w:r>
      <w:r w:rsidRPr="00D61706">
        <w:rPr>
          <w:lang w:val="el-GR"/>
        </w:rPr>
        <w:t>δικασία αυτή (μονάδα 2).</w:t>
      </w:r>
      <w:r w:rsidRPr="00D61706">
        <w:rPr>
          <w:lang w:val="el-GR"/>
        </w:rPr>
        <w:t>Μονάδες 13</w:t>
      </w:r>
    </w:p>
    <w:p w14:paraId="7D1791D9" w14:textId="77777777" w:rsidR="009D3C66" w:rsidRPr="00D61706" w:rsidRDefault="00691848">
      <w:pPr>
        <w:spacing w:before="41"/>
        <w:ind w:left="120"/>
        <w:rPr>
          <w:b/>
          <w:sz w:val="24"/>
          <w:lang w:val="el-GR"/>
        </w:rPr>
      </w:pPr>
      <w:bookmarkStart w:id="315" w:name="18746_SOLUTION"/>
      <w:bookmarkEnd w:id="315"/>
      <w:r w:rsidRPr="00D61706">
        <w:rPr>
          <w:b/>
          <w:sz w:val="24"/>
          <w:lang w:val="el-GR"/>
        </w:rPr>
        <w:lastRenderedPageBreak/>
        <w:t>2.1</w:t>
      </w:r>
    </w:p>
    <w:p w14:paraId="0C432CCB" w14:textId="77777777" w:rsidR="009D3C66" w:rsidRPr="00D61706" w:rsidRDefault="00691848">
      <w:pPr>
        <w:pStyle w:val="a3"/>
        <w:spacing w:before="146" w:line="360" w:lineRule="auto"/>
        <w:ind w:left="120" w:right="117"/>
        <w:rPr>
          <w:lang w:val="el-GR"/>
        </w:rPr>
      </w:pPr>
      <w:r w:rsidRPr="00D61706">
        <w:rPr>
          <w:lang w:val="el-GR"/>
        </w:rPr>
        <w:t xml:space="preserve">α. Ο άνθρωπος κατατάσσεται στην κλάση των Θηλαστικών επειδή διατηρεί σταθερή θερμοκρασία και φέρει τροποποιημένους δερματικούς αδένες που παράγουν γάλα. β. Η κλάση των Θηλαστικών αποτελεί υποσύνολο των </w:t>
      </w:r>
      <w:r w:rsidRPr="00D61706">
        <w:rPr>
          <w:lang w:val="el-GR"/>
        </w:rPr>
        <w:t>Σπονδυλωτών. Η τάξη των Πρωτευόντων περιλαμβάνει, εκτός από εμάς, όλους τους πιθανούς προγόνους μας και τους σύγχρονους πιθήκους.</w:t>
      </w:r>
    </w:p>
    <w:p w14:paraId="081A1E13" w14:textId="77777777" w:rsidR="009D3C66" w:rsidRPr="00D61706" w:rsidRDefault="009D3C66">
      <w:pPr>
        <w:pStyle w:val="a3"/>
        <w:ind w:left="0"/>
        <w:jc w:val="left"/>
        <w:rPr>
          <w:lang w:val="el-GR"/>
        </w:rPr>
      </w:pPr>
    </w:p>
    <w:p w14:paraId="6D006676" w14:textId="77777777" w:rsidR="009D3C66" w:rsidRPr="00D61706" w:rsidRDefault="00691848">
      <w:pPr>
        <w:pStyle w:val="1"/>
        <w:spacing w:before="148"/>
        <w:ind w:left="120"/>
        <w:jc w:val="left"/>
        <w:rPr>
          <w:lang w:val="el-GR"/>
        </w:rPr>
      </w:pPr>
      <w:r w:rsidRPr="00D61706">
        <w:rPr>
          <w:lang w:val="el-GR"/>
        </w:rPr>
        <w:t>2.2</w:t>
      </w:r>
    </w:p>
    <w:p w14:paraId="4367B979" w14:textId="77777777" w:rsidR="009D3C66" w:rsidRPr="00D61706" w:rsidRDefault="00691848">
      <w:pPr>
        <w:pStyle w:val="a3"/>
        <w:spacing w:before="147" w:line="360" w:lineRule="auto"/>
        <w:ind w:left="120" w:right="114"/>
        <w:rPr>
          <w:lang w:val="el-GR"/>
        </w:rPr>
      </w:pPr>
      <w:r w:rsidRPr="00D61706">
        <w:rPr>
          <w:lang w:val="el-GR"/>
        </w:rPr>
        <w:t>α. Τα Β-λεμφοκύτταρα ενεργοποιούνται κατά τη χυμική ανοσία. Η διαδικασία αυτή ονομάζεται χυμική, γιατί τα αντισώματα απελευθερώνονται μέσα στο αίμα και στη λέμφο, αντιδρούν με το αντιγόνο και το εξουδετερώνουν.</w:t>
      </w:r>
    </w:p>
    <w:p w14:paraId="7D43337D" w14:textId="77777777" w:rsidR="009D3C66" w:rsidRPr="00D61706" w:rsidRDefault="00691848">
      <w:pPr>
        <w:pStyle w:val="a3"/>
        <w:spacing w:line="360" w:lineRule="auto"/>
        <w:ind w:left="120" w:right="119"/>
        <w:rPr>
          <w:lang w:val="el-GR"/>
        </w:rPr>
      </w:pPr>
      <w:r w:rsidRPr="00D61706">
        <w:rPr>
          <w:lang w:val="el-GR"/>
        </w:rPr>
        <w:t>β. Η κυτταρική ανοσία ενεργοποιείται στην περ</w:t>
      </w:r>
      <w:r w:rsidRPr="00D61706">
        <w:rPr>
          <w:lang w:val="el-GR"/>
        </w:rPr>
        <w:t>ίπτωση που το αντιγόνο είναι ένα κύτταρο, όπως ένα καρκινικό κύτταρο, κύτταρο μεταμοσχευμένου ιστού και κύτταρο μολυσμένο με ιό. Στην διαδικασία αυτή κεντρικό ρόλο παίζουν τα βοηθητικά Τ και τα κυτταροτοξικά</w:t>
      </w:r>
      <w:r w:rsidRPr="00D61706">
        <w:rPr>
          <w:spacing w:val="2"/>
          <w:lang w:val="el-GR"/>
        </w:rPr>
        <w:t xml:space="preserve"> </w:t>
      </w:r>
      <w:r w:rsidRPr="00D61706">
        <w:rPr>
          <w:lang w:val="el-GR"/>
        </w:rPr>
        <w:t>Τ-λεμφοκύτταρα.</w:t>
      </w:r>
    </w:p>
    <w:p w14:paraId="30B75D43" w14:textId="77777777" w:rsidR="009D3C66" w:rsidRDefault="00691848">
      <w:pPr>
        <w:pStyle w:val="1"/>
        <w:spacing w:before="41"/>
        <w:ind w:left="120"/>
      </w:pPr>
      <w:bookmarkStart w:id="316" w:name="18747"/>
      <w:bookmarkEnd w:id="316"/>
      <w:r>
        <w:t>ΘΕΜΑ 2</w:t>
      </w:r>
    </w:p>
    <w:p w14:paraId="058196A1" w14:textId="77777777" w:rsidR="009D3C66" w:rsidRPr="00D61706" w:rsidRDefault="00691848">
      <w:pPr>
        <w:pStyle w:val="a4"/>
        <w:numPr>
          <w:ilvl w:val="1"/>
          <w:numId w:val="36"/>
        </w:numPr>
        <w:tabs>
          <w:tab w:val="left" w:pos="550"/>
        </w:tabs>
        <w:spacing w:line="360" w:lineRule="auto"/>
        <w:ind w:right="114" w:firstLine="0"/>
        <w:jc w:val="both"/>
        <w:rPr>
          <w:b/>
          <w:i/>
          <w:sz w:val="24"/>
          <w:lang w:val="el-GR"/>
        </w:rPr>
      </w:pPr>
      <w:r w:rsidRPr="00D61706">
        <w:rPr>
          <w:b/>
          <w:sz w:val="24"/>
          <w:lang w:val="el-GR"/>
        </w:rPr>
        <w:t xml:space="preserve">Το είδος </w:t>
      </w:r>
      <w:r>
        <w:rPr>
          <w:b/>
          <w:i/>
          <w:sz w:val="24"/>
        </w:rPr>
        <w:t>Ho</w:t>
      </w:r>
      <w:r>
        <w:rPr>
          <w:b/>
          <w:i/>
          <w:sz w:val="24"/>
        </w:rPr>
        <w:t>mo</w:t>
      </w:r>
      <w:r w:rsidRPr="00D61706">
        <w:rPr>
          <w:b/>
          <w:i/>
          <w:sz w:val="24"/>
          <w:lang w:val="el-GR"/>
        </w:rPr>
        <w:t xml:space="preserve"> </w:t>
      </w:r>
      <w:r>
        <w:rPr>
          <w:b/>
          <w:i/>
          <w:sz w:val="24"/>
        </w:rPr>
        <w:t>habilis</w:t>
      </w:r>
      <w:r w:rsidRPr="00D61706">
        <w:rPr>
          <w:b/>
          <w:i/>
          <w:sz w:val="24"/>
          <w:lang w:val="el-GR"/>
        </w:rPr>
        <w:t xml:space="preserve"> </w:t>
      </w:r>
      <w:r w:rsidRPr="00D61706">
        <w:rPr>
          <w:b/>
          <w:sz w:val="24"/>
          <w:lang w:val="el-GR"/>
        </w:rPr>
        <w:t xml:space="preserve">εξελίχθηκε από τους Αυστραλοπίθηκους πριν από περίπου 2 εκατομμύρια χρόνια και το διαδέχτηκε ο </w:t>
      </w:r>
      <w:r>
        <w:rPr>
          <w:b/>
          <w:i/>
          <w:sz w:val="24"/>
        </w:rPr>
        <w:t>Homo</w:t>
      </w:r>
      <w:r w:rsidRPr="00D61706">
        <w:rPr>
          <w:b/>
          <w:i/>
          <w:sz w:val="24"/>
          <w:lang w:val="el-GR"/>
        </w:rPr>
        <w:t xml:space="preserve"> </w:t>
      </w:r>
      <w:r>
        <w:rPr>
          <w:b/>
          <w:i/>
          <w:sz w:val="24"/>
        </w:rPr>
        <w:t>erectus</w:t>
      </w:r>
      <w:r w:rsidRPr="00D61706">
        <w:rPr>
          <w:b/>
          <w:i/>
          <w:sz w:val="24"/>
          <w:lang w:val="el-GR"/>
        </w:rPr>
        <w:t xml:space="preserve">, </w:t>
      </w:r>
      <w:r w:rsidRPr="00D61706">
        <w:rPr>
          <w:b/>
          <w:sz w:val="24"/>
          <w:lang w:val="el-GR"/>
        </w:rPr>
        <w:t>ένα είδος ανθρώπου με ακόμα μεγαλύτερο</w:t>
      </w:r>
      <w:r w:rsidRPr="00D61706">
        <w:rPr>
          <w:b/>
          <w:spacing w:val="-4"/>
          <w:sz w:val="24"/>
          <w:lang w:val="el-GR"/>
        </w:rPr>
        <w:t xml:space="preserve"> </w:t>
      </w:r>
      <w:r w:rsidRPr="00D61706">
        <w:rPr>
          <w:b/>
          <w:sz w:val="24"/>
          <w:lang w:val="el-GR"/>
        </w:rPr>
        <w:t>εγκέφαλο</w:t>
      </w:r>
      <w:r w:rsidRPr="00D61706">
        <w:rPr>
          <w:b/>
          <w:i/>
          <w:sz w:val="24"/>
          <w:lang w:val="el-GR"/>
        </w:rPr>
        <w:t>.</w:t>
      </w:r>
    </w:p>
    <w:p w14:paraId="577C564F" w14:textId="77777777" w:rsidR="009D3C66" w:rsidRPr="00D61706" w:rsidRDefault="00691848">
      <w:pPr>
        <w:pStyle w:val="a3"/>
        <w:spacing w:line="362" w:lineRule="auto"/>
        <w:ind w:left="120" w:right="122"/>
        <w:rPr>
          <w:lang w:val="el-GR"/>
        </w:rPr>
      </w:pPr>
      <w:r w:rsidRPr="00D61706">
        <w:rPr>
          <w:lang w:val="el-GR"/>
        </w:rPr>
        <w:t xml:space="preserve">α. Να αναφέρετε δύο χαρακτηριστικά που διέκριναν τους πρώτους ανθρώπους του είδους </w:t>
      </w:r>
      <w:r>
        <w:rPr>
          <w:i/>
        </w:rPr>
        <w:t>Homo</w:t>
      </w:r>
      <w:r w:rsidRPr="00D61706">
        <w:rPr>
          <w:i/>
          <w:lang w:val="el-GR"/>
        </w:rPr>
        <w:t xml:space="preserve"> </w:t>
      </w:r>
      <w:r>
        <w:rPr>
          <w:i/>
        </w:rPr>
        <w:t>habilis</w:t>
      </w:r>
      <w:r w:rsidRPr="00D61706">
        <w:rPr>
          <w:i/>
          <w:lang w:val="el-GR"/>
        </w:rPr>
        <w:t xml:space="preserve"> </w:t>
      </w:r>
      <w:r w:rsidRPr="00D61706">
        <w:rPr>
          <w:lang w:val="el-GR"/>
        </w:rPr>
        <w:t>από τη ζωώδη κατάσταση (μονάδες 6).</w:t>
      </w:r>
    </w:p>
    <w:p w14:paraId="5807FAE6" w14:textId="77777777" w:rsidR="009D3C66" w:rsidRPr="00D61706" w:rsidRDefault="00691848">
      <w:pPr>
        <w:spacing w:line="360" w:lineRule="auto"/>
        <w:ind w:left="120" w:right="116"/>
        <w:jc w:val="both"/>
        <w:rPr>
          <w:sz w:val="24"/>
          <w:lang w:val="el-GR"/>
        </w:rPr>
      </w:pPr>
      <w:r w:rsidRPr="00D61706">
        <w:rPr>
          <w:sz w:val="24"/>
          <w:lang w:val="el-GR"/>
        </w:rPr>
        <w:t>β. Να αποδώσετε στα ελληνικά τις ονομασίες των ειδών «</w:t>
      </w:r>
      <w:r>
        <w:rPr>
          <w:i/>
          <w:sz w:val="24"/>
        </w:rPr>
        <w:t>Homo</w:t>
      </w:r>
      <w:r w:rsidRPr="00D61706">
        <w:rPr>
          <w:i/>
          <w:sz w:val="24"/>
          <w:lang w:val="el-GR"/>
        </w:rPr>
        <w:t xml:space="preserve"> </w:t>
      </w:r>
      <w:r>
        <w:rPr>
          <w:i/>
          <w:sz w:val="24"/>
        </w:rPr>
        <w:t>habilis</w:t>
      </w:r>
      <w:r w:rsidRPr="00D61706">
        <w:rPr>
          <w:i/>
          <w:sz w:val="24"/>
          <w:lang w:val="el-GR"/>
        </w:rPr>
        <w:t xml:space="preserve">» </w:t>
      </w:r>
      <w:r w:rsidRPr="00D61706">
        <w:rPr>
          <w:sz w:val="24"/>
          <w:lang w:val="el-GR"/>
        </w:rPr>
        <w:t>και «</w:t>
      </w:r>
      <w:r>
        <w:rPr>
          <w:i/>
          <w:sz w:val="24"/>
        </w:rPr>
        <w:t>Homo</w:t>
      </w:r>
      <w:r w:rsidRPr="00D61706">
        <w:rPr>
          <w:i/>
          <w:sz w:val="24"/>
          <w:lang w:val="el-GR"/>
        </w:rPr>
        <w:t xml:space="preserve"> </w:t>
      </w:r>
      <w:r>
        <w:rPr>
          <w:i/>
          <w:sz w:val="24"/>
        </w:rPr>
        <w:t>erectus</w:t>
      </w:r>
      <w:r w:rsidRPr="00D61706">
        <w:rPr>
          <w:sz w:val="24"/>
          <w:lang w:val="el-GR"/>
        </w:rPr>
        <w:t>» (μονάδες 2). Να αναφέρετε δύο νέα χαρ</w:t>
      </w:r>
      <w:r w:rsidRPr="00D61706">
        <w:rPr>
          <w:sz w:val="24"/>
          <w:lang w:val="el-GR"/>
        </w:rPr>
        <w:t xml:space="preserve">ακτηριστικά που εμφάνισε το είδος </w:t>
      </w:r>
      <w:r>
        <w:rPr>
          <w:i/>
          <w:sz w:val="24"/>
        </w:rPr>
        <w:t>Homo</w:t>
      </w:r>
      <w:r w:rsidRPr="00D61706">
        <w:rPr>
          <w:i/>
          <w:sz w:val="24"/>
          <w:lang w:val="el-GR"/>
        </w:rPr>
        <w:t xml:space="preserve"> </w:t>
      </w:r>
      <w:r>
        <w:rPr>
          <w:i/>
          <w:sz w:val="24"/>
        </w:rPr>
        <w:t>erectus</w:t>
      </w:r>
      <w:r w:rsidRPr="00D61706">
        <w:rPr>
          <w:i/>
          <w:sz w:val="24"/>
          <w:lang w:val="el-GR"/>
        </w:rPr>
        <w:t xml:space="preserve"> </w:t>
      </w:r>
      <w:r w:rsidRPr="00D61706">
        <w:rPr>
          <w:sz w:val="24"/>
          <w:lang w:val="el-GR"/>
        </w:rPr>
        <w:t>(μονάδες</w:t>
      </w:r>
      <w:r w:rsidRPr="00D61706">
        <w:rPr>
          <w:spacing w:val="1"/>
          <w:sz w:val="24"/>
          <w:lang w:val="el-GR"/>
        </w:rPr>
        <w:t xml:space="preserve"> </w:t>
      </w:r>
      <w:r w:rsidRPr="00D61706">
        <w:rPr>
          <w:sz w:val="24"/>
          <w:lang w:val="el-GR"/>
        </w:rPr>
        <w:t>4).</w:t>
      </w:r>
    </w:p>
    <w:p w14:paraId="45314077" w14:textId="77777777" w:rsidR="009D3C66" w:rsidRDefault="00691848">
      <w:pPr>
        <w:pStyle w:val="1"/>
        <w:spacing w:line="289" w:lineRule="exact"/>
        <w:ind w:left="7202"/>
        <w:jc w:val="left"/>
      </w:pPr>
      <w:r>
        <w:t>Μονάδες 12</w:t>
      </w:r>
    </w:p>
    <w:p w14:paraId="0D82F930" w14:textId="77777777" w:rsidR="009D3C66" w:rsidRPr="00D61706" w:rsidRDefault="00691848">
      <w:pPr>
        <w:pStyle w:val="a4"/>
        <w:numPr>
          <w:ilvl w:val="1"/>
          <w:numId w:val="36"/>
        </w:numPr>
        <w:tabs>
          <w:tab w:val="left" w:pos="519"/>
        </w:tabs>
        <w:spacing w:line="360" w:lineRule="auto"/>
        <w:ind w:right="116" w:firstLine="0"/>
        <w:rPr>
          <w:b/>
          <w:sz w:val="24"/>
          <w:lang w:val="el-GR"/>
        </w:rPr>
      </w:pPr>
      <w:r w:rsidRPr="00D61706">
        <w:rPr>
          <w:b/>
          <w:sz w:val="24"/>
          <w:lang w:val="el-GR"/>
        </w:rPr>
        <w:t>Οι ιοί, που ανακαλύφθηκαν στο τέλος του 19</w:t>
      </w:r>
      <w:r w:rsidRPr="00D61706">
        <w:rPr>
          <w:b/>
          <w:sz w:val="24"/>
          <w:vertAlign w:val="superscript"/>
          <w:lang w:val="el-GR"/>
        </w:rPr>
        <w:t>ου</w:t>
      </w:r>
      <w:r w:rsidRPr="00D61706">
        <w:rPr>
          <w:b/>
          <w:sz w:val="24"/>
          <w:lang w:val="el-GR"/>
        </w:rPr>
        <w:t xml:space="preserve"> αιώνα, έχουν σχετικά απλή δομή.</w:t>
      </w:r>
    </w:p>
    <w:p w14:paraId="749E65C0" w14:textId="77777777" w:rsidR="009D3C66" w:rsidRPr="00D61706" w:rsidRDefault="00691848">
      <w:pPr>
        <w:pStyle w:val="a3"/>
        <w:spacing w:line="360" w:lineRule="auto"/>
        <w:ind w:left="120"/>
        <w:jc w:val="left"/>
        <w:rPr>
          <w:lang w:val="el-GR"/>
        </w:rPr>
      </w:pPr>
      <w:r w:rsidRPr="00D61706">
        <w:rPr>
          <w:lang w:val="el-GR"/>
        </w:rPr>
        <w:t>α. Να περιγράψετε τα περιβλήματα που διαθέτουν οι ιοί (μονάδες 6) και να αναφέρετε σε ποιο από αυτά προφυλάσ</w:t>
      </w:r>
      <w:r w:rsidRPr="00D61706">
        <w:rPr>
          <w:lang w:val="el-GR"/>
        </w:rPr>
        <w:t>σεται το γενετικό τους υλικό (μονάδα 1).</w:t>
      </w:r>
    </w:p>
    <w:p w14:paraId="7BB2633E" w14:textId="77777777" w:rsidR="009D3C66" w:rsidRPr="00D61706" w:rsidRDefault="00691848">
      <w:pPr>
        <w:pStyle w:val="a3"/>
        <w:spacing w:line="292" w:lineRule="exact"/>
        <w:ind w:left="120"/>
        <w:jc w:val="left"/>
        <w:rPr>
          <w:lang w:val="el-GR"/>
        </w:rPr>
      </w:pPr>
      <w:r w:rsidRPr="00D61706">
        <w:rPr>
          <w:lang w:val="el-GR"/>
        </w:rPr>
        <w:t>β. Να ονομάσετε το είδος του γενετικού υλικού που μπορεί να έχουν οι ιοί (μονάδες</w:t>
      </w:r>
    </w:p>
    <w:p w14:paraId="05964254" w14:textId="77777777" w:rsidR="009D3C66" w:rsidRPr="00D61706" w:rsidRDefault="00691848">
      <w:pPr>
        <w:pStyle w:val="a3"/>
        <w:spacing w:before="148"/>
        <w:ind w:left="120"/>
        <w:jc w:val="left"/>
        <w:rPr>
          <w:lang w:val="el-GR"/>
        </w:rPr>
      </w:pPr>
      <w:r w:rsidRPr="00D61706">
        <w:rPr>
          <w:lang w:val="el-GR"/>
        </w:rPr>
        <w:t>2) και να αναφέρετε τι είδους πληροφορίες περιέχει (μονάδες 4).</w:t>
      </w:r>
    </w:p>
    <w:p w14:paraId="707B4D48" w14:textId="77777777" w:rsidR="009D3C66" w:rsidRPr="00D61706" w:rsidRDefault="00691848">
      <w:pPr>
        <w:pStyle w:val="1"/>
        <w:spacing w:before="147"/>
        <w:ind w:left="0" w:right="114"/>
        <w:jc w:val="right"/>
        <w:rPr>
          <w:lang w:val="el-GR"/>
        </w:rPr>
      </w:pPr>
      <w:r w:rsidRPr="00D61706">
        <w:rPr>
          <w:lang w:val="el-GR"/>
        </w:rPr>
        <w:t>Μονάδες 13</w:t>
      </w:r>
    </w:p>
    <w:p w14:paraId="426CBFE5" w14:textId="77777777" w:rsidR="009D3C66" w:rsidRPr="00D61706" w:rsidRDefault="00691848">
      <w:pPr>
        <w:spacing w:before="41"/>
        <w:ind w:left="120"/>
        <w:rPr>
          <w:b/>
          <w:sz w:val="24"/>
          <w:lang w:val="el-GR"/>
        </w:rPr>
      </w:pPr>
      <w:bookmarkStart w:id="317" w:name="18747_SOLUTION"/>
      <w:bookmarkEnd w:id="317"/>
      <w:r w:rsidRPr="00D61706">
        <w:rPr>
          <w:b/>
          <w:sz w:val="24"/>
          <w:lang w:val="el-GR"/>
        </w:rPr>
        <w:t>2.1</w:t>
      </w:r>
    </w:p>
    <w:p w14:paraId="610A9872" w14:textId="77777777" w:rsidR="009D3C66" w:rsidRPr="00D61706" w:rsidRDefault="00691848">
      <w:pPr>
        <w:pStyle w:val="a3"/>
        <w:spacing w:before="146" w:line="360" w:lineRule="auto"/>
        <w:ind w:left="120" w:right="116"/>
        <w:rPr>
          <w:lang w:val="el-GR"/>
        </w:rPr>
      </w:pPr>
      <w:r w:rsidRPr="00D61706">
        <w:rPr>
          <w:lang w:val="el-GR"/>
        </w:rPr>
        <w:t xml:space="preserve">α. Οι πρώτοι άνθρωποι του είδους </w:t>
      </w:r>
      <w:r>
        <w:rPr>
          <w:i/>
        </w:rPr>
        <w:t>Homo</w:t>
      </w:r>
      <w:r w:rsidRPr="00D61706">
        <w:rPr>
          <w:i/>
          <w:lang w:val="el-GR"/>
        </w:rPr>
        <w:t xml:space="preserve"> </w:t>
      </w:r>
      <w:r>
        <w:rPr>
          <w:i/>
        </w:rPr>
        <w:t>habilis</w:t>
      </w:r>
      <w:r w:rsidRPr="00D61706">
        <w:rPr>
          <w:i/>
          <w:lang w:val="el-GR"/>
        </w:rPr>
        <w:t xml:space="preserve"> </w:t>
      </w:r>
      <w:r w:rsidRPr="00D61706">
        <w:rPr>
          <w:lang w:val="el-GR"/>
        </w:rPr>
        <w:t xml:space="preserve">έφτιαχναν και χρησιμοποιούσαν πολλά πέτρινα εργαλεία και είχαν μεγάλη επιδεξιότητα (εναλλακτικά: περπατούσε όρθιος, είχε δόντια που έμοιαζαν περισσότερο με αυτά του ανθρώπου παρά με τα δόντια των </w:t>
      </w:r>
      <w:r w:rsidRPr="00D61706">
        <w:rPr>
          <w:lang w:val="el-GR"/>
        </w:rPr>
        <w:lastRenderedPageBreak/>
        <w:t>Αυστραλοπιθήκω</w:t>
      </w:r>
      <w:r w:rsidRPr="00D61706">
        <w:rPr>
          <w:lang w:val="el-GR"/>
        </w:rPr>
        <w:t>ν και μεγαλύτερο εγκέφαλο από αυτούς).</w:t>
      </w:r>
    </w:p>
    <w:p w14:paraId="6E872899" w14:textId="77777777" w:rsidR="009D3C66" w:rsidRPr="00D61706" w:rsidRDefault="00691848">
      <w:pPr>
        <w:pStyle w:val="a3"/>
        <w:spacing w:before="2" w:line="360" w:lineRule="auto"/>
        <w:ind w:left="120" w:right="115"/>
        <w:rPr>
          <w:lang w:val="el-GR"/>
        </w:rPr>
      </w:pPr>
      <w:r w:rsidRPr="00D61706">
        <w:rPr>
          <w:lang w:val="el-GR"/>
        </w:rPr>
        <w:t>β. «</w:t>
      </w:r>
      <w:r>
        <w:rPr>
          <w:i/>
        </w:rPr>
        <w:t>Homo</w:t>
      </w:r>
      <w:r w:rsidRPr="00D61706">
        <w:rPr>
          <w:i/>
          <w:lang w:val="el-GR"/>
        </w:rPr>
        <w:t xml:space="preserve"> </w:t>
      </w:r>
      <w:r>
        <w:rPr>
          <w:i/>
        </w:rPr>
        <w:t>habilis</w:t>
      </w:r>
      <w:r w:rsidRPr="00D61706">
        <w:rPr>
          <w:i/>
          <w:lang w:val="el-GR"/>
        </w:rPr>
        <w:t xml:space="preserve">» </w:t>
      </w:r>
      <w:r w:rsidRPr="00D61706">
        <w:rPr>
          <w:lang w:val="el-GR"/>
        </w:rPr>
        <w:t>σημαίνει επιδέξιος άνθρωπος και «</w:t>
      </w:r>
      <w:r>
        <w:rPr>
          <w:i/>
        </w:rPr>
        <w:t>Homo</w:t>
      </w:r>
      <w:r w:rsidRPr="00D61706">
        <w:rPr>
          <w:i/>
          <w:lang w:val="el-GR"/>
        </w:rPr>
        <w:t xml:space="preserve"> </w:t>
      </w:r>
      <w:r>
        <w:rPr>
          <w:i/>
        </w:rPr>
        <w:t>erectus</w:t>
      </w:r>
      <w:r w:rsidRPr="00D61706">
        <w:rPr>
          <w:i/>
          <w:lang w:val="el-GR"/>
        </w:rPr>
        <w:t xml:space="preserve">» </w:t>
      </w:r>
      <w:r w:rsidRPr="00D61706">
        <w:rPr>
          <w:lang w:val="el-GR"/>
        </w:rPr>
        <w:t xml:space="preserve">σημαίνει άνθρωπος όρθιος. Ο </w:t>
      </w:r>
      <w:r>
        <w:rPr>
          <w:i/>
        </w:rPr>
        <w:t>Homo</w:t>
      </w:r>
      <w:r w:rsidRPr="00D61706">
        <w:rPr>
          <w:i/>
          <w:lang w:val="el-GR"/>
        </w:rPr>
        <w:t xml:space="preserve"> </w:t>
      </w:r>
      <w:r>
        <w:rPr>
          <w:i/>
        </w:rPr>
        <w:t>erectus</w:t>
      </w:r>
      <w:r w:rsidRPr="00D61706">
        <w:rPr>
          <w:i/>
          <w:lang w:val="el-GR"/>
        </w:rPr>
        <w:t xml:space="preserve"> </w:t>
      </w:r>
      <w:r w:rsidRPr="00D61706">
        <w:rPr>
          <w:lang w:val="el-GR"/>
        </w:rPr>
        <w:t>ζούσε σε ομάδες και κατοικούσε σε σπηλιές ή/ και σε ξύλινα καταλύματα που κατασκεύαζε ο ίδιος (εναλλακτικά: χρη</w:t>
      </w:r>
      <w:r w:rsidRPr="00D61706">
        <w:rPr>
          <w:lang w:val="el-GR"/>
        </w:rPr>
        <w:t>σιμοποιούσε τη φωτιά και παρουσίασε μια μεγάλη στροφή στη δίαιτά του, καθώς έψηνε το κρέας που έτρωγε. Πιθανότατα είχε την ικανότητα</w:t>
      </w:r>
      <w:r w:rsidRPr="00D61706">
        <w:rPr>
          <w:spacing w:val="-2"/>
          <w:lang w:val="el-GR"/>
        </w:rPr>
        <w:t xml:space="preserve"> </w:t>
      </w:r>
      <w:r w:rsidRPr="00D61706">
        <w:rPr>
          <w:lang w:val="el-GR"/>
        </w:rPr>
        <w:t>ομιλίας).</w:t>
      </w:r>
    </w:p>
    <w:p w14:paraId="522D77F5" w14:textId="77777777" w:rsidR="009D3C66" w:rsidRPr="00D61706" w:rsidRDefault="009D3C66">
      <w:pPr>
        <w:pStyle w:val="a3"/>
        <w:spacing w:before="11"/>
        <w:ind w:left="0"/>
        <w:jc w:val="left"/>
        <w:rPr>
          <w:sz w:val="35"/>
          <w:lang w:val="el-GR"/>
        </w:rPr>
      </w:pPr>
    </w:p>
    <w:p w14:paraId="355FCDF1" w14:textId="77777777" w:rsidR="009D3C66" w:rsidRPr="00D61706" w:rsidRDefault="00691848">
      <w:pPr>
        <w:pStyle w:val="1"/>
        <w:ind w:left="120"/>
        <w:jc w:val="left"/>
        <w:rPr>
          <w:lang w:val="el-GR"/>
        </w:rPr>
      </w:pPr>
      <w:r w:rsidRPr="00D61706">
        <w:rPr>
          <w:lang w:val="el-GR"/>
        </w:rPr>
        <w:t>2.2</w:t>
      </w:r>
    </w:p>
    <w:p w14:paraId="376C6B85" w14:textId="77777777" w:rsidR="009D3C66" w:rsidRPr="00D61706" w:rsidRDefault="00691848">
      <w:pPr>
        <w:pStyle w:val="a3"/>
        <w:spacing w:before="146" w:line="360" w:lineRule="auto"/>
        <w:ind w:left="120" w:right="118"/>
        <w:rPr>
          <w:lang w:val="el-GR"/>
        </w:rPr>
      </w:pPr>
      <w:r w:rsidRPr="00D61706">
        <w:rPr>
          <w:lang w:val="el-GR"/>
        </w:rPr>
        <w:t>α. Οι ιοί αποτελούνται από το καψίδιο, που είναι ένα πρωτεϊνικό περίβλημα με χαρακτηριστική γεωμετρία. Ορισμ</w:t>
      </w:r>
      <w:r w:rsidRPr="00D61706">
        <w:rPr>
          <w:lang w:val="el-GR"/>
        </w:rPr>
        <w:t>ένοι ιοί διαθέτουν και έλυτρο, ένα επιπλέον περίβλημα λιποπρωτεϊνικής φύσεως. Μέσα στο καψίδιο προφυλάσσεται το γενετικό τους υλικό.</w:t>
      </w:r>
    </w:p>
    <w:p w14:paraId="5565A668" w14:textId="77777777" w:rsidR="009D3C66" w:rsidRPr="00D61706" w:rsidRDefault="00691848">
      <w:pPr>
        <w:pStyle w:val="a3"/>
        <w:spacing w:before="2" w:line="360" w:lineRule="auto"/>
        <w:ind w:left="120" w:right="119"/>
        <w:rPr>
          <w:lang w:val="el-GR"/>
        </w:rPr>
      </w:pPr>
      <w:r w:rsidRPr="00D61706">
        <w:rPr>
          <w:lang w:val="el-GR"/>
        </w:rPr>
        <w:t xml:space="preserve">β. Το γενετικό υλικό ενός ιού μπορεί να είναι είτε </w:t>
      </w:r>
      <w:r>
        <w:t>DNA</w:t>
      </w:r>
      <w:r w:rsidRPr="00D61706">
        <w:rPr>
          <w:lang w:val="el-GR"/>
        </w:rPr>
        <w:t xml:space="preserve"> είτε </w:t>
      </w:r>
      <w:r>
        <w:t>RNA</w:t>
      </w:r>
      <w:r w:rsidRPr="00D61706">
        <w:rPr>
          <w:lang w:val="el-GR"/>
        </w:rPr>
        <w:t>. Διαθέτει πληροφορίες για τη σύνθεση των πρωτεϊνών του περι</w:t>
      </w:r>
      <w:r w:rsidRPr="00D61706">
        <w:rPr>
          <w:lang w:val="el-GR"/>
        </w:rPr>
        <w:t>βλήματος και για τη σύνθεση κάποιων ενζύμων απαραίτητων για τον πολλαπλασιασμό του ιού μέσα στα  κύτταρα.</w:t>
      </w:r>
    </w:p>
    <w:p w14:paraId="1F253060" w14:textId="77777777" w:rsidR="009D3C66" w:rsidRDefault="00691848">
      <w:pPr>
        <w:pStyle w:val="1"/>
        <w:spacing w:before="41"/>
        <w:ind w:left="120"/>
      </w:pPr>
      <w:bookmarkStart w:id="318" w:name="18748"/>
      <w:bookmarkEnd w:id="318"/>
      <w:r>
        <w:t>ΘΕΜΑ</w:t>
      </w:r>
      <w:r>
        <w:rPr>
          <w:spacing w:val="1"/>
        </w:rPr>
        <w:t xml:space="preserve"> </w:t>
      </w:r>
      <w:r>
        <w:t>2</w:t>
      </w:r>
    </w:p>
    <w:p w14:paraId="70BD9D5A" w14:textId="77777777" w:rsidR="009D3C66" w:rsidRPr="00D61706" w:rsidRDefault="00691848">
      <w:pPr>
        <w:pStyle w:val="a4"/>
        <w:numPr>
          <w:ilvl w:val="1"/>
          <w:numId w:val="35"/>
        </w:numPr>
        <w:tabs>
          <w:tab w:val="left" w:pos="497"/>
        </w:tabs>
        <w:spacing w:line="360" w:lineRule="auto"/>
        <w:ind w:right="118" w:firstLine="0"/>
        <w:jc w:val="both"/>
        <w:rPr>
          <w:b/>
          <w:sz w:val="24"/>
          <w:lang w:val="el-GR"/>
        </w:rPr>
      </w:pPr>
      <w:r w:rsidRPr="00D61706">
        <w:rPr>
          <w:b/>
          <w:sz w:val="24"/>
          <w:lang w:val="el-GR"/>
        </w:rPr>
        <w:t xml:space="preserve">Ο </w:t>
      </w:r>
      <w:r>
        <w:rPr>
          <w:b/>
          <w:i/>
          <w:sz w:val="24"/>
        </w:rPr>
        <w:t>Homo</w:t>
      </w:r>
      <w:r w:rsidRPr="00D61706">
        <w:rPr>
          <w:b/>
          <w:i/>
          <w:sz w:val="24"/>
          <w:lang w:val="el-GR"/>
        </w:rPr>
        <w:t xml:space="preserve"> </w:t>
      </w:r>
      <w:r>
        <w:rPr>
          <w:b/>
          <w:i/>
          <w:sz w:val="24"/>
        </w:rPr>
        <w:t>erectus</w:t>
      </w:r>
      <w:r w:rsidRPr="00D61706">
        <w:rPr>
          <w:b/>
          <w:i/>
          <w:sz w:val="24"/>
          <w:lang w:val="el-GR"/>
        </w:rPr>
        <w:t xml:space="preserve"> </w:t>
      </w:r>
      <w:r w:rsidRPr="00D61706">
        <w:rPr>
          <w:b/>
          <w:sz w:val="24"/>
          <w:lang w:val="el-GR"/>
        </w:rPr>
        <w:t xml:space="preserve">εμφανίστηκε πριν 1,6 εκατομμύρια χρόνια και διαδέχτηκε το είδος </w:t>
      </w:r>
      <w:r>
        <w:rPr>
          <w:b/>
          <w:i/>
          <w:sz w:val="24"/>
        </w:rPr>
        <w:t>Homo</w:t>
      </w:r>
      <w:r w:rsidRPr="00D61706">
        <w:rPr>
          <w:b/>
          <w:i/>
          <w:sz w:val="24"/>
          <w:lang w:val="el-GR"/>
        </w:rPr>
        <w:t xml:space="preserve"> </w:t>
      </w:r>
      <w:r>
        <w:rPr>
          <w:b/>
          <w:i/>
          <w:sz w:val="24"/>
        </w:rPr>
        <w:t>habilis</w:t>
      </w:r>
      <w:r w:rsidRPr="00D61706">
        <w:rPr>
          <w:b/>
          <w:sz w:val="24"/>
          <w:lang w:val="el-GR"/>
        </w:rPr>
        <w:t>. Ήταν το πρώτο είδος ανθρώπου που μετανάστευσε έξω από την</w:t>
      </w:r>
      <w:r w:rsidRPr="00D61706">
        <w:rPr>
          <w:b/>
          <w:spacing w:val="-1"/>
          <w:sz w:val="24"/>
          <w:lang w:val="el-GR"/>
        </w:rPr>
        <w:t xml:space="preserve"> </w:t>
      </w:r>
      <w:r w:rsidRPr="00D61706">
        <w:rPr>
          <w:b/>
          <w:sz w:val="24"/>
          <w:lang w:val="el-GR"/>
        </w:rPr>
        <w:t>Αφρική.</w:t>
      </w:r>
    </w:p>
    <w:p w14:paraId="354A74AA" w14:textId="77777777" w:rsidR="009D3C66" w:rsidRPr="00D61706" w:rsidRDefault="00691848">
      <w:pPr>
        <w:pStyle w:val="a3"/>
        <w:spacing w:line="360" w:lineRule="auto"/>
        <w:ind w:left="120" w:right="117"/>
        <w:rPr>
          <w:lang w:val="el-GR"/>
        </w:rPr>
      </w:pPr>
      <w:r w:rsidRPr="00D61706">
        <w:rPr>
          <w:lang w:val="el-GR"/>
        </w:rPr>
        <w:t xml:space="preserve">α. Να αναφέρετε τις απολιθωμένες μορφές που αποδίδονται σήμερα στο </w:t>
      </w:r>
      <w:r>
        <w:rPr>
          <w:i/>
        </w:rPr>
        <w:t>Homo</w:t>
      </w:r>
      <w:r w:rsidRPr="00D61706">
        <w:rPr>
          <w:i/>
          <w:lang w:val="el-GR"/>
        </w:rPr>
        <w:t xml:space="preserve"> </w:t>
      </w:r>
      <w:r>
        <w:rPr>
          <w:i/>
        </w:rPr>
        <w:t>erectus</w:t>
      </w:r>
      <w:r w:rsidRPr="00D61706">
        <w:rPr>
          <w:i/>
          <w:lang w:val="el-GR"/>
        </w:rPr>
        <w:t xml:space="preserve"> </w:t>
      </w:r>
      <w:r w:rsidRPr="00D61706">
        <w:rPr>
          <w:lang w:val="el-GR"/>
        </w:rPr>
        <w:t>(μονάδες 4). Να ονομάσετε τις πε</w:t>
      </w:r>
      <w:r w:rsidRPr="00D61706">
        <w:rPr>
          <w:lang w:val="el-GR"/>
        </w:rPr>
        <w:t>ριοχές στις οποίες μετανάστευσε αυτό το είδος ανθρώπου (μονάδες 2).</w:t>
      </w:r>
    </w:p>
    <w:p w14:paraId="046A780D" w14:textId="77777777" w:rsidR="009D3C66" w:rsidRPr="00D61706" w:rsidRDefault="00691848">
      <w:pPr>
        <w:pStyle w:val="a3"/>
        <w:spacing w:before="1"/>
        <w:ind w:left="120"/>
        <w:rPr>
          <w:lang w:val="el-GR"/>
        </w:rPr>
      </w:pPr>
      <w:r w:rsidRPr="00D61706">
        <w:rPr>
          <w:lang w:val="el-GR"/>
        </w:rPr>
        <w:t xml:space="preserve">β. Να αναφέρετε τρία χαρακτηριστικά που εμφάνισε ο </w:t>
      </w:r>
      <w:r>
        <w:rPr>
          <w:i/>
        </w:rPr>
        <w:t>Homo</w:t>
      </w:r>
      <w:r w:rsidRPr="00D61706">
        <w:rPr>
          <w:i/>
          <w:lang w:val="el-GR"/>
        </w:rPr>
        <w:t xml:space="preserve"> </w:t>
      </w:r>
      <w:r>
        <w:rPr>
          <w:i/>
        </w:rPr>
        <w:t>erectus</w:t>
      </w:r>
      <w:r w:rsidRPr="00D61706">
        <w:rPr>
          <w:i/>
          <w:lang w:val="el-GR"/>
        </w:rPr>
        <w:t xml:space="preserve"> </w:t>
      </w:r>
      <w:r w:rsidRPr="00D61706">
        <w:rPr>
          <w:lang w:val="el-GR"/>
        </w:rPr>
        <w:t>(μονάδες 6).</w:t>
      </w:r>
    </w:p>
    <w:p w14:paraId="038C397B" w14:textId="77777777" w:rsidR="009D3C66" w:rsidRDefault="00691848">
      <w:pPr>
        <w:pStyle w:val="1"/>
        <w:spacing w:before="147"/>
        <w:ind w:left="7202"/>
      </w:pPr>
      <w:r>
        <w:t>Μονάδες 12</w:t>
      </w:r>
    </w:p>
    <w:p w14:paraId="3585E459" w14:textId="77777777" w:rsidR="009D3C66" w:rsidRPr="00D61706" w:rsidRDefault="00691848">
      <w:pPr>
        <w:pStyle w:val="a4"/>
        <w:numPr>
          <w:ilvl w:val="1"/>
          <w:numId w:val="35"/>
        </w:numPr>
        <w:tabs>
          <w:tab w:val="left" w:pos="519"/>
        </w:tabs>
        <w:spacing w:line="360" w:lineRule="auto"/>
        <w:ind w:right="114" w:firstLine="0"/>
        <w:jc w:val="both"/>
        <w:rPr>
          <w:b/>
          <w:sz w:val="24"/>
          <w:lang w:val="el-GR"/>
        </w:rPr>
      </w:pPr>
      <w:r w:rsidRPr="00D61706">
        <w:rPr>
          <w:b/>
          <w:sz w:val="24"/>
          <w:lang w:val="el-GR"/>
        </w:rPr>
        <w:t>Ο ανθρώπινος οργανισμός έχει την ικανότητα να αναγνωρίζει οποιαδήποτε ξένη ως προς αυτόν ουσία και να αντιδρά παράγοντας εξειδικευμένα κύτταρα και προϊόντα.</w:t>
      </w:r>
    </w:p>
    <w:p w14:paraId="6C95FACD" w14:textId="77777777" w:rsidR="009D3C66" w:rsidRPr="00D61706" w:rsidRDefault="00691848">
      <w:pPr>
        <w:pStyle w:val="a3"/>
        <w:spacing w:line="360" w:lineRule="auto"/>
        <w:ind w:left="120" w:right="123"/>
        <w:rPr>
          <w:lang w:val="el-GR"/>
        </w:rPr>
      </w:pPr>
      <w:r w:rsidRPr="00D61706">
        <w:rPr>
          <w:lang w:val="el-GR"/>
        </w:rPr>
        <w:t>α. Να ορίσετε την έννοια του «αντιγόνου» (μονάδες 4) και να αναφέρετε τρία παραδείγματα αντιγόνων (</w:t>
      </w:r>
      <w:r w:rsidRPr="00D61706">
        <w:rPr>
          <w:lang w:val="el-GR"/>
        </w:rPr>
        <w:t>μονάδες 3).</w:t>
      </w:r>
    </w:p>
    <w:p w14:paraId="50C38DD2" w14:textId="77777777" w:rsidR="009D3C66" w:rsidRPr="00D61706" w:rsidRDefault="00691848">
      <w:pPr>
        <w:pStyle w:val="a3"/>
        <w:spacing w:line="360" w:lineRule="auto"/>
        <w:ind w:left="120" w:right="117"/>
        <w:rPr>
          <w:lang w:val="el-GR"/>
        </w:rPr>
      </w:pPr>
      <w:r w:rsidRPr="00D61706">
        <w:rPr>
          <w:lang w:val="el-GR"/>
        </w:rPr>
        <w:t>β. Να εξηγήσετε τους όρους «αντίσωμα» και «αυτοαντίσωμα» (μονάδες 4). Να ονομάσετε την κατηγορία αντιγόνων που προκαλεί την παραγωγή αυτοαντισωμάτων (μονάδες</w:t>
      </w:r>
      <w:r w:rsidRPr="00D61706">
        <w:rPr>
          <w:spacing w:val="1"/>
          <w:lang w:val="el-GR"/>
        </w:rPr>
        <w:t xml:space="preserve"> </w:t>
      </w:r>
      <w:r w:rsidRPr="00D61706">
        <w:rPr>
          <w:lang w:val="el-GR"/>
        </w:rPr>
        <w:t>2).</w:t>
      </w:r>
    </w:p>
    <w:p w14:paraId="79249B29" w14:textId="77777777" w:rsidR="009D3C66" w:rsidRPr="00D61706" w:rsidRDefault="00691848">
      <w:pPr>
        <w:pStyle w:val="1"/>
        <w:spacing w:before="1"/>
        <w:ind w:left="0" w:right="114"/>
        <w:jc w:val="right"/>
        <w:rPr>
          <w:lang w:val="el-GR"/>
        </w:rPr>
      </w:pPr>
      <w:r w:rsidRPr="00D61706">
        <w:rPr>
          <w:lang w:val="el-GR"/>
        </w:rPr>
        <w:t>Μονάδες 13</w:t>
      </w:r>
    </w:p>
    <w:p w14:paraId="0FB8AB64" w14:textId="77777777" w:rsidR="009D3C66" w:rsidRPr="00D61706" w:rsidRDefault="00691848">
      <w:pPr>
        <w:spacing w:before="41"/>
        <w:ind w:left="120"/>
        <w:rPr>
          <w:b/>
          <w:sz w:val="24"/>
          <w:lang w:val="el-GR"/>
        </w:rPr>
      </w:pPr>
      <w:bookmarkStart w:id="319" w:name="18748_SOLUTION"/>
      <w:bookmarkEnd w:id="319"/>
      <w:r w:rsidRPr="00D61706">
        <w:rPr>
          <w:b/>
          <w:sz w:val="24"/>
          <w:lang w:val="el-GR"/>
        </w:rPr>
        <w:t>2.1</w:t>
      </w:r>
    </w:p>
    <w:p w14:paraId="3A93C6A3" w14:textId="77777777" w:rsidR="009D3C66" w:rsidRPr="00D61706" w:rsidRDefault="00691848">
      <w:pPr>
        <w:spacing w:before="146" w:line="360" w:lineRule="auto"/>
        <w:ind w:left="120" w:right="114"/>
        <w:jc w:val="both"/>
        <w:rPr>
          <w:sz w:val="24"/>
          <w:lang w:val="el-GR"/>
        </w:rPr>
      </w:pPr>
      <w:r w:rsidRPr="00D61706">
        <w:rPr>
          <w:sz w:val="24"/>
          <w:lang w:val="el-GR"/>
        </w:rPr>
        <w:t xml:space="preserve">α. Στον </w:t>
      </w:r>
      <w:r>
        <w:rPr>
          <w:i/>
          <w:sz w:val="24"/>
        </w:rPr>
        <w:t>Homo</w:t>
      </w:r>
      <w:r w:rsidRPr="00D61706">
        <w:rPr>
          <w:i/>
          <w:sz w:val="24"/>
          <w:lang w:val="el-GR"/>
        </w:rPr>
        <w:t xml:space="preserve"> </w:t>
      </w:r>
      <w:r>
        <w:rPr>
          <w:i/>
          <w:sz w:val="24"/>
        </w:rPr>
        <w:t>erectus</w:t>
      </w:r>
      <w:r w:rsidRPr="00D61706">
        <w:rPr>
          <w:i/>
          <w:sz w:val="24"/>
          <w:lang w:val="el-GR"/>
        </w:rPr>
        <w:t xml:space="preserve"> </w:t>
      </w:r>
      <w:r w:rsidRPr="00D61706">
        <w:rPr>
          <w:sz w:val="24"/>
          <w:lang w:val="el-GR"/>
        </w:rPr>
        <w:t xml:space="preserve">αποδίδονται πολλές απολιθωμένες </w:t>
      </w:r>
      <w:r w:rsidRPr="00D61706">
        <w:rPr>
          <w:sz w:val="24"/>
          <w:lang w:val="el-GR"/>
        </w:rPr>
        <w:t xml:space="preserve">μορφές που είναι σήμερα γνωστές ως ο </w:t>
      </w:r>
      <w:r w:rsidRPr="00D61706">
        <w:rPr>
          <w:i/>
          <w:sz w:val="24"/>
          <w:lang w:val="el-GR"/>
        </w:rPr>
        <w:t xml:space="preserve">Άνθρωπος της Ιάβας </w:t>
      </w:r>
      <w:r w:rsidRPr="00D61706">
        <w:rPr>
          <w:sz w:val="24"/>
          <w:lang w:val="el-GR"/>
        </w:rPr>
        <w:t xml:space="preserve">και ο </w:t>
      </w:r>
      <w:r w:rsidRPr="00D61706">
        <w:rPr>
          <w:i/>
          <w:sz w:val="24"/>
          <w:lang w:val="el-GR"/>
        </w:rPr>
        <w:t xml:space="preserve">Άνθρωπος του Πεκίνου </w:t>
      </w:r>
      <w:r w:rsidRPr="00D61706">
        <w:rPr>
          <w:sz w:val="24"/>
          <w:lang w:val="el-GR"/>
        </w:rPr>
        <w:t>(</w:t>
      </w:r>
      <w:r>
        <w:rPr>
          <w:i/>
          <w:sz w:val="24"/>
        </w:rPr>
        <w:t>Homo</w:t>
      </w:r>
      <w:r w:rsidRPr="00D61706">
        <w:rPr>
          <w:i/>
          <w:sz w:val="24"/>
          <w:lang w:val="el-GR"/>
        </w:rPr>
        <w:t xml:space="preserve"> </w:t>
      </w:r>
      <w:r>
        <w:rPr>
          <w:i/>
          <w:sz w:val="24"/>
        </w:rPr>
        <w:t>erectus</w:t>
      </w:r>
      <w:r w:rsidRPr="00D61706">
        <w:rPr>
          <w:i/>
          <w:sz w:val="24"/>
          <w:lang w:val="el-GR"/>
        </w:rPr>
        <w:t xml:space="preserve"> </w:t>
      </w:r>
      <w:r>
        <w:rPr>
          <w:i/>
          <w:sz w:val="24"/>
        </w:rPr>
        <w:t>pekinensis</w:t>
      </w:r>
      <w:r w:rsidRPr="00D61706">
        <w:rPr>
          <w:sz w:val="24"/>
          <w:lang w:val="el-GR"/>
        </w:rPr>
        <w:t>). Ήταν το πρώτο είδος ανθρώπου που μετανάστευσε στην Ασία και στην Ευρώπη.</w:t>
      </w:r>
    </w:p>
    <w:p w14:paraId="5238349A" w14:textId="77777777" w:rsidR="009D3C66" w:rsidRPr="00D61706" w:rsidRDefault="00691848">
      <w:pPr>
        <w:pStyle w:val="a3"/>
        <w:spacing w:before="2" w:line="360" w:lineRule="auto"/>
        <w:ind w:left="120" w:right="119"/>
        <w:rPr>
          <w:lang w:val="el-GR"/>
        </w:rPr>
      </w:pPr>
      <w:r w:rsidRPr="00D61706">
        <w:rPr>
          <w:lang w:val="el-GR"/>
        </w:rPr>
        <w:t xml:space="preserve">β. Ο </w:t>
      </w:r>
      <w:r>
        <w:rPr>
          <w:i/>
        </w:rPr>
        <w:t>Homo</w:t>
      </w:r>
      <w:r w:rsidRPr="00D61706">
        <w:rPr>
          <w:i/>
          <w:lang w:val="el-GR"/>
        </w:rPr>
        <w:t xml:space="preserve"> </w:t>
      </w:r>
      <w:r>
        <w:rPr>
          <w:i/>
        </w:rPr>
        <w:t>erectus</w:t>
      </w:r>
      <w:r w:rsidRPr="00D61706">
        <w:rPr>
          <w:i/>
          <w:lang w:val="el-GR"/>
        </w:rPr>
        <w:t xml:space="preserve"> </w:t>
      </w:r>
      <w:r w:rsidRPr="00D61706">
        <w:rPr>
          <w:lang w:val="el-GR"/>
        </w:rPr>
        <w:t>ζούσε σε ομάδες, κατοικούσε σε σπηλιές ή/ και σε ξύλινα</w:t>
      </w:r>
      <w:r w:rsidRPr="00D61706">
        <w:rPr>
          <w:lang w:val="el-GR"/>
        </w:rPr>
        <w:t xml:space="preserve"> καταλύματα που κατασκεύαζε ο ίδιος και χρησιμοποιούσε τη φωτιά (εναλλακτικά: παρουσίασε μια μεγάλη </w:t>
      </w:r>
      <w:r w:rsidRPr="00D61706">
        <w:rPr>
          <w:lang w:val="el-GR"/>
        </w:rPr>
        <w:lastRenderedPageBreak/>
        <w:t>στροφή στη δίαιτά του, καθώς έψηνε το κρέας που έτρωγε. Πιθανότατα είχε την ικανότητα ομιλίας).</w:t>
      </w:r>
    </w:p>
    <w:p w14:paraId="5146EC88" w14:textId="77777777" w:rsidR="009D3C66" w:rsidRPr="00D61706" w:rsidRDefault="009D3C66">
      <w:pPr>
        <w:pStyle w:val="a3"/>
        <w:spacing w:before="11"/>
        <w:ind w:left="0"/>
        <w:jc w:val="left"/>
        <w:rPr>
          <w:sz w:val="35"/>
          <w:lang w:val="el-GR"/>
        </w:rPr>
      </w:pPr>
    </w:p>
    <w:p w14:paraId="28ED0F86" w14:textId="77777777" w:rsidR="009D3C66" w:rsidRPr="00D61706" w:rsidRDefault="00691848">
      <w:pPr>
        <w:pStyle w:val="1"/>
        <w:ind w:left="120"/>
        <w:jc w:val="left"/>
        <w:rPr>
          <w:lang w:val="el-GR"/>
        </w:rPr>
      </w:pPr>
      <w:r w:rsidRPr="00D61706">
        <w:rPr>
          <w:lang w:val="el-GR"/>
        </w:rPr>
        <w:t>2.2</w:t>
      </w:r>
    </w:p>
    <w:p w14:paraId="297953A9" w14:textId="77777777" w:rsidR="009D3C66" w:rsidRPr="00D61706" w:rsidRDefault="00691848">
      <w:pPr>
        <w:pStyle w:val="a3"/>
        <w:spacing w:before="147" w:line="360" w:lineRule="auto"/>
        <w:ind w:left="120" w:right="118"/>
        <w:rPr>
          <w:lang w:val="el-GR"/>
        </w:rPr>
      </w:pPr>
      <w:r w:rsidRPr="00D61706">
        <w:rPr>
          <w:lang w:val="el-GR"/>
        </w:rPr>
        <w:t>α. Κάθε ξένη ουσία που προκαλεί την ανοσοβιολογική απόκριση ονομάζεται αντιγόνο. Ως αντιγόνο μπορεί να δράσει ένας ολόκληρος μικροοργανισμός, ένα τμήμα αυτού ή τοξικές ουσίες που παράγονται από αυτόν (εναλλακτικά: γύρη, διάφορες φαρμακευτικές ουσίες, συστα</w:t>
      </w:r>
      <w:r w:rsidRPr="00D61706">
        <w:rPr>
          <w:lang w:val="el-GR"/>
        </w:rPr>
        <w:t>τικά τροφών, κύτταρα ή ορός από άλλα άτομα ή ζώα).</w:t>
      </w:r>
    </w:p>
    <w:p w14:paraId="2E8B34EA" w14:textId="77777777" w:rsidR="009D3C66" w:rsidRPr="00D61706" w:rsidRDefault="00691848">
      <w:pPr>
        <w:pStyle w:val="a3"/>
        <w:spacing w:before="1" w:line="360" w:lineRule="auto"/>
        <w:ind w:left="120" w:right="115"/>
        <w:rPr>
          <w:lang w:val="el-GR"/>
        </w:rPr>
      </w:pPr>
      <w:r w:rsidRPr="00D61706">
        <w:rPr>
          <w:lang w:val="el-GR"/>
        </w:rPr>
        <w:t>β. Αντισώματα είναι ειδικές πρωτεΐνες που συνδέονται εκλεκτικά με ένα αντιγόνο που έχει εισέλθει μέσα στον οργανισμό και το οποίο προκάλεσε την παραγωγή τους. Τα αυτοαντισώματα είναι αντισώματα που αναγνωρ</w:t>
      </w:r>
      <w:r w:rsidRPr="00D61706">
        <w:rPr>
          <w:lang w:val="el-GR"/>
        </w:rPr>
        <w:t>ίζουν ως αντιγόνα συστατικά (ουσίες ή κύτταρα) του ίδιου του οργανισμού, τα οποία θεωρούν ξένα, με αποτέλεσμα να συνδέονται μαζί τους με σκοπό την ολοκληρωτική τους καταστροφή.</w:t>
      </w:r>
    </w:p>
    <w:p w14:paraId="343515B0" w14:textId="77777777" w:rsidR="009D3C66" w:rsidRDefault="00691848">
      <w:pPr>
        <w:pStyle w:val="1"/>
        <w:spacing w:before="41"/>
        <w:ind w:left="101"/>
      </w:pPr>
      <w:bookmarkStart w:id="320" w:name="18869"/>
      <w:bookmarkEnd w:id="320"/>
      <w:r>
        <w:t>ΘΕΜΑ 2</w:t>
      </w:r>
    </w:p>
    <w:p w14:paraId="738DCC03" w14:textId="77777777" w:rsidR="009D3C66" w:rsidRPr="00D61706" w:rsidRDefault="00691848">
      <w:pPr>
        <w:pStyle w:val="a4"/>
        <w:numPr>
          <w:ilvl w:val="1"/>
          <w:numId w:val="34"/>
        </w:numPr>
        <w:tabs>
          <w:tab w:val="left" w:pos="476"/>
        </w:tabs>
        <w:spacing w:before="145" w:line="360" w:lineRule="auto"/>
        <w:ind w:left="101" w:right="121" w:firstLine="0"/>
        <w:jc w:val="both"/>
        <w:rPr>
          <w:b/>
          <w:sz w:val="24"/>
          <w:lang w:val="el-GR"/>
        </w:rPr>
      </w:pPr>
      <w:bookmarkStart w:id="321" w:name="2.1_Γνωρίζουμε_ότι_σε_όλους_τους_οργανισ"/>
      <w:bookmarkEnd w:id="321"/>
      <w:r w:rsidRPr="00D61706">
        <w:rPr>
          <w:b/>
          <w:sz w:val="24"/>
          <w:lang w:val="el-GR"/>
        </w:rPr>
        <w:t>Γνωρίζουμε ότι σε όλους τους οργανισμούς υπάρχουν νουκλεϊκ</w:t>
      </w:r>
      <w:r w:rsidRPr="00D61706">
        <w:rPr>
          <w:b/>
          <w:sz w:val="24"/>
          <w:lang w:val="el-GR"/>
        </w:rPr>
        <w:t xml:space="preserve">ά οξέα και πρωτεΐνες και ότι ο γενετικός κώδικας, δηλαδή ο τρόπος με τον οποίο η «γλώσσα» του </w:t>
      </w:r>
      <w:r>
        <w:rPr>
          <w:b/>
          <w:sz w:val="24"/>
        </w:rPr>
        <w:t>DNA</w:t>
      </w:r>
      <w:r w:rsidRPr="00D61706">
        <w:rPr>
          <w:b/>
          <w:sz w:val="24"/>
          <w:lang w:val="el-GR"/>
        </w:rPr>
        <w:t xml:space="preserve"> μεταφράζεται στη «γλώσσα» των πρωτεϊνών, είναι κοινός για όλα τα είδη των οργανισμών. Επίσης γνωρίζουμε ότι τα διάφορα είδη οργανισμών, όσο διαφορετικά κι αν </w:t>
      </w:r>
      <w:r w:rsidRPr="00D61706">
        <w:rPr>
          <w:b/>
          <w:sz w:val="24"/>
          <w:lang w:val="el-GR"/>
        </w:rPr>
        <w:t>φαίνονται, παρουσιάζουν ομοιότητες σε μοριακό</w:t>
      </w:r>
      <w:r w:rsidRPr="00D61706">
        <w:rPr>
          <w:b/>
          <w:spacing w:val="-1"/>
          <w:sz w:val="24"/>
          <w:lang w:val="el-GR"/>
        </w:rPr>
        <w:t xml:space="preserve"> </w:t>
      </w:r>
      <w:r w:rsidRPr="00D61706">
        <w:rPr>
          <w:b/>
          <w:sz w:val="24"/>
          <w:lang w:val="el-GR"/>
        </w:rPr>
        <w:t>επίπεδο.</w:t>
      </w:r>
    </w:p>
    <w:p w14:paraId="21D88F72" w14:textId="77777777" w:rsidR="009D3C66" w:rsidRPr="00D61706" w:rsidRDefault="00691848">
      <w:pPr>
        <w:pStyle w:val="a3"/>
        <w:spacing w:line="360" w:lineRule="auto"/>
        <w:ind w:left="101" w:right="126"/>
        <w:rPr>
          <w:lang w:val="el-GR"/>
        </w:rPr>
      </w:pPr>
      <w:bookmarkStart w:id="322" w:name="α._Να_εξηγήσετε_πως_μπορούμε_να_βγάλουμε"/>
      <w:bookmarkEnd w:id="322"/>
      <w:r w:rsidRPr="00D61706">
        <w:rPr>
          <w:lang w:val="el-GR"/>
        </w:rPr>
        <w:t xml:space="preserve">α. Να εξηγήσετε πως μπορούμε να βγάλουμε συμπεράσματα για τις εξελικτικές σχέσεις των ειδών μέσα από ομοιότητες και διαφορές που προκύπτουν από τη σύγκριση του </w:t>
      </w:r>
      <w:r>
        <w:t>DNA</w:t>
      </w:r>
      <w:r w:rsidRPr="00D61706">
        <w:rPr>
          <w:lang w:val="el-GR"/>
        </w:rPr>
        <w:t xml:space="preserve"> με τη βοήθεια της Μοριακής Βιολογίας </w:t>
      </w:r>
      <w:r w:rsidRPr="00D61706">
        <w:rPr>
          <w:lang w:val="el-GR"/>
        </w:rPr>
        <w:t>(μονάδες</w:t>
      </w:r>
      <w:r w:rsidRPr="00D61706">
        <w:rPr>
          <w:spacing w:val="-3"/>
          <w:lang w:val="el-GR"/>
        </w:rPr>
        <w:t xml:space="preserve"> </w:t>
      </w:r>
      <w:r w:rsidRPr="00D61706">
        <w:rPr>
          <w:lang w:val="el-GR"/>
        </w:rPr>
        <w:t>6).</w:t>
      </w:r>
    </w:p>
    <w:p w14:paraId="0C03C1BD" w14:textId="77777777" w:rsidR="009D3C66" w:rsidRPr="00D61706" w:rsidRDefault="00691848">
      <w:pPr>
        <w:pStyle w:val="a3"/>
        <w:spacing w:line="360" w:lineRule="auto"/>
        <w:ind w:left="101" w:right="124"/>
        <w:rPr>
          <w:lang w:val="el-GR"/>
        </w:rPr>
      </w:pPr>
      <w:bookmarkStart w:id="323" w:name="β._Με_δεδομένο_πως_οι_ομοιότητες_και_οι_"/>
      <w:bookmarkEnd w:id="323"/>
      <w:r w:rsidRPr="00D61706">
        <w:rPr>
          <w:lang w:val="el-GR"/>
        </w:rPr>
        <w:t>β. Με δεδομένο πως οι ομοιότητες και οι διαφορές στις αλληλουχίες των νουκλεϊκών οξέων έχουν αντίκτυπο στις αλληλουχίες των πρωτεϊνών, να εξηγήσετε με ποιο τρόπο η σύγκριση δύο ή περισσότερων πρωτεϊνών από διαφορετικά είδη μπορεί να δώσει πληρ</w:t>
      </w:r>
      <w:r w:rsidRPr="00D61706">
        <w:rPr>
          <w:lang w:val="el-GR"/>
        </w:rPr>
        <w:t>οφορίες για τις εξελικτικές τους σχέσεις (μονάδες</w:t>
      </w:r>
      <w:r w:rsidRPr="00D61706">
        <w:rPr>
          <w:spacing w:val="-2"/>
          <w:lang w:val="el-GR"/>
        </w:rPr>
        <w:t xml:space="preserve"> </w:t>
      </w:r>
      <w:r w:rsidRPr="00D61706">
        <w:rPr>
          <w:lang w:val="el-GR"/>
        </w:rPr>
        <w:t>6).</w:t>
      </w:r>
    </w:p>
    <w:p w14:paraId="072C216B" w14:textId="77777777" w:rsidR="009D3C66" w:rsidRDefault="00691848">
      <w:pPr>
        <w:pStyle w:val="1"/>
        <w:spacing w:line="288" w:lineRule="exact"/>
        <w:ind w:left="7902"/>
      </w:pPr>
      <w:r>
        <w:t>Μονάδες 12</w:t>
      </w:r>
    </w:p>
    <w:p w14:paraId="430AAA5C" w14:textId="77777777" w:rsidR="009D3C66" w:rsidRPr="00D61706" w:rsidRDefault="00691848">
      <w:pPr>
        <w:pStyle w:val="a4"/>
        <w:numPr>
          <w:ilvl w:val="1"/>
          <w:numId w:val="34"/>
        </w:numPr>
        <w:tabs>
          <w:tab w:val="left" w:pos="516"/>
        </w:tabs>
        <w:spacing w:before="147" w:line="360" w:lineRule="auto"/>
        <w:ind w:left="101" w:right="119" w:firstLine="0"/>
        <w:jc w:val="both"/>
        <w:rPr>
          <w:b/>
          <w:sz w:val="24"/>
          <w:lang w:val="el-GR"/>
        </w:rPr>
      </w:pPr>
      <w:bookmarkStart w:id="324" w:name="2.2_Η_αντίδραση_του_ανοσοβιολογικού_μας_"/>
      <w:bookmarkEnd w:id="324"/>
      <w:r w:rsidRPr="00D61706">
        <w:rPr>
          <w:b/>
          <w:sz w:val="24"/>
          <w:lang w:val="el-GR"/>
        </w:rPr>
        <w:t>Η αντίδραση του ανοσοβιολογικού μας συστήματος στην είσοδο κάθε αντιγόνου συνιστά την ανοσοβιολογική απόκριση, η οποία διακρίνεται σε πρωτογενή και δευτερογενή. Η πρωτογενής είναι συνήθως πιο</w:t>
      </w:r>
      <w:r w:rsidRPr="00D61706">
        <w:rPr>
          <w:b/>
          <w:sz w:val="24"/>
          <w:lang w:val="el-GR"/>
        </w:rPr>
        <w:t xml:space="preserve"> αργή και λιγότερο αποτελεσματική απόκριση του οργανισμού στην καταπολέμηση του αντιγόνου, ενώ η δευτερογενής ταχύτατη και</w:t>
      </w:r>
      <w:r w:rsidRPr="00D61706">
        <w:rPr>
          <w:b/>
          <w:spacing w:val="-3"/>
          <w:sz w:val="24"/>
          <w:lang w:val="el-GR"/>
        </w:rPr>
        <w:t xml:space="preserve"> </w:t>
      </w:r>
      <w:r w:rsidRPr="00D61706">
        <w:rPr>
          <w:b/>
          <w:sz w:val="24"/>
          <w:lang w:val="el-GR"/>
        </w:rPr>
        <w:t>αποδοτικότερη.</w:t>
      </w:r>
    </w:p>
    <w:p w14:paraId="0B3676DF" w14:textId="77777777" w:rsidR="009D3C66" w:rsidRPr="00D61706" w:rsidRDefault="00691848">
      <w:pPr>
        <w:pStyle w:val="a3"/>
        <w:spacing w:line="360" w:lineRule="auto"/>
        <w:ind w:left="101" w:right="128"/>
        <w:rPr>
          <w:lang w:val="el-GR"/>
        </w:rPr>
      </w:pPr>
      <w:bookmarkStart w:id="325" w:name="α._Να_εξηγήσετε_πότε_η_ανοσοβιολογική_απ"/>
      <w:bookmarkEnd w:id="325"/>
      <w:r w:rsidRPr="00D61706">
        <w:rPr>
          <w:lang w:val="el-GR"/>
        </w:rPr>
        <w:t>α. Να εξηγήσετε πότε η ανοσοβιολογική απόκριση χαρακτηρίζεται ως πρωτογενής και πότε ως δευτερογενής (μονάδες</w:t>
      </w:r>
      <w:r w:rsidRPr="00D61706">
        <w:rPr>
          <w:spacing w:val="-2"/>
          <w:lang w:val="el-GR"/>
        </w:rPr>
        <w:t xml:space="preserve"> </w:t>
      </w:r>
      <w:r w:rsidRPr="00D61706">
        <w:rPr>
          <w:lang w:val="el-GR"/>
        </w:rPr>
        <w:t>6).</w:t>
      </w:r>
    </w:p>
    <w:p w14:paraId="437B0E9F" w14:textId="77777777" w:rsidR="009D3C66" w:rsidRPr="00D61706" w:rsidRDefault="00691848">
      <w:pPr>
        <w:pStyle w:val="a3"/>
        <w:spacing w:line="360" w:lineRule="auto"/>
        <w:ind w:left="101" w:right="121"/>
        <w:rPr>
          <w:lang w:val="el-GR"/>
        </w:rPr>
      </w:pPr>
      <w:bookmarkStart w:id="326" w:name="β._Να_αναφέρετε_επιγραμματικά_τα_στάδια_"/>
      <w:bookmarkEnd w:id="326"/>
      <w:r w:rsidRPr="00D61706">
        <w:rPr>
          <w:lang w:val="el-GR"/>
        </w:rPr>
        <w:lastRenderedPageBreak/>
        <w:t>β. Να αναφέρετε επιγραμματικά τα στάδια στα οποία διακρίνεται η πρωτογενής ανοσοβιολογική απόκριση (μονάδες 3) και να εξηγήσετε γιατί η δευτερ</w:t>
      </w:r>
      <w:r w:rsidRPr="00D61706">
        <w:rPr>
          <w:lang w:val="el-GR"/>
        </w:rPr>
        <w:t>ογενής ανοσοβιολογική απόκριση χαρακτηρίζεται ως αποτελεσματικότερη από την πρωτογενή (μονάδες 4).</w:t>
      </w:r>
    </w:p>
    <w:p w14:paraId="62ECB9C9" w14:textId="77777777" w:rsidR="009D3C66" w:rsidRPr="00D61706" w:rsidRDefault="00691848">
      <w:pPr>
        <w:pStyle w:val="1"/>
        <w:spacing w:line="287" w:lineRule="exact"/>
        <w:ind w:left="0" w:right="111"/>
        <w:jc w:val="right"/>
        <w:rPr>
          <w:lang w:val="el-GR"/>
        </w:rPr>
      </w:pPr>
      <w:r w:rsidRPr="00D61706">
        <w:rPr>
          <w:lang w:val="el-GR"/>
        </w:rPr>
        <w:t>Μονάδες 13</w:t>
      </w:r>
    </w:p>
    <w:p w14:paraId="5200A31C" w14:textId="77777777" w:rsidR="009D3C66" w:rsidRPr="00D61706" w:rsidRDefault="00691848">
      <w:pPr>
        <w:spacing w:before="41"/>
        <w:ind w:left="101"/>
        <w:rPr>
          <w:b/>
          <w:sz w:val="24"/>
          <w:lang w:val="el-GR"/>
        </w:rPr>
      </w:pPr>
      <w:bookmarkStart w:id="327" w:name="18869_SOLUTION"/>
      <w:bookmarkEnd w:id="327"/>
      <w:r w:rsidRPr="00D61706">
        <w:rPr>
          <w:b/>
          <w:sz w:val="24"/>
          <w:lang w:val="el-GR"/>
        </w:rPr>
        <w:t>2.1</w:t>
      </w:r>
    </w:p>
    <w:p w14:paraId="7D7E530B" w14:textId="77777777" w:rsidR="009D3C66" w:rsidRPr="00D61706" w:rsidRDefault="00691848">
      <w:pPr>
        <w:pStyle w:val="a3"/>
        <w:spacing w:before="145" w:line="360" w:lineRule="auto"/>
        <w:ind w:left="101" w:right="125"/>
        <w:rPr>
          <w:lang w:val="el-GR"/>
        </w:rPr>
      </w:pPr>
      <w:bookmarkStart w:id="328" w:name="α._Συγκρίνοντας_αλληλουχίες_νουκλεοτιδίω"/>
      <w:bookmarkEnd w:id="328"/>
      <w:r w:rsidRPr="00D61706">
        <w:rPr>
          <w:lang w:val="el-GR"/>
        </w:rPr>
        <w:t>α. Συγκρίνοντας αλληλουχίες νουκλεοτιδίων μπορούμε να βγάλουμε συμπεράσματα για τις εξελικτικές σχέσεις ανάμεσα στα είδη. Έτσι ο</w:t>
      </w:r>
      <w:r w:rsidRPr="00D61706">
        <w:rPr>
          <w:lang w:val="el-GR"/>
        </w:rPr>
        <w:t xml:space="preserve">ι οργανισμοί που είναι λιγότερο συγγενικοί μεταξύ τους έχουν περισσότερες διαφορές στην αλληλουχία του </w:t>
      </w:r>
      <w:r>
        <w:t>DNA</w:t>
      </w:r>
      <w:r w:rsidRPr="00D61706">
        <w:rPr>
          <w:lang w:val="el-GR"/>
        </w:rPr>
        <w:t xml:space="preserve"> τους, ενώ οι οργανισμοί που είναι περισσότερο συγγενικοί μεταξύ τους έχουν λιγότερες διαφορές.</w:t>
      </w:r>
    </w:p>
    <w:p w14:paraId="7244C015" w14:textId="77777777" w:rsidR="009D3C66" w:rsidRPr="00D61706" w:rsidRDefault="00691848">
      <w:pPr>
        <w:pStyle w:val="a3"/>
        <w:spacing w:line="360" w:lineRule="auto"/>
        <w:ind w:left="101" w:right="123"/>
        <w:rPr>
          <w:lang w:val="el-GR"/>
        </w:rPr>
      </w:pPr>
      <w:bookmarkStart w:id="329" w:name="β._Και_η_σύγκριση_όμως_των_πρωτεϊνών_που"/>
      <w:bookmarkEnd w:id="329"/>
      <w:r w:rsidRPr="00D61706">
        <w:rPr>
          <w:lang w:val="el-GR"/>
        </w:rPr>
        <w:t>β. Και η σύγκριση όμως των πρωτεϊνών που έχουν παρόμοι</w:t>
      </w:r>
      <w:r w:rsidRPr="00D61706">
        <w:rPr>
          <w:lang w:val="el-GR"/>
        </w:rPr>
        <w:t xml:space="preserve">α λειτουργία σε διαφορετικά είδη οργανισμών παρέχει χρήσιμες πληροφορίες για τις εξελικτικές σχέσεις τους. Τα συμπεράσματα στα οποία καταλήγουμε για τις φυλογενετικές σχέσεις μεταξύ των οργανισμών προέρχονται συνήθως από τη σύνθεση των πληροφοριών που μας </w:t>
      </w:r>
      <w:r w:rsidRPr="00D61706">
        <w:rPr>
          <w:lang w:val="el-GR"/>
        </w:rPr>
        <w:t>παρέχει η σύγκριση όχι ενός αλλά πολλών διαφορετικών πρωτεϊνών τους.</w:t>
      </w:r>
    </w:p>
    <w:p w14:paraId="5289E5D5" w14:textId="77777777" w:rsidR="009D3C66" w:rsidRPr="00D61706" w:rsidRDefault="009D3C66">
      <w:pPr>
        <w:pStyle w:val="a3"/>
        <w:spacing w:before="8"/>
        <w:ind w:left="0"/>
        <w:jc w:val="left"/>
        <w:rPr>
          <w:sz w:val="35"/>
          <w:lang w:val="el-GR"/>
        </w:rPr>
      </w:pPr>
    </w:p>
    <w:p w14:paraId="0F42EE21" w14:textId="77777777" w:rsidR="009D3C66" w:rsidRPr="00D61706" w:rsidRDefault="00691848">
      <w:pPr>
        <w:pStyle w:val="1"/>
        <w:ind w:left="101"/>
        <w:jc w:val="left"/>
        <w:rPr>
          <w:lang w:val="el-GR"/>
        </w:rPr>
      </w:pPr>
      <w:r w:rsidRPr="00D61706">
        <w:rPr>
          <w:lang w:val="el-GR"/>
        </w:rPr>
        <w:t>2.2</w:t>
      </w:r>
    </w:p>
    <w:p w14:paraId="15B621FC" w14:textId="77777777" w:rsidR="009D3C66" w:rsidRPr="00D61706" w:rsidRDefault="00691848">
      <w:pPr>
        <w:pStyle w:val="a3"/>
        <w:spacing w:before="147" w:line="360" w:lineRule="auto"/>
        <w:ind w:left="101" w:right="125"/>
        <w:rPr>
          <w:lang w:val="el-GR"/>
        </w:rPr>
      </w:pPr>
      <w:bookmarkStart w:id="330" w:name="α._Η_πρωτογενής_ανοσοβιολογική_απόκριση_"/>
      <w:bookmarkEnd w:id="330"/>
      <w:r w:rsidRPr="00D61706">
        <w:rPr>
          <w:lang w:val="el-GR"/>
        </w:rPr>
        <w:t>α. Η πρωτογενής ανοσοβιολογική απόκριση ενεργοποιείται κατά την πρώτη επαφή του οργανισμού με ένα αντιγόνο, ενώ η δευτερογενής ανοσοβιολογική απόκριση ενεργοποιείται κατά την επαφή του οργανισμού με το ίδιο αντιγόνο για δεύτερη (ή επόμενη) φορά.</w:t>
      </w:r>
    </w:p>
    <w:p w14:paraId="07428AA8" w14:textId="77777777" w:rsidR="009D3C66" w:rsidRPr="00D61706" w:rsidRDefault="00691848">
      <w:pPr>
        <w:pStyle w:val="a3"/>
        <w:spacing w:line="360" w:lineRule="auto"/>
        <w:ind w:left="101" w:right="123"/>
        <w:rPr>
          <w:lang w:val="el-GR"/>
        </w:rPr>
      </w:pPr>
      <w:bookmarkStart w:id="331" w:name="β._Η_πρωτογενής_ανοσοβιολογική_απόκριση_"/>
      <w:bookmarkEnd w:id="331"/>
      <w:r w:rsidRPr="00D61706">
        <w:rPr>
          <w:lang w:val="el-GR"/>
        </w:rPr>
        <w:t>β. Η πρωτο</w:t>
      </w:r>
      <w:r w:rsidRPr="00D61706">
        <w:rPr>
          <w:lang w:val="el-GR"/>
        </w:rPr>
        <w:t>γενής ανοσοβιολογική απόκριση περιλαμβάνει τρία στάδια: την ενεργοποίηση των βοηθητικών Τ-λεμφοκυττάρων, την ενεργοποίηση των Β-λεμφοκυττάρων (χυμική ανοσία) και των κυτταροτοξικών Τ-λεμφοκυττάρων (κυτταρική ανοσία) και τέλος τον τερματισμό της ανοσοβιολογ</w:t>
      </w:r>
      <w:r w:rsidRPr="00D61706">
        <w:rPr>
          <w:lang w:val="el-GR"/>
        </w:rPr>
        <w:t>ικής απόκρισης. Στην περίπτωση της δευτερογενούς ανοσοβιολογικής</w:t>
      </w:r>
      <w:r w:rsidRPr="00D61706">
        <w:rPr>
          <w:spacing w:val="-5"/>
          <w:lang w:val="el-GR"/>
        </w:rPr>
        <w:t xml:space="preserve"> </w:t>
      </w:r>
      <w:r w:rsidRPr="00D61706">
        <w:rPr>
          <w:lang w:val="el-GR"/>
        </w:rPr>
        <w:t>απόκρισης</w:t>
      </w:r>
      <w:r w:rsidRPr="00D61706">
        <w:rPr>
          <w:spacing w:val="-6"/>
          <w:lang w:val="el-GR"/>
        </w:rPr>
        <w:t xml:space="preserve"> </w:t>
      </w:r>
      <w:r w:rsidRPr="00D61706">
        <w:rPr>
          <w:lang w:val="el-GR"/>
        </w:rPr>
        <w:t>ενεργοποιούνται</w:t>
      </w:r>
      <w:r w:rsidRPr="00D61706">
        <w:rPr>
          <w:spacing w:val="-3"/>
          <w:lang w:val="el-GR"/>
        </w:rPr>
        <w:t xml:space="preserve"> </w:t>
      </w:r>
      <w:r w:rsidRPr="00D61706">
        <w:rPr>
          <w:lang w:val="el-GR"/>
        </w:rPr>
        <w:t>τα</w:t>
      </w:r>
      <w:r w:rsidRPr="00D61706">
        <w:rPr>
          <w:spacing w:val="-5"/>
          <w:lang w:val="el-GR"/>
        </w:rPr>
        <w:t xml:space="preserve"> </w:t>
      </w:r>
      <w:r w:rsidRPr="00D61706">
        <w:rPr>
          <w:lang w:val="el-GR"/>
        </w:rPr>
        <w:t>κύτταρα</w:t>
      </w:r>
      <w:r w:rsidRPr="00D61706">
        <w:rPr>
          <w:spacing w:val="-2"/>
          <w:lang w:val="el-GR"/>
        </w:rPr>
        <w:t xml:space="preserve"> </w:t>
      </w:r>
      <w:r w:rsidRPr="00D61706">
        <w:rPr>
          <w:lang w:val="el-GR"/>
        </w:rPr>
        <w:t>μνήμης,</w:t>
      </w:r>
      <w:r w:rsidRPr="00D61706">
        <w:rPr>
          <w:spacing w:val="-5"/>
          <w:lang w:val="el-GR"/>
        </w:rPr>
        <w:t xml:space="preserve"> </w:t>
      </w:r>
      <w:r w:rsidRPr="00D61706">
        <w:rPr>
          <w:lang w:val="el-GR"/>
        </w:rPr>
        <w:t>ξεκινά</w:t>
      </w:r>
      <w:r w:rsidRPr="00D61706">
        <w:rPr>
          <w:spacing w:val="-7"/>
          <w:lang w:val="el-GR"/>
        </w:rPr>
        <w:t xml:space="preserve"> </w:t>
      </w:r>
      <w:r w:rsidRPr="00D61706">
        <w:rPr>
          <w:lang w:val="el-GR"/>
        </w:rPr>
        <w:t>αμέσως</w:t>
      </w:r>
      <w:r w:rsidRPr="00D61706">
        <w:rPr>
          <w:spacing w:val="-5"/>
          <w:lang w:val="el-GR"/>
        </w:rPr>
        <w:t xml:space="preserve"> </w:t>
      </w:r>
      <w:r w:rsidRPr="00D61706">
        <w:rPr>
          <w:lang w:val="el-GR"/>
        </w:rPr>
        <w:t>η</w:t>
      </w:r>
      <w:r w:rsidRPr="00D61706">
        <w:rPr>
          <w:spacing w:val="-8"/>
          <w:lang w:val="el-GR"/>
        </w:rPr>
        <w:t xml:space="preserve"> </w:t>
      </w:r>
      <w:r w:rsidRPr="00D61706">
        <w:rPr>
          <w:lang w:val="el-GR"/>
        </w:rPr>
        <w:t xml:space="preserve">έκκριση αντισωμάτων και έτσι δεν προλαβαίνουν να εμφανιστούν τα συμπτώματα της ασθένειας. Το άτομο δεν ασθενεί και πιθανότατα δεν </w:t>
      </w:r>
      <w:r w:rsidRPr="00D61706">
        <w:rPr>
          <w:lang w:val="el-GR"/>
        </w:rPr>
        <w:t>αντιλαμβάνεται ότι</w:t>
      </w:r>
      <w:r w:rsidRPr="00D61706">
        <w:rPr>
          <w:spacing w:val="-10"/>
          <w:lang w:val="el-GR"/>
        </w:rPr>
        <w:t xml:space="preserve"> </w:t>
      </w:r>
      <w:r w:rsidRPr="00D61706">
        <w:rPr>
          <w:lang w:val="el-GR"/>
        </w:rPr>
        <w:t>μολύνθηκε.</w:t>
      </w:r>
    </w:p>
    <w:p w14:paraId="5E34FE90" w14:textId="77777777" w:rsidR="009D3C66" w:rsidRDefault="00691848">
      <w:pPr>
        <w:pStyle w:val="1"/>
        <w:spacing w:before="41"/>
        <w:ind w:left="101"/>
      </w:pPr>
      <w:bookmarkStart w:id="332" w:name="18872"/>
      <w:bookmarkEnd w:id="332"/>
      <w:r>
        <w:t>ΘΕΜΑ 2</w:t>
      </w:r>
    </w:p>
    <w:p w14:paraId="3216CCF4" w14:textId="77777777" w:rsidR="009D3C66" w:rsidRPr="00D61706" w:rsidRDefault="00691848">
      <w:pPr>
        <w:pStyle w:val="a4"/>
        <w:numPr>
          <w:ilvl w:val="1"/>
          <w:numId w:val="33"/>
        </w:numPr>
        <w:tabs>
          <w:tab w:val="left" w:pos="496"/>
        </w:tabs>
        <w:spacing w:before="145" w:line="360" w:lineRule="auto"/>
        <w:ind w:left="101" w:right="112" w:firstLine="0"/>
        <w:jc w:val="both"/>
        <w:rPr>
          <w:b/>
          <w:sz w:val="24"/>
          <w:lang w:val="el-GR"/>
        </w:rPr>
      </w:pPr>
      <w:bookmarkStart w:id="333" w:name="2.1_Με_την_πρόοδο_της_Βιολογίας_και_την_"/>
      <w:bookmarkEnd w:id="333"/>
      <w:r w:rsidRPr="00D61706">
        <w:rPr>
          <w:b/>
          <w:sz w:val="24"/>
          <w:lang w:val="el-GR"/>
        </w:rPr>
        <w:t>Με</w:t>
      </w:r>
      <w:r w:rsidRPr="00D61706">
        <w:rPr>
          <w:b/>
          <w:sz w:val="24"/>
          <w:lang w:val="el-GR"/>
        </w:rPr>
        <w:t xml:space="preserve"> την πρόοδο της Βιολογίας και την απόκτηση γνώσεων σχετικά με τη μετάδοση των μικροοργανισμών, αναπτύχθηκαν διάφοροι τρόποι που εξασφαλίζουν την πρόληψη των μολύνσεων από παθογόνους μικροοργανισμούς, που τείνουν να εισέλθουν στον ανθρώπινο οργανισμό μέσω τ</w:t>
      </w:r>
      <w:r w:rsidRPr="00D61706">
        <w:rPr>
          <w:b/>
          <w:sz w:val="24"/>
          <w:lang w:val="el-GR"/>
        </w:rPr>
        <w:t>ου γαστρεντερικού</w:t>
      </w:r>
      <w:r w:rsidRPr="00D61706">
        <w:rPr>
          <w:b/>
          <w:spacing w:val="-4"/>
          <w:sz w:val="24"/>
          <w:lang w:val="el-GR"/>
        </w:rPr>
        <w:t xml:space="preserve"> </w:t>
      </w:r>
      <w:r w:rsidRPr="00D61706">
        <w:rPr>
          <w:b/>
          <w:sz w:val="24"/>
          <w:lang w:val="el-GR"/>
        </w:rPr>
        <w:t>συστήματος.</w:t>
      </w:r>
    </w:p>
    <w:p w14:paraId="2FC18309" w14:textId="77777777" w:rsidR="009D3C66" w:rsidRPr="00D61706" w:rsidRDefault="00691848">
      <w:pPr>
        <w:pStyle w:val="a3"/>
        <w:spacing w:line="360" w:lineRule="auto"/>
        <w:ind w:left="101" w:right="121"/>
        <w:rPr>
          <w:lang w:val="el-GR"/>
        </w:rPr>
      </w:pPr>
      <w:bookmarkStart w:id="334" w:name="α._Να_εξηγήσετε_με_ποιες_μεθόδους_μπορού"/>
      <w:bookmarkEnd w:id="334"/>
      <w:r w:rsidRPr="00D61706">
        <w:rPr>
          <w:lang w:val="el-GR"/>
        </w:rPr>
        <w:t>α. Να εξηγήσετε με ποιες μεθόδους μπορούμε να εξασφαλίσουμε την αποφυγή των μολύνσεων από μικρόβια που βρίσκονται στο γάλα και στο νερό αντίστοιχα (μονάδες 6).</w:t>
      </w:r>
    </w:p>
    <w:p w14:paraId="2DCCB44E" w14:textId="77777777" w:rsidR="009D3C66" w:rsidRPr="00D61706" w:rsidRDefault="00691848">
      <w:pPr>
        <w:pStyle w:val="a3"/>
        <w:spacing w:line="360" w:lineRule="auto"/>
        <w:ind w:left="101" w:right="123"/>
        <w:rPr>
          <w:lang w:val="el-GR"/>
        </w:rPr>
      </w:pPr>
      <w:bookmarkStart w:id="335" w:name="β._Αν_παρόλα_αυτά_κάποιο_παθογόνο_μικρόβ"/>
      <w:bookmarkEnd w:id="335"/>
      <w:r w:rsidRPr="00D61706">
        <w:rPr>
          <w:lang w:val="el-GR"/>
        </w:rPr>
        <w:t>β. Αν παρόλα αυτά κάποιο παθογόνο μικρόβιο εισβάλει στον ανθρώπινο</w:t>
      </w:r>
      <w:r w:rsidRPr="00D61706">
        <w:rPr>
          <w:lang w:val="el-GR"/>
        </w:rPr>
        <w:t xml:space="preserve"> οργανισμό και </w:t>
      </w:r>
      <w:r w:rsidRPr="00D61706">
        <w:rPr>
          <w:lang w:val="el-GR"/>
        </w:rPr>
        <w:lastRenderedPageBreak/>
        <w:t>βρεθεί στο στομάχι μας, να εξηγήσετε πως ο βλεννογόνος του στομάχου μπορεί να συνεισφέρει στην καταπολέμησή του (μονάδες 6).</w:t>
      </w:r>
    </w:p>
    <w:p w14:paraId="212DEB7B" w14:textId="77777777" w:rsidR="009D3C66" w:rsidRDefault="00691848">
      <w:pPr>
        <w:pStyle w:val="1"/>
        <w:spacing w:line="290" w:lineRule="exact"/>
        <w:ind w:left="7902"/>
      </w:pPr>
      <w:r>
        <w:t>Μονάδες 12</w:t>
      </w:r>
    </w:p>
    <w:p w14:paraId="79AF8AAC" w14:textId="77777777" w:rsidR="009D3C66" w:rsidRPr="00D61706" w:rsidRDefault="00691848">
      <w:pPr>
        <w:pStyle w:val="a4"/>
        <w:numPr>
          <w:ilvl w:val="1"/>
          <w:numId w:val="33"/>
        </w:numPr>
        <w:tabs>
          <w:tab w:val="left" w:pos="540"/>
        </w:tabs>
        <w:spacing w:before="145" w:line="360" w:lineRule="auto"/>
        <w:ind w:left="101" w:right="118" w:firstLine="0"/>
        <w:jc w:val="both"/>
        <w:rPr>
          <w:b/>
          <w:sz w:val="24"/>
          <w:lang w:val="el-GR"/>
        </w:rPr>
      </w:pPr>
      <w:bookmarkStart w:id="336" w:name="2.2_Ανάμεσα_στα_χημικά_συστατικά_στα_οπο"/>
      <w:bookmarkEnd w:id="336"/>
      <w:r w:rsidRPr="00D61706">
        <w:rPr>
          <w:b/>
          <w:sz w:val="24"/>
          <w:lang w:val="el-GR"/>
        </w:rPr>
        <w:t>Ανάμεσα στα χημικά συστατικά στα οποία εκθέτουν τον οργανισμό τους όσοι καπνίζουν συστηματικά συγκαταλέγο</w:t>
      </w:r>
      <w:r w:rsidRPr="00D61706">
        <w:rPr>
          <w:b/>
          <w:sz w:val="24"/>
          <w:lang w:val="el-GR"/>
        </w:rPr>
        <w:t>νται η πίσσα και η</w:t>
      </w:r>
      <w:r w:rsidRPr="00D61706">
        <w:rPr>
          <w:b/>
          <w:spacing w:val="-5"/>
          <w:sz w:val="24"/>
          <w:lang w:val="el-GR"/>
        </w:rPr>
        <w:t xml:space="preserve"> </w:t>
      </w:r>
      <w:r w:rsidRPr="00D61706">
        <w:rPr>
          <w:b/>
          <w:sz w:val="24"/>
          <w:lang w:val="el-GR"/>
        </w:rPr>
        <w:t>νικοτίνη.</w:t>
      </w:r>
    </w:p>
    <w:p w14:paraId="5E67E324" w14:textId="77777777" w:rsidR="009D3C66" w:rsidRPr="00D61706" w:rsidRDefault="00691848">
      <w:pPr>
        <w:pStyle w:val="a3"/>
        <w:spacing w:line="360" w:lineRule="auto"/>
        <w:ind w:left="101" w:right="127"/>
        <w:rPr>
          <w:lang w:val="el-GR"/>
        </w:rPr>
      </w:pPr>
      <w:bookmarkStart w:id="337" w:name="α._Να_εξηγήσετε_την_προέλευση_της_πίσσας"/>
      <w:bookmarkEnd w:id="337"/>
      <w:r w:rsidRPr="00D61706">
        <w:rPr>
          <w:lang w:val="el-GR"/>
        </w:rPr>
        <w:t>α. Να εξηγήσετε την προέλευση της πίσσας (μονάδες 3) και να αναφέρετε ένα νόσημα για το οποίο έχουν ενοχοποιηθεί οι εναποθέσεις πίσσας στο σώμα των καπνιστών (μονάδες 3).</w:t>
      </w:r>
      <w:bookmarkStart w:id="338" w:name="β._Να_αναφέρετε_τις_επιβλαβείς_επιδράσει"/>
      <w:bookmarkEnd w:id="338"/>
      <w:r w:rsidRPr="00D61706">
        <w:rPr>
          <w:lang w:val="el-GR"/>
        </w:rPr>
        <w:t xml:space="preserve"> β. Να αναφέρετε τις επιβλαβείς επιδράσεις της νικοτίνης </w:t>
      </w:r>
      <w:r w:rsidRPr="00D61706">
        <w:rPr>
          <w:lang w:val="el-GR"/>
        </w:rPr>
        <w:t>στον ανθρώπινο οργανισμό (μονάδες 3) και να διακρίνετε δύο κατηγορίες νοσημάτων που εμφανίζονται με μεγαλύτερη συχνότητα στους καπνιστές εξαιτίας της δράσης της νικοτίνης (μονάδες</w:t>
      </w:r>
      <w:r w:rsidRPr="00D61706">
        <w:rPr>
          <w:spacing w:val="-18"/>
          <w:lang w:val="el-GR"/>
        </w:rPr>
        <w:t xml:space="preserve"> </w:t>
      </w:r>
      <w:r w:rsidRPr="00D61706">
        <w:rPr>
          <w:lang w:val="el-GR"/>
        </w:rPr>
        <w:t>4).</w:t>
      </w:r>
    </w:p>
    <w:p w14:paraId="5281C341" w14:textId="77777777" w:rsidR="009D3C66" w:rsidRPr="00D61706" w:rsidRDefault="00691848">
      <w:pPr>
        <w:pStyle w:val="1"/>
        <w:spacing w:line="292" w:lineRule="exact"/>
        <w:ind w:left="7902"/>
        <w:rPr>
          <w:lang w:val="el-GR"/>
        </w:rPr>
      </w:pPr>
      <w:r w:rsidRPr="00D61706">
        <w:rPr>
          <w:lang w:val="el-GR"/>
        </w:rPr>
        <w:t>Μονάδες 13</w:t>
      </w:r>
    </w:p>
    <w:p w14:paraId="5F4581EC" w14:textId="77777777" w:rsidR="009D3C66" w:rsidRPr="00D61706" w:rsidRDefault="00691848">
      <w:pPr>
        <w:spacing w:before="41"/>
        <w:ind w:left="101"/>
        <w:rPr>
          <w:b/>
          <w:sz w:val="24"/>
          <w:lang w:val="el-GR"/>
        </w:rPr>
      </w:pPr>
      <w:bookmarkStart w:id="339" w:name="18872_SOLUTION"/>
      <w:bookmarkEnd w:id="339"/>
      <w:r w:rsidRPr="00D61706">
        <w:rPr>
          <w:b/>
          <w:sz w:val="24"/>
          <w:lang w:val="el-GR"/>
        </w:rPr>
        <w:t>2.1</w:t>
      </w:r>
    </w:p>
    <w:p w14:paraId="08962549" w14:textId="77777777" w:rsidR="009D3C66" w:rsidRPr="00D61706" w:rsidRDefault="00691848">
      <w:pPr>
        <w:pStyle w:val="a3"/>
        <w:spacing w:before="148" w:line="367" w:lineRule="auto"/>
        <w:ind w:left="101" w:right="115"/>
        <w:rPr>
          <w:lang w:val="el-GR"/>
        </w:rPr>
      </w:pPr>
      <w:bookmarkStart w:id="340" w:name="α._Με_την_παστερίωση_το_γάλα_θερμαίνεται"/>
      <w:bookmarkEnd w:id="340"/>
      <w:r w:rsidRPr="00D61706">
        <w:rPr>
          <w:lang w:val="el-GR"/>
        </w:rPr>
        <w:t>α. Με την παστερίωση το γάλα θερμαίνεται στ</w:t>
      </w:r>
      <w:r w:rsidRPr="00D61706">
        <w:rPr>
          <w:lang w:val="el-GR"/>
        </w:rPr>
        <w:t xml:space="preserve">ους 62 </w:t>
      </w:r>
      <w:r w:rsidRPr="00D61706">
        <w:rPr>
          <w:position w:val="14"/>
          <w:sz w:val="21"/>
          <w:lang w:val="el-GR"/>
        </w:rPr>
        <w:t>ο</w:t>
      </w:r>
      <w:r>
        <w:rPr>
          <w:sz w:val="22"/>
        </w:rPr>
        <w:t>C</w:t>
      </w:r>
      <w:r w:rsidRPr="00D61706">
        <w:rPr>
          <w:sz w:val="22"/>
          <w:lang w:val="el-GR"/>
        </w:rPr>
        <w:t xml:space="preserve"> </w:t>
      </w:r>
      <w:r w:rsidRPr="00D61706">
        <w:rPr>
          <w:lang w:val="el-GR"/>
        </w:rPr>
        <w:t>για μισή ώρα, οπότε καταστρέφονται όλα τα παθογόνα αλλά και τα περισσότερα μη παθογόνα μικρόβια, ενώ συγχρόνως διατηρείται η γεύση του. Από την άλλη μεριά, το νερό θα πρέπει να χλωριώνεται και η χλωρίωσή του να ελέγχεται συνεχώς, έτσι ώστε να μην</w:t>
      </w:r>
      <w:r w:rsidRPr="00D61706">
        <w:rPr>
          <w:lang w:val="el-GR"/>
        </w:rPr>
        <w:t xml:space="preserve"> υπάρχει η δυνατότητα ανάπτυξης παθογόνων μικροοργανισμών.</w:t>
      </w:r>
    </w:p>
    <w:p w14:paraId="0321203D" w14:textId="77777777" w:rsidR="009D3C66" w:rsidRPr="00D61706" w:rsidRDefault="00691848">
      <w:pPr>
        <w:pStyle w:val="a3"/>
        <w:spacing w:line="360" w:lineRule="auto"/>
        <w:ind w:left="101" w:right="116"/>
        <w:rPr>
          <w:lang w:val="el-GR"/>
        </w:rPr>
      </w:pPr>
      <w:bookmarkStart w:id="341" w:name="β._Οι_βλεννογόνοι_του_σώματος,_οι_οποίοι"/>
      <w:bookmarkEnd w:id="341"/>
      <w:r w:rsidRPr="00D61706">
        <w:rPr>
          <w:lang w:val="el-GR"/>
        </w:rPr>
        <w:t>β. Οι βλεννογόνοι του σώματος, οι οποίοι καλύπτουν κοιλότητες του οργανισμού, αποτελούν έναν επιπλέον αποτελεσματικό φραγμό. Στο βλεννογόνο του στομάχου εκκρίνεται το υδροχλωρικό οξύ, το οποίο κατα</w:t>
      </w:r>
      <w:r w:rsidRPr="00D61706">
        <w:rPr>
          <w:lang w:val="el-GR"/>
        </w:rPr>
        <w:t>στρέφει τα περισσότερα μικρόβια που εισέρχονται με την τροφή στο στόμαχο. Έτσι λοιπόν τυχόν παθογόνοι μικροοργανισμοί,</w:t>
      </w:r>
      <w:r w:rsidRPr="00D61706">
        <w:rPr>
          <w:spacing w:val="-38"/>
          <w:lang w:val="el-GR"/>
        </w:rPr>
        <w:t xml:space="preserve"> </w:t>
      </w:r>
      <w:r w:rsidRPr="00D61706">
        <w:rPr>
          <w:lang w:val="el-GR"/>
        </w:rPr>
        <w:t>που θα εισέλθουν στο γαστρεντερικό μας σύστημα, θα θανατωθούν στο στομάχι υπό την επίδραση του οξέος</w:t>
      </w:r>
      <w:r w:rsidRPr="00D61706">
        <w:rPr>
          <w:spacing w:val="-1"/>
          <w:lang w:val="el-GR"/>
        </w:rPr>
        <w:t xml:space="preserve"> </w:t>
      </w:r>
      <w:r w:rsidRPr="00D61706">
        <w:rPr>
          <w:lang w:val="el-GR"/>
        </w:rPr>
        <w:t>αυτού.</w:t>
      </w:r>
    </w:p>
    <w:p w14:paraId="28DE78E9" w14:textId="77777777" w:rsidR="009D3C66" w:rsidRPr="00D61706" w:rsidRDefault="009D3C66">
      <w:pPr>
        <w:pStyle w:val="a3"/>
        <w:spacing w:before="7"/>
        <w:ind w:left="0"/>
        <w:jc w:val="left"/>
        <w:rPr>
          <w:sz w:val="34"/>
          <w:lang w:val="el-GR"/>
        </w:rPr>
      </w:pPr>
    </w:p>
    <w:p w14:paraId="79D157B0" w14:textId="77777777" w:rsidR="009D3C66" w:rsidRPr="00D61706" w:rsidRDefault="00691848">
      <w:pPr>
        <w:pStyle w:val="1"/>
        <w:ind w:left="101"/>
        <w:jc w:val="left"/>
        <w:rPr>
          <w:lang w:val="el-GR"/>
        </w:rPr>
      </w:pPr>
      <w:r w:rsidRPr="00D61706">
        <w:rPr>
          <w:lang w:val="el-GR"/>
        </w:rPr>
        <w:t>2.2</w:t>
      </w:r>
    </w:p>
    <w:p w14:paraId="6F1DF1FF" w14:textId="77777777" w:rsidR="009D3C66" w:rsidRPr="00D61706" w:rsidRDefault="00691848">
      <w:pPr>
        <w:pStyle w:val="a3"/>
        <w:spacing w:before="147" w:line="360" w:lineRule="auto"/>
        <w:ind w:left="101" w:right="124"/>
        <w:rPr>
          <w:lang w:val="el-GR"/>
        </w:rPr>
      </w:pPr>
      <w:bookmarkStart w:id="342" w:name="α._Οι_καπνιστές_υπόκεινται_στις_καταστρε"/>
      <w:bookmarkEnd w:id="342"/>
      <w:r w:rsidRPr="00D61706">
        <w:rPr>
          <w:lang w:val="el-GR"/>
        </w:rPr>
        <w:t>α. Οι καπνιστές υπόκεινται στις καταστρεπτικές συνέπειες της πίσσας, ενός από τα πολλά επικίνδυνα προϊόντα που παράγονται κατά την καύση του τσιγάρου. Αποδεδειγμένα πλέον η πίσσα ευθύνεται για την εμφάνιση καρκίνου του πνεύμονα.</w:t>
      </w:r>
    </w:p>
    <w:p w14:paraId="6AD9B59A" w14:textId="77777777" w:rsidR="009D3C66" w:rsidRPr="00D61706" w:rsidRDefault="00691848">
      <w:pPr>
        <w:pStyle w:val="a3"/>
        <w:spacing w:line="360" w:lineRule="auto"/>
        <w:ind w:left="101" w:right="122"/>
        <w:rPr>
          <w:lang w:val="el-GR"/>
        </w:rPr>
      </w:pPr>
      <w:bookmarkStart w:id="343" w:name="β._Στην_επιβλαβή_για_τον_ανθρώπινο_οργαν"/>
      <w:bookmarkEnd w:id="343"/>
      <w:r w:rsidRPr="00D61706">
        <w:rPr>
          <w:lang w:val="el-GR"/>
        </w:rPr>
        <w:t>β. Στην επιβλαβή για τον αν</w:t>
      </w:r>
      <w:r w:rsidRPr="00D61706">
        <w:rPr>
          <w:lang w:val="el-GR"/>
        </w:rPr>
        <w:t xml:space="preserve">θρώπινο οργανισμό δράση της νικοτίνης περιλαμβάνονται η έντονη σύσπαση των αγγείων, λόγω έκκρισης αδρεναλίνης, η επακόλουθη αύξηση της αρτηριακής πίεσης και η αύξηση της κινητικότητας του γαστρεντερικού σωλήνα. Οι καπνιστές, λόγω της νικοτίνης, εμφανίζουν </w:t>
      </w:r>
      <w:r w:rsidRPr="00D61706">
        <w:rPr>
          <w:lang w:val="el-GR"/>
        </w:rPr>
        <w:t>αυξημένες πιθανότητες για καρδιαγγειακά νοσήματα και παθήσεις του στομάχου.</w:t>
      </w:r>
    </w:p>
    <w:p w14:paraId="788E5466" w14:textId="77777777" w:rsidR="009D3C66" w:rsidRDefault="00691848">
      <w:pPr>
        <w:pStyle w:val="1"/>
        <w:spacing w:before="41"/>
        <w:ind w:left="101"/>
      </w:pPr>
      <w:bookmarkStart w:id="344" w:name="18877"/>
      <w:bookmarkEnd w:id="344"/>
      <w:r>
        <w:t>ΘΕΜΑ 2</w:t>
      </w:r>
    </w:p>
    <w:p w14:paraId="0748CA0A" w14:textId="77777777" w:rsidR="009D3C66" w:rsidRPr="00D61706" w:rsidRDefault="00691848">
      <w:pPr>
        <w:pStyle w:val="a4"/>
        <w:numPr>
          <w:ilvl w:val="1"/>
          <w:numId w:val="32"/>
        </w:numPr>
        <w:tabs>
          <w:tab w:val="left" w:pos="488"/>
        </w:tabs>
        <w:spacing w:before="145" w:line="360" w:lineRule="auto"/>
        <w:ind w:left="101" w:right="124" w:firstLine="0"/>
        <w:jc w:val="both"/>
        <w:rPr>
          <w:b/>
          <w:sz w:val="24"/>
          <w:lang w:val="el-GR"/>
        </w:rPr>
      </w:pPr>
      <w:bookmarkStart w:id="345" w:name="2.1_Η_φλεγμονή_είναι_ένας_μη_ειδικός_μηχ"/>
      <w:bookmarkEnd w:id="345"/>
      <w:r w:rsidRPr="00D61706">
        <w:rPr>
          <w:b/>
          <w:sz w:val="24"/>
          <w:lang w:val="el-GR"/>
        </w:rPr>
        <w:lastRenderedPageBreak/>
        <w:t>Η φλεγμονή είναι ένας μη ειδικός μηχανισμός της εσωτερικής γραμμής άμυνας του ανθρώπινου οργανισμού. Έτσι όταν ένας “εισβολέας” περάσει στην κυκλοφορία του αίμ</w:t>
      </w:r>
      <w:r w:rsidRPr="00D61706">
        <w:rPr>
          <w:b/>
          <w:sz w:val="24"/>
          <w:lang w:val="el-GR"/>
        </w:rPr>
        <w:t>ατος συνήθως στο σημείο της εισβολής εκδηλώνεται μια σειρά από “συμπτώματα” που χαρακτηρίζουν τη φλεγμονώδη</w:t>
      </w:r>
      <w:r w:rsidRPr="00D61706">
        <w:rPr>
          <w:b/>
          <w:spacing w:val="-3"/>
          <w:sz w:val="24"/>
          <w:lang w:val="el-GR"/>
        </w:rPr>
        <w:t xml:space="preserve"> </w:t>
      </w:r>
      <w:r w:rsidRPr="00D61706">
        <w:rPr>
          <w:b/>
          <w:sz w:val="24"/>
          <w:lang w:val="el-GR"/>
        </w:rPr>
        <w:t>αντίδραση.</w:t>
      </w:r>
    </w:p>
    <w:p w14:paraId="0E7B9436" w14:textId="77777777" w:rsidR="009D3C66" w:rsidRPr="00D61706" w:rsidRDefault="00691848">
      <w:pPr>
        <w:pStyle w:val="a3"/>
        <w:spacing w:line="291" w:lineRule="exact"/>
        <w:ind w:left="101"/>
        <w:rPr>
          <w:lang w:val="el-GR"/>
        </w:rPr>
      </w:pPr>
      <w:bookmarkStart w:id="346" w:name="α._Να_αναφέρετε_τα_κύρια_χαρακτηριστικά_"/>
      <w:bookmarkEnd w:id="346"/>
      <w:r w:rsidRPr="00D61706">
        <w:rPr>
          <w:lang w:val="el-GR"/>
        </w:rPr>
        <w:t>α. Να αναφέρετε τα κύρια χαρακτηριστικά της φλεγμονής (μονάδες 6).</w:t>
      </w:r>
    </w:p>
    <w:p w14:paraId="35F1A666" w14:textId="77777777" w:rsidR="009D3C66" w:rsidRPr="00D61706" w:rsidRDefault="00691848">
      <w:pPr>
        <w:pStyle w:val="a3"/>
        <w:spacing w:before="147" w:line="360" w:lineRule="auto"/>
        <w:ind w:left="101" w:right="116"/>
        <w:rPr>
          <w:lang w:val="el-GR"/>
        </w:rPr>
      </w:pPr>
      <w:bookmarkStart w:id="347" w:name="β._Να_εξηγήσετε_σε_τι_αναφερόμαστε_με_το"/>
      <w:bookmarkEnd w:id="347"/>
      <w:r w:rsidRPr="00D61706">
        <w:rPr>
          <w:lang w:val="el-GR"/>
        </w:rPr>
        <w:t>β. Να εξηγήσετε σε τι αναφερόμαστε με τον όρο “πύον” (μονάδες 2) και τι περιέχει αυτό (μονάδες 4).</w:t>
      </w:r>
    </w:p>
    <w:p w14:paraId="1289552C" w14:textId="77777777" w:rsidR="009D3C66" w:rsidRDefault="00691848">
      <w:pPr>
        <w:pStyle w:val="1"/>
        <w:spacing w:line="293" w:lineRule="exact"/>
        <w:ind w:left="7902"/>
      </w:pPr>
      <w:r>
        <w:t>Μονάδες 12</w:t>
      </w:r>
    </w:p>
    <w:p w14:paraId="399542B7" w14:textId="77777777" w:rsidR="009D3C66" w:rsidRPr="00D61706" w:rsidRDefault="00691848">
      <w:pPr>
        <w:pStyle w:val="a4"/>
        <w:numPr>
          <w:ilvl w:val="1"/>
          <w:numId w:val="32"/>
        </w:numPr>
        <w:tabs>
          <w:tab w:val="left" w:pos="500"/>
        </w:tabs>
        <w:spacing w:before="145" w:line="360" w:lineRule="auto"/>
        <w:ind w:left="101" w:right="124" w:firstLine="0"/>
        <w:jc w:val="both"/>
        <w:rPr>
          <w:b/>
          <w:sz w:val="24"/>
          <w:lang w:val="el-GR"/>
        </w:rPr>
      </w:pPr>
      <w:bookmarkStart w:id="348" w:name="2.2_Το_νερό_καλύπτει_μεγάλο_μέρος_της_βι"/>
      <w:bookmarkEnd w:id="348"/>
      <w:r w:rsidRPr="00D61706">
        <w:rPr>
          <w:b/>
          <w:sz w:val="24"/>
          <w:lang w:val="el-GR"/>
        </w:rPr>
        <w:t>Το νερό καλύπτει μεγάλο μέρος της βιόσφαιρας, είναι ένα από τα σημαντικότερα συστατικά των ζωντανών οργανισμών και η κυκλοφορία του με τον υδρολογ</w:t>
      </w:r>
      <w:r w:rsidRPr="00D61706">
        <w:rPr>
          <w:b/>
          <w:sz w:val="24"/>
          <w:lang w:val="el-GR"/>
        </w:rPr>
        <w:t>ικό κύκλο είναι ζωτικής σημασίας για τα</w:t>
      </w:r>
      <w:r w:rsidRPr="00D61706">
        <w:rPr>
          <w:b/>
          <w:spacing w:val="-3"/>
          <w:sz w:val="24"/>
          <w:lang w:val="el-GR"/>
        </w:rPr>
        <w:t xml:space="preserve"> </w:t>
      </w:r>
      <w:r w:rsidRPr="00D61706">
        <w:rPr>
          <w:b/>
          <w:sz w:val="24"/>
          <w:lang w:val="el-GR"/>
        </w:rPr>
        <w:t>οικοσυστήματα.</w:t>
      </w:r>
    </w:p>
    <w:p w14:paraId="2E2D3621" w14:textId="77777777" w:rsidR="009D3C66" w:rsidRPr="00D61706" w:rsidRDefault="00691848">
      <w:pPr>
        <w:pStyle w:val="a3"/>
        <w:spacing w:line="360" w:lineRule="auto"/>
        <w:ind w:left="101" w:right="123"/>
        <w:rPr>
          <w:lang w:val="el-GR"/>
        </w:rPr>
      </w:pPr>
      <w:bookmarkStart w:id="349" w:name="α._Να_αναφέρετε_τους_κυριότερους_λόγους_"/>
      <w:bookmarkEnd w:id="349"/>
      <w:r w:rsidRPr="00D61706">
        <w:rPr>
          <w:lang w:val="el-GR"/>
        </w:rPr>
        <w:t>α. Να αναφέρετε τους κυριότερους λόγους που κάνουν το νερό σημαντικό για τα οικοσυστήματα και τους ζωντανούς οργανισμούς (μονάδες 6).</w:t>
      </w:r>
    </w:p>
    <w:p w14:paraId="17826D0D" w14:textId="77777777" w:rsidR="009D3C66" w:rsidRPr="00D61706" w:rsidRDefault="00691848">
      <w:pPr>
        <w:pStyle w:val="a3"/>
        <w:spacing w:line="360" w:lineRule="auto"/>
        <w:ind w:left="101" w:right="122"/>
        <w:rPr>
          <w:lang w:val="el-GR"/>
        </w:rPr>
      </w:pPr>
      <w:bookmarkStart w:id="350" w:name="β._Να_ονομάσετε_τον_τρόπο_με_τον_οποίο_τ"/>
      <w:bookmarkEnd w:id="350"/>
      <w:r w:rsidRPr="00D61706">
        <w:rPr>
          <w:lang w:val="el-GR"/>
        </w:rPr>
        <w:t xml:space="preserve">β. Να ονομάσετε τον τρόπο με τον οποίο το νερό γίνεται διαθέσιμο στα χερσαία και τα υδάτινα οικοσυστήματα (μονάδες 3) και </w:t>
      </w:r>
      <w:r w:rsidRPr="00D61706">
        <w:rPr>
          <w:lang w:val="el-GR"/>
        </w:rPr>
        <w:t>τους τρόπους επιστροφής του νερού από τους φυτικούς οργανισμούς στην ατμόσφαιρα (μονάδες 4).</w:t>
      </w:r>
    </w:p>
    <w:p w14:paraId="019E5621" w14:textId="77777777" w:rsidR="009D3C66" w:rsidRPr="00D61706" w:rsidRDefault="00691848">
      <w:pPr>
        <w:pStyle w:val="1"/>
        <w:spacing w:line="289" w:lineRule="exact"/>
        <w:ind w:left="0" w:right="111"/>
        <w:jc w:val="right"/>
        <w:rPr>
          <w:lang w:val="el-GR"/>
        </w:rPr>
      </w:pPr>
      <w:r w:rsidRPr="00D61706">
        <w:rPr>
          <w:lang w:val="el-GR"/>
        </w:rPr>
        <w:t>Μονάδες 13</w:t>
      </w:r>
    </w:p>
    <w:p w14:paraId="65F46575" w14:textId="77777777" w:rsidR="009D3C66" w:rsidRPr="00D61706" w:rsidRDefault="00691848">
      <w:pPr>
        <w:spacing w:before="41"/>
        <w:ind w:left="101"/>
        <w:rPr>
          <w:b/>
          <w:sz w:val="24"/>
          <w:lang w:val="el-GR"/>
        </w:rPr>
      </w:pPr>
      <w:bookmarkStart w:id="351" w:name="18877_SOLUTION"/>
      <w:bookmarkEnd w:id="351"/>
      <w:r w:rsidRPr="00D61706">
        <w:rPr>
          <w:b/>
          <w:sz w:val="24"/>
          <w:lang w:val="el-GR"/>
        </w:rPr>
        <w:t>2.1</w:t>
      </w:r>
    </w:p>
    <w:p w14:paraId="6BE53924" w14:textId="77777777" w:rsidR="009D3C66" w:rsidRPr="00D61706" w:rsidRDefault="00691848">
      <w:pPr>
        <w:pStyle w:val="a3"/>
        <w:spacing w:before="145" w:line="360" w:lineRule="auto"/>
        <w:ind w:left="101" w:right="121"/>
        <w:rPr>
          <w:lang w:val="el-GR"/>
        </w:rPr>
      </w:pPr>
      <w:bookmarkStart w:id="352" w:name="α._Η_φλεγμονώδης_αντίδραση,_ή_απλά_φλεγμ"/>
      <w:bookmarkEnd w:id="352"/>
      <w:r w:rsidRPr="00D61706">
        <w:rPr>
          <w:lang w:val="el-GR"/>
        </w:rPr>
        <w:t>α. Η φλεγμονώδης αντίδραση, ή απλά φλεγμονή, εκδηλώνεται με ένα σύνολο συμπτωμάτων στα οποία περιλαμβάνονται το κοκκίνισμα στην περιοχ</w:t>
      </w:r>
      <w:r w:rsidRPr="00D61706">
        <w:rPr>
          <w:lang w:val="el-GR"/>
        </w:rPr>
        <w:t>ή του τραύματος, το οίδημα, ο πόνος και η τοπική αύξηση της θερμοκρασίας.</w:t>
      </w:r>
    </w:p>
    <w:p w14:paraId="53CE175B" w14:textId="77777777" w:rsidR="009D3C66" w:rsidRPr="00D61706" w:rsidRDefault="00691848">
      <w:pPr>
        <w:pStyle w:val="a3"/>
        <w:spacing w:line="360" w:lineRule="auto"/>
        <w:ind w:left="101" w:right="122"/>
        <w:rPr>
          <w:lang w:val="el-GR"/>
        </w:rPr>
      </w:pPr>
      <w:bookmarkStart w:id="353" w:name="β._Στο_«πεδίο_της_μάχης»_που_διεξάγεται_"/>
      <w:bookmarkEnd w:id="353"/>
      <w:r w:rsidRPr="00D61706">
        <w:rPr>
          <w:lang w:val="el-GR"/>
        </w:rPr>
        <w:t>β. Στο «πεδίο της μάχης» που διεξάγεται μεταξύ των μικροβίων και των κυττάρων τα οποία υπερασπίζονται την υγεία μας υπάρχουν φυσικά απώλειες και από τα δύο «στρατόπεδα»: νεκρά φαγοκύ</w:t>
      </w:r>
      <w:r w:rsidRPr="00D61706">
        <w:rPr>
          <w:lang w:val="el-GR"/>
        </w:rPr>
        <w:t>τταρα και νεκροί μικροοργανισμοί σχηματίζουν ένα παχύρρευστο κιτρινωπό υγρό, το πύον.</w:t>
      </w:r>
    </w:p>
    <w:p w14:paraId="2462F2E0" w14:textId="77777777" w:rsidR="009D3C66" w:rsidRPr="00D61706" w:rsidRDefault="009D3C66">
      <w:pPr>
        <w:pStyle w:val="a3"/>
        <w:spacing w:before="9"/>
        <w:ind w:left="0"/>
        <w:jc w:val="left"/>
        <w:rPr>
          <w:sz w:val="35"/>
          <w:lang w:val="el-GR"/>
        </w:rPr>
      </w:pPr>
    </w:p>
    <w:p w14:paraId="030C35AC" w14:textId="77777777" w:rsidR="009D3C66" w:rsidRPr="00D61706" w:rsidRDefault="00691848">
      <w:pPr>
        <w:pStyle w:val="1"/>
        <w:ind w:left="101"/>
        <w:jc w:val="left"/>
        <w:rPr>
          <w:lang w:val="el-GR"/>
        </w:rPr>
      </w:pPr>
      <w:r w:rsidRPr="00D61706">
        <w:rPr>
          <w:lang w:val="el-GR"/>
        </w:rPr>
        <w:t>2.2</w:t>
      </w:r>
    </w:p>
    <w:p w14:paraId="0673C71A" w14:textId="77777777" w:rsidR="009D3C66" w:rsidRPr="00D61706" w:rsidRDefault="00691848">
      <w:pPr>
        <w:pStyle w:val="a3"/>
        <w:spacing w:before="147" w:line="360" w:lineRule="auto"/>
        <w:ind w:left="101" w:right="124"/>
        <w:rPr>
          <w:lang w:val="el-GR"/>
        </w:rPr>
      </w:pPr>
      <w:bookmarkStart w:id="354" w:name="α._Το_νερό_καλύπτει_το_μεγαλύτερο_τμήμα_"/>
      <w:bookmarkEnd w:id="354"/>
      <w:r w:rsidRPr="00D61706">
        <w:rPr>
          <w:lang w:val="el-GR"/>
        </w:rPr>
        <w:t>α. Το νερό καλύπτει το μεγαλύτερο τμήμα της Γης, οριοθετεί τα υδάτινα οικοσυστήματα και καθορίζει τις ιδιότητές τους. Είναι το μέσο με το οποίο τα θρεπτικά συστατικά</w:t>
      </w:r>
      <w:r w:rsidRPr="00D61706">
        <w:rPr>
          <w:lang w:val="el-GR"/>
        </w:rPr>
        <w:t xml:space="preserve"> εισέρχονται και κυκλοφορούν στο εσωτερικό των αυτότροφων οργανισμών. [εναλλακτικά: το νερό αποτελεί σημαντικό τμήμα των ζωντανών ιστών (το 75% του νωπού βάρους τους) και συμβάλλει στη θερμορύθμιση τόσο των φυτικών όσο και των ζωικών οργανισμών. Χρησιμοποι</w:t>
      </w:r>
      <w:r w:rsidRPr="00D61706">
        <w:rPr>
          <w:lang w:val="el-GR"/>
        </w:rPr>
        <w:t>είται επίσης στη φωτοσύνθεση των φυτικών</w:t>
      </w:r>
      <w:r w:rsidRPr="00D61706">
        <w:rPr>
          <w:spacing w:val="-5"/>
          <w:lang w:val="el-GR"/>
        </w:rPr>
        <w:t xml:space="preserve"> </w:t>
      </w:r>
      <w:r w:rsidRPr="00D61706">
        <w:rPr>
          <w:lang w:val="el-GR"/>
        </w:rPr>
        <w:t>οργανισμών].</w:t>
      </w:r>
    </w:p>
    <w:p w14:paraId="22A9EC18" w14:textId="77777777" w:rsidR="009D3C66" w:rsidRPr="00D61706" w:rsidRDefault="00691848">
      <w:pPr>
        <w:pStyle w:val="a3"/>
        <w:spacing w:line="360" w:lineRule="auto"/>
        <w:ind w:left="101" w:right="124"/>
        <w:rPr>
          <w:lang w:val="el-GR"/>
        </w:rPr>
      </w:pPr>
      <w:bookmarkStart w:id="355" w:name="β._Με_τις_κατακρημνίσεις_(δηλαδή_τη_βροχ"/>
      <w:bookmarkEnd w:id="355"/>
      <w:r w:rsidRPr="00D61706">
        <w:rPr>
          <w:lang w:val="el-GR"/>
        </w:rPr>
        <w:t xml:space="preserve">β. Με τις κατακρημνίσεις (δηλαδή τη βροχή, το χιόνι, το χαλάζι) το νερό απομακρύνεται από την ατμόσφαιρα και γίνεται διαθέσιμο στα υδάτινα και στα χερσαία οικοσυστήματα. Η </w:t>
      </w:r>
      <w:r w:rsidRPr="00D61706">
        <w:rPr>
          <w:lang w:val="el-GR"/>
        </w:rPr>
        <w:lastRenderedPageBreak/>
        <w:t>εξάτμιση του νερού από την επι</w:t>
      </w:r>
      <w:r w:rsidRPr="00D61706">
        <w:rPr>
          <w:lang w:val="el-GR"/>
        </w:rPr>
        <w:t>φάνεια των φύλλων ονομάζεται επιδερμική εξάτμιση και διακρίνεται από τη διαπνοή, που είναι η απομάκρυνση του νερού μέσω των στομάτων, των πόρων δηλαδή της επιδερμίδας των φύλλων.</w:t>
      </w:r>
    </w:p>
    <w:p w14:paraId="1AFEEF94" w14:textId="77777777" w:rsidR="009D3C66" w:rsidRDefault="00691848">
      <w:pPr>
        <w:pStyle w:val="1"/>
        <w:spacing w:before="40"/>
        <w:ind w:left="100"/>
      </w:pPr>
      <w:bookmarkStart w:id="356" w:name="19139"/>
      <w:bookmarkEnd w:id="356"/>
      <w:r>
        <w:t>ΘΕΜΑ 2</w:t>
      </w:r>
    </w:p>
    <w:p w14:paraId="4139C088" w14:textId="77777777" w:rsidR="009D3C66" w:rsidRPr="00D61706" w:rsidRDefault="00691848">
      <w:pPr>
        <w:pStyle w:val="a4"/>
        <w:numPr>
          <w:ilvl w:val="1"/>
          <w:numId w:val="31"/>
        </w:numPr>
        <w:tabs>
          <w:tab w:val="left" w:pos="483"/>
        </w:tabs>
        <w:spacing w:line="360" w:lineRule="auto"/>
        <w:ind w:right="114" w:firstLine="0"/>
        <w:jc w:val="both"/>
        <w:rPr>
          <w:b/>
          <w:sz w:val="24"/>
          <w:lang w:val="el-GR"/>
        </w:rPr>
      </w:pPr>
      <w:r w:rsidRPr="00D61706">
        <w:rPr>
          <w:b/>
          <w:color w:val="221F1F"/>
          <w:sz w:val="24"/>
          <w:lang w:val="el-GR"/>
        </w:rPr>
        <w:t xml:space="preserve">Το ανθρώπινο σώμα αποτελείται από τρισεκατομμύρια κύτταρα, τα οποία </w:t>
      </w:r>
      <w:r w:rsidRPr="00D61706">
        <w:rPr>
          <w:b/>
          <w:sz w:val="24"/>
          <w:lang w:val="el-GR"/>
        </w:rPr>
        <w:t>αυξάνονται, διαιρούνται και πεθαίνουν με έναν αυστηρά ελεγχόμενο τρόπο. Τα καρκινικά κύτταρα διαφέρουν</w:t>
      </w:r>
      <w:r w:rsidRPr="00D61706">
        <w:rPr>
          <w:b/>
          <w:spacing w:val="-11"/>
          <w:sz w:val="24"/>
          <w:lang w:val="el-GR"/>
        </w:rPr>
        <w:t xml:space="preserve"> </w:t>
      </w:r>
      <w:r w:rsidRPr="00D61706">
        <w:rPr>
          <w:b/>
          <w:sz w:val="24"/>
          <w:lang w:val="el-GR"/>
        </w:rPr>
        <w:t>από</w:t>
      </w:r>
      <w:r w:rsidRPr="00D61706">
        <w:rPr>
          <w:b/>
          <w:spacing w:val="-9"/>
          <w:sz w:val="24"/>
          <w:lang w:val="el-GR"/>
        </w:rPr>
        <w:t xml:space="preserve"> </w:t>
      </w:r>
      <w:r w:rsidRPr="00D61706">
        <w:rPr>
          <w:b/>
          <w:sz w:val="24"/>
          <w:lang w:val="el-GR"/>
        </w:rPr>
        <w:t>τα</w:t>
      </w:r>
      <w:r w:rsidRPr="00D61706">
        <w:rPr>
          <w:b/>
          <w:spacing w:val="-10"/>
          <w:sz w:val="24"/>
          <w:lang w:val="el-GR"/>
        </w:rPr>
        <w:t xml:space="preserve"> </w:t>
      </w:r>
      <w:r w:rsidRPr="00D61706">
        <w:rPr>
          <w:b/>
          <w:sz w:val="24"/>
          <w:lang w:val="el-GR"/>
        </w:rPr>
        <w:t>φυσιολογικά</w:t>
      </w:r>
      <w:r w:rsidRPr="00D61706">
        <w:rPr>
          <w:b/>
          <w:spacing w:val="-10"/>
          <w:sz w:val="24"/>
          <w:lang w:val="el-GR"/>
        </w:rPr>
        <w:t xml:space="preserve"> </w:t>
      </w:r>
      <w:r w:rsidRPr="00D61706">
        <w:rPr>
          <w:b/>
          <w:sz w:val="24"/>
          <w:lang w:val="el-GR"/>
        </w:rPr>
        <w:t>κύτταρα,</w:t>
      </w:r>
      <w:r w:rsidRPr="00D61706">
        <w:rPr>
          <w:b/>
          <w:spacing w:val="-10"/>
          <w:sz w:val="24"/>
          <w:lang w:val="el-GR"/>
        </w:rPr>
        <w:t xml:space="preserve"> </w:t>
      </w:r>
      <w:r w:rsidRPr="00D61706">
        <w:rPr>
          <w:b/>
          <w:sz w:val="24"/>
          <w:lang w:val="el-GR"/>
        </w:rPr>
        <w:t>διότι</w:t>
      </w:r>
      <w:r w:rsidRPr="00D61706">
        <w:rPr>
          <w:b/>
          <w:spacing w:val="-12"/>
          <w:sz w:val="24"/>
          <w:lang w:val="el-GR"/>
        </w:rPr>
        <w:t xml:space="preserve"> </w:t>
      </w:r>
      <w:r w:rsidRPr="00D61706">
        <w:rPr>
          <w:b/>
          <w:sz w:val="24"/>
          <w:lang w:val="el-GR"/>
        </w:rPr>
        <w:t>συνεχίζουν</w:t>
      </w:r>
      <w:r w:rsidRPr="00D61706">
        <w:rPr>
          <w:b/>
          <w:spacing w:val="-10"/>
          <w:sz w:val="24"/>
          <w:lang w:val="el-GR"/>
        </w:rPr>
        <w:t xml:space="preserve"> </w:t>
      </w:r>
      <w:r w:rsidRPr="00D61706">
        <w:rPr>
          <w:b/>
          <w:sz w:val="24"/>
          <w:lang w:val="el-GR"/>
        </w:rPr>
        <w:t>να</w:t>
      </w:r>
      <w:r w:rsidRPr="00D61706">
        <w:rPr>
          <w:b/>
          <w:spacing w:val="-10"/>
          <w:sz w:val="24"/>
          <w:lang w:val="el-GR"/>
        </w:rPr>
        <w:t xml:space="preserve"> </w:t>
      </w:r>
      <w:r w:rsidRPr="00D61706">
        <w:rPr>
          <w:b/>
          <w:sz w:val="24"/>
          <w:lang w:val="el-GR"/>
        </w:rPr>
        <w:t>διαιρούνται</w:t>
      </w:r>
      <w:r w:rsidRPr="00D61706">
        <w:rPr>
          <w:b/>
          <w:spacing w:val="-9"/>
          <w:sz w:val="24"/>
          <w:lang w:val="el-GR"/>
        </w:rPr>
        <w:t xml:space="preserve"> </w:t>
      </w:r>
      <w:r w:rsidRPr="00D61706">
        <w:rPr>
          <w:b/>
          <w:sz w:val="24"/>
          <w:lang w:val="el-GR"/>
        </w:rPr>
        <w:t>ανεξέλεγκτα.</w:t>
      </w:r>
      <w:r w:rsidRPr="00D61706">
        <w:rPr>
          <w:b/>
          <w:spacing w:val="-9"/>
          <w:sz w:val="24"/>
          <w:lang w:val="el-GR"/>
        </w:rPr>
        <w:t xml:space="preserve"> </w:t>
      </w:r>
      <w:r w:rsidRPr="00D61706">
        <w:rPr>
          <w:b/>
          <w:sz w:val="24"/>
          <w:lang w:val="el-GR"/>
        </w:rPr>
        <w:t>Αυτό έχει ως</w:t>
      </w:r>
      <w:r w:rsidRPr="00D61706">
        <w:rPr>
          <w:b/>
          <w:sz w:val="24"/>
          <w:lang w:val="el-GR"/>
        </w:rPr>
        <w:t xml:space="preserve"> αποτέλεσμα την ανάπτυξη μιας μάζας κυττάρων, που ονομάζεται</w:t>
      </w:r>
      <w:r w:rsidRPr="00D61706">
        <w:rPr>
          <w:b/>
          <w:spacing w:val="-3"/>
          <w:sz w:val="24"/>
          <w:lang w:val="el-GR"/>
        </w:rPr>
        <w:t xml:space="preserve"> </w:t>
      </w:r>
      <w:r w:rsidRPr="00D61706">
        <w:rPr>
          <w:b/>
          <w:sz w:val="24"/>
          <w:lang w:val="el-GR"/>
        </w:rPr>
        <w:t>όγκος.</w:t>
      </w:r>
    </w:p>
    <w:p w14:paraId="5F9BEAFC" w14:textId="77777777" w:rsidR="009D3C66" w:rsidRPr="00D61706" w:rsidRDefault="00691848">
      <w:pPr>
        <w:pStyle w:val="a3"/>
        <w:spacing w:before="1" w:line="360" w:lineRule="auto"/>
        <w:ind w:left="100" w:right="122"/>
        <w:rPr>
          <w:lang w:val="el-GR"/>
        </w:rPr>
      </w:pPr>
      <w:r w:rsidRPr="00D61706">
        <w:rPr>
          <w:lang w:val="el-GR"/>
        </w:rPr>
        <w:t>α.</w:t>
      </w:r>
      <w:r w:rsidRPr="00D61706">
        <w:rPr>
          <w:spacing w:val="-13"/>
          <w:lang w:val="el-GR"/>
        </w:rPr>
        <w:t xml:space="preserve"> </w:t>
      </w:r>
      <w:r w:rsidRPr="00D61706">
        <w:rPr>
          <w:lang w:val="el-GR"/>
        </w:rPr>
        <w:t>Να</w:t>
      </w:r>
      <w:r w:rsidRPr="00D61706">
        <w:rPr>
          <w:spacing w:val="-14"/>
          <w:lang w:val="el-GR"/>
        </w:rPr>
        <w:t xml:space="preserve"> </w:t>
      </w:r>
      <w:r w:rsidRPr="00D61706">
        <w:rPr>
          <w:lang w:val="el-GR"/>
        </w:rPr>
        <w:t>αναφέρετε</w:t>
      </w:r>
      <w:r w:rsidRPr="00D61706">
        <w:rPr>
          <w:spacing w:val="-12"/>
          <w:lang w:val="el-GR"/>
        </w:rPr>
        <w:t xml:space="preserve"> </w:t>
      </w:r>
      <w:r w:rsidRPr="00D61706">
        <w:rPr>
          <w:lang w:val="el-GR"/>
        </w:rPr>
        <w:t>τα</w:t>
      </w:r>
      <w:r w:rsidRPr="00D61706">
        <w:rPr>
          <w:spacing w:val="-13"/>
          <w:lang w:val="el-GR"/>
        </w:rPr>
        <w:t xml:space="preserve"> </w:t>
      </w:r>
      <w:r w:rsidRPr="00D61706">
        <w:rPr>
          <w:lang w:val="el-GR"/>
        </w:rPr>
        <w:t>είδη</w:t>
      </w:r>
      <w:r w:rsidRPr="00D61706">
        <w:rPr>
          <w:spacing w:val="-15"/>
          <w:lang w:val="el-GR"/>
        </w:rPr>
        <w:t xml:space="preserve"> </w:t>
      </w:r>
      <w:r w:rsidRPr="00D61706">
        <w:rPr>
          <w:lang w:val="el-GR"/>
        </w:rPr>
        <w:t>των</w:t>
      </w:r>
      <w:r w:rsidRPr="00D61706">
        <w:rPr>
          <w:spacing w:val="-14"/>
          <w:lang w:val="el-GR"/>
        </w:rPr>
        <w:t xml:space="preserve"> </w:t>
      </w:r>
      <w:r w:rsidRPr="00D61706">
        <w:rPr>
          <w:lang w:val="el-GR"/>
        </w:rPr>
        <w:t>όγκων</w:t>
      </w:r>
      <w:r w:rsidRPr="00D61706">
        <w:rPr>
          <w:spacing w:val="-13"/>
          <w:lang w:val="el-GR"/>
        </w:rPr>
        <w:t xml:space="preserve"> </w:t>
      </w:r>
      <w:r w:rsidRPr="00D61706">
        <w:rPr>
          <w:lang w:val="el-GR"/>
        </w:rPr>
        <w:t>(μονάδες</w:t>
      </w:r>
      <w:r w:rsidRPr="00D61706">
        <w:rPr>
          <w:spacing w:val="-15"/>
          <w:lang w:val="el-GR"/>
        </w:rPr>
        <w:t xml:space="preserve"> </w:t>
      </w:r>
      <w:r w:rsidRPr="00D61706">
        <w:rPr>
          <w:lang w:val="el-GR"/>
        </w:rPr>
        <w:t>2)</w:t>
      </w:r>
      <w:r w:rsidRPr="00D61706">
        <w:rPr>
          <w:spacing w:val="-11"/>
          <w:lang w:val="el-GR"/>
        </w:rPr>
        <w:t xml:space="preserve"> </w:t>
      </w:r>
      <w:r w:rsidRPr="00D61706">
        <w:rPr>
          <w:lang w:val="el-GR"/>
        </w:rPr>
        <w:t>και</w:t>
      </w:r>
      <w:r w:rsidRPr="00D61706">
        <w:rPr>
          <w:spacing w:val="-13"/>
          <w:lang w:val="el-GR"/>
        </w:rPr>
        <w:t xml:space="preserve"> </w:t>
      </w:r>
      <w:r w:rsidRPr="00D61706">
        <w:rPr>
          <w:lang w:val="el-GR"/>
        </w:rPr>
        <w:t>να</w:t>
      </w:r>
      <w:r w:rsidRPr="00D61706">
        <w:rPr>
          <w:spacing w:val="-13"/>
          <w:lang w:val="el-GR"/>
        </w:rPr>
        <w:t xml:space="preserve"> </w:t>
      </w:r>
      <w:r w:rsidRPr="00D61706">
        <w:rPr>
          <w:lang w:val="el-GR"/>
        </w:rPr>
        <w:t>περιγράψετε</w:t>
      </w:r>
      <w:r w:rsidRPr="00D61706">
        <w:rPr>
          <w:spacing w:val="-13"/>
          <w:lang w:val="el-GR"/>
        </w:rPr>
        <w:t xml:space="preserve"> </w:t>
      </w:r>
      <w:r w:rsidRPr="00D61706">
        <w:rPr>
          <w:lang w:val="el-GR"/>
        </w:rPr>
        <w:t>εκείνο</w:t>
      </w:r>
      <w:r w:rsidRPr="00D61706">
        <w:rPr>
          <w:spacing w:val="-12"/>
          <w:lang w:val="el-GR"/>
        </w:rPr>
        <w:t xml:space="preserve"> </w:t>
      </w:r>
      <w:r w:rsidRPr="00D61706">
        <w:rPr>
          <w:lang w:val="el-GR"/>
        </w:rPr>
        <w:t>το</w:t>
      </w:r>
      <w:r w:rsidRPr="00D61706">
        <w:rPr>
          <w:spacing w:val="-13"/>
          <w:lang w:val="el-GR"/>
        </w:rPr>
        <w:t xml:space="preserve"> </w:t>
      </w:r>
      <w:r w:rsidRPr="00D61706">
        <w:rPr>
          <w:lang w:val="el-GR"/>
        </w:rPr>
        <w:t>είδος</w:t>
      </w:r>
      <w:r w:rsidRPr="00D61706">
        <w:rPr>
          <w:spacing w:val="-12"/>
          <w:lang w:val="el-GR"/>
        </w:rPr>
        <w:t xml:space="preserve"> </w:t>
      </w:r>
      <w:r w:rsidRPr="00D61706">
        <w:rPr>
          <w:lang w:val="el-GR"/>
        </w:rPr>
        <w:t>που,</w:t>
      </w:r>
      <w:r w:rsidRPr="00D61706">
        <w:rPr>
          <w:spacing w:val="-14"/>
          <w:lang w:val="el-GR"/>
        </w:rPr>
        <w:t xml:space="preserve"> </w:t>
      </w:r>
      <w:r w:rsidRPr="00D61706">
        <w:rPr>
          <w:lang w:val="el-GR"/>
        </w:rPr>
        <w:t>γενικά, δεν προκαλεί σοβαρή βλάβη στο σώμα (μονάδες</w:t>
      </w:r>
      <w:r w:rsidRPr="00D61706">
        <w:rPr>
          <w:spacing w:val="-2"/>
          <w:lang w:val="el-GR"/>
        </w:rPr>
        <w:t xml:space="preserve"> </w:t>
      </w:r>
      <w:r w:rsidRPr="00D61706">
        <w:rPr>
          <w:lang w:val="el-GR"/>
        </w:rPr>
        <w:t>4).</w:t>
      </w:r>
    </w:p>
    <w:p w14:paraId="7B92AD9E" w14:textId="77777777" w:rsidR="009D3C66" w:rsidRPr="00D61706" w:rsidRDefault="00691848">
      <w:pPr>
        <w:pStyle w:val="a3"/>
        <w:spacing w:line="360" w:lineRule="auto"/>
        <w:ind w:left="100" w:right="126"/>
        <w:rPr>
          <w:lang w:val="el-GR"/>
        </w:rPr>
      </w:pPr>
      <w:r w:rsidRPr="00D61706">
        <w:rPr>
          <w:lang w:val="el-GR"/>
        </w:rPr>
        <w:t>β. Να εξηγήσετε το φαινόμενο της μετάστασης (μονάδες 4) και να ορίσετε τη λευχαιμία (μονάδες 2).</w:t>
      </w:r>
    </w:p>
    <w:p w14:paraId="451B9211" w14:textId="77777777" w:rsidR="009D3C66" w:rsidRDefault="00691848">
      <w:pPr>
        <w:pStyle w:val="1"/>
        <w:ind w:left="8235"/>
        <w:jc w:val="left"/>
      </w:pPr>
      <w:r>
        <w:t>Μονάδες 12</w:t>
      </w:r>
    </w:p>
    <w:p w14:paraId="4DBF5FD4" w14:textId="77777777" w:rsidR="009D3C66" w:rsidRPr="00D61706" w:rsidRDefault="00691848">
      <w:pPr>
        <w:pStyle w:val="a4"/>
        <w:numPr>
          <w:ilvl w:val="1"/>
          <w:numId w:val="31"/>
        </w:numPr>
        <w:tabs>
          <w:tab w:val="left" w:pos="516"/>
        </w:tabs>
        <w:spacing w:line="360" w:lineRule="auto"/>
        <w:ind w:right="119" w:firstLine="0"/>
        <w:rPr>
          <w:b/>
          <w:sz w:val="24"/>
          <w:lang w:val="el-GR"/>
        </w:rPr>
      </w:pPr>
      <w:r w:rsidRPr="00D61706">
        <w:rPr>
          <w:b/>
          <w:sz w:val="24"/>
          <w:lang w:val="el-GR"/>
        </w:rPr>
        <w:t>Τα Θηλαστικά εξελίχθηκαν πριν από 240 εκατομμύρια χρόνια από τα Ερπετά. Αυτό συνέβη κατά το Μεσοζωικό Αιώνα, που χαρακτηρίστηκε και «Αιώνας των</w:t>
      </w:r>
      <w:r w:rsidRPr="00D61706">
        <w:rPr>
          <w:b/>
          <w:spacing w:val="-8"/>
          <w:sz w:val="24"/>
          <w:lang w:val="el-GR"/>
        </w:rPr>
        <w:t xml:space="preserve"> </w:t>
      </w:r>
      <w:r w:rsidRPr="00D61706">
        <w:rPr>
          <w:b/>
          <w:sz w:val="24"/>
          <w:lang w:val="el-GR"/>
        </w:rPr>
        <w:t>Ερπε</w:t>
      </w:r>
      <w:r w:rsidRPr="00D61706">
        <w:rPr>
          <w:b/>
          <w:sz w:val="24"/>
          <w:lang w:val="el-GR"/>
        </w:rPr>
        <w:t>τών».</w:t>
      </w:r>
    </w:p>
    <w:p w14:paraId="41CC370F" w14:textId="77777777" w:rsidR="009D3C66" w:rsidRPr="00D61706" w:rsidRDefault="00691848">
      <w:pPr>
        <w:pStyle w:val="a3"/>
        <w:spacing w:line="360" w:lineRule="auto"/>
        <w:ind w:left="100"/>
        <w:jc w:val="left"/>
        <w:rPr>
          <w:lang w:val="el-GR"/>
        </w:rPr>
      </w:pPr>
      <w:r w:rsidRPr="00D61706">
        <w:rPr>
          <w:lang w:val="el-GR"/>
        </w:rPr>
        <w:t>α. Να περιγράψετε τις τρεις κυριότερες κατηγορίες των Θηλαστικών που υπήρξαν κατά το Μεσοζωικό Αιώνα (μονάδες 6).</w:t>
      </w:r>
    </w:p>
    <w:p w14:paraId="52691BA1" w14:textId="77777777" w:rsidR="009D3C66" w:rsidRPr="00D61706" w:rsidRDefault="00691848">
      <w:pPr>
        <w:pStyle w:val="a3"/>
        <w:spacing w:line="362" w:lineRule="auto"/>
        <w:ind w:left="100"/>
        <w:jc w:val="left"/>
        <w:rPr>
          <w:lang w:val="el-GR"/>
        </w:rPr>
      </w:pPr>
      <w:r w:rsidRPr="00D61706">
        <w:rPr>
          <w:lang w:val="el-GR"/>
        </w:rPr>
        <w:t xml:space="preserve">Β. Να εξηγήσετε πως η εμφάνιση νέων φυτικών ειδών μετά την εξαφάνιση των δεινοσαύρων κατηύθυνε την εξέλιξη των θηλαστικών σε Πρωτεύοντα </w:t>
      </w:r>
      <w:r w:rsidRPr="00D61706">
        <w:rPr>
          <w:lang w:val="el-GR"/>
        </w:rPr>
        <w:t>(μονάδες 7).</w:t>
      </w:r>
    </w:p>
    <w:p w14:paraId="2555DFE2" w14:textId="77777777" w:rsidR="009D3C66" w:rsidRPr="00D61706" w:rsidRDefault="00691848">
      <w:pPr>
        <w:pStyle w:val="1"/>
        <w:spacing w:line="289" w:lineRule="exact"/>
        <w:ind w:left="0" w:right="115"/>
        <w:jc w:val="right"/>
        <w:rPr>
          <w:lang w:val="el-GR"/>
        </w:rPr>
      </w:pPr>
      <w:r w:rsidRPr="00D61706">
        <w:rPr>
          <w:lang w:val="el-GR"/>
        </w:rPr>
        <w:t>Μονάδες 13</w:t>
      </w:r>
    </w:p>
    <w:p w14:paraId="7E4924EA" w14:textId="77777777" w:rsidR="009D3C66" w:rsidRPr="00D61706" w:rsidRDefault="00691848">
      <w:pPr>
        <w:spacing w:before="40"/>
        <w:ind w:left="100"/>
        <w:rPr>
          <w:b/>
          <w:sz w:val="24"/>
          <w:lang w:val="el-GR"/>
        </w:rPr>
      </w:pPr>
      <w:bookmarkStart w:id="357" w:name="19139_SOLUTION"/>
      <w:bookmarkEnd w:id="357"/>
      <w:r w:rsidRPr="00D61706">
        <w:rPr>
          <w:b/>
          <w:sz w:val="24"/>
          <w:lang w:val="el-GR"/>
        </w:rPr>
        <w:t>2.1</w:t>
      </w:r>
    </w:p>
    <w:p w14:paraId="571A1746" w14:textId="77777777" w:rsidR="009D3C66" w:rsidRPr="00D61706" w:rsidRDefault="00691848">
      <w:pPr>
        <w:pStyle w:val="a3"/>
        <w:spacing w:before="146" w:line="360" w:lineRule="auto"/>
        <w:ind w:left="100" w:right="111"/>
        <w:rPr>
          <w:lang w:val="el-GR"/>
        </w:rPr>
      </w:pPr>
      <w:r w:rsidRPr="00D61706">
        <w:rPr>
          <w:lang w:val="el-GR"/>
        </w:rPr>
        <w:t>α. Οι όγκοι είναι καλοήθεις ή κακοήθεις. Οι καλοήθεις όγκοι, των οποίων τα κύτταρα περιβάλλονται από συνδετικό ιστό, δεν είναι επεκτατικοί, δηλαδή δεν εισβάλλουν στους γύρω ιστούς και δεν εξαπλώνονται σε άλλα σημεία το</w:t>
      </w:r>
      <w:r w:rsidRPr="00D61706">
        <w:rPr>
          <w:lang w:val="el-GR"/>
        </w:rPr>
        <w:t>υ σώματος. Γενικά, δεν προκαλούν σοβαρή βλάβη, εκτός αν λόγω του μεγέθους τους ασκούν πίεση σε ζωτικά όργανα.</w:t>
      </w:r>
    </w:p>
    <w:p w14:paraId="1EFBB26C" w14:textId="77777777" w:rsidR="009D3C66" w:rsidRPr="00D61706" w:rsidRDefault="00691848">
      <w:pPr>
        <w:pStyle w:val="a3"/>
        <w:spacing w:before="1" w:line="360" w:lineRule="auto"/>
        <w:ind w:left="100" w:right="121"/>
        <w:rPr>
          <w:lang w:val="el-GR"/>
        </w:rPr>
      </w:pPr>
      <w:r w:rsidRPr="00D61706">
        <w:rPr>
          <w:lang w:val="el-GR"/>
        </w:rPr>
        <w:t>β. Στους κακοήθεις όγκους τα κύτταρα εμφανίζουν διαφορετική μορφολογία σε σχέση με τα φυσιολογικά, εισβάλλουν στους γειτονικούς ιστούς, ενώ, μέσω της κυκλοφορίας του αίματος ή της λέμφου, είναι δυνατόν να μεταφερθούν σε άλλα σημεία του σώματος και να σχημα</w:t>
      </w:r>
      <w:r w:rsidRPr="00D61706">
        <w:rPr>
          <w:lang w:val="el-GR"/>
        </w:rPr>
        <w:t>τίσουν δευτερογενείς όγκους, φαινόμενο που ονομάζεται μετάσταση. Λευχαιμίες ονομάζονται οι καρκίνοι του αίματος.</w:t>
      </w:r>
    </w:p>
    <w:p w14:paraId="38F8927B" w14:textId="77777777" w:rsidR="009D3C66" w:rsidRPr="00D61706" w:rsidRDefault="009D3C66">
      <w:pPr>
        <w:pStyle w:val="a3"/>
        <w:spacing w:before="11"/>
        <w:ind w:left="0"/>
        <w:jc w:val="left"/>
        <w:rPr>
          <w:sz w:val="35"/>
          <w:lang w:val="el-GR"/>
        </w:rPr>
      </w:pPr>
    </w:p>
    <w:p w14:paraId="331849D5" w14:textId="77777777" w:rsidR="009D3C66" w:rsidRPr="00D61706" w:rsidRDefault="00691848">
      <w:pPr>
        <w:pStyle w:val="1"/>
        <w:ind w:left="100"/>
        <w:jc w:val="left"/>
        <w:rPr>
          <w:lang w:val="el-GR"/>
        </w:rPr>
      </w:pPr>
      <w:r w:rsidRPr="00D61706">
        <w:rPr>
          <w:lang w:val="el-GR"/>
        </w:rPr>
        <w:t>2.2</w:t>
      </w:r>
    </w:p>
    <w:p w14:paraId="45D53F5A" w14:textId="77777777" w:rsidR="009D3C66" w:rsidRPr="00D61706" w:rsidRDefault="00691848">
      <w:pPr>
        <w:pStyle w:val="a3"/>
        <w:spacing w:before="147" w:line="360" w:lineRule="auto"/>
        <w:ind w:left="100" w:right="113"/>
        <w:rPr>
          <w:lang w:val="el-GR"/>
        </w:rPr>
      </w:pPr>
      <w:r w:rsidRPr="00D61706">
        <w:rPr>
          <w:lang w:val="el-GR"/>
        </w:rPr>
        <w:t>α.</w:t>
      </w:r>
      <w:r w:rsidRPr="00D61706">
        <w:rPr>
          <w:spacing w:val="-6"/>
          <w:lang w:val="el-GR"/>
        </w:rPr>
        <w:t xml:space="preserve"> </w:t>
      </w:r>
      <w:r w:rsidRPr="00D61706">
        <w:rPr>
          <w:lang w:val="el-GR"/>
        </w:rPr>
        <w:t>Τρεις</w:t>
      </w:r>
      <w:r w:rsidRPr="00D61706">
        <w:rPr>
          <w:spacing w:val="-5"/>
          <w:lang w:val="el-GR"/>
        </w:rPr>
        <w:t xml:space="preserve"> </w:t>
      </w:r>
      <w:r w:rsidRPr="00D61706">
        <w:rPr>
          <w:lang w:val="el-GR"/>
        </w:rPr>
        <w:t>ήταν</w:t>
      </w:r>
      <w:r w:rsidRPr="00D61706">
        <w:rPr>
          <w:spacing w:val="-7"/>
          <w:lang w:val="el-GR"/>
        </w:rPr>
        <w:t xml:space="preserve"> </w:t>
      </w:r>
      <w:r w:rsidRPr="00D61706">
        <w:rPr>
          <w:lang w:val="el-GR"/>
        </w:rPr>
        <w:t>οι</w:t>
      </w:r>
      <w:r w:rsidRPr="00D61706">
        <w:rPr>
          <w:spacing w:val="-4"/>
          <w:lang w:val="el-GR"/>
        </w:rPr>
        <w:t xml:space="preserve"> </w:t>
      </w:r>
      <w:r w:rsidRPr="00D61706">
        <w:rPr>
          <w:lang w:val="el-GR"/>
        </w:rPr>
        <w:t>κύριες</w:t>
      </w:r>
      <w:r w:rsidRPr="00D61706">
        <w:rPr>
          <w:spacing w:val="-5"/>
          <w:lang w:val="el-GR"/>
        </w:rPr>
        <w:t xml:space="preserve"> </w:t>
      </w:r>
      <w:r w:rsidRPr="00D61706">
        <w:rPr>
          <w:lang w:val="el-GR"/>
        </w:rPr>
        <w:t>κατηγορίες</w:t>
      </w:r>
      <w:r w:rsidRPr="00D61706">
        <w:rPr>
          <w:spacing w:val="-5"/>
          <w:lang w:val="el-GR"/>
        </w:rPr>
        <w:t xml:space="preserve"> </w:t>
      </w:r>
      <w:r w:rsidRPr="00D61706">
        <w:rPr>
          <w:lang w:val="el-GR"/>
        </w:rPr>
        <w:t>των</w:t>
      </w:r>
      <w:r w:rsidRPr="00D61706">
        <w:rPr>
          <w:spacing w:val="-5"/>
          <w:lang w:val="el-GR"/>
        </w:rPr>
        <w:t xml:space="preserve"> </w:t>
      </w:r>
      <w:r w:rsidRPr="00D61706">
        <w:rPr>
          <w:lang w:val="el-GR"/>
        </w:rPr>
        <w:t>Θηλαστικών</w:t>
      </w:r>
      <w:r w:rsidRPr="00D61706">
        <w:rPr>
          <w:spacing w:val="-4"/>
          <w:lang w:val="el-GR"/>
        </w:rPr>
        <w:t xml:space="preserve"> </w:t>
      </w:r>
      <w:r w:rsidRPr="00D61706">
        <w:rPr>
          <w:lang w:val="el-GR"/>
        </w:rPr>
        <w:t>που</w:t>
      </w:r>
      <w:r w:rsidRPr="00D61706">
        <w:rPr>
          <w:spacing w:val="-5"/>
          <w:lang w:val="el-GR"/>
        </w:rPr>
        <w:t xml:space="preserve"> </w:t>
      </w:r>
      <w:r w:rsidRPr="00D61706">
        <w:rPr>
          <w:lang w:val="el-GR"/>
        </w:rPr>
        <w:t>υπήρξαν</w:t>
      </w:r>
      <w:r w:rsidRPr="00D61706">
        <w:rPr>
          <w:spacing w:val="-5"/>
          <w:lang w:val="el-GR"/>
        </w:rPr>
        <w:t xml:space="preserve"> </w:t>
      </w:r>
      <w:r w:rsidRPr="00D61706">
        <w:rPr>
          <w:lang w:val="el-GR"/>
        </w:rPr>
        <w:t>κατά</w:t>
      </w:r>
      <w:r w:rsidRPr="00D61706">
        <w:rPr>
          <w:spacing w:val="-3"/>
          <w:lang w:val="el-GR"/>
        </w:rPr>
        <w:t xml:space="preserve"> </w:t>
      </w:r>
      <w:r w:rsidRPr="00D61706">
        <w:rPr>
          <w:lang w:val="el-GR"/>
        </w:rPr>
        <w:t>το</w:t>
      </w:r>
      <w:r w:rsidRPr="00D61706">
        <w:rPr>
          <w:spacing w:val="-6"/>
          <w:lang w:val="el-GR"/>
        </w:rPr>
        <w:t xml:space="preserve"> </w:t>
      </w:r>
      <w:r w:rsidRPr="00D61706">
        <w:rPr>
          <w:lang w:val="el-GR"/>
        </w:rPr>
        <w:t>Μεσοζωικό</w:t>
      </w:r>
      <w:r w:rsidRPr="00D61706">
        <w:rPr>
          <w:spacing w:val="-3"/>
          <w:lang w:val="el-GR"/>
        </w:rPr>
        <w:t xml:space="preserve"> </w:t>
      </w:r>
      <w:r w:rsidRPr="00D61706">
        <w:rPr>
          <w:lang w:val="el-GR"/>
        </w:rPr>
        <w:t>Αιώνα:</w:t>
      </w:r>
      <w:r w:rsidRPr="00D61706">
        <w:rPr>
          <w:spacing w:val="-7"/>
          <w:lang w:val="el-GR"/>
        </w:rPr>
        <w:t xml:space="preserve"> </w:t>
      </w:r>
      <w:r w:rsidRPr="00D61706">
        <w:rPr>
          <w:lang w:val="el-GR"/>
        </w:rPr>
        <w:t xml:space="preserve">τα Μονοτρήματα, μια ιδιαίτερη ομάδα Θηλαστικών που γεννά αυγά, (όπως είναι ο σύγχρονος </w:t>
      </w:r>
      <w:r w:rsidRPr="00D61706">
        <w:rPr>
          <w:lang w:val="el-GR"/>
        </w:rPr>
        <w:lastRenderedPageBreak/>
        <w:t>πλατύπους), τα Μαρσιποφόρα, οι πρόγονοι των σύγχρονων καγκουρό, και τα Πλακουντοφόρα, μικρά Θηλαστικά που διαθέτουν τον πλακούντα, ένα όργανο ανταλλαγής ουσιών μεταξύ το</w:t>
      </w:r>
      <w:r w:rsidRPr="00D61706">
        <w:rPr>
          <w:lang w:val="el-GR"/>
        </w:rPr>
        <w:t>υ εμβρύου και της μητέρας</w:t>
      </w:r>
      <w:r w:rsidRPr="00D61706">
        <w:rPr>
          <w:spacing w:val="-1"/>
          <w:lang w:val="el-GR"/>
        </w:rPr>
        <w:t xml:space="preserve"> </w:t>
      </w:r>
      <w:r w:rsidRPr="00D61706">
        <w:rPr>
          <w:lang w:val="el-GR"/>
        </w:rPr>
        <w:t>του.</w:t>
      </w:r>
    </w:p>
    <w:p w14:paraId="20EC4AC5" w14:textId="77777777" w:rsidR="009D3C66" w:rsidRPr="00D61706" w:rsidRDefault="00691848">
      <w:pPr>
        <w:pStyle w:val="a3"/>
        <w:spacing w:before="1" w:line="360" w:lineRule="auto"/>
        <w:ind w:left="100" w:right="117"/>
        <w:rPr>
          <w:lang w:val="el-GR"/>
        </w:rPr>
      </w:pPr>
      <w:r w:rsidRPr="00D61706">
        <w:rPr>
          <w:lang w:val="el-GR"/>
        </w:rPr>
        <w:t>β. Η εμφάνιση νέων φυτικών ειδών, μετά την εξαφάνιση των δεινοσαύρων, δημιούργησε επιπλέον βιότοπους, οι οποίοι προσέφεραν στα Θηλαστικά περισσότερες δυνατότητες στην εξεύρεση τροφής και μεγαλύτερη προστασία από τους θηρευτές</w:t>
      </w:r>
      <w:r w:rsidRPr="00D61706">
        <w:rPr>
          <w:lang w:val="el-GR"/>
        </w:rPr>
        <w:t xml:space="preserve"> τους. Έτσι τα Θηλαστικά εξαπλώθηκαν και εξελίχθηκαν στα Πρωτεύοντα, την τάξη δηλαδή των Θηλαστικών στην οποία ανήκει και ο σύγχρονος άνθρωπος.</w:t>
      </w:r>
    </w:p>
    <w:p w14:paraId="4342014B" w14:textId="77777777" w:rsidR="009D3C66" w:rsidRDefault="00691848">
      <w:pPr>
        <w:pStyle w:val="1"/>
        <w:spacing w:before="41"/>
        <w:ind w:left="101"/>
      </w:pPr>
      <w:bookmarkStart w:id="358" w:name="19253"/>
      <w:bookmarkStart w:id="359" w:name="ΘΕΜΑ_2"/>
      <w:bookmarkEnd w:id="358"/>
      <w:bookmarkEnd w:id="359"/>
      <w:r>
        <w:t>ΘΕΜΑ 2</w:t>
      </w:r>
    </w:p>
    <w:p w14:paraId="563871E9" w14:textId="77777777" w:rsidR="009D3C66" w:rsidRPr="00D61706" w:rsidRDefault="00691848">
      <w:pPr>
        <w:pStyle w:val="a4"/>
        <w:numPr>
          <w:ilvl w:val="1"/>
          <w:numId w:val="30"/>
        </w:numPr>
        <w:tabs>
          <w:tab w:val="left" w:pos="578"/>
        </w:tabs>
        <w:spacing w:before="145" w:line="360" w:lineRule="auto"/>
        <w:ind w:left="101" w:right="122" w:firstLine="0"/>
        <w:jc w:val="both"/>
        <w:rPr>
          <w:b/>
          <w:sz w:val="24"/>
          <w:lang w:val="el-GR"/>
        </w:rPr>
      </w:pPr>
      <w:bookmarkStart w:id="360" w:name="2.1_Η_αλκοόλη,_που_συγκαταλέγεται_στις_λ"/>
      <w:bookmarkEnd w:id="360"/>
      <w:r w:rsidRPr="00D61706">
        <w:rPr>
          <w:b/>
          <w:sz w:val="24"/>
          <w:lang w:val="el-GR"/>
        </w:rPr>
        <w:t>Η αλκοόλη, που συγκαταλέγεται στις λεγόμενες κατευναστικές ουσίες, όταν καταναλώνεται σε μεγάλε</w:t>
      </w:r>
      <w:r w:rsidRPr="00D61706">
        <w:rPr>
          <w:b/>
          <w:sz w:val="24"/>
          <w:lang w:val="el-GR"/>
        </w:rPr>
        <w:t>ς ποσότητες και συστηματικά μπορεί να επιφέρει καταστρεπτικές επιπτώσεις στον ανθρώπινο</w:t>
      </w:r>
      <w:r w:rsidRPr="00D61706">
        <w:rPr>
          <w:b/>
          <w:spacing w:val="-2"/>
          <w:sz w:val="24"/>
          <w:lang w:val="el-GR"/>
        </w:rPr>
        <w:t xml:space="preserve"> </w:t>
      </w:r>
      <w:r w:rsidRPr="00D61706">
        <w:rPr>
          <w:b/>
          <w:sz w:val="24"/>
          <w:lang w:val="el-GR"/>
        </w:rPr>
        <w:t>οργανισμό.</w:t>
      </w:r>
    </w:p>
    <w:p w14:paraId="4E76E56A" w14:textId="77777777" w:rsidR="009D3C66" w:rsidRPr="00D61706" w:rsidRDefault="00691848">
      <w:pPr>
        <w:pStyle w:val="a3"/>
        <w:spacing w:line="360" w:lineRule="auto"/>
        <w:ind w:left="101" w:right="127"/>
        <w:rPr>
          <w:lang w:val="el-GR"/>
        </w:rPr>
      </w:pPr>
      <w:bookmarkStart w:id="361" w:name="α._Να_αναφέρετε_την_κυριότερη_ουσία_που_"/>
      <w:bookmarkEnd w:id="361"/>
      <w:r w:rsidRPr="00D61706">
        <w:rPr>
          <w:lang w:val="el-GR"/>
        </w:rPr>
        <w:t>α. Να αναφέρετε την κυριότερη ουσία που παράγεται κατά τον καταβολισμό της αλκοόλης στον ανθρώπινο οργανισμό (μονάδες 2) και να εξηγήσετε με ποιο τρόπο δρα σ</w:t>
      </w:r>
      <w:r w:rsidRPr="00D61706">
        <w:rPr>
          <w:lang w:val="el-GR"/>
        </w:rPr>
        <w:t>ε όλα τα κύτταρα του οργανισμού (μονάδες 4).</w:t>
      </w:r>
    </w:p>
    <w:p w14:paraId="424BF151" w14:textId="77777777" w:rsidR="009D3C66" w:rsidRPr="00D61706" w:rsidRDefault="00691848">
      <w:pPr>
        <w:pStyle w:val="a3"/>
        <w:spacing w:line="360" w:lineRule="auto"/>
        <w:ind w:left="101" w:right="130"/>
        <w:rPr>
          <w:lang w:val="el-GR"/>
        </w:rPr>
      </w:pPr>
      <w:bookmarkStart w:id="362" w:name="β._Να_περιγράψετε_τις_συνέπειες_της_συχν"/>
      <w:bookmarkEnd w:id="362"/>
      <w:r w:rsidRPr="00D61706">
        <w:rPr>
          <w:lang w:val="el-GR"/>
        </w:rPr>
        <w:t>β. Να περιγράψετε τις συνέπειες της συχνής κατανάλωσης αλκοόλ στο καρδιαγγειακό σύστημα, στο στομάχι και στο έντερο (μονάδες 6).</w:t>
      </w:r>
    </w:p>
    <w:p w14:paraId="76759A26" w14:textId="77777777" w:rsidR="009D3C66" w:rsidRDefault="00691848">
      <w:pPr>
        <w:pStyle w:val="1"/>
        <w:spacing w:line="290" w:lineRule="exact"/>
        <w:ind w:left="7902"/>
      </w:pPr>
      <w:bookmarkStart w:id="363" w:name="Μονάδες_12"/>
      <w:bookmarkEnd w:id="363"/>
      <w:r>
        <w:t>Μονάδες 12</w:t>
      </w:r>
    </w:p>
    <w:p w14:paraId="18A788F6" w14:textId="77777777" w:rsidR="009D3C66" w:rsidRPr="00D61706" w:rsidRDefault="00691848">
      <w:pPr>
        <w:pStyle w:val="a4"/>
        <w:numPr>
          <w:ilvl w:val="1"/>
          <w:numId w:val="30"/>
        </w:numPr>
        <w:tabs>
          <w:tab w:val="left" w:pos="560"/>
        </w:tabs>
        <w:spacing w:before="147" w:line="360" w:lineRule="auto"/>
        <w:ind w:left="101" w:right="122" w:firstLine="0"/>
        <w:jc w:val="both"/>
        <w:rPr>
          <w:b/>
          <w:sz w:val="24"/>
          <w:lang w:val="el-GR"/>
        </w:rPr>
      </w:pPr>
      <w:bookmarkStart w:id="364" w:name="2.2_Το_νερό_είναι_το_μέσο_με_το_οποίο_τα"/>
      <w:bookmarkEnd w:id="364"/>
      <w:r w:rsidRPr="00D61706">
        <w:rPr>
          <w:b/>
          <w:sz w:val="24"/>
          <w:lang w:val="el-GR"/>
        </w:rPr>
        <w:t>Τ</w:t>
      </w:r>
      <w:r w:rsidRPr="00D61706">
        <w:rPr>
          <w:b/>
          <w:sz w:val="24"/>
          <w:lang w:val="el-GR"/>
        </w:rPr>
        <w:t>ο νερό είναι το μέσο με το οποίο τα θρεπτικά συστατικά εισέρχονται και κυκλοφορούν στο εσωτερικό των φυτών, αποτελεί μεγάλο ποσοστό (περίπου 75%) του νωπού βάρους τους και χρησιμεύει ποικιλοτρόπως. Αν και η ποσότητα του νερού στην ατμόσφαιρα δεν είναι μεγά</w:t>
      </w:r>
      <w:r w:rsidRPr="00D61706">
        <w:rPr>
          <w:b/>
          <w:sz w:val="24"/>
          <w:lang w:val="el-GR"/>
        </w:rPr>
        <w:t>λη, εντούτοις το νερό, χάρη στην κινητικότητά του, κυκλοφορεί συνεχώς στον κύκλο του νερού και έτσι γίνεται διαθέσιμο στα οικοσυστήματα και στους οργανισμούς. Η κυκλοφορία του νερού στηρίζεται κυρίως στην εξάτμιση, στη διαπνοή των φυτών και στις</w:t>
      </w:r>
      <w:r w:rsidRPr="00D61706">
        <w:rPr>
          <w:b/>
          <w:spacing w:val="-2"/>
          <w:sz w:val="24"/>
          <w:lang w:val="el-GR"/>
        </w:rPr>
        <w:t xml:space="preserve"> </w:t>
      </w:r>
      <w:r w:rsidRPr="00D61706">
        <w:rPr>
          <w:b/>
          <w:sz w:val="24"/>
          <w:lang w:val="el-GR"/>
        </w:rPr>
        <w:t>κατακρημνί</w:t>
      </w:r>
      <w:r w:rsidRPr="00D61706">
        <w:rPr>
          <w:b/>
          <w:sz w:val="24"/>
          <w:lang w:val="el-GR"/>
        </w:rPr>
        <w:t>σεις.</w:t>
      </w:r>
    </w:p>
    <w:p w14:paraId="6E3E013B" w14:textId="77777777" w:rsidR="009D3C66" w:rsidRPr="00D61706" w:rsidRDefault="00691848">
      <w:pPr>
        <w:pStyle w:val="a3"/>
        <w:spacing w:line="360" w:lineRule="auto"/>
        <w:ind w:left="101" w:right="123"/>
        <w:rPr>
          <w:lang w:val="el-GR"/>
        </w:rPr>
      </w:pPr>
      <w:bookmarkStart w:id="365" w:name="α._Να_ονομάσετε_τους_σχηματισμούς_των_φυ"/>
      <w:bookmarkEnd w:id="365"/>
      <w:r w:rsidRPr="00D61706">
        <w:rPr>
          <w:lang w:val="el-GR"/>
        </w:rPr>
        <w:t>α. Να ονομάσετε τους σχηματισμούς των φυτικών οργανισμών μέσω των οποίων διεξάγεται η διαδικασία της διαπνοής (μονάδες 2). Επιπλέον να αναφέρετε τις βιοχημικές διαδικασίες στις οποίες συμμετέχουν τα αέρια, που ανταλάσσονται μέσω αυτών των σχηματισμών</w:t>
      </w:r>
      <w:r w:rsidRPr="00D61706">
        <w:rPr>
          <w:lang w:val="el-GR"/>
        </w:rPr>
        <w:t>, κατά τη διάρκεια της διαπνοής των φυτών, παράλληλα με την αποβολή του νερού από τα φυτά (μονάδες</w:t>
      </w:r>
      <w:r w:rsidRPr="00D61706">
        <w:rPr>
          <w:spacing w:val="1"/>
          <w:lang w:val="el-GR"/>
        </w:rPr>
        <w:t xml:space="preserve"> </w:t>
      </w:r>
      <w:r w:rsidRPr="00D61706">
        <w:rPr>
          <w:lang w:val="el-GR"/>
        </w:rPr>
        <w:t>4).</w:t>
      </w:r>
    </w:p>
    <w:p w14:paraId="5BC239A8" w14:textId="77777777" w:rsidR="009D3C66" w:rsidRPr="00D61706" w:rsidRDefault="00691848">
      <w:pPr>
        <w:pStyle w:val="a3"/>
        <w:spacing w:line="360" w:lineRule="auto"/>
        <w:ind w:left="101" w:right="120"/>
        <w:rPr>
          <w:lang w:val="el-GR"/>
        </w:rPr>
      </w:pPr>
      <w:bookmarkStart w:id="366" w:name="β._Να_αναλύσετε_πως_συνδέεται_η_διαπνοή_"/>
      <w:bookmarkEnd w:id="366"/>
      <w:r w:rsidRPr="00D61706">
        <w:rPr>
          <w:lang w:val="el-GR"/>
        </w:rPr>
        <w:t>β. Να αναλύσετε πως συνδέεται η διαπνοή των φυτών με τους βιογεωχημικούς κύκλους των χημικών στοιχείων στα οικοσυστήματα (μονάδες 7).</w:t>
      </w:r>
    </w:p>
    <w:p w14:paraId="452ABA5F" w14:textId="77777777" w:rsidR="009D3C66" w:rsidRPr="00D61706" w:rsidRDefault="00691848">
      <w:pPr>
        <w:pStyle w:val="1"/>
        <w:spacing w:line="287" w:lineRule="exact"/>
        <w:ind w:left="0" w:right="111"/>
        <w:jc w:val="right"/>
        <w:rPr>
          <w:lang w:val="el-GR"/>
        </w:rPr>
      </w:pPr>
      <w:bookmarkStart w:id="367" w:name="Μονάδες_13"/>
      <w:bookmarkEnd w:id="367"/>
      <w:r w:rsidRPr="00D61706">
        <w:rPr>
          <w:lang w:val="el-GR"/>
        </w:rPr>
        <w:t>Μονάδες 13</w:t>
      </w:r>
    </w:p>
    <w:p w14:paraId="19F66C27" w14:textId="77777777" w:rsidR="009D3C66" w:rsidRPr="00D61706" w:rsidRDefault="00691848">
      <w:pPr>
        <w:spacing w:before="41"/>
        <w:ind w:left="101"/>
        <w:rPr>
          <w:b/>
          <w:sz w:val="24"/>
          <w:lang w:val="el-GR"/>
        </w:rPr>
      </w:pPr>
      <w:bookmarkStart w:id="368" w:name="19253_SOLUTION"/>
      <w:bookmarkStart w:id="369" w:name="2.1"/>
      <w:bookmarkEnd w:id="368"/>
      <w:bookmarkEnd w:id="369"/>
      <w:r w:rsidRPr="00D61706">
        <w:rPr>
          <w:b/>
          <w:sz w:val="24"/>
          <w:lang w:val="el-GR"/>
        </w:rPr>
        <w:t>2.1</w:t>
      </w:r>
    </w:p>
    <w:p w14:paraId="1D9FDAE7" w14:textId="77777777" w:rsidR="009D3C66" w:rsidRPr="00D61706" w:rsidRDefault="00691848">
      <w:pPr>
        <w:pStyle w:val="a3"/>
        <w:spacing w:before="145" w:line="360" w:lineRule="auto"/>
        <w:ind w:left="101" w:right="117"/>
        <w:rPr>
          <w:lang w:val="el-GR"/>
        </w:rPr>
      </w:pPr>
      <w:bookmarkStart w:id="370" w:name="α._Η_ακεταλδεΰδη,_που_παράγεται_κατά_τον"/>
      <w:bookmarkEnd w:id="370"/>
      <w:r w:rsidRPr="00D61706">
        <w:rPr>
          <w:lang w:val="el-GR"/>
        </w:rPr>
        <w:t xml:space="preserve">α. Η ακεταλδεΰδη, που παράγεται κατά τον καταβολισμό του οινοπνεύματος προξενεί </w:t>
      </w:r>
      <w:r w:rsidRPr="00D61706">
        <w:rPr>
          <w:lang w:val="el-GR"/>
        </w:rPr>
        <w:lastRenderedPageBreak/>
        <w:t>καταστροφές στα κύτταρα των διαφόρων ιστών και επομένως διαταραχές σε όλα σχεδόν τα συστήματα του ανθρώπινου</w:t>
      </w:r>
      <w:r w:rsidRPr="00D61706">
        <w:rPr>
          <w:spacing w:val="4"/>
          <w:lang w:val="el-GR"/>
        </w:rPr>
        <w:t xml:space="preserve"> </w:t>
      </w:r>
      <w:r w:rsidRPr="00D61706">
        <w:rPr>
          <w:lang w:val="el-GR"/>
        </w:rPr>
        <w:t>οργανισμού.</w:t>
      </w:r>
    </w:p>
    <w:p w14:paraId="189D9561" w14:textId="77777777" w:rsidR="009D3C66" w:rsidRPr="00D61706" w:rsidRDefault="00691848">
      <w:pPr>
        <w:pStyle w:val="a3"/>
        <w:spacing w:line="360" w:lineRule="auto"/>
        <w:ind w:left="101" w:right="125"/>
        <w:rPr>
          <w:lang w:val="el-GR"/>
        </w:rPr>
      </w:pPr>
      <w:bookmarkStart w:id="371" w:name="β._Η_κατάχρηση_του_αλκοόλ_προκαλεί_υπέρτ"/>
      <w:bookmarkEnd w:id="371"/>
      <w:r w:rsidRPr="00D61706">
        <w:rPr>
          <w:lang w:val="el-GR"/>
        </w:rPr>
        <w:t>β. Η κατάχρηση του αλκοόλ προκαλεί υπ</w:t>
      </w:r>
      <w:r w:rsidRPr="00D61706">
        <w:rPr>
          <w:lang w:val="el-GR"/>
        </w:rPr>
        <w:t>έρταση και έτσι αυξάνει τις πιθανότητες για την εμφάνιση καρδιαγγειακών νοσημάτων. Το πεπτικό σύστημα επιβαρύνεται επίσης, καθώς το οινόπνευμα προκαλεί αύξηση των εκκρίσεων του στομάχου και στη συνέχεια φλεγμονή. Παράλληλα, η υπερβολική κατανάλωση οινοπνεύ</w:t>
      </w:r>
      <w:r w:rsidRPr="00D61706">
        <w:rPr>
          <w:lang w:val="el-GR"/>
        </w:rPr>
        <w:t>ματος ελαττώνει την ικανότητα του λεπτού εντέρου να απορροφά τις θρεπτικές ουσίες που περιέχονται στην</w:t>
      </w:r>
      <w:r w:rsidRPr="00D61706">
        <w:rPr>
          <w:spacing w:val="-9"/>
          <w:lang w:val="el-GR"/>
        </w:rPr>
        <w:t xml:space="preserve"> </w:t>
      </w:r>
      <w:r w:rsidRPr="00D61706">
        <w:rPr>
          <w:lang w:val="el-GR"/>
        </w:rPr>
        <w:t>τροφή.</w:t>
      </w:r>
    </w:p>
    <w:p w14:paraId="70786C53" w14:textId="77777777" w:rsidR="009D3C66" w:rsidRPr="00D61706" w:rsidRDefault="009D3C66">
      <w:pPr>
        <w:pStyle w:val="a3"/>
        <w:spacing w:before="9"/>
        <w:ind w:left="0"/>
        <w:jc w:val="left"/>
        <w:rPr>
          <w:sz w:val="35"/>
          <w:lang w:val="el-GR"/>
        </w:rPr>
      </w:pPr>
    </w:p>
    <w:p w14:paraId="56E08DEF" w14:textId="77777777" w:rsidR="009D3C66" w:rsidRPr="00D61706" w:rsidRDefault="00691848">
      <w:pPr>
        <w:pStyle w:val="1"/>
        <w:ind w:left="101"/>
        <w:jc w:val="left"/>
        <w:rPr>
          <w:lang w:val="el-GR"/>
        </w:rPr>
      </w:pPr>
      <w:bookmarkStart w:id="372" w:name="2.2"/>
      <w:bookmarkEnd w:id="372"/>
      <w:r w:rsidRPr="00D61706">
        <w:rPr>
          <w:lang w:val="el-GR"/>
        </w:rPr>
        <w:t>2.2</w:t>
      </w:r>
    </w:p>
    <w:p w14:paraId="7FB1E54F" w14:textId="77777777" w:rsidR="009D3C66" w:rsidRPr="00D61706" w:rsidRDefault="00691848">
      <w:pPr>
        <w:pStyle w:val="a3"/>
        <w:spacing w:before="145" w:line="360" w:lineRule="auto"/>
        <w:ind w:left="101" w:right="120"/>
        <w:rPr>
          <w:lang w:val="el-GR"/>
        </w:rPr>
      </w:pPr>
      <w:bookmarkStart w:id="373" w:name="α._Το_νερό_του_εδάφους,_που_είναι_πλούσι"/>
      <w:bookmarkEnd w:id="373"/>
      <w:r w:rsidRPr="00D61706">
        <w:rPr>
          <w:lang w:val="el-GR"/>
        </w:rPr>
        <w:t>α. Το νερό του εδάφους, που είναι πλούσιο σε θρεπτικά στοιχεία, απορροφάται από τις ρίζες των φυτών και κυκλοφορεί στο εσωτερικό τους. Φθάνον</w:t>
      </w:r>
      <w:r w:rsidRPr="00D61706">
        <w:rPr>
          <w:lang w:val="el-GR"/>
        </w:rPr>
        <w:t xml:space="preserve">τας το νερό στα φύλλα απομακρύνεται με τη διαπνοή από τα στόματά τους, μέσω των οποίων γίνεται επίσης η ανταλλαγή των αερίων μεταξύ των φυτών και της ατμόσφαιρας (είσοδος διοξειδίου του άνθρακα και αποβολή οξυγόνου κατά τη φωτοσύνθεση, αντίστροφα κατά την </w:t>
      </w:r>
      <w:r w:rsidRPr="00D61706">
        <w:rPr>
          <w:lang w:val="el-GR"/>
        </w:rPr>
        <w:t>αναπνοή). Επομένως, οι διαδικασίες, στις οποίες εμπλέκονται τα αέρια που διακινούνται μέσω των στομάτων των φύλλων παράλληλα με τη διαπνοή, είναι η φωτοσύνθεση και η κυτταρική αναπνοή.</w:t>
      </w:r>
    </w:p>
    <w:p w14:paraId="66B6FF95" w14:textId="77777777" w:rsidR="009D3C66" w:rsidRPr="00D61706" w:rsidRDefault="00691848">
      <w:pPr>
        <w:pStyle w:val="a3"/>
        <w:spacing w:line="360" w:lineRule="auto"/>
        <w:ind w:left="101" w:right="122"/>
        <w:rPr>
          <w:lang w:val="el-GR"/>
        </w:rPr>
      </w:pPr>
      <w:bookmarkStart w:id="374" w:name="β._Τα_φυτά,_μέσω_της_διαπνοής_αποβάλλουν"/>
      <w:bookmarkEnd w:id="374"/>
      <w:r w:rsidRPr="00D61706">
        <w:rPr>
          <w:lang w:val="el-GR"/>
        </w:rPr>
        <w:t>β. Τα φυτά, μέσω της διαπνοής αποβάλλουν το νερό που περισσεύει από τους ιστούς τους και έτσι αναγκάζονται να απορροφήσουν πάλι νερό από τις ρίζες τους. Στο νερό αυτό διαλύονται και όλα τα απαραίτητα θρεπτικά συστατικά που χρειάζονται, αρχικά, οι παραγωγοί</w:t>
      </w:r>
      <w:r w:rsidRPr="00D61706">
        <w:rPr>
          <w:lang w:val="el-GR"/>
        </w:rPr>
        <w:t xml:space="preserve"> και, εν συνεχεία, οι υπόλοιποι οργανισμοί των οικοσυστημάτων. [εναλλακτικά: Η διαπνοή, αποτελώντας την «κινητήρια δύναμη» για τη μεταφορά των θρεπτικών στοιχείων στο εσωτερικό των φυτικών οργανισμών, συνδέεται αναπόσπαστα με τους βιογεωχημικούς κύκλους τω</w:t>
      </w:r>
      <w:r w:rsidRPr="00D61706">
        <w:rPr>
          <w:lang w:val="el-GR"/>
        </w:rPr>
        <w:t>ν στοιχείων που εισέρχονται στις τροφικές αλυσίδες των οικοσυστημάτων με πύλη εισόδου τα φυτά.]</w:t>
      </w:r>
    </w:p>
    <w:p w14:paraId="34306262" w14:textId="77777777" w:rsidR="009D3C66" w:rsidRDefault="00691848">
      <w:pPr>
        <w:pStyle w:val="1"/>
        <w:spacing w:before="41"/>
        <w:ind w:left="120"/>
      </w:pPr>
      <w:bookmarkStart w:id="375" w:name="19382"/>
      <w:bookmarkEnd w:id="375"/>
      <w:r>
        <w:t>ΘΕΜΑ 2</w:t>
      </w:r>
    </w:p>
    <w:p w14:paraId="3F3B149B" w14:textId="77777777" w:rsidR="009D3C66" w:rsidRPr="00D61706" w:rsidRDefault="00691848">
      <w:pPr>
        <w:pStyle w:val="a4"/>
        <w:numPr>
          <w:ilvl w:val="1"/>
          <w:numId w:val="29"/>
        </w:numPr>
        <w:tabs>
          <w:tab w:val="left" w:pos="577"/>
        </w:tabs>
        <w:spacing w:line="360" w:lineRule="auto"/>
        <w:ind w:right="122" w:firstLine="0"/>
        <w:jc w:val="both"/>
        <w:rPr>
          <w:b/>
          <w:sz w:val="24"/>
          <w:lang w:val="el-GR"/>
        </w:rPr>
      </w:pPr>
      <w:r w:rsidRPr="00D61706">
        <w:rPr>
          <w:b/>
          <w:sz w:val="24"/>
          <w:lang w:val="el-GR"/>
        </w:rPr>
        <w:t>Οι μικροοργανισμοί μπορούν να κατηγοριοποιηθούν με βάση διάφορα κριτήρια, όπως ο τρόπος ζωής τους και η σχέση τους με τον</w:t>
      </w:r>
      <w:r w:rsidRPr="00D61706">
        <w:rPr>
          <w:b/>
          <w:spacing w:val="-7"/>
          <w:sz w:val="24"/>
          <w:lang w:val="el-GR"/>
        </w:rPr>
        <w:t xml:space="preserve"> </w:t>
      </w:r>
      <w:r w:rsidRPr="00D61706">
        <w:rPr>
          <w:b/>
          <w:sz w:val="24"/>
          <w:lang w:val="el-GR"/>
        </w:rPr>
        <w:t>άνθρωπο.</w:t>
      </w:r>
    </w:p>
    <w:p w14:paraId="58925154" w14:textId="77777777" w:rsidR="009D3C66" w:rsidRPr="00D61706" w:rsidRDefault="00691848">
      <w:pPr>
        <w:pStyle w:val="a3"/>
        <w:spacing w:line="360" w:lineRule="auto"/>
        <w:ind w:left="120" w:right="120"/>
        <w:rPr>
          <w:lang w:val="el-GR"/>
        </w:rPr>
      </w:pPr>
      <w:r w:rsidRPr="00D61706">
        <w:rPr>
          <w:lang w:val="el-GR"/>
        </w:rPr>
        <w:t>α. Να δι</w:t>
      </w:r>
      <w:r w:rsidRPr="00D61706">
        <w:rPr>
          <w:lang w:val="el-GR"/>
        </w:rPr>
        <w:t>ακρίνετε τους μικροοργανισμούς με βάση τον τρόπο ζωής τους (μονάδες 4). Να αναφέρετε τον τρόπο διαβίωσης των νιτροποιητικών βακτηρίων (μονάδες 2).</w:t>
      </w:r>
    </w:p>
    <w:p w14:paraId="0046E740" w14:textId="77777777" w:rsidR="009D3C66" w:rsidRPr="00D61706" w:rsidRDefault="00691848">
      <w:pPr>
        <w:pStyle w:val="a3"/>
        <w:spacing w:before="2" w:line="360" w:lineRule="auto"/>
        <w:ind w:left="120" w:right="119"/>
        <w:rPr>
          <w:lang w:val="el-GR"/>
        </w:rPr>
      </w:pPr>
      <w:r w:rsidRPr="00D61706">
        <w:rPr>
          <w:lang w:val="el-GR"/>
        </w:rPr>
        <w:t xml:space="preserve">β. Μερικοί μικροοργανισμοί, που χρησιμοποιούν τον άνθρωπο ως ξενιστή, μπορούν να προκαλέσουν διαταραχές στην </w:t>
      </w:r>
      <w:r w:rsidRPr="00D61706">
        <w:rPr>
          <w:lang w:val="el-GR"/>
        </w:rPr>
        <w:t>ομοιόστασή του. Να αναφέρετε τα αποτελέσματα από τη διαταραχή της ομοιόστασης στον ανθρώπινο οργανισμό (μονάδες 6).</w:t>
      </w:r>
    </w:p>
    <w:p w14:paraId="3B222CA9" w14:textId="77777777" w:rsidR="009D3C66" w:rsidRDefault="00691848">
      <w:pPr>
        <w:pStyle w:val="1"/>
        <w:ind w:left="7202"/>
      </w:pPr>
      <w:r>
        <w:t>Μονάδες 12</w:t>
      </w:r>
    </w:p>
    <w:p w14:paraId="291821E5" w14:textId="77777777" w:rsidR="009D3C66" w:rsidRPr="00D61706" w:rsidRDefault="00691848">
      <w:pPr>
        <w:pStyle w:val="a4"/>
        <w:numPr>
          <w:ilvl w:val="1"/>
          <w:numId w:val="29"/>
        </w:numPr>
        <w:tabs>
          <w:tab w:val="left" w:pos="536"/>
        </w:tabs>
        <w:spacing w:line="360" w:lineRule="auto"/>
        <w:ind w:right="119" w:firstLine="0"/>
        <w:jc w:val="both"/>
        <w:rPr>
          <w:b/>
          <w:sz w:val="24"/>
          <w:lang w:val="el-GR"/>
        </w:rPr>
      </w:pPr>
      <w:r w:rsidRPr="00D61706">
        <w:rPr>
          <w:b/>
          <w:sz w:val="24"/>
          <w:lang w:val="el-GR"/>
        </w:rPr>
        <w:lastRenderedPageBreak/>
        <w:t xml:space="preserve">Το 1858, ο Κάρολος Δαρβίνος δημοσίευσε το βιβλίο του «Προέλευση των ειδών διά της φυσικής επιλογής» στο οποίο ανέπτυξε τη θεωρία </w:t>
      </w:r>
      <w:r w:rsidRPr="00D61706">
        <w:rPr>
          <w:b/>
          <w:sz w:val="24"/>
          <w:lang w:val="el-GR"/>
        </w:rPr>
        <w:t>της εξέλιξης με βάση τη φυσική</w:t>
      </w:r>
      <w:r w:rsidRPr="00D61706">
        <w:rPr>
          <w:b/>
          <w:spacing w:val="-4"/>
          <w:sz w:val="24"/>
          <w:lang w:val="el-GR"/>
        </w:rPr>
        <w:t xml:space="preserve"> </w:t>
      </w:r>
      <w:r w:rsidRPr="00D61706">
        <w:rPr>
          <w:b/>
          <w:sz w:val="24"/>
          <w:lang w:val="el-GR"/>
        </w:rPr>
        <w:t>επιλογή.</w:t>
      </w:r>
    </w:p>
    <w:p w14:paraId="1DD90F88" w14:textId="77777777" w:rsidR="009D3C66" w:rsidRPr="00D61706" w:rsidRDefault="00691848">
      <w:pPr>
        <w:pStyle w:val="a3"/>
        <w:spacing w:line="360" w:lineRule="auto"/>
        <w:ind w:left="120" w:right="124"/>
        <w:rPr>
          <w:lang w:val="el-GR"/>
        </w:rPr>
      </w:pPr>
      <w:r w:rsidRPr="00D61706">
        <w:rPr>
          <w:lang w:val="el-GR"/>
        </w:rPr>
        <w:t>α. Να ορίσετε την έννοια της φυσικής επιλογής και να αντιπαραβάλετε τον όρο με την τεχνητή επιλογή (μονάδες 6).</w:t>
      </w:r>
    </w:p>
    <w:p w14:paraId="2B3596DF" w14:textId="77777777" w:rsidR="009D3C66" w:rsidRPr="00D61706" w:rsidRDefault="00691848">
      <w:pPr>
        <w:pStyle w:val="a3"/>
        <w:spacing w:line="362" w:lineRule="auto"/>
        <w:ind w:left="120" w:right="125"/>
        <w:rPr>
          <w:lang w:val="el-GR"/>
        </w:rPr>
      </w:pPr>
      <w:r w:rsidRPr="00D61706">
        <w:rPr>
          <w:lang w:val="el-GR"/>
        </w:rPr>
        <w:t>β. Να εξηγήσετε γιατί η δράση της φυσικής επιλογής είναι τοπικά και χρονικά προσδιορισμένη (μονάδες 7).</w:t>
      </w:r>
    </w:p>
    <w:p w14:paraId="41E9A0E9" w14:textId="77777777" w:rsidR="009D3C66" w:rsidRPr="00D61706" w:rsidRDefault="00691848">
      <w:pPr>
        <w:pStyle w:val="1"/>
        <w:spacing w:line="288" w:lineRule="exact"/>
        <w:ind w:left="0" w:right="114"/>
        <w:jc w:val="right"/>
        <w:rPr>
          <w:lang w:val="el-GR"/>
        </w:rPr>
      </w:pPr>
      <w:r w:rsidRPr="00D61706">
        <w:rPr>
          <w:lang w:val="el-GR"/>
        </w:rPr>
        <w:t>Μονάδες 13</w:t>
      </w:r>
    </w:p>
    <w:p w14:paraId="2B461B92" w14:textId="77777777" w:rsidR="009D3C66" w:rsidRPr="00D61706" w:rsidRDefault="00691848">
      <w:pPr>
        <w:spacing w:before="41"/>
        <w:ind w:left="120"/>
        <w:rPr>
          <w:b/>
          <w:sz w:val="24"/>
          <w:lang w:val="el-GR"/>
        </w:rPr>
      </w:pPr>
      <w:bookmarkStart w:id="376" w:name="19382_SOLUTION"/>
      <w:bookmarkEnd w:id="376"/>
      <w:r w:rsidRPr="00D61706">
        <w:rPr>
          <w:b/>
          <w:sz w:val="24"/>
          <w:lang w:val="el-GR"/>
        </w:rPr>
        <w:t>2.1</w:t>
      </w:r>
    </w:p>
    <w:p w14:paraId="3B9C6E01" w14:textId="77777777" w:rsidR="009D3C66" w:rsidRPr="00D61706" w:rsidRDefault="00691848">
      <w:pPr>
        <w:pStyle w:val="a3"/>
        <w:spacing w:before="146" w:line="360" w:lineRule="auto"/>
        <w:ind w:left="120" w:right="121"/>
        <w:rPr>
          <w:lang w:val="el-GR"/>
        </w:rPr>
      </w:pPr>
      <w:r w:rsidRPr="00D61706">
        <w:rPr>
          <w:lang w:val="el-GR"/>
        </w:rPr>
        <w:t>α. Πολλοί μικροοργανισμοί περνούν όλη τη ζωή τους στο φυσικό περιβάλλον. Άλλοι, περνούν ένα μέρος ή ολόκληρη τη ζωή τους στο εσωτερικό κάποιου άλλου οργανισμού με σκοπό να επιβιώσουν και να αναπαραχθούν. Τα νιτροποιητικά βακτήρια ζουν ελεύθερα στο φυσικό π</w:t>
      </w:r>
      <w:r w:rsidRPr="00D61706">
        <w:rPr>
          <w:lang w:val="el-GR"/>
        </w:rPr>
        <w:t>εριβάλλον.</w:t>
      </w:r>
    </w:p>
    <w:p w14:paraId="7B34FE84" w14:textId="77777777" w:rsidR="009D3C66" w:rsidRPr="00D61706" w:rsidRDefault="00691848">
      <w:pPr>
        <w:pStyle w:val="a3"/>
        <w:spacing w:before="2" w:line="360" w:lineRule="auto"/>
        <w:ind w:left="120" w:right="120"/>
        <w:rPr>
          <w:lang w:val="el-GR"/>
        </w:rPr>
      </w:pPr>
      <w:r w:rsidRPr="00D61706">
        <w:rPr>
          <w:lang w:val="el-GR"/>
        </w:rPr>
        <w:t>β. Κάθε διαταραχή της ομοιόστασης μπορεί να προκαλέσει την εκδήλωση διάφορων ασθενειών. Αν υπάρξει αδυναμία αποκατάστασης της ομοιόστασης, τότε μπορεί να προκληθεί ανεπανόρθωτη βλάβη στον οργανισμό, ακόμα και</w:t>
      </w:r>
      <w:r w:rsidRPr="00D61706">
        <w:rPr>
          <w:spacing w:val="-13"/>
          <w:lang w:val="el-GR"/>
        </w:rPr>
        <w:t xml:space="preserve"> </w:t>
      </w:r>
      <w:r w:rsidRPr="00D61706">
        <w:rPr>
          <w:lang w:val="el-GR"/>
        </w:rPr>
        <w:t>θάνατος.</w:t>
      </w:r>
    </w:p>
    <w:p w14:paraId="3B150C35" w14:textId="77777777" w:rsidR="009D3C66" w:rsidRPr="00D61706" w:rsidRDefault="009D3C66">
      <w:pPr>
        <w:pStyle w:val="a3"/>
        <w:spacing w:before="11"/>
        <w:ind w:left="0"/>
        <w:jc w:val="left"/>
        <w:rPr>
          <w:sz w:val="35"/>
          <w:lang w:val="el-GR"/>
        </w:rPr>
      </w:pPr>
    </w:p>
    <w:p w14:paraId="318229A4" w14:textId="77777777" w:rsidR="009D3C66" w:rsidRPr="00D61706" w:rsidRDefault="00691848">
      <w:pPr>
        <w:pStyle w:val="1"/>
        <w:spacing w:before="1"/>
        <w:ind w:left="120"/>
        <w:jc w:val="left"/>
        <w:rPr>
          <w:lang w:val="el-GR"/>
        </w:rPr>
      </w:pPr>
      <w:r w:rsidRPr="00D61706">
        <w:rPr>
          <w:lang w:val="el-GR"/>
        </w:rPr>
        <w:t>2.2</w:t>
      </w:r>
    </w:p>
    <w:p w14:paraId="698450FE" w14:textId="77777777" w:rsidR="009D3C66" w:rsidRPr="00D61706" w:rsidRDefault="00691848">
      <w:pPr>
        <w:pStyle w:val="a3"/>
        <w:spacing w:before="146" w:line="360" w:lineRule="auto"/>
        <w:ind w:left="120" w:right="117"/>
        <w:rPr>
          <w:lang w:val="el-GR"/>
        </w:rPr>
      </w:pPr>
      <w:r w:rsidRPr="00D61706">
        <w:rPr>
          <w:lang w:val="el-GR"/>
        </w:rPr>
        <w:t>α. Φυσική επιλογή είναι η διαδικασία με την οποία οι οργανισμοί που είναι περισσότερο προσαρμοσμένοι στο περιβάλλον τους επιβιώνουν και αναπαράγονται περισσότερο από τους λιγότερο προσαρμοσμένους. Ο όρος χρησιμοποιείται σε αντιδιαστολή με την τεχνητή επιλο</w:t>
      </w:r>
      <w:r w:rsidRPr="00D61706">
        <w:rPr>
          <w:lang w:val="el-GR"/>
        </w:rPr>
        <w:t>γή την οποία κάνει ο άνθρωπος κάθε φορά που επιλέγει τα καταλληλότερα ζώα (ή φυτά) ή αυτά που έχουν οικονομικό ενδιαφέρον, προκειμένου να παραγάγει απογόνους με επιθυμητά χαρακτηριστικά.</w:t>
      </w:r>
    </w:p>
    <w:p w14:paraId="14240701" w14:textId="77777777" w:rsidR="009D3C66" w:rsidRPr="00D61706" w:rsidRDefault="00691848">
      <w:pPr>
        <w:pStyle w:val="a3"/>
        <w:spacing w:before="1" w:line="360" w:lineRule="auto"/>
        <w:ind w:left="120" w:right="119"/>
        <w:rPr>
          <w:lang w:val="el-GR"/>
        </w:rPr>
      </w:pPr>
      <w:r w:rsidRPr="00D61706">
        <w:rPr>
          <w:lang w:val="el-GR"/>
        </w:rPr>
        <w:t xml:space="preserve">β. Η φυσική επιλογή είναι τοπικά και χρονικά προσδιορισμένη γιατί οι </w:t>
      </w:r>
      <w:r w:rsidRPr="00D61706">
        <w:rPr>
          <w:lang w:val="el-GR"/>
        </w:rPr>
        <w:t>συνθήκες του περιβάλλοντος διαφέρουν από περιοχή σε περιοχή και από χρονική στιγμή σε χρονική στιγμή. Έτσι, είναι δυνατόν ένα χαρακτηριστικό που αποδεικνύεται προσαρμοστικό σε μια περιοχή μια καθορισμένη χρονική στιγμή να είναι άχρηστο ή/και δυσμενές σε μι</w:t>
      </w:r>
      <w:r w:rsidRPr="00D61706">
        <w:rPr>
          <w:lang w:val="el-GR"/>
        </w:rPr>
        <w:t>α άλλη περιοχή ή σε μια άλλη χρονική στιγμή.</w:t>
      </w:r>
    </w:p>
    <w:p w14:paraId="79AD7BD6" w14:textId="77777777" w:rsidR="009D3C66" w:rsidRDefault="00691848">
      <w:pPr>
        <w:pStyle w:val="1"/>
        <w:spacing w:before="86"/>
        <w:ind w:left="104"/>
      </w:pPr>
      <w:bookmarkStart w:id="377" w:name="19442"/>
      <w:bookmarkEnd w:id="377"/>
      <w:r>
        <w:t>ΘΕΜΑ 2</w:t>
      </w:r>
    </w:p>
    <w:p w14:paraId="0F74A90C" w14:textId="77777777" w:rsidR="009D3C66" w:rsidRPr="00D61706" w:rsidRDefault="00691848">
      <w:pPr>
        <w:pStyle w:val="a4"/>
        <w:numPr>
          <w:ilvl w:val="1"/>
          <w:numId w:val="28"/>
        </w:numPr>
        <w:tabs>
          <w:tab w:val="left" w:pos="496"/>
        </w:tabs>
        <w:spacing w:before="149" w:line="360" w:lineRule="auto"/>
        <w:ind w:right="113" w:firstLine="0"/>
        <w:jc w:val="both"/>
        <w:rPr>
          <w:b/>
          <w:sz w:val="24"/>
          <w:lang w:val="el-GR"/>
        </w:rPr>
      </w:pPr>
      <w:r w:rsidRPr="00D61706">
        <w:rPr>
          <w:b/>
          <w:sz w:val="24"/>
          <w:lang w:val="el-GR"/>
        </w:rPr>
        <w:t>Ο ανθρώπινος οργανισμός έχει την ικανότητα να αναγνωρίζει οποιαδήποτε ξένη προς αυτόν ουσία προκαλώντας ανοσοβιολογική απόκριση, μέσω μηχανισμών ειδικής άμυνας με δύο ιδιαίτερα</w:t>
      </w:r>
      <w:r w:rsidRPr="00D61706">
        <w:rPr>
          <w:b/>
          <w:spacing w:val="-1"/>
          <w:sz w:val="24"/>
          <w:lang w:val="el-GR"/>
        </w:rPr>
        <w:t xml:space="preserve"> </w:t>
      </w:r>
      <w:r w:rsidRPr="00D61706">
        <w:rPr>
          <w:b/>
          <w:sz w:val="24"/>
          <w:lang w:val="el-GR"/>
        </w:rPr>
        <w:t>χαρακτηριστικ</w:t>
      </w:r>
      <w:r w:rsidRPr="00D61706">
        <w:rPr>
          <w:b/>
          <w:sz w:val="24"/>
          <w:lang w:val="el-GR"/>
        </w:rPr>
        <w:t>ά.</w:t>
      </w:r>
    </w:p>
    <w:p w14:paraId="0985DED8" w14:textId="77777777" w:rsidR="009D3C66" w:rsidRPr="00D61706" w:rsidRDefault="00691848">
      <w:pPr>
        <w:pStyle w:val="a3"/>
        <w:spacing w:line="362" w:lineRule="auto"/>
        <w:ind w:left="104" w:right="114"/>
        <w:rPr>
          <w:lang w:val="el-GR"/>
        </w:rPr>
      </w:pPr>
      <w:r w:rsidRPr="00D61706">
        <w:rPr>
          <w:lang w:val="el-GR"/>
        </w:rPr>
        <w:t>α. Να ονομάσετε (μονάδες 2) και να περιγράψετε τα δύο ιδιαίτερα χαρακτηριστικά των μηχανισμών ειδικής άμυνας (μονάδες 4).</w:t>
      </w:r>
    </w:p>
    <w:p w14:paraId="6FC2C1C2" w14:textId="77777777" w:rsidR="009D3C66" w:rsidRPr="00D61706" w:rsidRDefault="00691848">
      <w:pPr>
        <w:pStyle w:val="a3"/>
        <w:spacing w:line="362" w:lineRule="auto"/>
        <w:ind w:left="104" w:right="113"/>
        <w:rPr>
          <w:lang w:val="el-GR"/>
        </w:rPr>
      </w:pPr>
      <w:r w:rsidRPr="00D61706">
        <w:rPr>
          <w:lang w:val="el-GR"/>
        </w:rPr>
        <w:lastRenderedPageBreak/>
        <w:t>β. Να ορίσετε την ανοσία (μονάδες 2) και να εξηγήσετε ποια ανοσία ονομάζεται κυτταρική (μονάδες 4).</w:t>
      </w:r>
    </w:p>
    <w:p w14:paraId="1D901FA6" w14:textId="77777777" w:rsidR="009D3C66" w:rsidRDefault="00691848">
      <w:pPr>
        <w:pStyle w:val="1"/>
        <w:spacing w:line="277" w:lineRule="exact"/>
        <w:ind w:left="8238"/>
      </w:pPr>
      <w:r>
        <w:t>Μονάδες 12</w:t>
      </w:r>
    </w:p>
    <w:p w14:paraId="3D1AD3A2" w14:textId="77777777" w:rsidR="009D3C66" w:rsidRPr="00D61706" w:rsidRDefault="00691848">
      <w:pPr>
        <w:pStyle w:val="a4"/>
        <w:numPr>
          <w:ilvl w:val="1"/>
          <w:numId w:val="28"/>
        </w:numPr>
        <w:tabs>
          <w:tab w:val="left" w:pos="529"/>
        </w:tabs>
        <w:spacing w:before="148" w:line="360" w:lineRule="auto"/>
        <w:ind w:right="113" w:firstLine="0"/>
        <w:jc w:val="both"/>
        <w:rPr>
          <w:b/>
          <w:sz w:val="24"/>
          <w:lang w:val="el-GR"/>
        </w:rPr>
      </w:pPr>
      <w:r w:rsidRPr="00D61706">
        <w:rPr>
          <w:b/>
          <w:sz w:val="24"/>
          <w:lang w:val="el-GR"/>
        </w:rPr>
        <w:t xml:space="preserve">Ο σύγχρονος άνθρωπος μαζί με τα εξελικτικά στενά συγγενικά με αυτόν είδη </w:t>
      </w:r>
      <w:r w:rsidRPr="00D61706">
        <w:rPr>
          <w:b/>
          <w:spacing w:val="-5"/>
          <w:sz w:val="24"/>
          <w:lang w:val="el-GR"/>
        </w:rPr>
        <w:t xml:space="preserve">των </w:t>
      </w:r>
      <w:r w:rsidRPr="00D61706">
        <w:rPr>
          <w:b/>
          <w:sz w:val="24"/>
          <w:lang w:val="el-GR"/>
        </w:rPr>
        <w:t xml:space="preserve">χιμπατζήδων, ουραγκοτάγκων, γορίλων, λεμούριων και τάρσιων, ανήκουν </w:t>
      </w:r>
      <w:r w:rsidRPr="00D61706">
        <w:rPr>
          <w:b/>
          <w:sz w:val="24"/>
          <w:lang w:val="el-GR"/>
        </w:rPr>
        <w:t>στην τάξη των Πρωτευόντων. Τα Πρωτεύοντα εξελίχθηκαν αναπτύσσοντας προσαρμογές και κοινά χαρακτηριστικά, που αρχικά τα καθιστούσαν ικανά να ζουν πάνω στα δέντρα, αλλά και μια νέα αναπαραγωγική στρατηγική προστασίας των μικρών</w:t>
      </w:r>
      <w:r w:rsidRPr="00D61706">
        <w:rPr>
          <w:b/>
          <w:spacing w:val="-3"/>
          <w:sz w:val="24"/>
          <w:lang w:val="el-GR"/>
        </w:rPr>
        <w:t xml:space="preserve"> </w:t>
      </w:r>
      <w:r w:rsidRPr="00D61706">
        <w:rPr>
          <w:b/>
          <w:sz w:val="24"/>
          <w:lang w:val="el-GR"/>
        </w:rPr>
        <w:t>τους.</w:t>
      </w:r>
    </w:p>
    <w:p w14:paraId="4935CDC2" w14:textId="77777777" w:rsidR="009D3C66" w:rsidRPr="00D61706" w:rsidRDefault="00691848">
      <w:pPr>
        <w:pStyle w:val="a3"/>
        <w:spacing w:before="1" w:line="357" w:lineRule="auto"/>
        <w:ind w:left="104" w:right="113"/>
        <w:rPr>
          <w:lang w:val="el-GR"/>
        </w:rPr>
      </w:pPr>
      <w:r w:rsidRPr="00D61706">
        <w:rPr>
          <w:lang w:val="el-GR"/>
        </w:rPr>
        <w:t>α. Να εξηγήσετε πως η στ</w:t>
      </w:r>
      <w:r w:rsidRPr="00D61706">
        <w:rPr>
          <w:lang w:val="el-GR"/>
        </w:rPr>
        <w:t>ερεοσκοπική όραση συνέβαλε στη δενδρόβια διαβίωση των πρωτευόντων (μονάδες 7).</w:t>
      </w:r>
    </w:p>
    <w:p w14:paraId="30237880" w14:textId="77777777" w:rsidR="009D3C66" w:rsidRPr="00D61706" w:rsidRDefault="00691848">
      <w:pPr>
        <w:pStyle w:val="a3"/>
        <w:spacing w:before="6" w:line="357" w:lineRule="auto"/>
        <w:ind w:left="104" w:right="118"/>
        <w:rPr>
          <w:lang w:val="el-GR"/>
        </w:rPr>
      </w:pPr>
      <w:r w:rsidRPr="00D61706">
        <w:rPr>
          <w:lang w:val="el-GR"/>
        </w:rPr>
        <w:t>β. Να περιγράψετε την αναπαραγωγική στρατηγική των πρωτευόντων που βασιζόταν στην αυξημένη προστασία των νεαρών απογόνων τους (μονάδες 6).</w:t>
      </w:r>
    </w:p>
    <w:p w14:paraId="5BD284FD" w14:textId="77777777" w:rsidR="009D3C66" w:rsidRPr="00D61706" w:rsidRDefault="00691848">
      <w:pPr>
        <w:pStyle w:val="1"/>
        <w:spacing w:before="5"/>
        <w:ind w:left="0" w:right="113"/>
        <w:jc w:val="right"/>
        <w:rPr>
          <w:lang w:val="el-GR"/>
        </w:rPr>
      </w:pPr>
      <w:r w:rsidRPr="00D61706">
        <w:rPr>
          <w:lang w:val="el-GR"/>
        </w:rPr>
        <w:t>Μονάδες 13</w:t>
      </w:r>
    </w:p>
    <w:p w14:paraId="0818B218" w14:textId="77777777" w:rsidR="009D3C66" w:rsidRPr="00D61706" w:rsidRDefault="00691848">
      <w:pPr>
        <w:spacing w:before="86"/>
        <w:ind w:left="104"/>
        <w:rPr>
          <w:b/>
          <w:sz w:val="24"/>
          <w:lang w:val="el-GR"/>
        </w:rPr>
      </w:pPr>
      <w:bookmarkStart w:id="378" w:name="19442_SOLUTION"/>
      <w:bookmarkEnd w:id="378"/>
      <w:r w:rsidRPr="00D61706">
        <w:rPr>
          <w:b/>
          <w:sz w:val="24"/>
          <w:lang w:val="el-GR"/>
        </w:rPr>
        <w:t>2.1</w:t>
      </w:r>
    </w:p>
    <w:p w14:paraId="3674FB4A" w14:textId="77777777" w:rsidR="009D3C66" w:rsidRPr="00D61706" w:rsidRDefault="00691848">
      <w:pPr>
        <w:pStyle w:val="a3"/>
        <w:spacing w:before="149" w:line="360" w:lineRule="auto"/>
        <w:ind w:left="104" w:right="113"/>
        <w:rPr>
          <w:lang w:val="el-GR"/>
        </w:rPr>
      </w:pPr>
      <w:r w:rsidRPr="00D61706">
        <w:rPr>
          <w:lang w:val="el-GR"/>
        </w:rPr>
        <w:t>α. Τα δύο ιδι</w:t>
      </w:r>
      <w:r w:rsidRPr="00D61706">
        <w:rPr>
          <w:lang w:val="el-GR"/>
        </w:rPr>
        <w:t>αίτερα χαρακτηριστικά των μηχανισμών ειδικής άμυνας είναι η εξειδίκευση και η μνήμη. Μέσω της εξειδίκευσης τα προϊόντα της ανοσοβιολογικής απόκρισης δρουν μόνο εναντίον της ουσίας που προκάλεσε την παραγωγή τους. Μέσω της μνήμης ο οργανισμός</w:t>
      </w:r>
    </w:p>
    <w:p w14:paraId="40D9250B" w14:textId="77777777" w:rsidR="009D3C66" w:rsidRPr="00D61706" w:rsidRDefault="00691848">
      <w:pPr>
        <w:pStyle w:val="a3"/>
        <w:spacing w:line="362" w:lineRule="auto"/>
        <w:ind w:left="104" w:right="107"/>
        <w:rPr>
          <w:lang w:val="el-GR"/>
        </w:rPr>
      </w:pPr>
      <w:r w:rsidRPr="00D61706">
        <w:rPr>
          <w:lang w:val="el-GR"/>
        </w:rPr>
        <w:t>«θυμάται» τα α</w:t>
      </w:r>
      <w:r w:rsidRPr="00D61706">
        <w:rPr>
          <w:lang w:val="el-GR"/>
        </w:rPr>
        <w:t>ντιγόνα με τα οποία έχει έρθει σε επαφή, έτσι ώστε μετά από μια πιθανή δεύτερη έκθεση του σε αυτά να αντιδρά γρηγορότερα.</w:t>
      </w:r>
    </w:p>
    <w:p w14:paraId="656EE4B2" w14:textId="77777777" w:rsidR="009D3C66" w:rsidRPr="00D61706" w:rsidRDefault="00691848">
      <w:pPr>
        <w:pStyle w:val="a3"/>
        <w:spacing w:line="360" w:lineRule="auto"/>
        <w:ind w:left="104" w:right="113"/>
        <w:rPr>
          <w:lang w:val="el-GR"/>
        </w:rPr>
      </w:pPr>
      <w:r w:rsidRPr="00D61706">
        <w:rPr>
          <w:lang w:val="el-GR"/>
        </w:rPr>
        <w:t>β. Ανοσία ονομάζεται η ικανότητα του οργανισμού να αναγνωρίζει οποιαδήποτε ξένη προς αυτόν ουσία και να αντιδρά παράγοντας εξειδικευμέ</w:t>
      </w:r>
      <w:r w:rsidRPr="00D61706">
        <w:rPr>
          <w:lang w:val="el-GR"/>
        </w:rPr>
        <w:t>να κύτταρα και κυτταρικά προϊόντα, ώστε να</w:t>
      </w:r>
      <w:r w:rsidRPr="00D61706">
        <w:rPr>
          <w:spacing w:val="-9"/>
          <w:lang w:val="el-GR"/>
        </w:rPr>
        <w:t xml:space="preserve"> </w:t>
      </w:r>
      <w:r w:rsidRPr="00D61706">
        <w:rPr>
          <w:lang w:val="el-GR"/>
        </w:rPr>
        <w:t>την</w:t>
      </w:r>
      <w:r w:rsidRPr="00D61706">
        <w:rPr>
          <w:spacing w:val="-8"/>
          <w:lang w:val="el-GR"/>
        </w:rPr>
        <w:t xml:space="preserve"> </w:t>
      </w:r>
      <w:r w:rsidRPr="00D61706">
        <w:rPr>
          <w:lang w:val="el-GR"/>
        </w:rPr>
        <w:t>εξουδετερώσει.</w:t>
      </w:r>
      <w:r w:rsidRPr="00D61706">
        <w:rPr>
          <w:spacing w:val="-9"/>
          <w:lang w:val="el-GR"/>
        </w:rPr>
        <w:t xml:space="preserve"> </w:t>
      </w:r>
      <w:r w:rsidRPr="00D61706">
        <w:rPr>
          <w:lang w:val="el-GR"/>
        </w:rPr>
        <w:t>Η</w:t>
      </w:r>
      <w:r w:rsidRPr="00D61706">
        <w:rPr>
          <w:spacing w:val="-8"/>
          <w:lang w:val="el-GR"/>
        </w:rPr>
        <w:t xml:space="preserve"> </w:t>
      </w:r>
      <w:r w:rsidRPr="00D61706">
        <w:rPr>
          <w:lang w:val="el-GR"/>
        </w:rPr>
        <w:t>δράση</w:t>
      </w:r>
      <w:r w:rsidRPr="00D61706">
        <w:rPr>
          <w:spacing w:val="-9"/>
          <w:lang w:val="el-GR"/>
        </w:rPr>
        <w:t xml:space="preserve"> </w:t>
      </w:r>
      <w:r w:rsidRPr="00D61706">
        <w:rPr>
          <w:lang w:val="el-GR"/>
        </w:rPr>
        <w:t>(ενεργοποίηση)</w:t>
      </w:r>
      <w:r w:rsidRPr="00D61706">
        <w:rPr>
          <w:spacing w:val="-8"/>
          <w:lang w:val="el-GR"/>
        </w:rPr>
        <w:t xml:space="preserve"> </w:t>
      </w:r>
      <w:r w:rsidRPr="00D61706">
        <w:rPr>
          <w:lang w:val="el-GR"/>
        </w:rPr>
        <w:t>των</w:t>
      </w:r>
      <w:r w:rsidRPr="00D61706">
        <w:rPr>
          <w:spacing w:val="-8"/>
          <w:lang w:val="el-GR"/>
        </w:rPr>
        <w:t xml:space="preserve"> </w:t>
      </w:r>
      <w:r w:rsidRPr="00D61706">
        <w:rPr>
          <w:lang w:val="el-GR"/>
        </w:rPr>
        <w:t>βοηθητικών,</w:t>
      </w:r>
      <w:r w:rsidRPr="00D61706">
        <w:rPr>
          <w:spacing w:val="-9"/>
          <w:lang w:val="el-GR"/>
        </w:rPr>
        <w:t xml:space="preserve"> </w:t>
      </w:r>
      <w:r w:rsidRPr="00D61706">
        <w:rPr>
          <w:lang w:val="el-GR"/>
        </w:rPr>
        <w:t>αλλά</w:t>
      </w:r>
      <w:r w:rsidRPr="00D61706">
        <w:rPr>
          <w:spacing w:val="38"/>
          <w:lang w:val="el-GR"/>
        </w:rPr>
        <w:t xml:space="preserve"> </w:t>
      </w:r>
      <w:r w:rsidRPr="00D61706">
        <w:rPr>
          <w:lang w:val="el-GR"/>
        </w:rPr>
        <w:t>και</w:t>
      </w:r>
      <w:r w:rsidRPr="00D61706">
        <w:rPr>
          <w:spacing w:val="-9"/>
          <w:lang w:val="el-GR"/>
        </w:rPr>
        <w:t xml:space="preserve"> </w:t>
      </w:r>
      <w:r w:rsidRPr="00D61706">
        <w:rPr>
          <w:lang w:val="el-GR"/>
        </w:rPr>
        <w:t>των</w:t>
      </w:r>
      <w:r w:rsidRPr="00D61706">
        <w:rPr>
          <w:spacing w:val="-8"/>
          <w:lang w:val="el-GR"/>
        </w:rPr>
        <w:t xml:space="preserve"> </w:t>
      </w:r>
      <w:r w:rsidRPr="00D61706">
        <w:rPr>
          <w:lang w:val="el-GR"/>
        </w:rPr>
        <w:t>κυτταροτοξικών Τ-Λεμφοκυττάρων αποτελεί την κυτταρική</w:t>
      </w:r>
      <w:r w:rsidRPr="00D61706">
        <w:rPr>
          <w:spacing w:val="-2"/>
          <w:lang w:val="el-GR"/>
        </w:rPr>
        <w:t xml:space="preserve"> </w:t>
      </w:r>
      <w:r w:rsidRPr="00D61706">
        <w:rPr>
          <w:lang w:val="el-GR"/>
        </w:rPr>
        <w:t>ανοσία.</w:t>
      </w:r>
    </w:p>
    <w:p w14:paraId="6A48685D" w14:textId="77777777" w:rsidR="009D3C66" w:rsidRPr="00D61706" w:rsidRDefault="009D3C66">
      <w:pPr>
        <w:pStyle w:val="a3"/>
        <w:spacing w:before="4"/>
        <w:ind w:left="0"/>
        <w:jc w:val="left"/>
        <w:rPr>
          <w:sz w:val="35"/>
          <w:lang w:val="el-GR"/>
        </w:rPr>
      </w:pPr>
    </w:p>
    <w:p w14:paraId="76D8A09B" w14:textId="77777777" w:rsidR="009D3C66" w:rsidRPr="00D61706" w:rsidRDefault="00691848">
      <w:pPr>
        <w:pStyle w:val="1"/>
        <w:ind w:left="104"/>
        <w:jc w:val="left"/>
        <w:rPr>
          <w:lang w:val="el-GR"/>
        </w:rPr>
      </w:pPr>
      <w:r w:rsidRPr="00D61706">
        <w:rPr>
          <w:lang w:val="el-GR"/>
        </w:rPr>
        <w:t>2.2</w:t>
      </w:r>
    </w:p>
    <w:p w14:paraId="6F965EEE" w14:textId="77777777" w:rsidR="009D3C66" w:rsidRPr="00D61706" w:rsidRDefault="00691848">
      <w:pPr>
        <w:pStyle w:val="a3"/>
        <w:spacing w:before="148" w:line="360" w:lineRule="auto"/>
        <w:ind w:left="104" w:right="110"/>
        <w:rPr>
          <w:lang w:val="el-GR"/>
        </w:rPr>
      </w:pPr>
      <w:r w:rsidRPr="00D61706">
        <w:rPr>
          <w:lang w:val="el-GR"/>
        </w:rPr>
        <w:t>α. Η στερεοσκοπική όραση συμβάλει στην ικανότητα εκτίμησης του βάθους του πεδίου και</w:t>
      </w:r>
      <w:r w:rsidRPr="00D61706">
        <w:rPr>
          <w:spacing w:val="-34"/>
          <w:lang w:val="el-GR"/>
        </w:rPr>
        <w:t xml:space="preserve"> </w:t>
      </w:r>
      <w:r w:rsidRPr="00D61706">
        <w:rPr>
          <w:lang w:val="el-GR"/>
        </w:rPr>
        <w:t>των αποστάσεων. Χάρη στη θέση των ματιών των Πρωτευόντων στο πρόσθιο τμήμα του κεφαλιού τους προκαλείται επικάλυψη των δύο οπτικών πεδίων τους. Έτσι, έχουν τρισδιάστατη όρ</w:t>
      </w:r>
      <w:r w:rsidRPr="00D61706">
        <w:rPr>
          <w:lang w:val="el-GR"/>
        </w:rPr>
        <w:t>αση, η οποία τους επιτρέπει να αντιλαμβάνονται ρεαλιστικά το περιβάλλον τους, να υπολογίζουν τις αποστάσεις και να πιάνονται από τα κλαδιά, καθώς πηδούν από δέντρο σε</w:t>
      </w:r>
      <w:r w:rsidRPr="00D61706">
        <w:rPr>
          <w:spacing w:val="-12"/>
          <w:lang w:val="el-GR"/>
        </w:rPr>
        <w:t xml:space="preserve"> </w:t>
      </w:r>
      <w:r w:rsidRPr="00D61706">
        <w:rPr>
          <w:lang w:val="el-GR"/>
        </w:rPr>
        <w:t>δέντρο.</w:t>
      </w:r>
    </w:p>
    <w:p w14:paraId="76C4BDC7" w14:textId="77777777" w:rsidR="009D3C66" w:rsidRPr="00D61706" w:rsidRDefault="00691848">
      <w:pPr>
        <w:pStyle w:val="a3"/>
        <w:spacing w:line="360" w:lineRule="auto"/>
        <w:ind w:left="104" w:right="108"/>
        <w:rPr>
          <w:lang w:val="el-GR"/>
        </w:rPr>
      </w:pPr>
      <w:r w:rsidRPr="00D61706">
        <w:rPr>
          <w:lang w:val="el-GR"/>
        </w:rPr>
        <w:t>β. Τα Πρωτεύοντα, σε αντίθεση με τα υπόλοιπα θηλαστικά, που γενούν μεγάλο σχετικά</w:t>
      </w:r>
      <w:r w:rsidRPr="00D61706">
        <w:rPr>
          <w:lang w:val="el-GR"/>
        </w:rPr>
        <w:t xml:space="preserve"> αριθμό νεογνών,</w:t>
      </w:r>
      <w:r w:rsidRPr="00D61706">
        <w:rPr>
          <w:spacing w:val="-6"/>
          <w:lang w:val="el-GR"/>
        </w:rPr>
        <w:t xml:space="preserve"> </w:t>
      </w:r>
      <w:r w:rsidRPr="00D61706">
        <w:rPr>
          <w:lang w:val="el-GR"/>
        </w:rPr>
        <w:t>γεννούν</w:t>
      </w:r>
      <w:r w:rsidRPr="00D61706">
        <w:rPr>
          <w:spacing w:val="-6"/>
          <w:lang w:val="el-GR"/>
        </w:rPr>
        <w:t xml:space="preserve"> </w:t>
      </w:r>
      <w:r w:rsidRPr="00D61706">
        <w:rPr>
          <w:lang w:val="el-GR"/>
        </w:rPr>
        <w:t>κατά</w:t>
      </w:r>
      <w:r w:rsidRPr="00D61706">
        <w:rPr>
          <w:spacing w:val="-6"/>
          <w:lang w:val="el-GR"/>
        </w:rPr>
        <w:t xml:space="preserve"> </w:t>
      </w:r>
      <w:r w:rsidRPr="00D61706">
        <w:rPr>
          <w:lang w:val="el-GR"/>
        </w:rPr>
        <w:t>κανόνα</w:t>
      </w:r>
      <w:r w:rsidRPr="00D61706">
        <w:rPr>
          <w:spacing w:val="-6"/>
          <w:lang w:val="el-GR"/>
        </w:rPr>
        <w:t xml:space="preserve"> </w:t>
      </w:r>
      <w:r w:rsidRPr="00D61706">
        <w:rPr>
          <w:lang w:val="el-GR"/>
        </w:rPr>
        <w:t>ένα</w:t>
      </w:r>
      <w:r w:rsidRPr="00D61706">
        <w:rPr>
          <w:spacing w:val="-6"/>
          <w:lang w:val="el-GR"/>
        </w:rPr>
        <w:t xml:space="preserve"> </w:t>
      </w:r>
      <w:r w:rsidRPr="00D61706">
        <w:rPr>
          <w:lang w:val="el-GR"/>
        </w:rPr>
        <w:t>μόνο</w:t>
      </w:r>
      <w:r w:rsidRPr="00D61706">
        <w:rPr>
          <w:spacing w:val="-6"/>
          <w:lang w:val="el-GR"/>
        </w:rPr>
        <w:t xml:space="preserve"> </w:t>
      </w:r>
      <w:r w:rsidRPr="00D61706">
        <w:rPr>
          <w:lang w:val="el-GR"/>
        </w:rPr>
        <w:t>μικρό</w:t>
      </w:r>
      <w:r w:rsidRPr="00D61706">
        <w:rPr>
          <w:spacing w:val="-5"/>
          <w:lang w:val="el-GR"/>
        </w:rPr>
        <w:t xml:space="preserve"> </w:t>
      </w:r>
      <w:r w:rsidRPr="00D61706">
        <w:rPr>
          <w:lang w:val="el-GR"/>
        </w:rPr>
        <w:t>σε</w:t>
      </w:r>
      <w:r w:rsidRPr="00D61706">
        <w:rPr>
          <w:spacing w:val="-6"/>
          <w:lang w:val="el-GR"/>
        </w:rPr>
        <w:t xml:space="preserve"> </w:t>
      </w:r>
      <w:r w:rsidRPr="00D61706">
        <w:rPr>
          <w:lang w:val="el-GR"/>
        </w:rPr>
        <w:t>κάθε</w:t>
      </w:r>
      <w:r w:rsidRPr="00D61706">
        <w:rPr>
          <w:spacing w:val="-6"/>
          <w:lang w:val="el-GR"/>
        </w:rPr>
        <w:t xml:space="preserve"> </w:t>
      </w:r>
      <w:r w:rsidRPr="00D61706">
        <w:rPr>
          <w:lang w:val="el-GR"/>
        </w:rPr>
        <w:t>γέννα.</w:t>
      </w:r>
      <w:r w:rsidRPr="00D61706">
        <w:rPr>
          <w:spacing w:val="-6"/>
          <w:lang w:val="el-GR"/>
        </w:rPr>
        <w:t xml:space="preserve"> </w:t>
      </w:r>
      <w:r w:rsidRPr="00D61706">
        <w:rPr>
          <w:lang w:val="el-GR"/>
        </w:rPr>
        <w:t>Για</w:t>
      </w:r>
      <w:r w:rsidRPr="00D61706">
        <w:rPr>
          <w:spacing w:val="-6"/>
          <w:lang w:val="el-GR"/>
        </w:rPr>
        <w:t xml:space="preserve"> </w:t>
      </w:r>
      <w:r w:rsidRPr="00D61706">
        <w:rPr>
          <w:lang w:val="el-GR"/>
        </w:rPr>
        <w:t>το</w:t>
      </w:r>
      <w:r w:rsidRPr="00D61706">
        <w:rPr>
          <w:spacing w:val="-6"/>
          <w:lang w:val="el-GR"/>
        </w:rPr>
        <w:t xml:space="preserve"> </w:t>
      </w:r>
      <w:r w:rsidRPr="00D61706">
        <w:rPr>
          <w:lang w:val="el-GR"/>
        </w:rPr>
        <w:t>λόγο</w:t>
      </w:r>
      <w:r w:rsidRPr="00D61706">
        <w:rPr>
          <w:spacing w:val="-5"/>
          <w:lang w:val="el-GR"/>
        </w:rPr>
        <w:t xml:space="preserve"> </w:t>
      </w:r>
      <w:r w:rsidRPr="00D61706">
        <w:rPr>
          <w:lang w:val="el-GR"/>
        </w:rPr>
        <w:t>αυτό</w:t>
      </w:r>
      <w:r w:rsidRPr="00D61706">
        <w:rPr>
          <w:spacing w:val="-6"/>
          <w:lang w:val="el-GR"/>
        </w:rPr>
        <w:t xml:space="preserve"> </w:t>
      </w:r>
      <w:r w:rsidRPr="00D61706">
        <w:rPr>
          <w:lang w:val="el-GR"/>
        </w:rPr>
        <w:t>το</w:t>
      </w:r>
      <w:r w:rsidRPr="00D61706">
        <w:rPr>
          <w:spacing w:val="-6"/>
          <w:lang w:val="el-GR"/>
        </w:rPr>
        <w:t xml:space="preserve"> </w:t>
      </w:r>
      <w:r w:rsidRPr="00D61706">
        <w:rPr>
          <w:lang w:val="el-GR"/>
        </w:rPr>
        <w:t>μικρό</w:t>
      </w:r>
      <w:r w:rsidRPr="00D61706">
        <w:rPr>
          <w:spacing w:val="-6"/>
          <w:lang w:val="el-GR"/>
        </w:rPr>
        <w:t xml:space="preserve"> </w:t>
      </w:r>
      <w:r w:rsidRPr="00D61706">
        <w:rPr>
          <w:lang w:val="el-GR"/>
        </w:rPr>
        <w:t xml:space="preserve">πρέπει να διατρέφεται και να προστατεύεται από τη μητέρα του για μεγάλο χρονικό </w:t>
      </w:r>
      <w:r w:rsidRPr="00D61706">
        <w:rPr>
          <w:lang w:val="el-GR"/>
        </w:rPr>
        <w:lastRenderedPageBreak/>
        <w:t>διάστημα μετά τη γέννα.</w:t>
      </w:r>
    </w:p>
    <w:p w14:paraId="57F287D9" w14:textId="77777777" w:rsidR="009D3C66" w:rsidRDefault="00691848">
      <w:pPr>
        <w:pStyle w:val="1"/>
        <w:spacing w:before="86"/>
        <w:ind w:left="104"/>
      </w:pPr>
      <w:bookmarkStart w:id="379" w:name="19456"/>
      <w:bookmarkEnd w:id="379"/>
      <w:r>
        <w:t>ΘΕΜΑ 2</w:t>
      </w:r>
    </w:p>
    <w:p w14:paraId="0E5275AA" w14:textId="77777777" w:rsidR="009D3C66" w:rsidRPr="00D61706" w:rsidRDefault="00691848">
      <w:pPr>
        <w:pStyle w:val="a4"/>
        <w:numPr>
          <w:ilvl w:val="1"/>
          <w:numId w:val="27"/>
        </w:numPr>
        <w:tabs>
          <w:tab w:val="left" w:pos="609"/>
        </w:tabs>
        <w:spacing w:before="149" w:line="360" w:lineRule="auto"/>
        <w:ind w:right="113" w:firstLine="0"/>
        <w:jc w:val="both"/>
        <w:rPr>
          <w:b/>
          <w:sz w:val="24"/>
          <w:lang w:val="el-GR"/>
        </w:rPr>
      </w:pPr>
      <w:r w:rsidRPr="00D61706">
        <w:rPr>
          <w:b/>
          <w:sz w:val="24"/>
          <w:lang w:val="el-GR"/>
        </w:rPr>
        <w:t xml:space="preserve">Κατά την ανοσοβιολογική απόκριση συμμετέχουν διάφορες ομάδες Τ και </w:t>
      </w:r>
      <w:r w:rsidRPr="00D61706">
        <w:rPr>
          <w:b/>
          <w:spacing w:val="-15"/>
          <w:sz w:val="24"/>
          <w:lang w:val="el-GR"/>
        </w:rPr>
        <w:t xml:space="preserve">Β </w:t>
      </w:r>
      <w:r w:rsidRPr="00D61706">
        <w:rPr>
          <w:b/>
          <w:sz w:val="24"/>
          <w:lang w:val="el-GR"/>
        </w:rPr>
        <w:t>Λεμφοκυττάρων. Τα Τ-Λεμφοκύτταρα διαφοροποιούνται και ωριμάζουν στ</w:t>
      </w:r>
      <w:r w:rsidRPr="00D61706">
        <w:rPr>
          <w:b/>
          <w:sz w:val="24"/>
          <w:lang w:val="el-GR"/>
        </w:rPr>
        <w:t>ο θύμο αδένα συμμετέχοντας σε όλα τα βήματα της ανοσοβιολογικής απόκρισης. Ενώ τα Β-Λεμφοκύτταρα διαφοροποιούνται και ωριμάζουν στο μυελό των οστών, συνθέτοντας και παρουσιάζοντας στην επιφάνεια τους ειδικές πρωτεΐνες που ονομάζονται αντισώματα. Τα αντισώμ</w:t>
      </w:r>
      <w:r w:rsidRPr="00D61706">
        <w:rPr>
          <w:b/>
          <w:sz w:val="24"/>
          <w:lang w:val="el-GR"/>
        </w:rPr>
        <w:t>ατα αναγνωρίζουν το αντιγόνο και συνδέονται με αυτό επάγοντας διαδοχικές διαιρέσεις (πολλαπλασιασμό) στο Β-Λεμφοκύτταρο και διαφοροποίησή</w:t>
      </w:r>
      <w:r w:rsidRPr="00D61706">
        <w:rPr>
          <w:b/>
          <w:spacing w:val="-1"/>
          <w:sz w:val="24"/>
          <w:lang w:val="el-GR"/>
        </w:rPr>
        <w:t xml:space="preserve"> </w:t>
      </w:r>
      <w:r w:rsidRPr="00D61706">
        <w:rPr>
          <w:b/>
          <w:sz w:val="24"/>
          <w:lang w:val="el-GR"/>
        </w:rPr>
        <w:t>του.</w:t>
      </w:r>
    </w:p>
    <w:p w14:paraId="0C78A878" w14:textId="77777777" w:rsidR="009D3C66" w:rsidRPr="00D61706" w:rsidRDefault="00691848">
      <w:pPr>
        <w:pStyle w:val="a3"/>
        <w:spacing w:line="362" w:lineRule="auto"/>
        <w:ind w:left="104" w:right="106"/>
        <w:rPr>
          <w:lang w:val="el-GR"/>
        </w:rPr>
      </w:pPr>
      <w:r w:rsidRPr="00D61706">
        <w:rPr>
          <w:lang w:val="el-GR"/>
        </w:rPr>
        <w:t>α. Να ονομάσετε τα Τ-λεμφοκύτταρα που ενεργοποιούνται πρώτα και τα Τ-λεμφοκύτταρα που ενεργοποιούνται τελευταία κ</w:t>
      </w:r>
      <w:r w:rsidRPr="00D61706">
        <w:rPr>
          <w:lang w:val="el-GR"/>
        </w:rPr>
        <w:t>ατά την ανοσοβιολογική απόκριση (μονάδες 2). Να αναφέρετε τη λειτουργία καθεμίας από τις παραπάνω κατηγορίες Τ- Λεμφοκυττάρων (μονάδες 4).</w:t>
      </w:r>
    </w:p>
    <w:p w14:paraId="0BE3AF6E" w14:textId="77777777" w:rsidR="009D3C66" w:rsidRDefault="00691848">
      <w:pPr>
        <w:pStyle w:val="a3"/>
        <w:spacing w:line="360" w:lineRule="auto"/>
        <w:ind w:left="104" w:right="109"/>
      </w:pPr>
      <w:r w:rsidRPr="00D61706">
        <w:rPr>
          <w:lang w:val="el-GR"/>
        </w:rPr>
        <w:t>β. Να ονομάσετε τις δύο κατηγορίες των Β-Λεμφοκυττάρων που προκύπτουν έπειτα από τον πολλαπλασιασμό ενός ενεργοποιημέ</w:t>
      </w:r>
      <w:r w:rsidRPr="00D61706">
        <w:rPr>
          <w:lang w:val="el-GR"/>
        </w:rPr>
        <w:t xml:space="preserve">νου Β - λεμφοκυττάρου (μονάδες 2). </w:t>
      </w:r>
      <w:r>
        <w:t>Να περιγράψετε τη λειτουργία καθεμιάς από αυτές (μονάδες 4).</w:t>
      </w:r>
    </w:p>
    <w:p w14:paraId="38CDCC67" w14:textId="77777777" w:rsidR="009D3C66" w:rsidRDefault="00691848">
      <w:pPr>
        <w:pStyle w:val="1"/>
        <w:spacing w:line="283" w:lineRule="exact"/>
        <w:ind w:left="8238"/>
      </w:pPr>
      <w:r>
        <w:t>Μονάδες 12</w:t>
      </w:r>
    </w:p>
    <w:p w14:paraId="4A276329" w14:textId="77777777" w:rsidR="009D3C66" w:rsidRPr="00D61706" w:rsidRDefault="00691848">
      <w:pPr>
        <w:pStyle w:val="a4"/>
        <w:numPr>
          <w:ilvl w:val="1"/>
          <w:numId w:val="27"/>
        </w:numPr>
        <w:tabs>
          <w:tab w:val="left" w:pos="458"/>
        </w:tabs>
        <w:spacing w:before="144" w:line="360" w:lineRule="auto"/>
        <w:ind w:right="113" w:firstLine="0"/>
        <w:jc w:val="both"/>
        <w:rPr>
          <w:b/>
          <w:sz w:val="24"/>
          <w:lang w:val="el-GR"/>
        </w:rPr>
      </w:pPr>
      <w:r w:rsidRPr="00D61706">
        <w:rPr>
          <w:b/>
          <w:sz w:val="24"/>
          <w:lang w:val="el-GR"/>
        </w:rPr>
        <w:t>Ο</w:t>
      </w:r>
      <w:r w:rsidRPr="00D61706">
        <w:rPr>
          <w:b/>
          <w:spacing w:val="-11"/>
          <w:sz w:val="24"/>
          <w:lang w:val="el-GR"/>
        </w:rPr>
        <w:t xml:space="preserve"> </w:t>
      </w:r>
      <w:r w:rsidRPr="00D61706">
        <w:rPr>
          <w:b/>
          <w:sz w:val="24"/>
          <w:lang w:val="el-GR"/>
        </w:rPr>
        <w:t>σύγχρονος</w:t>
      </w:r>
      <w:r w:rsidRPr="00D61706">
        <w:rPr>
          <w:b/>
          <w:spacing w:val="-11"/>
          <w:sz w:val="24"/>
          <w:lang w:val="el-GR"/>
        </w:rPr>
        <w:t xml:space="preserve"> </w:t>
      </w:r>
      <w:r w:rsidRPr="00D61706">
        <w:rPr>
          <w:b/>
          <w:sz w:val="24"/>
          <w:lang w:val="el-GR"/>
        </w:rPr>
        <w:t>άνθρωπος</w:t>
      </w:r>
      <w:r w:rsidRPr="00D61706">
        <w:rPr>
          <w:b/>
          <w:spacing w:val="-10"/>
          <w:sz w:val="24"/>
          <w:lang w:val="el-GR"/>
        </w:rPr>
        <w:t xml:space="preserve"> </w:t>
      </w:r>
      <w:r w:rsidRPr="00D61706">
        <w:rPr>
          <w:b/>
          <w:sz w:val="24"/>
          <w:lang w:val="el-GR"/>
        </w:rPr>
        <w:t>ανήκει</w:t>
      </w:r>
      <w:r w:rsidRPr="00D61706">
        <w:rPr>
          <w:b/>
          <w:spacing w:val="34"/>
          <w:sz w:val="24"/>
          <w:lang w:val="el-GR"/>
        </w:rPr>
        <w:t xml:space="preserve"> </w:t>
      </w:r>
      <w:r w:rsidRPr="00D61706">
        <w:rPr>
          <w:b/>
          <w:sz w:val="24"/>
          <w:lang w:val="el-GR"/>
        </w:rPr>
        <w:t>στην</w:t>
      </w:r>
      <w:r w:rsidRPr="00D61706">
        <w:rPr>
          <w:b/>
          <w:spacing w:val="-10"/>
          <w:sz w:val="24"/>
          <w:lang w:val="el-GR"/>
        </w:rPr>
        <w:t xml:space="preserve"> </w:t>
      </w:r>
      <w:r w:rsidRPr="00D61706">
        <w:rPr>
          <w:b/>
          <w:sz w:val="24"/>
          <w:lang w:val="el-GR"/>
        </w:rPr>
        <w:t>τάξη</w:t>
      </w:r>
      <w:r w:rsidRPr="00D61706">
        <w:rPr>
          <w:b/>
          <w:spacing w:val="-11"/>
          <w:sz w:val="24"/>
          <w:lang w:val="el-GR"/>
        </w:rPr>
        <w:t xml:space="preserve"> </w:t>
      </w:r>
      <w:r w:rsidRPr="00D61706">
        <w:rPr>
          <w:b/>
          <w:sz w:val="24"/>
          <w:lang w:val="el-GR"/>
        </w:rPr>
        <w:t>των</w:t>
      </w:r>
      <w:r w:rsidRPr="00D61706">
        <w:rPr>
          <w:b/>
          <w:spacing w:val="-10"/>
          <w:sz w:val="24"/>
          <w:lang w:val="el-GR"/>
        </w:rPr>
        <w:t xml:space="preserve"> </w:t>
      </w:r>
      <w:r w:rsidRPr="00D61706">
        <w:rPr>
          <w:b/>
          <w:sz w:val="24"/>
          <w:lang w:val="el-GR"/>
        </w:rPr>
        <w:t>Πρωτευόντων.</w:t>
      </w:r>
      <w:r w:rsidRPr="00D61706">
        <w:rPr>
          <w:b/>
          <w:spacing w:val="-11"/>
          <w:sz w:val="24"/>
          <w:lang w:val="el-GR"/>
        </w:rPr>
        <w:t xml:space="preserve"> </w:t>
      </w:r>
      <w:r w:rsidRPr="00D61706">
        <w:rPr>
          <w:b/>
          <w:sz w:val="24"/>
          <w:lang w:val="el-GR"/>
        </w:rPr>
        <w:t>Τα</w:t>
      </w:r>
      <w:r w:rsidRPr="00D61706">
        <w:rPr>
          <w:b/>
          <w:spacing w:val="-11"/>
          <w:sz w:val="24"/>
          <w:lang w:val="el-GR"/>
        </w:rPr>
        <w:t xml:space="preserve"> </w:t>
      </w:r>
      <w:r w:rsidRPr="00D61706">
        <w:rPr>
          <w:b/>
          <w:sz w:val="24"/>
          <w:lang w:val="el-GR"/>
        </w:rPr>
        <w:t>Πρωτεύοντα</w:t>
      </w:r>
      <w:r w:rsidRPr="00D61706">
        <w:rPr>
          <w:b/>
          <w:spacing w:val="-10"/>
          <w:sz w:val="24"/>
          <w:lang w:val="el-GR"/>
        </w:rPr>
        <w:t xml:space="preserve"> </w:t>
      </w:r>
      <w:r w:rsidRPr="00D61706">
        <w:rPr>
          <w:b/>
          <w:sz w:val="24"/>
          <w:lang w:val="el-GR"/>
        </w:rPr>
        <w:t>εξελίχθηκαν αναπτύσσοντας προσαρμογές και κοινά χαρακτηριστικά που αρχικά τα καθ</w:t>
      </w:r>
      <w:r w:rsidRPr="00D61706">
        <w:rPr>
          <w:b/>
          <w:sz w:val="24"/>
          <w:lang w:val="el-GR"/>
        </w:rPr>
        <w:t>ιστούσαν ικανά να ζουν πάνω στα δέντρα. Από τη συσσώρευση αυτών των προσαρμογών σχηματίστηκε το σύνολο</w:t>
      </w:r>
      <w:r w:rsidRPr="00D61706">
        <w:rPr>
          <w:b/>
          <w:spacing w:val="-6"/>
          <w:sz w:val="24"/>
          <w:lang w:val="el-GR"/>
        </w:rPr>
        <w:t xml:space="preserve"> </w:t>
      </w:r>
      <w:r w:rsidRPr="00D61706">
        <w:rPr>
          <w:b/>
          <w:sz w:val="24"/>
          <w:lang w:val="el-GR"/>
        </w:rPr>
        <w:t>των</w:t>
      </w:r>
      <w:r w:rsidRPr="00D61706">
        <w:rPr>
          <w:b/>
          <w:spacing w:val="-6"/>
          <w:sz w:val="24"/>
          <w:lang w:val="el-GR"/>
        </w:rPr>
        <w:t xml:space="preserve"> </w:t>
      </w:r>
      <w:r w:rsidRPr="00D61706">
        <w:rPr>
          <w:b/>
          <w:sz w:val="24"/>
          <w:lang w:val="el-GR"/>
        </w:rPr>
        <w:t>χαρακτηριστικών</w:t>
      </w:r>
      <w:r w:rsidRPr="00D61706">
        <w:rPr>
          <w:b/>
          <w:spacing w:val="-5"/>
          <w:sz w:val="24"/>
          <w:lang w:val="el-GR"/>
        </w:rPr>
        <w:t xml:space="preserve"> </w:t>
      </w:r>
      <w:r w:rsidRPr="00D61706">
        <w:rPr>
          <w:b/>
          <w:sz w:val="24"/>
          <w:lang w:val="el-GR"/>
        </w:rPr>
        <w:t>που</w:t>
      </w:r>
      <w:r w:rsidRPr="00D61706">
        <w:rPr>
          <w:b/>
          <w:spacing w:val="-6"/>
          <w:sz w:val="24"/>
          <w:lang w:val="el-GR"/>
        </w:rPr>
        <w:t xml:space="preserve"> </w:t>
      </w:r>
      <w:r w:rsidRPr="00D61706">
        <w:rPr>
          <w:b/>
          <w:sz w:val="24"/>
          <w:lang w:val="el-GR"/>
        </w:rPr>
        <w:t>αποτέλεσαν</w:t>
      </w:r>
      <w:r w:rsidRPr="00D61706">
        <w:rPr>
          <w:b/>
          <w:spacing w:val="-6"/>
          <w:sz w:val="24"/>
          <w:lang w:val="el-GR"/>
        </w:rPr>
        <w:t xml:space="preserve"> </w:t>
      </w:r>
      <w:r w:rsidRPr="00D61706">
        <w:rPr>
          <w:b/>
          <w:sz w:val="24"/>
          <w:lang w:val="el-GR"/>
        </w:rPr>
        <w:t>το</w:t>
      </w:r>
      <w:r w:rsidRPr="00D61706">
        <w:rPr>
          <w:b/>
          <w:spacing w:val="-5"/>
          <w:sz w:val="24"/>
          <w:lang w:val="el-GR"/>
        </w:rPr>
        <w:t xml:space="preserve"> </w:t>
      </w:r>
      <w:r w:rsidRPr="00D61706">
        <w:rPr>
          <w:b/>
          <w:sz w:val="24"/>
          <w:lang w:val="el-GR"/>
        </w:rPr>
        <w:t>υπόβαθρο</w:t>
      </w:r>
      <w:r w:rsidRPr="00D61706">
        <w:rPr>
          <w:b/>
          <w:spacing w:val="-6"/>
          <w:sz w:val="24"/>
          <w:lang w:val="el-GR"/>
        </w:rPr>
        <w:t xml:space="preserve"> </w:t>
      </w:r>
      <w:r w:rsidRPr="00D61706">
        <w:rPr>
          <w:b/>
          <w:sz w:val="24"/>
          <w:lang w:val="el-GR"/>
        </w:rPr>
        <w:t>για</w:t>
      </w:r>
      <w:r w:rsidRPr="00D61706">
        <w:rPr>
          <w:b/>
          <w:spacing w:val="-5"/>
          <w:sz w:val="24"/>
          <w:lang w:val="el-GR"/>
        </w:rPr>
        <w:t xml:space="preserve"> </w:t>
      </w:r>
      <w:r w:rsidRPr="00D61706">
        <w:rPr>
          <w:b/>
          <w:sz w:val="24"/>
          <w:lang w:val="el-GR"/>
        </w:rPr>
        <w:t>τη</w:t>
      </w:r>
      <w:r w:rsidRPr="00D61706">
        <w:rPr>
          <w:b/>
          <w:spacing w:val="-6"/>
          <w:sz w:val="24"/>
          <w:lang w:val="el-GR"/>
        </w:rPr>
        <w:t xml:space="preserve"> </w:t>
      </w:r>
      <w:r w:rsidRPr="00D61706">
        <w:rPr>
          <w:b/>
          <w:sz w:val="24"/>
          <w:lang w:val="el-GR"/>
        </w:rPr>
        <w:t>μελλοντική</w:t>
      </w:r>
      <w:r w:rsidRPr="00D61706">
        <w:rPr>
          <w:b/>
          <w:spacing w:val="-6"/>
          <w:sz w:val="24"/>
          <w:lang w:val="el-GR"/>
        </w:rPr>
        <w:t xml:space="preserve"> </w:t>
      </w:r>
      <w:r w:rsidRPr="00D61706">
        <w:rPr>
          <w:b/>
          <w:sz w:val="24"/>
          <w:lang w:val="el-GR"/>
        </w:rPr>
        <w:t>εμφάνιση</w:t>
      </w:r>
      <w:r w:rsidRPr="00D61706">
        <w:rPr>
          <w:b/>
          <w:spacing w:val="-5"/>
          <w:sz w:val="24"/>
          <w:lang w:val="el-GR"/>
        </w:rPr>
        <w:t xml:space="preserve"> </w:t>
      </w:r>
      <w:r w:rsidRPr="00D61706">
        <w:rPr>
          <w:b/>
          <w:sz w:val="24"/>
          <w:lang w:val="el-GR"/>
        </w:rPr>
        <w:t>του ανθρώπου, ο οποίος όμως άρχισε να ζει στο έδαφος έχοντας όρθια</w:t>
      </w:r>
      <w:r w:rsidRPr="00D61706">
        <w:rPr>
          <w:b/>
          <w:spacing w:val="-5"/>
          <w:sz w:val="24"/>
          <w:lang w:val="el-GR"/>
        </w:rPr>
        <w:t xml:space="preserve"> </w:t>
      </w:r>
      <w:r w:rsidRPr="00D61706">
        <w:rPr>
          <w:b/>
          <w:sz w:val="24"/>
          <w:lang w:val="el-GR"/>
        </w:rPr>
        <w:t>στάση.</w:t>
      </w:r>
    </w:p>
    <w:p w14:paraId="6413EA45" w14:textId="77777777" w:rsidR="009D3C66" w:rsidRPr="00D61706" w:rsidRDefault="00691848">
      <w:pPr>
        <w:pStyle w:val="a3"/>
        <w:spacing w:before="1" w:line="362" w:lineRule="auto"/>
        <w:ind w:left="104" w:right="119"/>
        <w:rPr>
          <w:lang w:val="el-GR"/>
        </w:rPr>
      </w:pPr>
      <w:r w:rsidRPr="00D61706">
        <w:rPr>
          <w:lang w:val="el-GR"/>
        </w:rPr>
        <w:t>α.</w:t>
      </w:r>
      <w:r w:rsidRPr="00D61706">
        <w:rPr>
          <w:spacing w:val="-14"/>
          <w:lang w:val="el-GR"/>
        </w:rPr>
        <w:t xml:space="preserve"> </w:t>
      </w:r>
      <w:r w:rsidRPr="00D61706">
        <w:rPr>
          <w:lang w:val="el-GR"/>
        </w:rPr>
        <w:t>Να</w:t>
      </w:r>
      <w:r w:rsidRPr="00D61706">
        <w:rPr>
          <w:spacing w:val="-14"/>
          <w:lang w:val="el-GR"/>
        </w:rPr>
        <w:t xml:space="preserve"> </w:t>
      </w:r>
      <w:r w:rsidRPr="00D61706">
        <w:rPr>
          <w:lang w:val="el-GR"/>
        </w:rPr>
        <w:t>περιγράψετε</w:t>
      </w:r>
      <w:r w:rsidRPr="00D61706">
        <w:rPr>
          <w:spacing w:val="-14"/>
          <w:lang w:val="el-GR"/>
        </w:rPr>
        <w:t xml:space="preserve"> </w:t>
      </w:r>
      <w:r w:rsidRPr="00D61706">
        <w:rPr>
          <w:lang w:val="el-GR"/>
        </w:rPr>
        <w:t>πως</w:t>
      </w:r>
      <w:r w:rsidRPr="00D61706">
        <w:rPr>
          <w:spacing w:val="-14"/>
          <w:lang w:val="el-GR"/>
        </w:rPr>
        <w:t xml:space="preserve"> </w:t>
      </w:r>
      <w:r w:rsidRPr="00D61706">
        <w:rPr>
          <w:lang w:val="el-GR"/>
        </w:rPr>
        <w:t>η</w:t>
      </w:r>
      <w:r w:rsidRPr="00D61706">
        <w:rPr>
          <w:spacing w:val="-14"/>
          <w:lang w:val="el-GR"/>
        </w:rPr>
        <w:t xml:space="preserve"> </w:t>
      </w:r>
      <w:r w:rsidRPr="00D61706">
        <w:rPr>
          <w:lang w:val="el-GR"/>
        </w:rPr>
        <w:t>προσαρμογή</w:t>
      </w:r>
      <w:r w:rsidRPr="00D61706">
        <w:rPr>
          <w:spacing w:val="-14"/>
          <w:lang w:val="el-GR"/>
        </w:rPr>
        <w:t xml:space="preserve"> </w:t>
      </w:r>
      <w:r w:rsidRPr="00D61706">
        <w:rPr>
          <w:lang w:val="el-GR"/>
        </w:rPr>
        <w:t>«δάχτυλα</w:t>
      </w:r>
      <w:r w:rsidRPr="00D61706">
        <w:rPr>
          <w:spacing w:val="-14"/>
          <w:lang w:val="el-GR"/>
        </w:rPr>
        <w:t xml:space="preserve"> </w:t>
      </w:r>
      <w:r w:rsidRPr="00D61706">
        <w:rPr>
          <w:lang w:val="el-GR"/>
        </w:rPr>
        <w:t>κατάλληλα</w:t>
      </w:r>
      <w:r w:rsidRPr="00D61706">
        <w:rPr>
          <w:spacing w:val="-14"/>
          <w:lang w:val="el-GR"/>
        </w:rPr>
        <w:t xml:space="preserve"> </w:t>
      </w:r>
      <w:r w:rsidRPr="00D61706">
        <w:rPr>
          <w:lang w:val="el-GR"/>
        </w:rPr>
        <w:t>για</w:t>
      </w:r>
      <w:r w:rsidRPr="00D61706">
        <w:rPr>
          <w:spacing w:val="-14"/>
          <w:lang w:val="el-GR"/>
        </w:rPr>
        <w:t xml:space="preserve"> </w:t>
      </w:r>
      <w:r w:rsidRPr="00D61706">
        <w:rPr>
          <w:lang w:val="el-GR"/>
        </w:rPr>
        <w:t>λαβές»</w:t>
      </w:r>
      <w:r w:rsidRPr="00D61706">
        <w:rPr>
          <w:spacing w:val="-14"/>
          <w:lang w:val="el-GR"/>
        </w:rPr>
        <w:t xml:space="preserve"> </w:t>
      </w:r>
      <w:r w:rsidRPr="00D61706">
        <w:rPr>
          <w:lang w:val="el-GR"/>
        </w:rPr>
        <w:t>ευνοούσε</w:t>
      </w:r>
      <w:r w:rsidRPr="00D61706">
        <w:rPr>
          <w:spacing w:val="-14"/>
          <w:lang w:val="el-GR"/>
        </w:rPr>
        <w:t xml:space="preserve"> </w:t>
      </w:r>
      <w:r w:rsidRPr="00D61706">
        <w:rPr>
          <w:lang w:val="el-GR"/>
        </w:rPr>
        <w:t>τη</w:t>
      </w:r>
      <w:r w:rsidRPr="00D61706">
        <w:rPr>
          <w:spacing w:val="-14"/>
          <w:lang w:val="el-GR"/>
        </w:rPr>
        <w:t xml:space="preserve"> </w:t>
      </w:r>
      <w:r w:rsidRPr="00D61706">
        <w:rPr>
          <w:lang w:val="el-GR"/>
        </w:rPr>
        <w:t>δενδρόβια διαβίωση των πρωτευόντων (μονάδες</w:t>
      </w:r>
      <w:r w:rsidRPr="00D61706">
        <w:rPr>
          <w:spacing w:val="-4"/>
          <w:lang w:val="el-GR"/>
        </w:rPr>
        <w:t xml:space="preserve"> </w:t>
      </w:r>
      <w:r w:rsidRPr="00D61706">
        <w:rPr>
          <w:lang w:val="el-GR"/>
        </w:rPr>
        <w:t>6).</w:t>
      </w:r>
    </w:p>
    <w:p w14:paraId="6B0F32C1" w14:textId="77777777" w:rsidR="009D3C66" w:rsidRPr="00D61706" w:rsidRDefault="00691848">
      <w:pPr>
        <w:pStyle w:val="a3"/>
        <w:spacing w:line="362" w:lineRule="auto"/>
        <w:ind w:left="104" w:right="113"/>
        <w:rPr>
          <w:lang w:val="el-GR"/>
        </w:rPr>
      </w:pPr>
      <w:r w:rsidRPr="00D61706">
        <w:rPr>
          <w:lang w:val="el-GR"/>
        </w:rPr>
        <w:t>β. Να περιγράψετε πως συνέβαλε η όρθια στάση, στην εξελικτική γραμμή που οδήγησε στον σύγχρονο άνθρωπο (μονάδες 7).</w:t>
      </w:r>
    </w:p>
    <w:p w14:paraId="411B0036" w14:textId="77777777" w:rsidR="009D3C66" w:rsidRPr="00D61706" w:rsidRDefault="00691848">
      <w:pPr>
        <w:pStyle w:val="1"/>
        <w:spacing w:line="280" w:lineRule="exact"/>
        <w:ind w:left="0" w:right="113"/>
        <w:jc w:val="right"/>
        <w:rPr>
          <w:lang w:val="el-GR"/>
        </w:rPr>
      </w:pPr>
      <w:r w:rsidRPr="00D61706">
        <w:rPr>
          <w:lang w:val="el-GR"/>
        </w:rPr>
        <w:t>Μονάδες 13</w:t>
      </w:r>
    </w:p>
    <w:p w14:paraId="1BDDD9BA" w14:textId="77777777" w:rsidR="009D3C66" w:rsidRPr="00D61706" w:rsidRDefault="00691848">
      <w:pPr>
        <w:spacing w:before="86"/>
        <w:ind w:left="104"/>
        <w:rPr>
          <w:b/>
          <w:sz w:val="24"/>
          <w:lang w:val="el-GR"/>
        </w:rPr>
      </w:pPr>
      <w:bookmarkStart w:id="380" w:name="19456_SOLUTION"/>
      <w:bookmarkEnd w:id="380"/>
      <w:r w:rsidRPr="00D61706">
        <w:rPr>
          <w:b/>
          <w:sz w:val="24"/>
          <w:lang w:val="el-GR"/>
        </w:rPr>
        <w:t>2.1</w:t>
      </w:r>
    </w:p>
    <w:p w14:paraId="28F6875E" w14:textId="77777777" w:rsidR="009D3C66" w:rsidRPr="00D61706" w:rsidRDefault="00691848">
      <w:pPr>
        <w:pStyle w:val="a3"/>
        <w:spacing w:before="149" w:line="360" w:lineRule="auto"/>
        <w:ind w:left="104" w:right="108"/>
        <w:rPr>
          <w:lang w:val="el-GR"/>
        </w:rPr>
      </w:pPr>
      <w:r w:rsidRPr="00D61706">
        <w:rPr>
          <w:lang w:val="el-GR"/>
        </w:rPr>
        <w:t>α. Τα Τ-λεμφοκύτταρα που ενεργοποιούνται πρώτα είναι τα Βοηθητικά Τ-λεμφοκύτταρα. Αυτά ενεργοποιούνται</w:t>
      </w:r>
      <w:r w:rsidRPr="00D61706">
        <w:rPr>
          <w:spacing w:val="-6"/>
          <w:lang w:val="el-GR"/>
        </w:rPr>
        <w:t xml:space="preserve"> </w:t>
      </w:r>
      <w:r w:rsidRPr="00D61706">
        <w:rPr>
          <w:lang w:val="el-GR"/>
        </w:rPr>
        <w:t>από</w:t>
      </w:r>
      <w:r w:rsidRPr="00D61706">
        <w:rPr>
          <w:spacing w:val="-5"/>
          <w:lang w:val="el-GR"/>
        </w:rPr>
        <w:t xml:space="preserve"> </w:t>
      </w:r>
      <w:r w:rsidRPr="00D61706">
        <w:rPr>
          <w:lang w:val="el-GR"/>
        </w:rPr>
        <w:t>το</w:t>
      </w:r>
      <w:r w:rsidRPr="00D61706">
        <w:rPr>
          <w:spacing w:val="-5"/>
          <w:lang w:val="el-GR"/>
        </w:rPr>
        <w:t xml:space="preserve"> </w:t>
      </w:r>
      <w:r w:rsidRPr="00D61706">
        <w:rPr>
          <w:lang w:val="el-GR"/>
        </w:rPr>
        <w:t>εκτιθ</w:t>
      </w:r>
      <w:r w:rsidRPr="00D61706">
        <w:rPr>
          <w:lang w:val="el-GR"/>
        </w:rPr>
        <w:t>έμενο</w:t>
      </w:r>
      <w:r w:rsidRPr="00D61706">
        <w:rPr>
          <w:spacing w:val="-6"/>
          <w:lang w:val="el-GR"/>
        </w:rPr>
        <w:t xml:space="preserve"> </w:t>
      </w:r>
      <w:r w:rsidRPr="00D61706">
        <w:rPr>
          <w:lang w:val="el-GR"/>
        </w:rPr>
        <w:t>στην</w:t>
      </w:r>
      <w:r w:rsidRPr="00D61706">
        <w:rPr>
          <w:spacing w:val="-5"/>
          <w:lang w:val="el-GR"/>
        </w:rPr>
        <w:t xml:space="preserve"> </w:t>
      </w:r>
      <w:r w:rsidRPr="00D61706">
        <w:rPr>
          <w:lang w:val="el-GR"/>
        </w:rPr>
        <w:t>επιφάνεια</w:t>
      </w:r>
      <w:r w:rsidRPr="00D61706">
        <w:rPr>
          <w:spacing w:val="-5"/>
          <w:lang w:val="el-GR"/>
        </w:rPr>
        <w:t xml:space="preserve"> </w:t>
      </w:r>
      <w:r w:rsidRPr="00D61706">
        <w:rPr>
          <w:lang w:val="el-GR"/>
        </w:rPr>
        <w:t>των</w:t>
      </w:r>
      <w:r w:rsidRPr="00D61706">
        <w:rPr>
          <w:spacing w:val="-6"/>
          <w:lang w:val="el-GR"/>
        </w:rPr>
        <w:t xml:space="preserve"> </w:t>
      </w:r>
      <w:r w:rsidRPr="00D61706">
        <w:rPr>
          <w:lang w:val="el-GR"/>
        </w:rPr>
        <w:t>μακροφάγων</w:t>
      </w:r>
      <w:r w:rsidRPr="00D61706">
        <w:rPr>
          <w:spacing w:val="-5"/>
          <w:lang w:val="el-GR"/>
        </w:rPr>
        <w:t xml:space="preserve"> </w:t>
      </w:r>
      <w:r w:rsidRPr="00D61706">
        <w:rPr>
          <w:lang w:val="el-GR"/>
        </w:rPr>
        <w:t>τμήμα</w:t>
      </w:r>
      <w:r w:rsidRPr="00D61706">
        <w:rPr>
          <w:spacing w:val="-5"/>
          <w:lang w:val="el-GR"/>
        </w:rPr>
        <w:t xml:space="preserve"> </w:t>
      </w:r>
      <w:r w:rsidRPr="00D61706">
        <w:rPr>
          <w:lang w:val="el-GR"/>
        </w:rPr>
        <w:t>του</w:t>
      </w:r>
      <w:r w:rsidRPr="00D61706">
        <w:rPr>
          <w:spacing w:val="-5"/>
          <w:lang w:val="el-GR"/>
        </w:rPr>
        <w:t xml:space="preserve"> </w:t>
      </w:r>
      <w:r w:rsidRPr="00D61706">
        <w:rPr>
          <w:lang w:val="el-GR"/>
        </w:rPr>
        <w:t>αντιγόνου</w:t>
      </w:r>
      <w:r w:rsidRPr="00D61706">
        <w:rPr>
          <w:spacing w:val="-6"/>
          <w:lang w:val="el-GR"/>
        </w:rPr>
        <w:t xml:space="preserve"> </w:t>
      </w:r>
      <w:r w:rsidRPr="00D61706">
        <w:rPr>
          <w:lang w:val="el-GR"/>
        </w:rPr>
        <w:t>και στη συνέχεια ενεργοποιούν τα Β-Λεμφοκύτταρα ή άλλα είδη Τ-λεμφοκυττάρων, μέσω ουσιών που εκκρίνουν. Τα Τ-λεμφοκύτταρα που ενεργοποιούνται τελευταία είναι τα κατασταλτικά Τ- λεμφοκύτταρα, τα οποία,</w:t>
      </w:r>
      <w:r w:rsidRPr="00D61706">
        <w:rPr>
          <w:lang w:val="el-GR"/>
        </w:rPr>
        <w:t xml:space="preserve"> μαζί με προϊόντα της ίδιας της </w:t>
      </w:r>
      <w:r w:rsidRPr="00D61706">
        <w:rPr>
          <w:lang w:val="el-GR"/>
        </w:rPr>
        <w:lastRenderedPageBreak/>
        <w:t>ανοσοβιολογικής απόκρισης, τη σταματούν την κατάλληλη</w:t>
      </w:r>
      <w:r w:rsidRPr="00D61706">
        <w:rPr>
          <w:spacing w:val="-3"/>
          <w:lang w:val="el-GR"/>
        </w:rPr>
        <w:t xml:space="preserve"> </w:t>
      </w:r>
      <w:r w:rsidRPr="00D61706">
        <w:rPr>
          <w:lang w:val="el-GR"/>
        </w:rPr>
        <w:t>στιγμή.</w:t>
      </w:r>
    </w:p>
    <w:p w14:paraId="14B3EFFA" w14:textId="77777777" w:rsidR="009D3C66" w:rsidRPr="00D61706" w:rsidRDefault="00691848">
      <w:pPr>
        <w:pStyle w:val="a3"/>
        <w:spacing w:line="360" w:lineRule="auto"/>
        <w:ind w:left="104" w:right="108"/>
        <w:rPr>
          <w:lang w:val="el-GR"/>
        </w:rPr>
      </w:pPr>
      <w:r w:rsidRPr="00D61706">
        <w:rPr>
          <w:lang w:val="el-GR"/>
        </w:rPr>
        <w:t>β.</w:t>
      </w:r>
      <w:r w:rsidRPr="00D61706">
        <w:rPr>
          <w:spacing w:val="-12"/>
          <w:lang w:val="el-GR"/>
        </w:rPr>
        <w:t xml:space="preserve"> </w:t>
      </w:r>
      <w:r w:rsidRPr="00D61706">
        <w:rPr>
          <w:lang w:val="el-GR"/>
        </w:rPr>
        <w:t>Οι</w:t>
      </w:r>
      <w:r w:rsidRPr="00D61706">
        <w:rPr>
          <w:spacing w:val="-11"/>
          <w:lang w:val="el-GR"/>
        </w:rPr>
        <w:t xml:space="preserve"> </w:t>
      </w:r>
      <w:r w:rsidRPr="00D61706">
        <w:rPr>
          <w:lang w:val="el-GR"/>
        </w:rPr>
        <w:t>δύο</w:t>
      </w:r>
      <w:r w:rsidRPr="00D61706">
        <w:rPr>
          <w:spacing w:val="-11"/>
          <w:lang w:val="el-GR"/>
        </w:rPr>
        <w:t xml:space="preserve"> </w:t>
      </w:r>
      <w:r w:rsidRPr="00D61706">
        <w:rPr>
          <w:lang w:val="el-GR"/>
        </w:rPr>
        <w:t>κατηγορίες</w:t>
      </w:r>
      <w:r w:rsidRPr="00D61706">
        <w:rPr>
          <w:spacing w:val="-11"/>
          <w:lang w:val="el-GR"/>
        </w:rPr>
        <w:t xml:space="preserve"> </w:t>
      </w:r>
      <w:r w:rsidRPr="00D61706">
        <w:rPr>
          <w:lang w:val="el-GR"/>
        </w:rPr>
        <w:t>των</w:t>
      </w:r>
      <w:r w:rsidRPr="00D61706">
        <w:rPr>
          <w:spacing w:val="-11"/>
          <w:lang w:val="el-GR"/>
        </w:rPr>
        <w:t xml:space="preserve"> </w:t>
      </w:r>
      <w:r w:rsidRPr="00D61706">
        <w:rPr>
          <w:lang w:val="el-GR"/>
        </w:rPr>
        <w:t>Β-λεμφοκυττάρων</w:t>
      </w:r>
      <w:r w:rsidRPr="00D61706">
        <w:rPr>
          <w:spacing w:val="-11"/>
          <w:lang w:val="el-GR"/>
        </w:rPr>
        <w:t xml:space="preserve"> </w:t>
      </w:r>
      <w:r w:rsidRPr="00D61706">
        <w:rPr>
          <w:lang w:val="el-GR"/>
        </w:rPr>
        <w:t>που</w:t>
      </w:r>
      <w:r w:rsidRPr="00D61706">
        <w:rPr>
          <w:spacing w:val="-11"/>
          <w:lang w:val="el-GR"/>
        </w:rPr>
        <w:t xml:space="preserve"> </w:t>
      </w:r>
      <w:r w:rsidRPr="00D61706">
        <w:rPr>
          <w:lang w:val="el-GR"/>
        </w:rPr>
        <w:t>προκύπτουν</w:t>
      </w:r>
      <w:r w:rsidRPr="00D61706">
        <w:rPr>
          <w:spacing w:val="-11"/>
          <w:lang w:val="el-GR"/>
        </w:rPr>
        <w:t xml:space="preserve"> </w:t>
      </w:r>
      <w:r w:rsidRPr="00D61706">
        <w:rPr>
          <w:lang w:val="el-GR"/>
        </w:rPr>
        <w:t>έπειτα</w:t>
      </w:r>
      <w:r w:rsidRPr="00D61706">
        <w:rPr>
          <w:spacing w:val="-12"/>
          <w:lang w:val="el-GR"/>
        </w:rPr>
        <w:t xml:space="preserve"> </w:t>
      </w:r>
      <w:r w:rsidRPr="00D61706">
        <w:rPr>
          <w:lang w:val="el-GR"/>
        </w:rPr>
        <w:t>από</w:t>
      </w:r>
      <w:r w:rsidRPr="00D61706">
        <w:rPr>
          <w:spacing w:val="-11"/>
          <w:lang w:val="el-GR"/>
        </w:rPr>
        <w:t xml:space="preserve"> </w:t>
      </w:r>
      <w:r w:rsidRPr="00D61706">
        <w:rPr>
          <w:lang w:val="el-GR"/>
        </w:rPr>
        <w:t>τη</w:t>
      </w:r>
      <w:r w:rsidRPr="00D61706">
        <w:rPr>
          <w:spacing w:val="-11"/>
          <w:lang w:val="el-GR"/>
        </w:rPr>
        <w:t xml:space="preserve"> </w:t>
      </w:r>
      <w:r w:rsidRPr="00D61706">
        <w:rPr>
          <w:lang w:val="el-GR"/>
        </w:rPr>
        <w:t>διαφοροποίηση</w:t>
      </w:r>
      <w:r w:rsidRPr="00D61706">
        <w:rPr>
          <w:spacing w:val="-11"/>
          <w:lang w:val="el-GR"/>
        </w:rPr>
        <w:t xml:space="preserve"> </w:t>
      </w:r>
      <w:r w:rsidRPr="00D61706">
        <w:rPr>
          <w:lang w:val="el-GR"/>
        </w:rPr>
        <w:t>και τον πολλαπλασιασμό ενός ενεργοποιημένου Β-λεμφοκυττάρου είναι τα πλασματοκύτταρα και τα Β-λεμφοκύτταρα μνήμης. Τα πλασματοκύτταρα παράγουν και εκκρίνουν μεγάλες</w:t>
      </w:r>
      <w:r w:rsidRPr="00D61706">
        <w:rPr>
          <w:spacing w:val="-26"/>
          <w:lang w:val="el-GR"/>
        </w:rPr>
        <w:t xml:space="preserve"> </w:t>
      </w:r>
      <w:r w:rsidRPr="00D61706">
        <w:rPr>
          <w:lang w:val="el-GR"/>
        </w:rPr>
        <w:t>ποσότητες αντισωμάτων,</w:t>
      </w:r>
      <w:r w:rsidRPr="00D61706">
        <w:rPr>
          <w:spacing w:val="-7"/>
          <w:lang w:val="el-GR"/>
        </w:rPr>
        <w:t xml:space="preserve"> </w:t>
      </w:r>
      <w:r w:rsidRPr="00D61706">
        <w:rPr>
          <w:lang w:val="el-GR"/>
        </w:rPr>
        <w:t>ίδιων</w:t>
      </w:r>
      <w:r w:rsidRPr="00D61706">
        <w:rPr>
          <w:spacing w:val="-8"/>
          <w:lang w:val="el-GR"/>
        </w:rPr>
        <w:t xml:space="preserve"> </w:t>
      </w:r>
      <w:r w:rsidRPr="00D61706">
        <w:rPr>
          <w:lang w:val="el-GR"/>
        </w:rPr>
        <w:t>με</w:t>
      </w:r>
      <w:r w:rsidRPr="00D61706">
        <w:rPr>
          <w:spacing w:val="-7"/>
          <w:lang w:val="el-GR"/>
        </w:rPr>
        <w:t xml:space="preserve"> </w:t>
      </w:r>
      <w:r w:rsidRPr="00D61706">
        <w:rPr>
          <w:lang w:val="el-GR"/>
        </w:rPr>
        <w:t>αυτά</w:t>
      </w:r>
      <w:r w:rsidRPr="00D61706">
        <w:rPr>
          <w:spacing w:val="-7"/>
          <w:lang w:val="el-GR"/>
        </w:rPr>
        <w:t xml:space="preserve"> </w:t>
      </w:r>
      <w:r w:rsidRPr="00D61706">
        <w:rPr>
          <w:lang w:val="el-GR"/>
        </w:rPr>
        <w:t>που</w:t>
      </w:r>
      <w:r w:rsidRPr="00D61706">
        <w:rPr>
          <w:spacing w:val="-8"/>
          <w:lang w:val="el-GR"/>
        </w:rPr>
        <w:t xml:space="preserve"> </w:t>
      </w:r>
      <w:r w:rsidRPr="00D61706">
        <w:rPr>
          <w:lang w:val="el-GR"/>
        </w:rPr>
        <w:t>υπήρχαν</w:t>
      </w:r>
      <w:r w:rsidRPr="00D61706">
        <w:rPr>
          <w:spacing w:val="-7"/>
          <w:lang w:val="el-GR"/>
        </w:rPr>
        <w:t xml:space="preserve"> </w:t>
      </w:r>
      <w:r w:rsidRPr="00D61706">
        <w:rPr>
          <w:lang w:val="el-GR"/>
        </w:rPr>
        <w:t>στην</w:t>
      </w:r>
      <w:r w:rsidRPr="00D61706">
        <w:rPr>
          <w:spacing w:val="-8"/>
          <w:lang w:val="el-GR"/>
        </w:rPr>
        <w:t xml:space="preserve"> </w:t>
      </w:r>
      <w:r w:rsidRPr="00D61706">
        <w:rPr>
          <w:lang w:val="el-GR"/>
        </w:rPr>
        <w:t>επιφάνεια</w:t>
      </w:r>
      <w:r w:rsidRPr="00D61706">
        <w:rPr>
          <w:spacing w:val="-8"/>
          <w:lang w:val="el-GR"/>
        </w:rPr>
        <w:t xml:space="preserve"> </w:t>
      </w:r>
      <w:r w:rsidRPr="00D61706">
        <w:rPr>
          <w:lang w:val="el-GR"/>
        </w:rPr>
        <w:t>του</w:t>
      </w:r>
      <w:r w:rsidRPr="00D61706">
        <w:rPr>
          <w:spacing w:val="-8"/>
          <w:lang w:val="el-GR"/>
        </w:rPr>
        <w:t xml:space="preserve"> </w:t>
      </w:r>
      <w:r w:rsidRPr="00D61706">
        <w:rPr>
          <w:lang w:val="el-GR"/>
        </w:rPr>
        <w:t>Β-λεμφοκυττάρου,</w:t>
      </w:r>
      <w:r w:rsidRPr="00D61706">
        <w:rPr>
          <w:spacing w:val="-6"/>
          <w:lang w:val="el-GR"/>
        </w:rPr>
        <w:t xml:space="preserve"> </w:t>
      </w:r>
      <w:r w:rsidRPr="00D61706">
        <w:rPr>
          <w:lang w:val="el-GR"/>
        </w:rPr>
        <w:t>από</w:t>
      </w:r>
      <w:r w:rsidRPr="00D61706">
        <w:rPr>
          <w:spacing w:val="-7"/>
          <w:lang w:val="el-GR"/>
        </w:rPr>
        <w:t xml:space="preserve"> </w:t>
      </w:r>
      <w:r w:rsidRPr="00D61706">
        <w:rPr>
          <w:lang w:val="el-GR"/>
        </w:rPr>
        <w:t>το</w:t>
      </w:r>
      <w:r w:rsidRPr="00D61706">
        <w:rPr>
          <w:spacing w:val="-8"/>
          <w:lang w:val="el-GR"/>
        </w:rPr>
        <w:t xml:space="preserve"> </w:t>
      </w:r>
      <w:r w:rsidRPr="00D61706">
        <w:rPr>
          <w:lang w:val="el-GR"/>
        </w:rPr>
        <w:t>οποίο προήλθαν. Τα Β-λεμφοκύτταρα μνήμης ενεργοποιούνται αμέσως μετά την επόμενη έκθεση</w:t>
      </w:r>
      <w:r w:rsidRPr="00D61706">
        <w:rPr>
          <w:spacing w:val="-39"/>
          <w:lang w:val="el-GR"/>
        </w:rPr>
        <w:t xml:space="preserve"> </w:t>
      </w:r>
      <w:r w:rsidRPr="00D61706">
        <w:rPr>
          <w:lang w:val="el-GR"/>
        </w:rPr>
        <w:t>του οργανισμού στο ίδιο</w:t>
      </w:r>
      <w:r w:rsidRPr="00D61706">
        <w:rPr>
          <w:spacing w:val="-3"/>
          <w:lang w:val="el-GR"/>
        </w:rPr>
        <w:t xml:space="preserve"> </w:t>
      </w:r>
      <w:r w:rsidRPr="00D61706">
        <w:rPr>
          <w:lang w:val="el-GR"/>
        </w:rPr>
        <w:t>αντιγόνο.</w:t>
      </w:r>
    </w:p>
    <w:p w14:paraId="560A0098" w14:textId="77777777" w:rsidR="009D3C66" w:rsidRPr="00D61706" w:rsidRDefault="009D3C66">
      <w:pPr>
        <w:pStyle w:val="a3"/>
        <w:spacing w:before="11"/>
        <w:ind w:left="0"/>
        <w:jc w:val="left"/>
        <w:rPr>
          <w:sz w:val="35"/>
          <w:lang w:val="el-GR"/>
        </w:rPr>
      </w:pPr>
    </w:p>
    <w:p w14:paraId="58C59897" w14:textId="77777777" w:rsidR="009D3C66" w:rsidRPr="00D61706" w:rsidRDefault="00691848">
      <w:pPr>
        <w:pStyle w:val="1"/>
        <w:ind w:left="104"/>
        <w:jc w:val="left"/>
        <w:rPr>
          <w:lang w:val="el-GR"/>
        </w:rPr>
      </w:pPr>
      <w:r w:rsidRPr="00D61706">
        <w:rPr>
          <w:lang w:val="el-GR"/>
        </w:rPr>
        <w:t>2.2</w:t>
      </w:r>
    </w:p>
    <w:p w14:paraId="2F7BBCBC" w14:textId="77777777" w:rsidR="009D3C66" w:rsidRPr="00D61706" w:rsidRDefault="00691848">
      <w:pPr>
        <w:pStyle w:val="a3"/>
        <w:spacing w:before="144" w:line="360" w:lineRule="auto"/>
        <w:ind w:left="104" w:right="113"/>
        <w:rPr>
          <w:lang w:val="el-GR"/>
        </w:rPr>
      </w:pPr>
      <w:r w:rsidRPr="00D61706">
        <w:rPr>
          <w:lang w:val="el-GR"/>
        </w:rPr>
        <w:t>α. Στα Πρωτεύοντα το μεγάλο δάχτυλο των άνω άκρων μπορεί να τοποθετηθεί απέναντι από την</w:t>
      </w:r>
      <w:r w:rsidRPr="00D61706">
        <w:rPr>
          <w:spacing w:val="-5"/>
          <w:lang w:val="el-GR"/>
        </w:rPr>
        <w:t xml:space="preserve"> </w:t>
      </w:r>
      <w:r w:rsidRPr="00D61706">
        <w:rPr>
          <w:lang w:val="el-GR"/>
        </w:rPr>
        <w:t>παλάμη</w:t>
      </w:r>
      <w:r w:rsidRPr="00D61706">
        <w:rPr>
          <w:spacing w:val="-3"/>
          <w:lang w:val="el-GR"/>
        </w:rPr>
        <w:t xml:space="preserve"> </w:t>
      </w:r>
      <w:r w:rsidRPr="00D61706">
        <w:rPr>
          <w:lang w:val="el-GR"/>
        </w:rPr>
        <w:t>τους,</w:t>
      </w:r>
      <w:r w:rsidRPr="00D61706">
        <w:rPr>
          <w:spacing w:val="-4"/>
          <w:lang w:val="el-GR"/>
        </w:rPr>
        <w:t xml:space="preserve"> </w:t>
      </w:r>
      <w:r w:rsidRPr="00D61706">
        <w:rPr>
          <w:lang w:val="el-GR"/>
        </w:rPr>
        <w:t>είναι</w:t>
      </w:r>
      <w:r w:rsidRPr="00D61706">
        <w:rPr>
          <w:spacing w:val="-4"/>
          <w:lang w:val="el-GR"/>
        </w:rPr>
        <w:t xml:space="preserve"> </w:t>
      </w:r>
      <w:r w:rsidRPr="00D61706">
        <w:rPr>
          <w:lang w:val="el-GR"/>
        </w:rPr>
        <w:t>δηλαδή</w:t>
      </w:r>
      <w:r w:rsidRPr="00D61706">
        <w:rPr>
          <w:spacing w:val="-5"/>
          <w:lang w:val="el-GR"/>
        </w:rPr>
        <w:t xml:space="preserve"> </w:t>
      </w:r>
      <w:r w:rsidRPr="00D61706">
        <w:rPr>
          <w:lang w:val="el-GR"/>
        </w:rPr>
        <w:t>αντιτακτό.</w:t>
      </w:r>
      <w:r w:rsidRPr="00D61706">
        <w:rPr>
          <w:spacing w:val="-4"/>
          <w:lang w:val="el-GR"/>
        </w:rPr>
        <w:t xml:space="preserve"> </w:t>
      </w:r>
      <w:r w:rsidRPr="00D61706">
        <w:rPr>
          <w:lang w:val="el-GR"/>
        </w:rPr>
        <w:t>Έτ</w:t>
      </w:r>
      <w:r w:rsidRPr="00D61706">
        <w:rPr>
          <w:lang w:val="el-GR"/>
        </w:rPr>
        <w:t>σι,</w:t>
      </w:r>
      <w:r w:rsidRPr="00D61706">
        <w:rPr>
          <w:spacing w:val="-4"/>
          <w:lang w:val="el-GR"/>
        </w:rPr>
        <w:t xml:space="preserve"> </w:t>
      </w:r>
      <w:r w:rsidRPr="00D61706">
        <w:rPr>
          <w:lang w:val="el-GR"/>
        </w:rPr>
        <w:t>τα</w:t>
      </w:r>
      <w:r w:rsidRPr="00D61706">
        <w:rPr>
          <w:spacing w:val="-4"/>
          <w:lang w:val="el-GR"/>
        </w:rPr>
        <w:t xml:space="preserve"> </w:t>
      </w:r>
      <w:r w:rsidRPr="00D61706">
        <w:rPr>
          <w:lang w:val="el-GR"/>
        </w:rPr>
        <w:t>Πρωτεύοντα</w:t>
      </w:r>
      <w:r w:rsidRPr="00D61706">
        <w:rPr>
          <w:spacing w:val="-4"/>
          <w:lang w:val="el-GR"/>
        </w:rPr>
        <w:t xml:space="preserve"> </w:t>
      </w:r>
      <w:r w:rsidRPr="00D61706">
        <w:rPr>
          <w:lang w:val="el-GR"/>
        </w:rPr>
        <w:t>μπορούν</w:t>
      </w:r>
      <w:r w:rsidRPr="00D61706">
        <w:rPr>
          <w:spacing w:val="-5"/>
          <w:lang w:val="el-GR"/>
        </w:rPr>
        <w:t xml:space="preserve"> </w:t>
      </w:r>
      <w:r w:rsidRPr="00D61706">
        <w:rPr>
          <w:lang w:val="el-GR"/>
        </w:rPr>
        <w:t>να</w:t>
      </w:r>
      <w:r w:rsidRPr="00D61706">
        <w:rPr>
          <w:spacing w:val="-4"/>
          <w:lang w:val="el-GR"/>
        </w:rPr>
        <w:t xml:space="preserve"> </w:t>
      </w:r>
      <w:r w:rsidRPr="00D61706">
        <w:rPr>
          <w:lang w:val="el-GR"/>
        </w:rPr>
        <w:t>εφαρμόζουν</w:t>
      </w:r>
      <w:r w:rsidRPr="00D61706">
        <w:rPr>
          <w:spacing w:val="-4"/>
          <w:lang w:val="el-GR"/>
        </w:rPr>
        <w:t xml:space="preserve"> </w:t>
      </w:r>
      <w:r w:rsidRPr="00D61706">
        <w:rPr>
          <w:lang w:val="el-GR"/>
        </w:rPr>
        <w:t>λαβές και να πιάνουν αντικείμενα, όπως τα κλαδιά των</w:t>
      </w:r>
      <w:r w:rsidRPr="00D61706">
        <w:rPr>
          <w:spacing w:val="-2"/>
          <w:lang w:val="el-GR"/>
        </w:rPr>
        <w:t xml:space="preserve"> </w:t>
      </w:r>
      <w:r w:rsidRPr="00D61706">
        <w:rPr>
          <w:lang w:val="el-GR"/>
        </w:rPr>
        <w:t>δέντρων.</w:t>
      </w:r>
    </w:p>
    <w:p w14:paraId="39045702" w14:textId="77777777" w:rsidR="009D3C66" w:rsidRPr="00D61706" w:rsidRDefault="00691848">
      <w:pPr>
        <w:pStyle w:val="a3"/>
        <w:spacing w:before="2" w:line="360" w:lineRule="auto"/>
        <w:ind w:left="104" w:right="108"/>
        <w:rPr>
          <w:lang w:val="el-GR"/>
        </w:rPr>
      </w:pPr>
      <w:r w:rsidRPr="00D61706">
        <w:rPr>
          <w:lang w:val="el-GR"/>
        </w:rPr>
        <w:t>β. Η όρθια στάση, που οδήγησε στην εξελικτική γραμμή του ανθρώπου, αποδέσμευσε τα άνω άκρα για άλλες δραστηριότητες πέρα από το βάδισμα, συνέβαλε στην ανά</w:t>
      </w:r>
      <w:r w:rsidRPr="00D61706">
        <w:rPr>
          <w:lang w:val="el-GR"/>
        </w:rPr>
        <w:t>πτυξη της νοημοσύνης και έδωσε τη δυνατότητα της θέασης από πιο ψηλά και επομένως της εποπτείας μιας μεγαλύτερης περιοχής.</w:t>
      </w:r>
    </w:p>
    <w:p w14:paraId="41DAC43F" w14:textId="77777777" w:rsidR="009D3C66" w:rsidRDefault="00691848">
      <w:pPr>
        <w:pStyle w:val="1"/>
        <w:spacing w:before="40"/>
      </w:pPr>
      <w:bookmarkStart w:id="381" w:name="19583"/>
      <w:bookmarkEnd w:id="381"/>
      <w:r>
        <w:t>ΘΕΜΑ 4</w:t>
      </w:r>
    </w:p>
    <w:p w14:paraId="00A78B9E" w14:textId="77777777" w:rsidR="009D3C66" w:rsidRPr="00D61706" w:rsidRDefault="00691848">
      <w:pPr>
        <w:pStyle w:val="a4"/>
        <w:numPr>
          <w:ilvl w:val="1"/>
          <w:numId w:val="26"/>
        </w:numPr>
        <w:tabs>
          <w:tab w:val="left" w:pos="525"/>
        </w:tabs>
        <w:spacing w:line="360" w:lineRule="auto"/>
        <w:ind w:right="118" w:firstLine="0"/>
        <w:jc w:val="both"/>
        <w:rPr>
          <w:b/>
          <w:sz w:val="24"/>
          <w:lang w:val="el-GR"/>
        </w:rPr>
      </w:pPr>
      <w:r w:rsidRPr="00D61706">
        <w:rPr>
          <w:b/>
          <w:sz w:val="24"/>
          <w:lang w:val="el-GR"/>
        </w:rPr>
        <w:t>Στο γράφημα του σχήματος 1 απεικονίζονται οι μεταβολές της βιομάζας κατά την περίοδο ενός έτους, 5 διαφορετικών οργανισμών του ίδιου οικοσυστήματος, ξεκινώντας από τους παραγωγούς, οι οποίοι ανήκουν ο καθένας ξεχωριστά, σε διαφορετικά τροφικά επίπεδα.</w:t>
      </w:r>
    </w:p>
    <w:p w14:paraId="36A3E100" w14:textId="77777777" w:rsidR="009D3C66" w:rsidRDefault="00691848">
      <w:pPr>
        <w:pStyle w:val="a3"/>
        <w:ind w:left="2619"/>
        <w:jc w:val="left"/>
        <w:rPr>
          <w:sz w:val="20"/>
        </w:rPr>
      </w:pPr>
      <w:r>
        <w:rPr>
          <w:noProof/>
          <w:sz w:val="20"/>
        </w:rPr>
        <w:drawing>
          <wp:inline distT="0" distB="0" distL="0" distR="0" wp14:anchorId="12904566" wp14:editId="43C316AC">
            <wp:extent cx="2529840" cy="1813560"/>
            <wp:effectExtent l="0" t="0" r="0" b="0"/>
            <wp:docPr id="1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9.png"/>
                    <pic:cNvPicPr/>
                  </pic:nvPicPr>
                  <pic:blipFill>
                    <a:blip r:embed="rId82" cstate="print"/>
                    <a:stretch>
                      <a:fillRect/>
                    </a:stretch>
                  </pic:blipFill>
                  <pic:spPr>
                    <a:xfrm>
                      <a:off x="0" y="0"/>
                      <a:ext cx="2529840" cy="1813560"/>
                    </a:xfrm>
                    <a:prstGeom prst="rect">
                      <a:avLst/>
                    </a:prstGeom>
                  </pic:spPr>
                </pic:pic>
              </a:graphicData>
            </a:graphic>
          </wp:inline>
        </w:drawing>
      </w:r>
    </w:p>
    <w:p w14:paraId="47FB841C" w14:textId="77777777" w:rsidR="009D3C66" w:rsidRDefault="009D3C66">
      <w:pPr>
        <w:pStyle w:val="a3"/>
        <w:ind w:left="0"/>
        <w:jc w:val="left"/>
        <w:rPr>
          <w:b/>
          <w:sz w:val="18"/>
        </w:rPr>
      </w:pPr>
    </w:p>
    <w:p w14:paraId="1707F393" w14:textId="77777777" w:rsidR="009D3C66" w:rsidRPr="00D61706" w:rsidRDefault="00691848">
      <w:pPr>
        <w:ind w:left="4307" w:right="4307"/>
        <w:jc w:val="center"/>
        <w:rPr>
          <w:sz w:val="20"/>
          <w:lang w:val="el-GR"/>
        </w:rPr>
      </w:pPr>
      <w:r w:rsidRPr="00D61706">
        <w:rPr>
          <w:sz w:val="20"/>
          <w:lang w:val="el-GR"/>
        </w:rPr>
        <w:t>Σ</w:t>
      </w:r>
      <w:r w:rsidRPr="00D61706">
        <w:rPr>
          <w:sz w:val="20"/>
          <w:lang w:val="el-GR"/>
        </w:rPr>
        <w:t>χήμα 1</w:t>
      </w:r>
    </w:p>
    <w:p w14:paraId="27181A3B" w14:textId="77777777" w:rsidR="009D3C66" w:rsidRPr="00D61706" w:rsidRDefault="009D3C66">
      <w:pPr>
        <w:pStyle w:val="a3"/>
        <w:spacing w:before="2"/>
        <w:ind w:left="0"/>
        <w:jc w:val="left"/>
        <w:rPr>
          <w:sz w:val="16"/>
          <w:lang w:val="el-GR"/>
        </w:rPr>
      </w:pPr>
    </w:p>
    <w:p w14:paraId="62B31C61" w14:textId="77777777" w:rsidR="009D3C66" w:rsidRPr="00D61706" w:rsidRDefault="00691848">
      <w:pPr>
        <w:pStyle w:val="a3"/>
        <w:spacing w:before="1" w:line="360" w:lineRule="auto"/>
        <w:ind w:right="115"/>
        <w:rPr>
          <w:lang w:val="el-GR"/>
        </w:rPr>
      </w:pPr>
      <w:r w:rsidRPr="00D61706">
        <w:rPr>
          <w:lang w:val="el-GR"/>
        </w:rPr>
        <w:t>α. Να προσδιορίσετε ποια από τις καμπύλες αντιστοιχεί στα φυτοφάγα ζώα, ποια στους καταναλωτές 2</w:t>
      </w:r>
      <w:r w:rsidRPr="00D61706">
        <w:rPr>
          <w:position w:val="8"/>
          <w:sz w:val="16"/>
          <w:lang w:val="el-GR"/>
        </w:rPr>
        <w:t xml:space="preserve">ης </w:t>
      </w:r>
      <w:r w:rsidRPr="00D61706">
        <w:rPr>
          <w:lang w:val="el-GR"/>
        </w:rPr>
        <w:t>τάξης και ποια στους καταναλωτές 4</w:t>
      </w:r>
      <w:r w:rsidRPr="00D61706">
        <w:rPr>
          <w:position w:val="8"/>
          <w:sz w:val="16"/>
          <w:lang w:val="el-GR"/>
        </w:rPr>
        <w:t xml:space="preserve">ης </w:t>
      </w:r>
      <w:r w:rsidRPr="00D61706">
        <w:rPr>
          <w:lang w:val="el-GR"/>
        </w:rPr>
        <w:t>τάξης (μονάδες 3). Να αιτιολογήσετε την απάντησή σας (μονάδες 3).</w:t>
      </w:r>
    </w:p>
    <w:p w14:paraId="0C549201" w14:textId="77777777" w:rsidR="009D3C66" w:rsidRPr="00D61706" w:rsidRDefault="00691848">
      <w:pPr>
        <w:pStyle w:val="a3"/>
        <w:spacing w:line="360" w:lineRule="auto"/>
        <w:ind w:right="115"/>
        <w:rPr>
          <w:lang w:val="el-GR"/>
        </w:rPr>
      </w:pPr>
      <w:r w:rsidRPr="00D61706">
        <w:rPr>
          <w:lang w:val="el-GR"/>
        </w:rPr>
        <w:t>β.</w:t>
      </w:r>
      <w:r w:rsidRPr="00D61706">
        <w:rPr>
          <w:spacing w:val="-8"/>
          <w:lang w:val="el-GR"/>
        </w:rPr>
        <w:t xml:space="preserve"> </w:t>
      </w:r>
      <w:r w:rsidRPr="00D61706">
        <w:rPr>
          <w:lang w:val="el-GR"/>
        </w:rPr>
        <w:t>Να</w:t>
      </w:r>
      <w:r w:rsidRPr="00D61706">
        <w:rPr>
          <w:spacing w:val="-7"/>
          <w:lang w:val="el-GR"/>
        </w:rPr>
        <w:t xml:space="preserve"> </w:t>
      </w:r>
      <w:r w:rsidRPr="00D61706">
        <w:rPr>
          <w:lang w:val="el-GR"/>
        </w:rPr>
        <w:t>εξηγήσετε</w:t>
      </w:r>
      <w:r w:rsidRPr="00D61706">
        <w:rPr>
          <w:spacing w:val="-6"/>
          <w:lang w:val="el-GR"/>
        </w:rPr>
        <w:t xml:space="preserve"> </w:t>
      </w:r>
      <w:r w:rsidRPr="00D61706">
        <w:rPr>
          <w:lang w:val="el-GR"/>
        </w:rPr>
        <w:t>τι</w:t>
      </w:r>
      <w:r w:rsidRPr="00D61706">
        <w:rPr>
          <w:spacing w:val="-8"/>
          <w:lang w:val="el-GR"/>
        </w:rPr>
        <w:t xml:space="preserve"> </w:t>
      </w:r>
      <w:r w:rsidRPr="00D61706">
        <w:rPr>
          <w:lang w:val="el-GR"/>
        </w:rPr>
        <w:t>τάση</w:t>
      </w:r>
      <w:r w:rsidRPr="00D61706">
        <w:rPr>
          <w:spacing w:val="-8"/>
          <w:lang w:val="el-GR"/>
        </w:rPr>
        <w:t xml:space="preserve"> </w:t>
      </w:r>
      <w:r w:rsidRPr="00D61706">
        <w:rPr>
          <w:lang w:val="el-GR"/>
        </w:rPr>
        <w:t>θα</w:t>
      </w:r>
      <w:r w:rsidRPr="00D61706">
        <w:rPr>
          <w:spacing w:val="-7"/>
          <w:lang w:val="el-GR"/>
        </w:rPr>
        <w:t xml:space="preserve"> </w:t>
      </w:r>
      <w:r w:rsidRPr="00D61706">
        <w:rPr>
          <w:lang w:val="el-GR"/>
        </w:rPr>
        <w:t>παρουσιάζει</w:t>
      </w:r>
      <w:r w:rsidRPr="00D61706">
        <w:rPr>
          <w:spacing w:val="-7"/>
          <w:lang w:val="el-GR"/>
        </w:rPr>
        <w:t xml:space="preserve"> </w:t>
      </w:r>
      <w:r w:rsidRPr="00D61706">
        <w:rPr>
          <w:lang w:val="el-GR"/>
        </w:rPr>
        <w:t>η</w:t>
      </w:r>
      <w:r w:rsidRPr="00D61706">
        <w:rPr>
          <w:spacing w:val="-9"/>
          <w:lang w:val="el-GR"/>
        </w:rPr>
        <w:t xml:space="preserve"> </w:t>
      </w:r>
      <w:r w:rsidRPr="00D61706">
        <w:rPr>
          <w:lang w:val="el-GR"/>
        </w:rPr>
        <w:t>τροφι</w:t>
      </w:r>
      <w:r w:rsidRPr="00D61706">
        <w:rPr>
          <w:lang w:val="el-GR"/>
        </w:rPr>
        <w:t>κή</w:t>
      </w:r>
      <w:r w:rsidRPr="00D61706">
        <w:rPr>
          <w:spacing w:val="-7"/>
          <w:lang w:val="el-GR"/>
        </w:rPr>
        <w:t xml:space="preserve"> </w:t>
      </w:r>
      <w:r w:rsidRPr="00D61706">
        <w:rPr>
          <w:lang w:val="el-GR"/>
        </w:rPr>
        <w:t>πυραμίδα</w:t>
      </w:r>
      <w:r w:rsidRPr="00D61706">
        <w:rPr>
          <w:spacing w:val="-6"/>
          <w:lang w:val="el-GR"/>
        </w:rPr>
        <w:t xml:space="preserve"> </w:t>
      </w:r>
      <w:r w:rsidRPr="00D61706">
        <w:rPr>
          <w:lang w:val="el-GR"/>
        </w:rPr>
        <w:t>ενέργειας</w:t>
      </w:r>
      <w:r w:rsidRPr="00D61706">
        <w:rPr>
          <w:spacing w:val="-10"/>
          <w:lang w:val="el-GR"/>
        </w:rPr>
        <w:t xml:space="preserve"> </w:t>
      </w:r>
      <w:r w:rsidRPr="00D61706">
        <w:rPr>
          <w:lang w:val="el-GR"/>
        </w:rPr>
        <w:t>του</w:t>
      </w:r>
      <w:r w:rsidRPr="00D61706">
        <w:rPr>
          <w:spacing w:val="-7"/>
          <w:lang w:val="el-GR"/>
        </w:rPr>
        <w:t xml:space="preserve"> </w:t>
      </w:r>
      <w:r w:rsidRPr="00D61706">
        <w:rPr>
          <w:lang w:val="el-GR"/>
        </w:rPr>
        <w:t>οικοσυστήματος (μονάδες 4) και να σχεδιάσετε την πυραμίδα αυτή (μονάδες</w:t>
      </w:r>
      <w:r w:rsidRPr="00D61706">
        <w:rPr>
          <w:spacing w:val="-3"/>
          <w:lang w:val="el-GR"/>
        </w:rPr>
        <w:t xml:space="preserve"> </w:t>
      </w:r>
      <w:r w:rsidRPr="00D61706">
        <w:rPr>
          <w:lang w:val="el-GR"/>
        </w:rPr>
        <w:t>2).</w:t>
      </w:r>
    </w:p>
    <w:p w14:paraId="2371DEE5" w14:textId="77777777" w:rsidR="009D3C66" w:rsidRDefault="00691848">
      <w:pPr>
        <w:pStyle w:val="1"/>
        <w:spacing w:line="291" w:lineRule="exact"/>
        <w:ind w:left="7963"/>
      </w:pPr>
      <w:r>
        <w:lastRenderedPageBreak/>
        <w:t>Μονάδες 12</w:t>
      </w:r>
    </w:p>
    <w:p w14:paraId="6280C950" w14:textId="77777777" w:rsidR="009D3C66" w:rsidRPr="00D61706" w:rsidRDefault="00691848">
      <w:pPr>
        <w:pStyle w:val="a4"/>
        <w:numPr>
          <w:ilvl w:val="1"/>
          <w:numId w:val="26"/>
        </w:numPr>
        <w:tabs>
          <w:tab w:val="left" w:pos="482"/>
        </w:tabs>
        <w:spacing w:line="360" w:lineRule="auto"/>
        <w:ind w:right="113" w:firstLine="0"/>
        <w:jc w:val="both"/>
        <w:rPr>
          <w:b/>
          <w:sz w:val="24"/>
          <w:lang w:val="el-GR"/>
        </w:rPr>
      </w:pPr>
      <w:r w:rsidRPr="00D61706">
        <w:rPr>
          <w:b/>
          <w:sz w:val="24"/>
          <w:lang w:val="el-GR"/>
        </w:rPr>
        <w:t>Τα</w:t>
      </w:r>
      <w:r w:rsidRPr="00D61706">
        <w:rPr>
          <w:b/>
          <w:spacing w:val="-4"/>
          <w:sz w:val="24"/>
          <w:lang w:val="el-GR"/>
        </w:rPr>
        <w:t xml:space="preserve"> </w:t>
      </w:r>
      <w:r w:rsidRPr="00D61706">
        <w:rPr>
          <w:b/>
          <w:sz w:val="24"/>
          <w:lang w:val="el-GR"/>
        </w:rPr>
        <w:t>τελευταία</w:t>
      </w:r>
      <w:r w:rsidRPr="00D61706">
        <w:rPr>
          <w:b/>
          <w:spacing w:val="-2"/>
          <w:sz w:val="24"/>
          <w:lang w:val="el-GR"/>
        </w:rPr>
        <w:t xml:space="preserve"> </w:t>
      </w:r>
      <w:r w:rsidRPr="00D61706">
        <w:rPr>
          <w:b/>
          <w:sz w:val="24"/>
          <w:lang w:val="el-GR"/>
        </w:rPr>
        <w:t>χρόνια,</w:t>
      </w:r>
      <w:r w:rsidRPr="00D61706">
        <w:rPr>
          <w:b/>
          <w:spacing w:val="-3"/>
          <w:sz w:val="24"/>
          <w:lang w:val="el-GR"/>
        </w:rPr>
        <w:t xml:space="preserve"> </w:t>
      </w:r>
      <w:r w:rsidRPr="00D61706">
        <w:rPr>
          <w:b/>
          <w:sz w:val="24"/>
          <w:lang w:val="el-GR"/>
        </w:rPr>
        <w:t>χάρη</w:t>
      </w:r>
      <w:r w:rsidRPr="00D61706">
        <w:rPr>
          <w:b/>
          <w:spacing w:val="-4"/>
          <w:sz w:val="24"/>
          <w:lang w:val="el-GR"/>
        </w:rPr>
        <w:t xml:space="preserve"> </w:t>
      </w:r>
      <w:r w:rsidRPr="00D61706">
        <w:rPr>
          <w:b/>
          <w:sz w:val="24"/>
          <w:lang w:val="el-GR"/>
        </w:rPr>
        <w:t>στη</w:t>
      </w:r>
      <w:r w:rsidRPr="00D61706">
        <w:rPr>
          <w:b/>
          <w:spacing w:val="-5"/>
          <w:sz w:val="24"/>
          <w:lang w:val="el-GR"/>
        </w:rPr>
        <w:t xml:space="preserve"> </w:t>
      </w:r>
      <w:r w:rsidRPr="00D61706">
        <w:rPr>
          <w:b/>
          <w:sz w:val="24"/>
          <w:lang w:val="el-GR"/>
        </w:rPr>
        <w:t>γενετική</w:t>
      </w:r>
      <w:r w:rsidRPr="00D61706">
        <w:rPr>
          <w:b/>
          <w:spacing w:val="-4"/>
          <w:sz w:val="24"/>
          <w:lang w:val="el-GR"/>
        </w:rPr>
        <w:t xml:space="preserve"> </w:t>
      </w:r>
      <w:r w:rsidRPr="00D61706">
        <w:rPr>
          <w:b/>
          <w:sz w:val="24"/>
          <w:lang w:val="el-GR"/>
        </w:rPr>
        <w:t>μηχανική</w:t>
      </w:r>
      <w:r w:rsidRPr="00D61706">
        <w:rPr>
          <w:b/>
          <w:spacing w:val="-3"/>
          <w:sz w:val="24"/>
          <w:lang w:val="el-GR"/>
        </w:rPr>
        <w:t xml:space="preserve"> </w:t>
      </w:r>
      <w:r w:rsidRPr="00D61706">
        <w:rPr>
          <w:b/>
          <w:sz w:val="24"/>
          <w:lang w:val="el-GR"/>
        </w:rPr>
        <w:t>και</w:t>
      </w:r>
      <w:r w:rsidRPr="00D61706">
        <w:rPr>
          <w:b/>
          <w:spacing w:val="-3"/>
          <w:sz w:val="24"/>
          <w:lang w:val="el-GR"/>
        </w:rPr>
        <w:t xml:space="preserve"> </w:t>
      </w:r>
      <w:r w:rsidRPr="00D61706">
        <w:rPr>
          <w:b/>
          <w:sz w:val="24"/>
          <w:lang w:val="el-GR"/>
        </w:rPr>
        <w:t>τη</w:t>
      </w:r>
      <w:r w:rsidRPr="00D61706">
        <w:rPr>
          <w:b/>
          <w:spacing w:val="-4"/>
          <w:sz w:val="24"/>
          <w:lang w:val="el-GR"/>
        </w:rPr>
        <w:t xml:space="preserve"> </w:t>
      </w:r>
      <w:r w:rsidRPr="00D61706">
        <w:rPr>
          <w:b/>
          <w:sz w:val="24"/>
          <w:lang w:val="el-GR"/>
        </w:rPr>
        <w:t>βιοτεχνολογία,</w:t>
      </w:r>
      <w:r w:rsidRPr="00D61706">
        <w:rPr>
          <w:b/>
          <w:spacing w:val="-4"/>
          <w:sz w:val="24"/>
          <w:lang w:val="el-GR"/>
        </w:rPr>
        <w:t xml:space="preserve"> </w:t>
      </w:r>
      <w:r w:rsidRPr="00D61706">
        <w:rPr>
          <w:b/>
          <w:sz w:val="24"/>
          <w:lang w:val="el-GR"/>
        </w:rPr>
        <w:t>έγινε</w:t>
      </w:r>
      <w:r w:rsidRPr="00D61706">
        <w:rPr>
          <w:b/>
          <w:spacing w:val="-3"/>
          <w:sz w:val="24"/>
          <w:lang w:val="el-GR"/>
        </w:rPr>
        <w:t xml:space="preserve"> </w:t>
      </w:r>
      <w:r w:rsidRPr="00D61706">
        <w:rPr>
          <w:b/>
          <w:sz w:val="24"/>
          <w:lang w:val="el-GR"/>
        </w:rPr>
        <w:t>εφικτή</w:t>
      </w:r>
      <w:r w:rsidRPr="00D61706">
        <w:rPr>
          <w:b/>
          <w:spacing w:val="-5"/>
          <w:sz w:val="24"/>
          <w:lang w:val="el-GR"/>
        </w:rPr>
        <w:t xml:space="preserve"> </w:t>
      </w:r>
      <w:r w:rsidRPr="00D61706">
        <w:rPr>
          <w:b/>
          <w:sz w:val="24"/>
          <w:lang w:val="el-GR"/>
        </w:rPr>
        <w:t>η παρασκευή πολλών φαρμακευτικών πρωτεϊνών, όπως η ινσουλίνη. Πριν από το 1982, οι κύριες πηγές ινσουλίνης για τη θεραπεία των διαβητικών ήταν το πάγκρεας από χοίρους και από βοοειδή και επειδή η ινσουλίνη που παραγόταν με αυτόν τον τρόπο παρουσίαζε μικρές</w:t>
      </w:r>
      <w:r w:rsidRPr="00D61706">
        <w:rPr>
          <w:b/>
          <w:sz w:val="24"/>
          <w:lang w:val="el-GR"/>
        </w:rPr>
        <w:t xml:space="preserve"> διαφορές στη σύσταση των αμινοξέων της από την ανθρώπινη, προκαλούσε αλλεργία.</w:t>
      </w:r>
    </w:p>
    <w:p w14:paraId="01B7DEE7" w14:textId="77777777" w:rsidR="009D3C66" w:rsidRPr="00D61706" w:rsidRDefault="00691848">
      <w:pPr>
        <w:pStyle w:val="a3"/>
        <w:spacing w:before="1" w:line="360" w:lineRule="auto"/>
        <w:ind w:right="113"/>
        <w:rPr>
          <w:lang w:val="el-GR"/>
        </w:rPr>
      </w:pPr>
      <w:r w:rsidRPr="00D61706">
        <w:rPr>
          <w:lang w:val="el-GR"/>
        </w:rPr>
        <w:t>α. Να αναφέρετε πως ονομάζονται οι ξένες προς τον οργανισμό ουσίες, όπως η ινσουλίνη, που προκαλούν αλλεργία (μονάδες 2), να αναφέρετε άλλα δύο παραδείγματα τέτοιων ουσιών (μον</w:t>
      </w:r>
      <w:r w:rsidRPr="00D61706">
        <w:rPr>
          <w:lang w:val="el-GR"/>
        </w:rPr>
        <w:t>άδες 2) και να εξηγήσετε ποια φάρμακα ενδείκνυται να χρησιμοποιηθούν για την καταπολέμηση των συμπτωμάτων της αλλεργίας (μονάδες 2).</w:t>
      </w:r>
    </w:p>
    <w:p w14:paraId="05EEF96C" w14:textId="77777777" w:rsidR="009D3C66" w:rsidRPr="00D61706" w:rsidRDefault="00691848">
      <w:pPr>
        <w:pStyle w:val="a3"/>
        <w:spacing w:line="360" w:lineRule="auto"/>
        <w:ind w:right="117" w:firstLine="55"/>
        <w:rPr>
          <w:lang w:val="el-GR"/>
        </w:rPr>
      </w:pPr>
      <w:r w:rsidRPr="00D61706">
        <w:rPr>
          <w:lang w:val="el-GR"/>
        </w:rPr>
        <w:t>β. Κάποιοι ασθενείς που έλαβαν για πρώτη φορά ινσουλίνη, δεν εκδήλωσαν συμπτώματα. Τη δεύτερη φορά που τους χορηγήθηκε το φ</w:t>
      </w:r>
      <w:r w:rsidRPr="00D61706">
        <w:rPr>
          <w:lang w:val="el-GR"/>
        </w:rPr>
        <w:t>άρμακο αντέδρασαν έντονα σε αυτό. Να</w:t>
      </w:r>
    </w:p>
    <w:p w14:paraId="19E29E38" w14:textId="77777777" w:rsidR="009D3C66" w:rsidRPr="00D61706" w:rsidRDefault="00691848">
      <w:pPr>
        <w:pStyle w:val="a3"/>
        <w:spacing w:before="40" w:line="360" w:lineRule="auto"/>
        <w:ind w:right="122"/>
        <w:jc w:val="left"/>
        <w:rPr>
          <w:lang w:val="el-GR"/>
        </w:rPr>
      </w:pPr>
      <w:r w:rsidRPr="00D61706">
        <w:rPr>
          <w:lang w:val="el-GR"/>
        </w:rPr>
        <w:t>εξηγήσετε ποια συμπτώματα μπορεί να παρουσίασαν οι ασθενείς (μονάδες 3) και να εξηγήσετε γιατί δεν τα παρουσίασαν εξαρχής (μονάδες 4).</w:t>
      </w:r>
    </w:p>
    <w:p w14:paraId="25DC8A56" w14:textId="77777777" w:rsidR="009D3C66" w:rsidRPr="00D61706" w:rsidRDefault="00691848">
      <w:pPr>
        <w:pStyle w:val="1"/>
        <w:spacing w:line="292" w:lineRule="exact"/>
        <w:ind w:right="112"/>
        <w:jc w:val="right"/>
        <w:rPr>
          <w:lang w:val="el-GR"/>
        </w:rPr>
      </w:pPr>
      <w:r w:rsidRPr="00D61706">
        <w:rPr>
          <w:lang w:val="el-GR"/>
        </w:rPr>
        <w:t>Μονάδες 13</w:t>
      </w:r>
    </w:p>
    <w:p w14:paraId="4274747F" w14:textId="77777777" w:rsidR="009D3C66" w:rsidRPr="00D61706" w:rsidRDefault="00691848">
      <w:pPr>
        <w:spacing w:before="40"/>
        <w:ind w:left="118"/>
        <w:rPr>
          <w:b/>
          <w:sz w:val="24"/>
          <w:lang w:val="el-GR"/>
        </w:rPr>
      </w:pPr>
      <w:bookmarkStart w:id="382" w:name="19583_SOLUTION"/>
      <w:bookmarkEnd w:id="382"/>
      <w:r w:rsidRPr="00D61706">
        <w:rPr>
          <w:b/>
          <w:sz w:val="24"/>
          <w:lang w:val="el-GR"/>
        </w:rPr>
        <w:t>4.1</w:t>
      </w:r>
    </w:p>
    <w:p w14:paraId="08A61291" w14:textId="77777777" w:rsidR="009D3C66" w:rsidRPr="00D61706" w:rsidRDefault="00691848">
      <w:pPr>
        <w:pStyle w:val="a3"/>
        <w:spacing w:before="142" w:line="360" w:lineRule="auto"/>
        <w:ind w:right="114"/>
        <w:rPr>
          <w:lang w:val="el-GR"/>
        </w:rPr>
      </w:pPr>
      <w:r w:rsidRPr="00D61706">
        <w:rPr>
          <w:lang w:val="el-GR"/>
        </w:rPr>
        <w:t>α. Δ=φυτοφάγα ζώα, Γ=καταναλωτές 2</w:t>
      </w:r>
      <w:r w:rsidRPr="00D61706">
        <w:rPr>
          <w:position w:val="8"/>
          <w:sz w:val="16"/>
          <w:lang w:val="el-GR"/>
        </w:rPr>
        <w:t xml:space="preserve">ης </w:t>
      </w:r>
      <w:r w:rsidRPr="00D61706">
        <w:rPr>
          <w:lang w:val="el-GR"/>
        </w:rPr>
        <w:t>τάξης, Α=καταναλωτές 4</w:t>
      </w:r>
      <w:r w:rsidRPr="00D61706">
        <w:rPr>
          <w:position w:val="8"/>
          <w:sz w:val="16"/>
          <w:lang w:val="el-GR"/>
        </w:rPr>
        <w:t xml:space="preserve">ης </w:t>
      </w:r>
      <w:r w:rsidRPr="00D61706">
        <w:rPr>
          <w:lang w:val="el-GR"/>
        </w:rPr>
        <w:t>τάξης. Η μεγαλύτερη βιομάζα, π</w:t>
      </w:r>
      <w:r w:rsidRPr="00D61706">
        <w:rPr>
          <w:lang w:val="el-GR"/>
        </w:rPr>
        <w:t>αρά τις διακυμάνσεις αποδίδεται στους παραγωγούς του οικοσυστήματος (καμπύλη Ε). Ακολουθούν οι καμπύλες των καταναλωτών 1ης τάξης (καμπύλη Δ), των καταναλωτών 2ης τάξης (καμπύλη Γ) κ.ο.κ.</w:t>
      </w:r>
    </w:p>
    <w:p w14:paraId="662303C3" w14:textId="77777777" w:rsidR="009D3C66" w:rsidRPr="00D61706" w:rsidRDefault="00691848">
      <w:pPr>
        <w:pStyle w:val="a3"/>
        <w:spacing w:line="360" w:lineRule="auto"/>
        <w:ind w:right="111"/>
        <w:rPr>
          <w:lang w:val="el-GR"/>
        </w:rPr>
      </w:pPr>
      <w:r w:rsidRPr="00D61706">
        <w:rPr>
          <w:lang w:val="el-GR"/>
        </w:rPr>
        <w:t>β. Η ενέργεια, με τη μορφή της χημικής ενέργειας που εμπεριέχεται στ</w:t>
      </w:r>
      <w:r w:rsidRPr="00D61706">
        <w:rPr>
          <w:lang w:val="el-GR"/>
        </w:rPr>
        <w:t>ην τροφή των οργανισμών, περνάει από το κατώτερο τροφικό επίπεδο (των παραγωγών) στο ανώτερο.</w:t>
      </w:r>
    </w:p>
    <w:p w14:paraId="68544DCB" w14:textId="77777777" w:rsidR="009D3C66" w:rsidRPr="00D61706" w:rsidRDefault="00691848">
      <w:pPr>
        <w:pStyle w:val="a3"/>
        <w:spacing w:before="1" w:line="360" w:lineRule="auto"/>
        <w:ind w:right="111" w:firstLine="300"/>
        <w:rPr>
          <w:lang w:val="el-GR"/>
        </w:rPr>
      </w:pPr>
      <w:r>
        <w:rPr>
          <w:noProof/>
        </w:rPr>
        <w:drawing>
          <wp:anchor distT="0" distB="0" distL="0" distR="0" simplePos="0" relativeHeight="76" behindDoc="0" locked="0" layoutInCell="1" allowOverlap="1" wp14:anchorId="2E499C4D" wp14:editId="58FE0B51">
            <wp:simplePos x="0" y="0"/>
            <wp:positionH relativeFrom="page">
              <wp:posOffset>1826815</wp:posOffset>
            </wp:positionH>
            <wp:positionV relativeFrom="paragraph">
              <wp:posOffset>1727356</wp:posOffset>
            </wp:positionV>
            <wp:extent cx="3905280" cy="1965960"/>
            <wp:effectExtent l="0" t="0" r="0" b="0"/>
            <wp:wrapTopAndBottom/>
            <wp:docPr id="12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0.png"/>
                    <pic:cNvPicPr/>
                  </pic:nvPicPr>
                  <pic:blipFill>
                    <a:blip r:embed="rId83" cstate="print"/>
                    <a:stretch>
                      <a:fillRect/>
                    </a:stretch>
                  </pic:blipFill>
                  <pic:spPr>
                    <a:xfrm>
                      <a:off x="0" y="0"/>
                      <a:ext cx="3905280" cy="1965960"/>
                    </a:xfrm>
                    <a:prstGeom prst="rect">
                      <a:avLst/>
                    </a:prstGeom>
                  </pic:spPr>
                </pic:pic>
              </a:graphicData>
            </a:graphic>
          </wp:anchor>
        </w:drawing>
      </w:r>
      <w:r w:rsidRPr="00D61706">
        <w:rPr>
          <w:lang w:val="el-GR"/>
        </w:rPr>
        <w:t>Έχει</w:t>
      </w:r>
      <w:r w:rsidRPr="00D61706">
        <w:rPr>
          <w:spacing w:val="-10"/>
          <w:lang w:val="el-GR"/>
        </w:rPr>
        <w:t xml:space="preserve"> </w:t>
      </w:r>
      <w:r w:rsidRPr="00D61706">
        <w:rPr>
          <w:lang w:val="el-GR"/>
        </w:rPr>
        <w:t>υπολογιστεί</w:t>
      </w:r>
      <w:r w:rsidRPr="00D61706">
        <w:rPr>
          <w:spacing w:val="-10"/>
          <w:lang w:val="el-GR"/>
        </w:rPr>
        <w:t xml:space="preserve"> </w:t>
      </w:r>
      <w:r w:rsidRPr="00D61706">
        <w:rPr>
          <w:lang w:val="el-GR"/>
        </w:rPr>
        <w:t>ότι</w:t>
      </w:r>
      <w:r w:rsidRPr="00D61706">
        <w:rPr>
          <w:spacing w:val="-10"/>
          <w:lang w:val="el-GR"/>
        </w:rPr>
        <w:t xml:space="preserve"> </w:t>
      </w:r>
      <w:r w:rsidRPr="00D61706">
        <w:rPr>
          <w:lang w:val="el-GR"/>
        </w:rPr>
        <w:t>μόνο</w:t>
      </w:r>
      <w:r w:rsidRPr="00D61706">
        <w:rPr>
          <w:spacing w:val="-8"/>
          <w:lang w:val="el-GR"/>
        </w:rPr>
        <w:t xml:space="preserve"> </w:t>
      </w:r>
      <w:r w:rsidRPr="00D61706">
        <w:rPr>
          <w:lang w:val="el-GR"/>
        </w:rPr>
        <w:t>το</w:t>
      </w:r>
      <w:r w:rsidRPr="00D61706">
        <w:rPr>
          <w:spacing w:val="-8"/>
          <w:lang w:val="el-GR"/>
        </w:rPr>
        <w:t xml:space="preserve"> </w:t>
      </w:r>
      <w:r w:rsidRPr="00D61706">
        <w:rPr>
          <w:lang w:val="el-GR"/>
        </w:rPr>
        <w:t>10%</w:t>
      </w:r>
      <w:r w:rsidRPr="00D61706">
        <w:rPr>
          <w:spacing w:val="-10"/>
          <w:lang w:val="el-GR"/>
        </w:rPr>
        <w:t xml:space="preserve"> </w:t>
      </w:r>
      <w:r w:rsidRPr="00D61706">
        <w:rPr>
          <w:lang w:val="el-GR"/>
        </w:rPr>
        <w:t>περίπου</w:t>
      </w:r>
      <w:r w:rsidRPr="00D61706">
        <w:rPr>
          <w:spacing w:val="-9"/>
          <w:lang w:val="el-GR"/>
        </w:rPr>
        <w:t xml:space="preserve"> </w:t>
      </w:r>
      <w:r w:rsidRPr="00D61706">
        <w:rPr>
          <w:lang w:val="el-GR"/>
        </w:rPr>
        <w:t>της</w:t>
      </w:r>
      <w:r w:rsidRPr="00D61706">
        <w:rPr>
          <w:spacing w:val="-11"/>
          <w:lang w:val="el-GR"/>
        </w:rPr>
        <w:t xml:space="preserve"> </w:t>
      </w:r>
      <w:r w:rsidRPr="00D61706">
        <w:rPr>
          <w:lang w:val="el-GR"/>
        </w:rPr>
        <w:t>ενέργειας</w:t>
      </w:r>
      <w:r w:rsidRPr="00D61706">
        <w:rPr>
          <w:spacing w:val="-11"/>
          <w:lang w:val="el-GR"/>
        </w:rPr>
        <w:t xml:space="preserve"> </w:t>
      </w:r>
      <w:r w:rsidRPr="00D61706">
        <w:rPr>
          <w:lang w:val="el-GR"/>
        </w:rPr>
        <w:t>ενός</w:t>
      </w:r>
      <w:r w:rsidRPr="00D61706">
        <w:rPr>
          <w:spacing w:val="-9"/>
          <w:lang w:val="el-GR"/>
        </w:rPr>
        <w:t xml:space="preserve"> </w:t>
      </w:r>
      <w:r w:rsidRPr="00D61706">
        <w:rPr>
          <w:lang w:val="el-GR"/>
        </w:rPr>
        <w:t>τροφικού</w:t>
      </w:r>
      <w:r w:rsidRPr="00D61706">
        <w:rPr>
          <w:spacing w:val="-8"/>
          <w:lang w:val="el-GR"/>
        </w:rPr>
        <w:t xml:space="preserve"> </w:t>
      </w:r>
      <w:r w:rsidRPr="00D61706">
        <w:rPr>
          <w:lang w:val="el-GR"/>
        </w:rPr>
        <w:t>επιπέδου</w:t>
      </w:r>
      <w:r w:rsidRPr="00D61706">
        <w:rPr>
          <w:spacing w:val="-9"/>
          <w:lang w:val="el-GR"/>
        </w:rPr>
        <w:t xml:space="preserve"> </w:t>
      </w:r>
      <w:r w:rsidRPr="00D61706">
        <w:rPr>
          <w:lang w:val="el-GR"/>
        </w:rPr>
        <w:t xml:space="preserve">περνάει στο επόμενο, καθώς το 90% της ενέργειας χάνεται. Όταν μειώνεται η ενέργεια </w:t>
      </w:r>
      <w:r w:rsidRPr="00D61706">
        <w:rPr>
          <w:lang w:val="el-GR"/>
        </w:rPr>
        <w:t xml:space="preserve">που προσλαμβάνει κάθε τροφικό επίπεδο από το προηγούμενό του, είναι λογικό να μειώνεται και η ποσότητα της οργανικής ύλης που μπορούν να συνθέσουν οι οργανισμοί του και </w:t>
      </w:r>
      <w:r w:rsidRPr="00D61706">
        <w:rPr>
          <w:lang w:val="el-GR"/>
        </w:rPr>
        <w:lastRenderedPageBreak/>
        <w:t>συνεπώς μειώνεται η βιομάζα του. Επομένως η τροφική πυραμίδα ενέργειας θα εμφανίζει πτω</w:t>
      </w:r>
      <w:r w:rsidRPr="00D61706">
        <w:rPr>
          <w:lang w:val="el-GR"/>
        </w:rPr>
        <w:t>τική τάση από τροφικό επίπεδο σε τροφικό επίπεδο.</w:t>
      </w:r>
    </w:p>
    <w:p w14:paraId="05394B8D" w14:textId="77777777" w:rsidR="009D3C66" w:rsidRPr="00D61706" w:rsidRDefault="00691848">
      <w:pPr>
        <w:pStyle w:val="1"/>
        <w:spacing w:before="137"/>
        <w:jc w:val="left"/>
        <w:rPr>
          <w:lang w:val="el-GR"/>
        </w:rPr>
      </w:pPr>
      <w:r w:rsidRPr="00D61706">
        <w:rPr>
          <w:lang w:val="el-GR"/>
        </w:rPr>
        <w:t>4.2</w:t>
      </w:r>
    </w:p>
    <w:p w14:paraId="02141BCB" w14:textId="77777777" w:rsidR="009D3C66" w:rsidRPr="00D61706" w:rsidRDefault="00691848">
      <w:pPr>
        <w:pStyle w:val="a3"/>
        <w:spacing w:before="146" w:line="360" w:lineRule="auto"/>
        <w:ind w:right="114"/>
        <w:rPr>
          <w:lang w:val="el-GR"/>
        </w:rPr>
      </w:pPr>
      <w:r w:rsidRPr="00D61706">
        <w:rPr>
          <w:lang w:val="el-GR"/>
        </w:rPr>
        <w:t>α. Οι ξένες προς τον οργανισμό ουσίες, όπως η ινσουλίνη, που προκαλούν αλλεργία ονομάζονται αλλεργιογόνα. Η ενεργοποίηση του ανοσοβιολογικού συστήματος του οργανισμού από παράγοντες που υπάρχουν στο περ</w:t>
      </w:r>
      <w:r w:rsidRPr="00D61706">
        <w:rPr>
          <w:lang w:val="el-GR"/>
        </w:rPr>
        <w:t>ιβάλλον του, όπως για παράδειγμα στα τρόφιμα ή στα φάρμακα, και οι οποίοι δεν είναι παθογόνοι αποτελούν παραδείγματα αλλεργιογόνων.</w:t>
      </w:r>
      <w:r w:rsidRPr="00D61706">
        <w:rPr>
          <w:spacing w:val="-5"/>
          <w:lang w:val="el-GR"/>
        </w:rPr>
        <w:t xml:space="preserve"> </w:t>
      </w:r>
      <w:r w:rsidRPr="00D61706">
        <w:rPr>
          <w:lang w:val="el-GR"/>
        </w:rPr>
        <w:t>Η</w:t>
      </w:r>
      <w:r w:rsidRPr="00D61706">
        <w:rPr>
          <w:spacing w:val="-8"/>
          <w:lang w:val="el-GR"/>
        </w:rPr>
        <w:t xml:space="preserve"> </w:t>
      </w:r>
      <w:r w:rsidRPr="00D61706">
        <w:rPr>
          <w:lang w:val="el-GR"/>
        </w:rPr>
        <w:t>χρήση</w:t>
      </w:r>
      <w:r w:rsidRPr="00D61706">
        <w:rPr>
          <w:spacing w:val="-7"/>
          <w:lang w:val="el-GR"/>
        </w:rPr>
        <w:t xml:space="preserve"> </w:t>
      </w:r>
      <w:r w:rsidRPr="00D61706">
        <w:rPr>
          <w:lang w:val="el-GR"/>
        </w:rPr>
        <w:t>αντιισταμινικών</w:t>
      </w:r>
      <w:r w:rsidRPr="00D61706">
        <w:rPr>
          <w:spacing w:val="-5"/>
          <w:lang w:val="el-GR"/>
        </w:rPr>
        <w:t xml:space="preserve"> </w:t>
      </w:r>
      <w:r w:rsidRPr="00D61706">
        <w:rPr>
          <w:lang w:val="el-GR"/>
        </w:rPr>
        <w:t>φαρμάκων</w:t>
      </w:r>
      <w:r w:rsidRPr="00D61706">
        <w:rPr>
          <w:spacing w:val="-4"/>
          <w:lang w:val="el-GR"/>
        </w:rPr>
        <w:t xml:space="preserve"> </w:t>
      </w:r>
      <w:r w:rsidRPr="00D61706">
        <w:rPr>
          <w:lang w:val="el-GR"/>
        </w:rPr>
        <w:t>ενδείκνυται</w:t>
      </w:r>
      <w:r w:rsidRPr="00D61706">
        <w:rPr>
          <w:spacing w:val="-8"/>
          <w:lang w:val="el-GR"/>
        </w:rPr>
        <w:t xml:space="preserve"> </w:t>
      </w:r>
      <w:r w:rsidRPr="00D61706">
        <w:rPr>
          <w:lang w:val="el-GR"/>
        </w:rPr>
        <w:t>για</w:t>
      </w:r>
      <w:r w:rsidRPr="00D61706">
        <w:rPr>
          <w:spacing w:val="-5"/>
          <w:lang w:val="el-GR"/>
        </w:rPr>
        <w:t xml:space="preserve"> </w:t>
      </w:r>
      <w:r w:rsidRPr="00D61706">
        <w:rPr>
          <w:lang w:val="el-GR"/>
        </w:rPr>
        <w:t>την</w:t>
      </w:r>
      <w:r w:rsidRPr="00D61706">
        <w:rPr>
          <w:spacing w:val="-9"/>
          <w:lang w:val="el-GR"/>
        </w:rPr>
        <w:t xml:space="preserve"> </w:t>
      </w:r>
      <w:r w:rsidRPr="00D61706">
        <w:rPr>
          <w:lang w:val="el-GR"/>
        </w:rPr>
        <w:t>καταπολέμηση</w:t>
      </w:r>
      <w:r w:rsidRPr="00D61706">
        <w:rPr>
          <w:spacing w:val="-6"/>
          <w:lang w:val="el-GR"/>
        </w:rPr>
        <w:t xml:space="preserve"> </w:t>
      </w:r>
      <w:r w:rsidRPr="00D61706">
        <w:rPr>
          <w:lang w:val="el-GR"/>
        </w:rPr>
        <w:t>των συμπτωμάτων της</w:t>
      </w:r>
      <w:r w:rsidRPr="00D61706">
        <w:rPr>
          <w:spacing w:val="-5"/>
          <w:lang w:val="el-GR"/>
        </w:rPr>
        <w:t xml:space="preserve"> </w:t>
      </w:r>
      <w:r w:rsidRPr="00D61706">
        <w:rPr>
          <w:lang w:val="el-GR"/>
        </w:rPr>
        <w:t>αλλεργίας.</w:t>
      </w:r>
    </w:p>
    <w:p w14:paraId="587AFDBB" w14:textId="77777777" w:rsidR="009D3C66" w:rsidRPr="00D61706" w:rsidRDefault="00691848">
      <w:pPr>
        <w:pStyle w:val="a3"/>
        <w:spacing w:line="360" w:lineRule="auto"/>
        <w:ind w:right="115"/>
        <w:rPr>
          <w:lang w:val="el-GR"/>
        </w:rPr>
      </w:pPr>
      <w:r w:rsidRPr="00D61706">
        <w:rPr>
          <w:lang w:val="el-GR"/>
        </w:rPr>
        <w:t>β.</w:t>
      </w:r>
      <w:r w:rsidRPr="00D61706">
        <w:rPr>
          <w:spacing w:val="-11"/>
          <w:lang w:val="el-GR"/>
        </w:rPr>
        <w:t xml:space="preserve"> </w:t>
      </w:r>
      <w:r w:rsidRPr="00D61706">
        <w:rPr>
          <w:lang w:val="el-GR"/>
        </w:rPr>
        <w:t>Οι</w:t>
      </w:r>
      <w:r w:rsidRPr="00D61706">
        <w:rPr>
          <w:spacing w:val="-10"/>
          <w:lang w:val="el-GR"/>
        </w:rPr>
        <w:t xml:space="preserve"> </w:t>
      </w:r>
      <w:r w:rsidRPr="00D61706">
        <w:rPr>
          <w:lang w:val="el-GR"/>
        </w:rPr>
        <w:t>αλλεργίες</w:t>
      </w:r>
      <w:r w:rsidRPr="00D61706">
        <w:rPr>
          <w:spacing w:val="-12"/>
          <w:lang w:val="el-GR"/>
        </w:rPr>
        <w:t xml:space="preserve"> </w:t>
      </w:r>
      <w:r w:rsidRPr="00D61706">
        <w:rPr>
          <w:lang w:val="el-GR"/>
        </w:rPr>
        <w:t>έχουν</w:t>
      </w:r>
      <w:r w:rsidRPr="00D61706">
        <w:rPr>
          <w:spacing w:val="-11"/>
          <w:lang w:val="el-GR"/>
        </w:rPr>
        <w:t xml:space="preserve"> </w:t>
      </w:r>
      <w:r w:rsidRPr="00D61706">
        <w:rPr>
          <w:lang w:val="el-GR"/>
        </w:rPr>
        <w:t>συνήθως</w:t>
      </w:r>
      <w:r w:rsidRPr="00D61706">
        <w:rPr>
          <w:spacing w:val="-8"/>
          <w:lang w:val="el-GR"/>
        </w:rPr>
        <w:t xml:space="preserve"> </w:t>
      </w:r>
      <w:r w:rsidRPr="00D61706">
        <w:rPr>
          <w:lang w:val="el-GR"/>
        </w:rPr>
        <w:t>ως</w:t>
      </w:r>
      <w:r w:rsidRPr="00D61706">
        <w:rPr>
          <w:spacing w:val="-12"/>
          <w:lang w:val="el-GR"/>
        </w:rPr>
        <w:t xml:space="preserve"> </w:t>
      </w:r>
      <w:r w:rsidRPr="00D61706">
        <w:rPr>
          <w:lang w:val="el-GR"/>
        </w:rPr>
        <w:t>αποτέλεσμα</w:t>
      </w:r>
      <w:r w:rsidRPr="00D61706">
        <w:rPr>
          <w:spacing w:val="-11"/>
          <w:lang w:val="el-GR"/>
        </w:rPr>
        <w:t xml:space="preserve"> </w:t>
      </w:r>
      <w:r w:rsidRPr="00D61706">
        <w:rPr>
          <w:lang w:val="el-GR"/>
        </w:rPr>
        <w:t>την</w:t>
      </w:r>
      <w:r w:rsidRPr="00D61706">
        <w:rPr>
          <w:spacing w:val="-8"/>
          <w:lang w:val="el-GR"/>
        </w:rPr>
        <w:t xml:space="preserve"> </w:t>
      </w:r>
      <w:r w:rsidRPr="00D61706">
        <w:rPr>
          <w:lang w:val="el-GR"/>
        </w:rPr>
        <w:t>εμφάνιση</w:t>
      </w:r>
      <w:r w:rsidRPr="00D61706">
        <w:rPr>
          <w:spacing w:val="-9"/>
          <w:lang w:val="el-GR"/>
        </w:rPr>
        <w:t xml:space="preserve"> </w:t>
      </w:r>
      <w:r w:rsidRPr="00D61706">
        <w:rPr>
          <w:lang w:val="el-GR"/>
        </w:rPr>
        <w:t>άσθματος,</w:t>
      </w:r>
      <w:r w:rsidRPr="00D61706">
        <w:rPr>
          <w:spacing w:val="-11"/>
          <w:lang w:val="el-GR"/>
        </w:rPr>
        <w:t xml:space="preserve"> </w:t>
      </w:r>
      <w:r w:rsidRPr="00D61706">
        <w:rPr>
          <w:lang w:val="el-GR"/>
        </w:rPr>
        <w:t>ναυτίας,</w:t>
      </w:r>
      <w:r w:rsidRPr="00D61706">
        <w:rPr>
          <w:spacing w:val="-10"/>
          <w:lang w:val="el-GR"/>
        </w:rPr>
        <w:t xml:space="preserve"> </w:t>
      </w:r>
      <w:r w:rsidRPr="00D61706">
        <w:rPr>
          <w:lang w:val="el-GR"/>
        </w:rPr>
        <w:t>καταρροής και διάρροιας, ανάλογα με τους ιστούς τους οποίους προσβάλλει το αλλεργιογόνο. Για την εμφάνιση των κλινικών συμπτωμάτων της αλλεργίας απαιτείται η ευαισθητοποίηση του ξενιστή σε κάποιο αλλεργ</w:t>
      </w:r>
      <w:r w:rsidRPr="00D61706">
        <w:rPr>
          <w:lang w:val="el-GR"/>
        </w:rPr>
        <w:t>ιογόνο και η επανέκθεσή του, μετά από κάποιο χρονικό</w:t>
      </w:r>
      <w:r w:rsidRPr="00D61706">
        <w:rPr>
          <w:spacing w:val="-3"/>
          <w:lang w:val="el-GR"/>
        </w:rPr>
        <w:t xml:space="preserve"> </w:t>
      </w:r>
      <w:r w:rsidRPr="00D61706">
        <w:rPr>
          <w:lang w:val="el-GR"/>
        </w:rPr>
        <w:t>διάστημα,</w:t>
      </w:r>
    </w:p>
    <w:p w14:paraId="14B06300" w14:textId="77777777" w:rsidR="009D3C66" w:rsidRPr="00D61706" w:rsidRDefault="00691848">
      <w:pPr>
        <w:pStyle w:val="a3"/>
        <w:spacing w:before="40" w:line="360" w:lineRule="auto"/>
        <w:ind w:right="114"/>
        <w:rPr>
          <w:lang w:val="el-GR"/>
        </w:rPr>
      </w:pPr>
      <w:r w:rsidRPr="00D61706">
        <w:rPr>
          <w:lang w:val="el-GR"/>
        </w:rPr>
        <w:t>σ' αυτό. Κατά το στάδιο της ευαισθητοποίησης το αλλεργιογόνο εισέρχεται στον οργανισμό, αναγνωρίζεται σαν ξένο, υφίσταται επεξεργασία και εκτίθεται από τα αντιγονοπαρουσιαστικά κύ</w:t>
      </w:r>
      <w:r w:rsidRPr="00D61706">
        <w:rPr>
          <w:lang w:val="el-GR"/>
        </w:rPr>
        <w:t>τταρα στα βοηθητικά Τ-λεμφοκύτταρα. Όταν το ίδιο αλλεργιογόνο</w:t>
      </w:r>
      <w:r w:rsidRPr="00D61706">
        <w:rPr>
          <w:spacing w:val="-16"/>
          <w:lang w:val="el-GR"/>
        </w:rPr>
        <w:t xml:space="preserve"> </w:t>
      </w:r>
      <w:r w:rsidRPr="00D61706">
        <w:rPr>
          <w:lang w:val="el-GR"/>
        </w:rPr>
        <w:t>εισέλθει</w:t>
      </w:r>
      <w:r w:rsidRPr="00D61706">
        <w:rPr>
          <w:spacing w:val="-16"/>
          <w:lang w:val="el-GR"/>
        </w:rPr>
        <w:t xml:space="preserve"> </w:t>
      </w:r>
      <w:r w:rsidRPr="00D61706">
        <w:rPr>
          <w:lang w:val="el-GR"/>
        </w:rPr>
        <w:t>την</w:t>
      </w:r>
      <w:r w:rsidRPr="00D61706">
        <w:rPr>
          <w:spacing w:val="-14"/>
          <w:lang w:val="el-GR"/>
        </w:rPr>
        <w:t xml:space="preserve"> </w:t>
      </w:r>
      <w:r w:rsidRPr="00D61706">
        <w:rPr>
          <w:lang w:val="el-GR"/>
        </w:rPr>
        <w:t>επόμενη</w:t>
      </w:r>
      <w:r w:rsidRPr="00D61706">
        <w:rPr>
          <w:spacing w:val="-15"/>
          <w:lang w:val="el-GR"/>
        </w:rPr>
        <w:t xml:space="preserve"> </w:t>
      </w:r>
      <w:r w:rsidRPr="00D61706">
        <w:rPr>
          <w:lang w:val="el-GR"/>
        </w:rPr>
        <w:t>φορά</w:t>
      </w:r>
      <w:r w:rsidRPr="00D61706">
        <w:rPr>
          <w:spacing w:val="-15"/>
          <w:lang w:val="el-GR"/>
        </w:rPr>
        <w:t xml:space="preserve"> </w:t>
      </w:r>
      <w:r w:rsidRPr="00D61706">
        <w:rPr>
          <w:lang w:val="el-GR"/>
        </w:rPr>
        <w:t>στον</w:t>
      </w:r>
      <w:r w:rsidRPr="00D61706">
        <w:rPr>
          <w:spacing w:val="-16"/>
          <w:lang w:val="el-GR"/>
        </w:rPr>
        <w:t xml:space="preserve"> </w:t>
      </w:r>
      <w:r w:rsidRPr="00D61706">
        <w:rPr>
          <w:lang w:val="el-GR"/>
        </w:rPr>
        <w:t>ίδιο</w:t>
      </w:r>
      <w:r w:rsidRPr="00D61706">
        <w:rPr>
          <w:spacing w:val="-13"/>
          <w:lang w:val="el-GR"/>
        </w:rPr>
        <w:t xml:space="preserve"> </w:t>
      </w:r>
      <w:r w:rsidRPr="00D61706">
        <w:rPr>
          <w:lang w:val="el-GR"/>
        </w:rPr>
        <w:t>οργανισμό</w:t>
      </w:r>
      <w:r w:rsidRPr="00D61706">
        <w:rPr>
          <w:spacing w:val="-15"/>
          <w:lang w:val="el-GR"/>
        </w:rPr>
        <w:t xml:space="preserve"> </w:t>
      </w:r>
      <w:r w:rsidRPr="00D61706">
        <w:rPr>
          <w:lang w:val="el-GR"/>
        </w:rPr>
        <w:t>και</w:t>
      </w:r>
      <w:r w:rsidRPr="00D61706">
        <w:rPr>
          <w:spacing w:val="-15"/>
          <w:lang w:val="el-GR"/>
        </w:rPr>
        <w:t xml:space="preserve"> </w:t>
      </w:r>
      <w:r w:rsidRPr="00D61706">
        <w:rPr>
          <w:lang w:val="el-GR"/>
        </w:rPr>
        <w:t>αρχίσει</w:t>
      </w:r>
      <w:r w:rsidRPr="00D61706">
        <w:rPr>
          <w:spacing w:val="-16"/>
          <w:lang w:val="el-GR"/>
        </w:rPr>
        <w:t xml:space="preserve"> </w:t>
      </w:r>
      <w:r w:rsidRPr="00D61706">
        <w:rPr>
          <w:lang w:val="el-GR"/>
        </w:rPr>
        <w:t>τη</w:t>
      </w:r>
      <w:r w:rsidRPr="00D61706">
        <w:rPr>
          <w:spacing w:val="-12"/>
          <w:lang w:val="el-GR"/>
        </w:rPr>
        <w:t xml:space="preserve"> </w:t>
      </w:r>
      <w:r w:rsidRPr="00D61706">
        <w:rPr>
          <w:lang w:val="el-GR"/>
        </w:rPr>
        <w:t>δράση</w:t>
      </w:r>
      <w:r w:rsidRPr="00D61706">
        <w:rPr>
          <w:spacing w:val="-16"/>
          <w:lang w:val="el-GR"/>
        </w:rPr>
        <w:t xml:space="preserve"> </w:t>
      </w:r>
      <w:r w:rsidRPr="00D61706">
        <w:rPr>
          <w:lang w:val="el-GR"/>
        </w:rPr>
        <w:t>του,</w:t>
      </w:r>
      <w:r w:rsidRPr="00D61706">
        <w:rPr>
          <w:spacing w:val="-16"/>
          <w:lang w:val="el-GR"/>
        </w:rPr>
        <w:t xml:space="preserve"> </w:t>
      </w:r>
      <w:r w:rsidRPr="00D61706">
        <w:rPr>
          <w:lang w:val="el-GR"/>
        </w:rPr>
        <w:t>τότε από</w:t>
      </w:r>
      <w:r w:rsidRPr="00D61706">
        <w:rPr>
          <w:spacing w:val="-7"/>
          <w:lang w:val="el-GR"/>
        </w:rPr>
        <w:t xml:space="preserve"> </w:t>
      </w:r>
      <w:r w:rsidRPr="00D61706">
        <w:rPr>
          <w:lang w:val="el-GR"/>
        </w:rPr>
        <w:t>τα</w:t>
      </w:r>
      <w:r w:rsidRPr="00D61706">
        <w:rPr>
          <w:spacing w:val="-7"/>
          <w:lang w:val="el-GR"/>
        </w:rPr>
        <w:t xml:space="preserve"> </w:t>
      </w:r>
      <w:r w:rsidRPr="00D61706">
        <w:rPr>
          <w:lang w:val="el-GR"/>
        </w:rPr>
        <w:t>κύτταρα</w:t>
      </w:r>
      <w:r w:rsidRPr="00D61706">
        <w:rPr>
          <w:spacing w:val="-9"/>
          <w:lang w:val="el-GR"/>
        </w:rPr>
        <w:t xml:space="preserve"> </w:t>
      </w:r>
      <w:r w:rsidRPr="00D61706">
        <w:rPr>
          <w:lang w:val="el-GR"/>
        </w:rPr>
        <w:t>του</w:t>
      </w:r>
      <w:r w:rsidRPr="00D61706">
        <w:rPr>
          <w:spacing w:val="-7"/>
          <w:lang w:val="el-GR"/>
        </w:rPr>
        <w:t xml:space="preserve"> </w:t>
      </w:r>
      <w:r w:rsidRPr="00D61706">
        <w:rPr>
          <w:lang w:val="el-GR"/>
        </w:rPr>
        <w:t>οργανισμού</w:t>
      </w:r>
      <w:r w:rsidRPr="00D61706">
        <w:rPr>
          <w:spacing w:val="-7"/>
          <w:lang w:val="el-GR"/>
        </w:rPr>
        <w:t xml:space="preserve"> </w:t>
      </w:r>
      <w:r w:rsidRPr="00D61706">
        <w:rPr>
          <w:lang w:val="el-GR"/>
        </w:rPr>
        <w:t>παράγονται</w:t>
      </w:r>
      <w:r w:rsidRPr="00D61706">
        <w:rPr>
          <w:spacing w:val="-7"/>
          <w:lang w:val="el-GR"/>
        </w:rPr>
        <w:t xml:space="preserve"> </w:t>
      </w:r>
      <w:r w:rsidRPr="00D61706">
        <w:rPr>
          <w:lang w:val="el-GR"/>
        </w:rPr>
        <w:t>κάποιες</w:t>
      </w:r>
      <w:r w:rsidRPr="00D61706">
        <w:rPr>
          <w:spacing w:val="-7"/>
          <w:lang w:val="el-GR"/>
        </w:rPr>
        <w:t xml:space="preserve"> </w:t>
      </w:r>
      <w:r w:rsidRPr="00D61706">
        <w:rPr>
          <w:lang w:val="el-GR"/>
        </w:rPr>
        <w:t>ουσίες,</w:t>
      </w:r>
      <w:r w:rsidRPr="00D61706">
        <w:rPr>
          <w:spacing w:val="-6"/>
          <w:lang w:val="el-GR"/>
        </w:rPr>
        <w:t xml:space="preserve"> </w:t>
      </w:r>
      <w:r w:rsidRPr="00D61706">
        <w:rPr>
          <w:lang w:val="el-GR"/>
        </w:rPr>
        <w:t>όπως</w:t>
      </w:r>
      <w:r w:rsidRPr="00D61706">
        <w:rPr>
          <w:spacing w:val="-10"/>
          <w:lang w:val="el-GR"/>
        </w:rPr>
        <w:t xml:space="preserve"> </w:t>
      </w:r>
      <w:r w:rsidRPr="00D61706">
        <w:rPr>
          <w:lang w:val="el-GR"/>
        </w:rPr>
        <w:t>είναι</w:t>
      </w:r>
      <w:r w:rsidRPr="00D61706">
        <w:rPr>
          <w:spacing w:val="-7"/>
          <w:lang w:val="el-GR"/>
        </w:rPr>
        <w:t xml:space="preserve"> </w:t>
      </w:r>
      <w:r w:rsidRPr="00D61706">
        <w:rPr>
          <w:lang w:val="el-GR"/>
        </w:rPr>
        <w:t>η</w:t>
      </w:r>
      <w:r w:rsidRPr="00D61706">
        <w:rPr>
          <w:spacing w:val="-6"/>
          <w:lang w:val="el-GR"/>
        </w:rPr>
        <w:t xml:space="preserve"> </w:t>
      </w:r>
      <w:r w:rsidRPr="00D61706">
        <w:rPr>
          <w:lang w:val="el-GR"/>
        </w:rPr>
        <w:t>ισταμίνη.</w:t>
      </w:r>
      <w:r w:rsidRPr="00D61706">
        <w:rPr>
          <w:spacing w:val="-8"/>
          <w:lang w:val="el-GR"/>
        </w:rPr>
        <w:t xml:space="preserve"> </w:t>
      </w:r>
      <w:r w:rsidRPr="00D61706">
        <w:rPr>
          <w:lang w:val="el-GR"/>
        </w:rPr>
        <w:t>Η</w:t>
      </w:r>
      <w:r w:rsidRPr="00D61706">
        <w:rPr>
          <w:spacing w:val="-7"/>
          <w:lang w:val="el-GR"/>
        </w:rPr>
        <w:t xml:space="preserve"> </w:t>
      </w:r>
      <w:r w:rsidRPr="00D61706">
        <w:rPr>
          <w:lang w:val="el-GR"/>
        </w:rPr>
        <w:t>ουσία αυτή προκαλεί αύξηση της διαπερατότητας των αγγείων, σύσπαση των λείων μυϊκών ινών, ενώ παράλληλα διεγείρει και την εκκριτική δραστηριότητα των βλεννογόνων</w:t>
      </w:r>
      <w:r w:rsidRPr="00D61706">
        <w:rPr>
          <w:spacing w:val="-17"/>
          <w:lang w:val="el-GR"/>
        </w:rPr>
        <w:t xml:space="preserve"> </w:t>
      </w:r>
      <w:r w:rsidRPr="00D61706">
        <w:rPr>
          <w:lang w:val="el-GR"/>
        </w:rPr>
        <w:t>αδένων.</w:t>
      </w:r>
    </w:p>
    <w:p w14:paraId="28A8E78D" w14:textId="77777777" w:rsidR="009D3C66" w:rsidRDefault="00691848">
      <w:pPr>
        <w:pStyle w:val="1"/>
        <w:spacing w:before="40"/>
        <w:ind w:left="100"/>
      </w:pPr>
      <w:bookmarkStart w:id="383" w:name="19611"/>
      <w:bookmarkEnd w:id="383"/>
      <w:r>
        <w:t>ΘΕΜΑ 2</w:t>
      </w:r>
    </w:p>
    <w:p w14:paraId="72C7DFD7" w14:textId="77777777" w:rsidR="009D3C66" w:rsidRDefault="00691848">
      <w:pPr>
        <w:pStyle w:val="a4"/>
        <w:numPr>
          <w:ilvl w:val="1"/>
          <w:numId w:val="25"/>
        </w:numPr>
        <w:tabs>
          <w:tab w:val="left" w:pos="511"/>
        </w:tabs>
        <w:spacing w:line="360" w:lineRule="auto"/>
        <w:ind w:right="118" w:firstLine="0"/>
        <w:jc w:val="both"/>
        <w:rPr>
          <w:b/>
          <w:sz w:val="24"/>
        </w:rPr>
      </w:pPr>
      <w:r w:rsidRPr="00D61706">
        <w:rPr>
          <w:b/>
          <w:sz w:val="24"/>
          <w:lang w:val="el-GR"/>
        </w:rPr>
        <w:t xml:space="preserve">Συγκριτικές μελέτες διάφορων ζώων παρέχουν ισχυρές ενδείξεις για την εξέλιξη των ειδών. </w:t>
      </w:r>
      <w:r>
        <w:rPr>
          <w:b/>
          <w:sz w:val="24"/>
        </w:rPr>
        <w:t>Ένα παράδειγμα τέτοιας ένδειξης αποτελούν τα ομόλογα</w:t>
      </w:r>
      <w:r>
        <w:rPr>
          <w:b/>
          <w:spacing w:val="-4"/>
          <w:sz w:val="24"/>
        </w:rPr>
        <w:t xml:space="preserve"> </w:t>
      </w:r>
      <w:r>
        <w:rPr>
          <w:b/>
          <w:sz w:val="24"/>
        </w:rPr>
        <w:t>όργανα.</w:t>
      </w:r>
    </w:p>
    <w:p w14:paraId="78E33037" w14:textId="77777777" w:rsidR="009D3C66" w:rsidRPr="00D61706" w:rsidRDefault="00691848">
      <w:pPr>
        <w:pStyle w:val="a3"/>
        <w:spacing w:line="360" w:lineRule="auto"/>
        <w:ind w:left="100" w:right="125"/>
        <w:rPr>
          <w:lang w:val="el-GR"/>
        </w:rPr>
      </w:pPr>
      <w:r w:rsidRPr="00D61706">
        <w:rPr>
          <w:lang w:val="el-GR"/>
        </w:rPr>
        <w:t>α. Να περιγράψετε τα χαρακτηριστικά των ομόλογων οργάνων (μονάδες 3) και να αναφέρετε μια περίπτωση ομόλογω</w:t>
      </w:r>
      <w:r w:rsidRPr="00D61706">
        <w:rPr>
          <w:lang w:val="el-GR"/>
        </w:rPr>
        <w:t>ν οργάνων που εμφανίζουν τα είδη των σποδυλωτών (μονάδες 3).</w:t>
      </w:r>
    </w:p>
    <w:p w14:paraId="3EBDAA96" w14:textId="77777777" w:rsidR="009D3C66" w:rsidRPr="00D61706" w:rsidRDefault="00691848">
      <w:pPr>
        <w:pStyle w:val="a3"/>
        <w:spacing w:before="1" w:line="360" w:lineRule="auto"/>
        <w:ind w:left="100" w:right="123"/>
        <w:rPr>
          <w:lang w:val="el-GR"/>
        </w:rPr>
      </w:pPr>
      <w:r w:rsidRPr="00D61706">
        <w:rPr>
          <w:lang w:val="el-GR"/>
        </w:rPr>
        <w:t>β. Σε αντίθεση με τα ομόλογα όργανα, τα ανάλογα όργανα δεν παρουσιάζουν εξελικτικό ενδιαφέρον. Να περιγράψετε τα χαρακτηριστικά των ανάλογων οργάνων (μονάδες 2) και να αναφέρετε ένα παράδειγμα τη</w:t>
      </w:r>
      <w:r w:rsidRPr="00D61706">
        <w:rPr>
          <w:lang w:val="el-GR"/>
        </w:rPr>
        <w:t>ς συγκεκριμένης κατηγορίας οργάνων (μονάδες 4).</w:t>
      </w:r>
    </w:p>
    <w:p w14:paraId="0D461908" w14:textId="77777777" w:rsidR="009D3C66" w:rsidRDefault="00691848">
      <w:pPr>
        <w:pStyle w:val="1"/>
        <w:ind w:left="8235"/>
      </w:pPr>
      <w:r>
        <w:t>Μονάδες 12</w:t>
      </w:r>
    </w:p>
    <w:p w14:paraId="553B07E5" w14:textId="77777777" w:rsidR="009D3C66" w:rsidRDefault="009D3C66">
      <w:pPr>
        <w:pStyle w:val="a3"/>
        <w:spacing w:before="2"/>
        <w:ind w:left="0"/>
        <w:jc w:val="left"/>
        <w:rPr>
          <w:b/>
          <w:sz w:val="25"/>
        </w:rPr>
      </w:pPr>
    </w:p>
    <w:p w14:paraId="54AABAAD" w14:textId="77777777" w:rsidR="009D3C66" w:rsidRPr="00D61706" w:rsidRDefault="00691848">
      <w:pPr>
        <w:pStyle w:val="a4"/>
        <w:numPr>
          <w:ilvl w:val="1"/>
          <w:numId w:val="25"/>
        </w:numPr>
        <w:tabs>
          <w:tab w:val="left" w:pos="492"/>
        </w:tabs>
        <w:spacing w:before="0" w:line="360" w:lineRule="auto"/>
        <w:ind w:right="119" w:firstLine="0"/>
        <w:jc w:val="both"/>
        <w:rPr>
          <w:b/>
          <w:sz w:val="24"/>
          <w:lang w:val="el-GR"/>
        </w:rPr>
      </w:pPr>
      <w:r w:rsidRPr="00D61706">
        <w:rPr>
          <w:b/>
          <w:sz w:val="24"/>
          <w:lang w:val="el-GR"/>
        </w:rPr>
        <w:t xml:space="preserve">Το οικοσύστημα είναι η </w:t>
      </w:r>
      <w:r w:rsidRPr="00D61706">
        <w:rPr>
          <w:b/>
          <w:color w:val="1F2021"/>
          <w:sz w:val="24"/>
          <w:lang w:val="el-GR"/>
        </w:rPr>
        <w:t>βασ</w:t>
      </w:r>
      <w:hyperlink r:id="rId84">
        <w:r w:rsidRPr="00D61706">
          <w:rPr>
            <w:b/>
            <w:color w:val="1F2021"/>
            <w:sz w:val="24"/>
            <w:lang w:val="el-GR"/>
          </w:rPr>
          <w:t xml:space="preserve">ική οικολογική </w:t>
        </w:r>
      </w:hyperlink>
      <w:r w:rsidRPr="00D61706">
        <w:rPr>
          <w:b/>
          <w:color w:val="1F2021"/>
          <w:sz w:val="24"/>
          <w:lang w:val="el-GR"/>
        </w:rPr>
        <w:t xml:space="preserve">μονάδα </w:t>
      </w:r>
      <w:r w:rsidRPr="00D61706">
        <w:rPr>
          <w:b/>
          <w:sz w:val="24"/>
          <w:lang w:val="el-GR"/>
        </w:rPr>
        <w:t>και αποτελεί ένα σύστημα μελέτης που περιλαμ</w:t>
      </w:r>
      <w:r w:rsidRPr="00D61706">
        <w:rPr>
          <w:b/>
          <w:sz w:val="24"/>
          <w:lang w:val="el-GR"/>
        </w:rPr>
        <w:t>βάνει τους βιοτικούς παράγοντες, τους αβιοτικούς παράγοντες μιας περιοχής, καθώς και το σύνολο των αλληλεπιδράσεων που αναπτύσσονται μεταξύ τους. Στη δομή ενός οικοσυστήματος περιλαμβάνονται έννοιες όπως: πληθυσμός, βιοκοινότητα και</w:t>
      </w:r>
      <w:r w:rsidRPr="00D61706">
        <w:rPr>
          <w:b/>
          <w:spacing w:val="-12"/>
          <w:sz w:val="24"/>
          <w:lang w:val="el-GR"/>
        </w:rPr>
        <w:t xml:space="preserve"> </w:t>
      </w:r>
      <w:r w:rsidRPr="00D61706">
        <w:rPr>
          <w:b/>
          <w:sz w:val="24"/>
          <w:lang w:val="el-GR"/>
        </w:rPr>
        <w:lastRenderedPageBreak/>
        <w:t>βιότοπος.</w:t>
      </w:r>
    </w:p>
    <w:p w14:paraId="34C85A90" w14:textId="77777777" w:rsidR="009D3C66" w:rsidRPr="00D61706" w:rsidRDefault="00691848">
      <w:pPr>
        <w:pStyle w:val="a3"/>
        <w:spacing w:line="292" w:lineRule="exact"/>
        <w:ind w:left="100"/>
        <w:rPr>
          <w:lang w:val="el-GR"/>
        </w:rPr>
      </w:pPr>
      <w:r w:rsidRPr="00D61706">
        <w:rPr>
          <w:lang w:val="el-GR"/>
        </w:rPr>
        <w:t>α. Να ερμηνεύ</w:t>
      </w:r>
      <w:r w:rsidRPr="00D61706">
        <w:rPr>
          <w:lang w:val="el-GR"/>
        </w:rPr>
        <w:t>σετε τις έννοιες: πληθυσμός, βιοκοινότητα και βιότοπος (μονάδες 6).</w:t>
      </w:r>
    </w:p>
    <w:p w14:paraId="05470661" w14:textId="77777777" w:rsidR="009D3C66" w:rsidRPr="00D61706" w:rsidRDefault="00691848">
      <w:pPr>
        <w:pStyle w:val="a3"/>
        <w:spacing w:before="146" w:line="360" w:lineRule="auto"/>
        <w:ind w:left="100" w:right="114"/>
        <w:rPr>
          <w:lang w:val="el-GR"/>
        </w:rPr>
      </w:pPr>
      <w:r w:rsidRPr="00D61706">
        <w:rPr>
          <w:lang w:val="el-GR"/>
        </w:rPr>
        <w:t xml:space="preserve">β. Κατά τη μελέτη ενός οικοσυστήματος παρατηρήθηκαν: 1. μανιτάρια του είδους </w:t>
      </w:r>
      <w:r>
        <w:rPr>
          <w:i/>
        </w:rPr>
        <w:t>Pleurotus</w:t>
      </w:r>
      <w:r w:rsidRPr="00D61706">
        <w:rPr>
          <w:i/>
          <w:lang w:val="el-GR"/>
        </w:rPr>
        <w:t xml:space="preserve"> </w:t>
      </w:r>
      <w:r>
        <w:rPr>
          <w:i/>
        </w:rPr>
        <w:t>nebrodensis</w:t>
      </w:r>
      <w:r w:rsidRPr="00D61706">
        <w:rPr>
          <w:i/>
          <w:lang w:val="el-GR"/>
        </w:rPr>
        <w:t xml:space="preserve">, </w:t>
      </w:r>
      <w:r w:rsidRPr="00D61706">
        <w:rPr>
          <w:lang w:val="el-GR"/>
        </w:rPr>
        <w:t xml:space="preserve">2. πτηνά διαφόρων ειδών και 3. ιδιαίτερα υψηλά ποσοστά υγρασίας. Να αντιστοιχίσετε κάθε </w:t>
      </w:r>
      <w:r w:rsidRPr="00D61706">
        <w:rPr>
          <w:lang w:val="el-GR"/>
        </w:rPr>
        <w:t>μία από τις τρεις προηγούμενες παρατηρήσεις με τους όρους πληθυσμός, βιοκοινότητα και βιότοπος (μονάδες 3). Να αιτιολογήσετε την απάντησή σας (μονάδες 4).</w:t>
      </w:r>
    </w:p>
    <w:p w14:paraId="10CC7655" w14:textId="77777777" w:rsidR="009D3C66" w:rsidRPr="00D61706" w:rsidRDefault="00691848">
      <w:pPr>
        <w:pStyle w:val="1"/>
        <w:spacing w:before="2"/>
        <w:ind w:left="8235"/>
        <w:rPr>
          <w:lang w:val="el-GR"/>
        </w:rPr>
      </w:pPr>
      <w:r w:rsidRPr="00D61706">
        <w:rPr>
          <w:lang w:val="el-GR"/>
        </w:rPr>
        <w:t>Μονάδες 13</w:t>
      </w:r>
    </w:p>
    <w:p w14:paraId="67488E9C" w14:textId="77777777" w:rsidR="009D3C66" w:rsidRPr="00D61706" w:rsidRDefault="00691848">
      <w:pPr>
        <w:spacing w:before="40"/>
        <w:ind w:left="100"/>
        <w:rPr>
          <w:b/>
          <w:sz w:val="24"/>
          <w:lang w:val="el-GR"/>
        </w:rPr>
      </w:pPr>
      <w:bookmarkStart w:id="384" w:name="19611_SOLUTION"/>
      <w:bookmarkEnd w:id="384"/>
      <w:r w:rsidRPr="00D61706">
        <w:rPr>
          <w:b/>
          <w:sz w:val="24"/>
          <w:lang w:val="el-GR"/>
        </w:rPr>
        <w:t>2.1</w:t>
      </w:r>
    </w:p>
    <w:p w14:paraId="6593D89A" w14:textId="77777777" w:rsidR="009D3C66" w:rsidRPr="00D61706" w:rsidRDefault="00691848">
      <w:pPr>
        <w:pStyle w:val="a3"/>
        <w:spacing w:before="146" w:line="360" w:lineRule="auto"/>
        <w:ind w:left="100" w:right="113"/>
        <w:rPr>
          <w:lang w:val="el-GR"/>
        </w:rPr>
      </w:pPr>
      <w:r w:rsidRPr="00D61706">
        <w:rPr>
          <w:lang w:val="el-GR"/>
        </w:rPr>
        <w:t>α. Τα ομόλογα όργανα έχουν την ίδια φυλογενετική προέλευση, όμοια κατασκευή, αλλά διαφέρουν στη λειτουργία. Για παράδειγμα, σε διάφορα είδη σπονδυλωτών τα άνω άκρα αποτελούνται από την ίδια βασική σειρά οστών, τροποποιημένων άλλοτε σε φτερό (π.χ. στη νυχτε</w:t>
      </w:r>
      <w:r w:rsidRPr="00D61706">
        <w:rPr>
          <w:lang w:val="el-GR"/>
        </w:rPr>
        <w:t>ρίδα),</w:t>
      </w:r>
      <w:r w:rsidRPr="00D61706">
        <w:rPr>
          <w:spacing w:val="-13"/>
          <w:lang w:val="el-GR"/>
        </w:rPr>
        <w:t xml:space="preserve"> </w:t>
      </w:r>
      <w:r w:rsidRPr="00D61706">
        <w:rPr>
          <w:lang w:val="el-GR"/>
        </w:rPr>
        <w:t>άλλοτε</w:t>
      </w:r>
      <w:r w:rsidRPr="00D61706">
        <w:rPr>
          <w:spacing w:val="-12"/>
          <w:lang w:val="el-GR"/>
        </w:rPr>
        <w:t xml:space="preserve"> </w:t>
      </w:r>
      <w:r w:rsidRPr="00D61706">
        <w:rPr>
          <w:lang w:val="el-GR"/>
        </w:rPr>
        <w:t>σε</w:t>
      </w:r>
      <w:r w:rsidRPr="00D61706">
        <w:rPr>
          <w:spacing w:val="-13"/>
          <w:lang w:val="el-GR"/>
        </w:rPr>
        <w:t xml:space="preserve"> </w:t>
      </w:r>
      <w:r w:rsidRPr="00D61706">
        <w:rPr>
          <w:lang w:val="el-GR"/>
        </w:rPr>
        <w:t>πτερύγιο</w:t>
      </w:r>
      <w:r w:rsidRPr="00D61706">
        <w:rPr>
          <w:spacing w:val="-11"/>
          <w:lang w:val="el-GR"/>
        </w:rPr>
        <w:t xml:space="preserve"> </w:t>
      </w:r>
      <w:r w:rsidRPr="00D61706">
        <w:rPr>
          <w:lang w:val="el-GR"/>
        </w:rPr>
        <w:t>(π.χ.</w:t>
      </w:r>
      <w:r w:rsidRPr="00D61706">
        <w:rPr>
          <w:spacing w:val="-11"/>
          <w:lang w:val="el-GR"/>
        </w:rPr>
        <w:t xml:space="preserve"> </w:t>
      </w:r>
      <w:r w:rsidRPr="00D61706">
        <w:rPr>
          <w:lang w:val="el-GR"/>
        </w:rPr>
        <w:t>στη</w:t>
      </w:r>
      <w:r w:rsidRPr="00D61706">
        <w:rPr>
          <w:spacing w:val="-13"/>
          <w:lang w:val="el-GR"/>
        </w:rPr>
        <w:t xml:space="preserve"> </w:t>
      </w:r>
      <w:r w:rsidRPr="00D61706">
        <w:rPr>
          <w:lang w:val="el-GR"/>
        </w:rPr>
        <w:t>φώκια),</w:t>
      </w:r>
      <w:r w:rsidRPr="00D61706">
        <w:rPr>
          <w:spacing w:val="-12"/>
          <w:lang w:val="el-GR"/>
        </w:rPr>
        <w:t xml:space="preserve"> </w:t>
      </w:r>
      <w:r w:rsidRPr="00D61706">
        <w:rPr>
          <w:lang w:val="el-GR"/>
        </w:rPr>
        <w:t>άλλοτε</w:t>
      </w:r>
      <w:r w:rsidRPr="00D61706">
        <w:rPr>
          <w:spacing w:val="-10"/>
          <w:lang w:val="el-GR"/>
        </w:rPr>
        <w:t xml:space="preserve"> </w:t>
      </w:r>
      <w:r w:rsidRPr="00D61706">
        <w:rPr>
          <w:lang w:val="el-GR"/>
        </w:rPr>
        <w:t>σε</w:t>
      </w:r>
      <w:r w:rsidRPr="00D61706">
        <w:rPr>
          <w:spacing w:val="-13"/>
          <w:lang w:val="el-GR"/>
        </w:rPr>
        <w:t xml:space="preserve"> </w:t>
      </w:r>
      <w:r w:rsidRPr="00D61706">
        <w:rPr>
          <w:lang w:val="el-GR"/>
        </w:rPr>
        <w:t>πόδι</w:t>
      </w:r>
      <w:r w:rsidRPr="00D61706">
        <w:rPr>
          <w:spacing w:val="-12"/>
          <w:lang w:val="el-GR"/>
        </w:rPr>
        <w:t xml:space="preserve"> </w:t>
      </w:r>
      <w:r w:rsidRPr="00D61706">
        <w:rPr>
          <w:lang w:val="el-GR"/>
        </w:rPr>
        <w:t>(π.χ.</w:t>
      </w:r>
      <w:r w:rsidRPr="00D61706">
        <w:rPr>
          <w:spacing w:val="-11"/>
          <w:lang w:val="el-GR"/>
        </w:rPr>
        <w:t xml:space="preserve"> </w:t>
      </w:r>
      <w:r w:rsidRPr="00D61706">
        <w:rPr>
          <w:lang w:val="el-GR"/>
        </w:rPr>
        <w:t>στο</w:t>
      </w:r>
      <w:r w:rsidRPr="00D61706">
        <w:rPr>
          <w:spacing w:val="-13"/>
          <w:lang w:val="el-GR"/>
        </w:rPr>
        <w:t xml:space="preserve"> </w:t>
      </w:r>
      <w:r w:rsidRPr="00D61706">
        <w:rPr>
          <w:lang w:val="el-GR"/>
        </w:rPr>
        <w:t>βάτραχο</w:t>
      </w:r>
      <w:r w:rsidRPr="00D61706">
        <w:rPr>
          <w:spacing w:val="-13"/>
          <w:lang w:val="el-GR"/>
        </w:rPr>
        <w:t xml:space="preserve"> </w:t>
      </w:r>
      <w:r w:rsidRPr="00D61706">
        <w:rPr>
          <w:lang w:val="el-GR"/>
        </w:rPr>
        <w:t>ή</w:t>
      </w:r>
      <w:r w:rsidRPr="00D61706">
        <w:rPr>
          <w:spacing w:val="-13"/>
          <w:lang w:val="el-GR"/>
        </w:rPr>
        <w:t xml:space="preserve"> </w:t>
      </w:r>
      <w:r w:rsidRPr="00D61706">
        <w:rPr>
          <w:lang w:val="el-GR"/>
        </w:rPr>
        <w:t>στο</w:t>
      </w:r>
      <w:r w:rsidRPr="00D61706">
        <w:rPr>
          <w:spacing w:val="-13"/>
          <w:lang w:val="el-GR"/>
        </w:rPr>
        <w:t xml:space="preserve"> </w:t>
      </w:r>
      <w:r w:rsidRPr="00D61706">
        <w:rPr>
          <w:lang w:val="el-GR"/>
        </w:rPr>
        <w:t>άλογο). β. Ανάλογα είναι τα όργανα που έχουν παρόμοια λειτουργία αλλά διαφορετική εμβρυϊκή προέλευση, όπως είναι για παράδειγμα η επιφάνεια των πτερύγων των πουλιών (από φτε</w:t>
      </w:r>
      <w:r w:rsidRPr="00D61706">
        <w:rPr>
          <w:lang w:val="el-GR"/>
        </w:rPr>
        <w:t>ρά), των νυχτερίδων (από δέρμα) και της πεταλούδας (από υμένα που είναι συνέχεια του εξωσκελετού</w:t>
      </w:r>
      <w:r w:rsidRPr="00D61706">
        <w:rPr>
          <w:spacing w:val="-1"/>
          <w:lang w:val="el-GR"/>
        </w:rPr>
        <w:t xml:space="preserve"> </w:t>
      </w:r>
      <w:r w:rsidRPr="00D61706">
        <w:rPr>
          <w:lang w:val="el-GR"/>
        </w:rPr>
        <w:t>της).</w:t>
      </w:r>
    </w:p>
    <w:p w14:paraId="73E9754B" w14:textId="77777777" w:rsidR="009D3C66" w:rsidRPr="00D61706" w:rsidRDefault="009D3C66">
      <w:pPr>
        <w:pStyle w:val="a3"/>
        <w:ind w:left="0"/>
        <w:jc w:val="left"/>
        <w:rPr>
          <w:lang w:val="el-GR"/>
        </w:rPr>
      </w:pPr>
    </w:p>
    <w:p w14:paraId="5E45A6EB" w14:textId="77777777" w:rsidR="009D3C66" w:rsidRPr="00D61706" w:rsidRDefault="00691848">
      <w:pPr>
        <w:pStyle w:val="1"/>
        <w:spacing w:before="147"/>
        <w:ind w:left="100"/>
        <w:jc w:val="left"/>
        <w:rPr>
          <w:lang w:val="el-GR"/>
        </w:rPr>
      </w:pPr>
      <w:r w:rsidRPr="00D61706">
        <w:rPr>
          <w:lang w:val="el-GR"/>
        </w:rPr>
        <w:t>2.2</w:t>
      </w:r>
    </w:p>
    <w:p w14:paraId="31217C22" w14:textId="77777777" w:rsidR="009D3C66" w:rsidRPr="00D61706" w:rsidRDefault="00691848">
      <w:pPr>
        <w:pStyle w:val="a3"/>
        <w:spacing w:before="146" w:line="360" w:lineRule="auto"/>
        <w:ind w:left="100" w:right="119"/>
        <w:rPr>
          <w:lang w:val="el-GR"/>
        </w:rPr>
      </w:pPr>
      <w:r w:rsidRPr="00D61706">
        <w:rPr>
          <w:lang w:val="el-GR"/>
        </w:rPr>
        <w:t>α. Οι οργανισμοί ενός οικοσυστήματος οι οποίοι ανήκουν στο ίδιο είδος αποτελούν έναν πληθυσμό. Το σύνολο των διαφορετικών πληθυσμών που ζουν σε ένα οικοσύστημα, αλλά και οι σχέσεις που αναπτύσσονται μεταξύ τους αποτελούν τη βιοκοινότητα του οικοσυστήματος,</w:t>
      </w:r>
      <w:r w:rsidRPr="00D61706">
        <w:rPr>
          <w:lang w:val="el-GR"/>
        </w:rPr>
        <w:t xml:space="preserve"> ενώ βιότοπος είναι η περιοχή στην οποία ζει ένας πληθυσμός ή μια βιοκοινότητα.</w:t>
      </w:r>
    </w:p>
    <w:p w14:paraId="6CA3FA5E" w14:textId="77777777" w:rsidR="009D3C66" w:rsidRPr="00D61706" w:rsidRDefault="00691848">
      <w:pPr>
        <w:pStyle w:val="a3"/>
        <w:spacing w:before="2" w:line="360" w:lineRule="auto"/>
        <w:ind w:left="100" w:right="113"/>
        <w:rPr>
          <w:lang w:val="el-GR"/>
        </w:rPr>
      </w:pPr>
      <w:r w:rsidRPr="00D61706">
        <w:rPr>
          <w:lang w:val="el-GR"/>
        </w:rPr>
        <w:t>β.</w:t>
      </w:r>
      <w:r w:rsidRPr="00D61706">
        <w:rPr>
          <w:spacing w:val="-15"/>
          <w:lang w:val="el-GR"/>
        </w:rPr>
        <w:t xml:space="preserve"> </w:t>
      </w:r>
      <w:r w:rsidRPr="00D61706">
        <w:rPr>
          <w:lang w:val="el-GR"/>
        </w:rPr>
        <w:t>1.μανιτάρια</w:t>
      </w:r>
      <w:r w:rsidRPr="00D61706">
        <w:rPr>
          <w:spacing w:val="-13"/>
          <w:lang w:val="el-GR"/>
        </w:rPr>
        <w:t xml:space="preserve"> </w:t>
      </w:r>
      <w:r w:rsidRPr="00D61706">
        <w:rPr>
          <w:lang w:val="el-GR"/>
        </w:rPr>
        <w:t>του</w:t>
      </w:r>
      <w:r w:rsidRPr="00D61706">
        <w:rPr>
          <w:spacing w:val="-16"/>
          <w:lang w:val="el-GR"/>
        </w:rPr>
        <w:t xml:space="preserve"> </w:t>
      </w:r>
      <w:r w:rsidRPr="00D61706">
        <w:rPr>
          <w:lang w:val="el-GR"/>
        </w:rPr>
        <w:t>είδους</w:t>
      </w:r>
      <w:r w:rsidRPr="00D61706">
        <w:rPr>
          <w:spacing w:val="-13"/>
          <w:lang w:val="el-GR"/>
        </w:rPr>
        <w:t xml:space="preserve"> </w:t>
      </w:r>
      <w:r>
        <w:rPr>
          <w:i/>
        </w:rPr>
        <w:t>Pleurotus</w:t>
      </w:r>
      <w:r w:rsidRPr="00D61706">
        <w:rPr>
          <w:i/>
          <w:spacing w:val="-13"/>
          <w:lang w:val="el-GR"/>
        </w:rPr>
        <w:t xml:space="preserve"> </w:t>
      </w:r>
      <w:r>
        <w:rPr>
          <w:i/>
        </w:rPr>
        <w:t>nebrodensis</w:t>
      </w:r>
      <w:r w:rsidRPr="00D61706">
        <w:rPr>
          <w:lang w:val="el-GR"/>
        </w:rPr>
        <w:t>:</w:t>
      </w:r>
      <w:r w:rsidRPr="00D61706">
        <w:rPr>
          <w:spacing w:val="-13"/>
          <w:lang w:val="el-GR"/>
        </w:rPr>
        <w:t xml:space="preserve"> </w:t>
      </w:r>
      <w:r w:rsidRPr="00D61706">
        <w:rPr>
          <w:lang w:val="el-GR"/>
        </w:rPr>
        <w:t>αποτελούν</w:t>
      </w:r>
      <w:r w:rsidRPr="00D61706">
        <w:rPr>
          <w:spacing w:val="-16"/>
          <w:lang w:val="el-GR"/>
        </w:rPr>
        <w:t xml:space="preserve"> </w:t>
      </w:r>
      <w:r w:rsidRPr="00D61706">
        <w:rPr>
          <w:lang w:val="el-GR"/>
        </w:rPr>
        <w:t>έναν</w:t>
      </w:r>
      <w:r w:rsidRPr="00D61706">
        <w:rPr>
          <w:spacing w:val="-13"/>
          <w:lang w:val="el-GR"/>
        </w:rPr>
        <w:t xml:space="preserve"> </w:t>
      </w:r>
      <w:r w:rsidRPr="00D61706">
        <w:rPr>
          <w:lang w:val="el-GR"/>
        </w:rPr>
        <w:t>πληθυσμό</w:t>
      </w:r>
      <w:r w:rsidRPr="00D61706">
        <w:rPr>
          <w:spacing w:val="-14"/>
          <w:lang w:val="el-GR"/>
        </w:rPr>
        <w:t xml:space="preserve"> </w:t>
      </w:r>
      <w:r w:rsidRPr="00D61706">
        <w:rPr>
          <w:lang w:val="el-GR"/>
        </w:rPr>
        <w:t>της</w:t>
      </w:r>
      <w:r w:rsidRPr="00D61706">
        <w:rPr>
          <w:spacing w:val="-14"/>
          <w:lang w:val="el-GR"/>
        </w:rPr>
        <w:t xml:space="preserve"> </w:t>
      </w:r>
      <w:r w:rsidRPr="00D61706">
        <w:rPr>
          <w:lang w:val="el-GR"/>
        </w:rPr>
        <w:t>περιοχής,</w:t>
      </w:r>
      <w:r w:rsidRPr="00D61706">
        <w:rPr>
          <w:spacing w:val="-14"/>
          <w:lang w:val="el-GR"/>
        </w:rPr>
        <w:t xml:space="preserve"> </w:t>
      </w:r>
      <w:r w:rsidRPr="00D61706">
        <w:rPr>
          <w:lang w:val="el-GR"/>
        </w:rPr>
        <w:t>αφού ανήκουν στο ίδιο είδος, 2.πτηνά διαφορετικών ειδών: πρόκειται για οργανισμούς της βι</w:t>
      </w:r>
      <w:r w:rsidRPr="00D61706">
        <w:rPr>
          <w:lang w:val="el-GR"/>
        </w:rPr>
        <w:t>οκοινότητας της περιοχής, αφού το σύνολο των πτηνών δεν ανήκουν στο ίδιο είδος και 3. τα ιδιαίτερα υψηλά ποσοστά υγρασίας αποτελούν στοιχείο του βιοτόπου, δηλαδή της περιοχής που ζει ο πληθυσμός ή η</w:t>
      </w:r>
      <w:r w:rsidRPr="00D61706">
        <w:rPr>
          <w:spacing w:val="-3"/>
          <w:lang w:val="el-GR"/>
        </w:rPr>
        <w:t xml:space="preserve"> </w:t>
      </w:r>
      <w:r w:rsidRPr="00D61706">
        <w:rPr>
          <w:lang w:val="el-GR"/>
        </w:rPr>
        <w:t>βιοκοινότητα.</w:t>
      </w:r>
    </w:p>
    <w:p w14:paraId="58C935FF" w14:textId="77777777" w:rsidR="009D3C66" w:rsidRDefault="00691848">
      <w:pPr>
        <w:pStyle w:val="1"/>
        <w:spacing w:before="41"/>
        <w:ind w:left="500"/>
      </w:pPr>
      <w:bookmarkStart w:id="385" w:name="20060"/>
      <w:bookmarkEnd w:id="385"/>
      <w:r>
        <w:t>ΘΕΜΑ 4</w:t>
      </w:r>
    </w:p>
    <w:p w14:paraId="3A296016" w14:textId="77777777" w:rsidR="009D3C66" w:rsidRPr="00D61706" w:rsidRDefault="00691848">
      <w:pPr>
        <w:pStyle w:val="a4"/>
        <w:numPr>
          <w:ilvl w:val="1"/>
          <w:numId w:val="24"/>
        </w:numPr>
        <w:tabs>
          <w:tab w:val="left" w:pos="877"/>
        </w:tabs>
        <w:spacing w:line="360" w:lineRule="auto"/>
        <w:ind w:right="498" w:firstLine="0"/>
        <w:jc w:val="both"/>
        <w:rPr>
          <w:b/>
          <w:sz w:val="24"/>
          <w:lang w:val="el-GR"/>
        </w:rPr>
      </w:pPr>
      <w:r w:rsidRPr="00D61706">
        <w:rPr>
          <w:b/>
          <w:sz w:val="24"/>
          <w:lang w:val="el-GR"/>
        </w:rPr>
        <w:t>Η αναζήτηση για ύπαρξη ζωή</w:t>
      </w:r>
      <w:r w:rsidRPr="00D61706">
        <w:rPr>
          <w:b/>
          <w:sz w:val="24"/>
          <w:lang w:val="el-GR"/>
        </w:rPr>
        <w:t>ς εκτός του πλανήτη μας έχει εντατικά ξεκινήσει τις τελευταίες δεκαετίες. Πολλά ερευνητικά προγράμματα εστιάζουν στην ανακάλυψη πλανητών εκτός του ηλιακού μας συστήματος (εξωπλανητών) που εμφανίζουν παρόμοιες συνθήκες με τη Γη. Μερικά κριτήρια που χρησιμοπ</w:t>
      </w:r>
      <w:r w:rsidRPr="00D61706">
        <w:rPr>
          <w:b/>
          <w:sz w:val="24"/>
          <w:lang w:val="el-GR"/>
        </w:rPr>
        <w:t xml:space="preserve">οιούνται προκειμένου να προβλέψουν αν ένας πλανήτης είναι κατοικήσιμος είναι η </w:t>
      </w:r>
      <w:r w:rsidRPr="00D61706">
        <w:rPr>
          <w:b/>
          <w:sz w:val="24"/>
          <w:lang w:val="el-GR"/>
        </w:rPr>
        <w:lastRenderedPageBreak/>
        <w:t>σύσταση της ατμόσφαιράς του, η παρουσία χημικών ουσιών που σχετίζονται με τη ζωή και η διαθεσιμότητα νερού σε υγρή</w:t>
      </w:r>
      <w:r w:rsidRPr="00D61706">
        <w:rPr>
          <w:b/>
          <w:spacing w:val="-5"/>
          <w:sz w:val="24"/>
          <w:lang w:val="el-GR"/>
        </w:rPr>
        <w:t xml:space="preserve"> </w:t>
      </w:r>
      <w:r w:rsidRPr="00D61706">
        <w:rPr>
          <w:b/>
          <w:sz w:val="24"/>
          <w:lang w:val="el-GR"/>
        </w:rPr>
        <w:t>μορφή.</w:t>
      </w:r>
    </w:p>
    <w:p w14:paraId="60580DC6" w14:textId="77777777" w:rsidR="009D3C66" w:rsidRPr="00D61706" w:rsidRDefault="00691848">
      <w:pPr>
        <w:pStyle w:val="a3"/>
        <w:spacing w:before="2" w:line="360" w:lineRule="auto"/>
        <w:ind w:left="500" w:right="498"/>
        <w:rPr>
          <w:lang w:val="el-GR"/>
        </w:rPr>
      </w:pPr>
      <w:r w:rsidRPr="00D61706">
        <w:rPr>
          <w:lang w:val="el-GR"/>
        </w:rPr>
        <w:t xml:space="preserve">α. Να αναφέρετε δύο παραδείγματα χημικών στοιχείων που </w:t>
      </w:r>
      <w:r w:rsidRPr="00D61706">
        <w:rPr>
          <w:lang w:val="el-GR"/>
        </w:rPr>
        <w:t>είναι απαραίτητα στους οργανισμούς (μονάδες 2) και να ονομάσετε τα βιομόρια στα οποία αποτελούν συστατικά καθένα από αυτά (μονάδες</w:t>
      </w:r>
      <w:r w:rsidRPr="00D61706">
        <w:rPr>
          <w:spacing w:val="-5"/>
          <w:lang w:val="el-GR"/>
        </w:rPr>
        <w:t xml:space="preserve"> </w:t>
      </w:r>
      <w:r w:rsidRPr="00D61706">
        <w:rPr>
          <w:lang w:val="el-GR"/>
        </w:rPr>
        <w:t>4).</w:t>
      </w:r>
    </w:p>
    <w:p w14:paraId="2D154058" w14:textId="77777777" w:rsidR="009D3C66" w:rsidRPr="00D61706" w:rsidRDefault="00691848">
      <w:pPr>
        <w:pStyle w:val="a3"/>
        <w:spacing w:line="292" w:lineRule="exact"/>
        <w:ind w:left="500"/>
        <w:rPr>
          <w:lang w:val="el-GR"/>
        </w:rPr>
      </w:pPr>
      <w:r w:rsidRPr="00D61706">
        <w:rPr>
          <w:lang w:val="el-GR"/>
        </w:rPr>
        <w:t>β. Να εξηγήσετε γιατί το νερό έχει συνδεθεί με το φαινόμενο της ζωής (μονάδες 6).</w:t>
      </w:r>
    </w:p>
    <w:p w14:paraId="23523A86" w14:textId="77777777" w:rsidR="009D3C66" w:rsidRDefault="00691848">
      <w:pPr>
        <w:pStyle w:val="1"/>
        <w:spacing w:before="146"/>
        <w:ind w:left="7582"/>
      </w:pPr>
      <w:r>
        <w:t>Μονάδες 12</w:t>
      </w:r>
    </w:p>
    <w:p w14:paraId="249BF641" w14:textId="77777777" w:rsidR="009D3C66" w:rsidRPr="00D61706" w:rsidRDefault="00691848">
      <w:pPr>
        <w:pStyle w:val="a4"/>
        <w:numPr>
          <w:ilvl w:val="1"/>
          <w:numId w:val="24"/>
        </w:numPr>
        <w:tabs>
          <w:tab w:val="left" w:pos="913"/>
        </w:tabs>
        <w:spacing w:line="360" w:lineRule="auto"/>
        <w:ind w:right="494" w:firstLine="0"/>
        <w:jc w:val="both"/>
        <w:rPr>
          <w:b/>
          <w:sz w:val="24"/>
          <w:lang w:val="el-GR"/>
        </w:rPr>
      </w:pPr>
      <w:r w:rsidRPr="00D61706">
        <w:rPr>
          <w:b/>
          <w:sz w:val="24"/>
          <w:lang w:val="el-GR"/>
        </w:rPr>
        <w:t xml:space="preserve">Στον εντερικό σωλήνα ζουν μικροοργανισμοί, όπως η </w:t>
      </w:r>
      <w:r>
        <w:rPr>
          <w:b/>
          <w:i/>
          <w:sz w:val="24"/>
        </w:rPr>
        <w:t>Escherichia</w:t>
      </w:r>
      <w:r w:rsidRPr="00D61706">
        <w:rPr>
          <w:b/>
          <w:i/>
          <w:sz w:val="24"/>
          <w:lang w:val="el-GR"/>
        </w:rPr>
        <w:t xml:space="preserve"> </w:t>
      </w:r>
      <w:r>
        <w:rPr>
          <w:b/>
          <w:i/>
          <w:sz w:val="24"/>
        </w:rPr>
        <w:t>coli</w:t>
      </w:r>
      <w:r w:rsidRPr="00D61706">
        <w:rPr>
          <w:b/>
          <w:sz w:val="24"/>
          <w:lang w:val="el-GR"/>
        </w:rPr>
        <w:t>, που αποτελούν μέρος της φυσιολογικής μικροχλωρίδας του ανθρώπινου σώματος και συμβάλλουν στην υγιή λειτουργία του</w:t>
      </w:r>
      <w:r w:rsidRPr="00D61706">
        <w:rPr>
          <w:b/>
          <w:spacing w:val="-5"/>
          <w:sz w:val="24"/>
          <w:lang w:val="el-GR"/>
        </w:rPr>
        <w:t xml:space="preserve"> </w:t>
      </w:r>
      <w:r w:rsidRPr="00D61706">
        <w:rPr>
          <w:b/>
          <w:sz w:val="24"/>
          <w:lang w:val="el-GR"/>
        </w:rPr>
        <w:t>εντέρου.</w:t>
      </w:r>
    </w:p>
    <w:p w14:paraId="0E42F1B6" w14:textId="77777777" w:rsidR="009D3C66" w:rsidRPr="00D61706" w:rsidRDefault="00691848">
      <w:pPr>
        <w:pStyle w:val="a3"/>
        <w:spacing w:before="2" w:line="360" w:lineRule="auto"/>
        <w:ind w:left="500" w:right="495"/>
        <w:rPr>
          <w:lang w:val="el-GR"/>
        </w:rPr>
      </w:pPr>
      <w:r>
        <w:rPr>
          <w:noProof/>
        </w:rPr>
        <w:drawing>
          <wp:anchor distT="0" distB="0" distL="0" distR="0" simplePos="0" relativeHeight="77" behindDoc="0" locked="0" layoutInCell="1" allowOverlap="1" wp14:anchorId="2504F7FF" wp14:editId="4AAAB5BF">
            <wp:simplePos x="0" y="0"/>
            <wp:positionH relativeFrom="page">
              <wp:posOffset>1228725</wp:posOffset>
            </wp:positionH>
            <wp:positionV relativeFrom="paragraph">
              <wp:posOffset>606113</wp:posOffset>
            </wp:positionV>
            <wp:extent cx="4791498" cy="1343025"/>
            <wp:effectExtent l="0" t="0" r="0" b="0"/>
            <wp:wrapTopAndBottom/>
            <wp:docPr id="12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1.png"/>
                    <pic:cNvPicPr/>
                  </pic:nvPicPr>
                  <pic:blipFill>
                    <a:blip r:embed="rId85" cstate="print"/>
                    <a:stretch>
                      <a:fillRect/>
                    </a:stretch>
                  </pic:blipFill>
                  <pic:spPr>
                    <a:xfrm>
                      <a:off x="0" y="0"/>
                      <a:ext cx="4791498" cy="1343025"/>
                    </a:xfrm>
                    <a:prstGeom prst="rect">
                      <a:avLst/>
                    </a:prstGeom>
                  </pic:spPr>
                </pic:pic>
              </a:graphicData>
            </a:graphic>
          </wp:anchor>
        </w:drawing>
      </w:r>
      <w:r w:rsidRPr="00D61706">
        <w:rPr>
          <w:lang w:val="el-GR"/>
        </w:rPr>
        <w:t>α. Στο παρακάτω σχήμα απεικονίζεται μέρος του βλεννογόνου του εν</w:t>
      </w:r>
      <w:r w:rsidRPr="00D61706">
        <w:rPr>
          <w:lang w:val="el-GR"/>
        </w:rPr>
        <w:t>τέρου, ο οποίος συνίσταται από επιθηλιακά</w:t>
      </w:r>
      <w:r w:rsidRPr="00D61706">
        <w:rPr>
          <w:spacing w:val="-3"/>
          <w:lang w:val="el-GR"/>
        </w:rPr>
        <w:t xml:space="preserve"> </w:t>
      </w:r>
      <w:r w:rsidRPr="00D61706">
        <w:rPr>
          <w:lang w:val="el-GR"/>
        </w:rPr>
        <w:t>κύτταρα.</w:t>
      </w:r>
    </w:p>
    <w:p w14:paraId="393F7B48" w14:textId="77777777" w:rsidR="009D3C66" w:rsidRPr="00D61706" w:rsidRDefault="00691848">
      <w:pPr>
        <w:pStyle w:val="a3"/>
        <w:spacing w:before="194" w:line="360" w:lineRule="auto"/>
        <w:ind w:left="500" w:right="494"/>
        <w:rPr>
          <w:lang w:val="el-GR"/>
        </w:rPr>
      </w:pPr>
      <w:r w:rsidRPr="00D61706">
        <w:rPr>
          <w:lang w:val="el-GR"/>
        </w:rPr>
        <w:t xml:space="preserve">Να χαρακτηρίσετε τη μορφολογία των βακτηρίων Α, Β και Γ της εικόνας με βάση το σχήμα τους (μονάδες 3). Εάν ο μικροοργανισμός Β είναι η </w:t>
      </w:r>
      <w:r>
        <w:rPr>
          <w:i/>
        </w:rPr>
        <w:t>Escherichia</w:t>
      </w:r>
      <w:r w:rsidRPr="00D61706">
        <w:rPr>
          <w:i/>
          <w:lang w:val="el-GR"/>
        </w:rPr>
        <w:t xml:space="preserve"> </w:t>
      </w:r>
      <w:r>
        <w:rPr>
          <w:i/>
        </w:rPr>
        <w:t>coli</w:t>
      </w:r>
      <w:r w:rsidRPr="00D61706">
        <w:rPr>
          <w:lang w:val="el-GR"/>
        </w:rPr>
        <w:t>, να αναφέρετε δύο ρόλους που διαδραματίζει στο έντερο</w:t>
      </w:r>
      <w:r w:rsidRPr="00D61706">
        <w:rPr>
          <w:lang w:val="el-GR"/>
        </w:rPr>
        <w:t xml:space="preserve"> (μονάδες 4).</w:t>
      </w:r>
    </w:p>
    <w:p w14:paraId="53693A6B" w14:textId="77777777" w:rsidR="009D3C66" w:rsidRPr="00D61706" w:rsidRDefault="00691848">
      <w:pPr>
        <w:pStyle w:val="a3"/>
        <w:spacing w:line="360" w:lineRule="auto"/>
        <w:ind w:left="500" w:right="500"/>
        <w:rPr>
          <w:lang w:val="el-GR"/>
        </w:rPr>
      </w:pPr>
      <w:r w:rsidRPr="00D61706">
        <w:rPr>
          <w:lang w:val="el-GR"/>
        </w:rPr>
        <w:t>β. Η κατανάλωση αλκοόλ επηρεάζει αρνητικά τη μικροχλωρίδα του εντέρου. Να αναφέρετε δύο ακόμη προβλήματα που προκαλεί η υπερβολική κατανάλωση αλκοόλ στο γαστρεντερικό σωλήνα (μονάδες 6).</w:t>
      </w:r>
    </w:p>
    <w:p w14:paraId="06F2FCBB" w14:textId="77777777" w:rsidR="009D3C66" w:rsidRPr="00D61706" w:rsidRDefault="00691848">
      <w:pPr>
        <w:pStyle w:val="1"/>
        <w:spacing w:line="292" w:lineRule="exact"/>
        <w:ind w:right="496"/>
        <w:jc w:val="right"/>
        <w:rPr>
          <w:lang w:val="el-GR"/>
        </w:rPr>
      </w:pPr>
      <w:r w:rsidRPr="00D61706">
        <w:rPr>
          <w:lang w:val="el-GR"/>
        </w:rPr>
        <w:t>Μονάδες 13</w:t>
      </w:r>
    </w:p>
    <w:p w14:paraId="62795012" w14:textId="77777777" w:rsidR="009D3C66" w:rsidRPr="00D61706" w:rsidRDefault="00691848">
      <w:pPr>
        <w:spacing w:before="41"/>
        <w:ind w:left="500"/>
        <w:rPr>
          <w:b/>
          <w:sz w:val="24"/>
          <w:lang w:val="el-GR"/>
        </w:rPr>
      </w:pPr>
      <w:bookmarkStart w:id="386" w:name="20060_SOLUTION"/>
      <w:bookmarkEnd w:id="386"/>
      <w:r w:rsidRPr="00D61706">
        <w:rPr>
          <w:b/>
          <w:sz w:val="24"/>
          <w:lang w:val="el-GR"/>
        </w:rPr>
        <w:t>4.1</w:t>
      </w:r>
    </w:p>
    <w:p w14:paraId="6301B8D9" w14:textId="77777777" w:rsidR="009D3C66" w:rsidRPr="00D61706" w:rsidRDefault="00691848">
      <w:pPr>
        <w:pStyle w:val="a3"/>
        <w:spacing w:before="146"/>
        <w:ind w:left="500"/>
        <w:jc w:val="left"/>
        <w:rPr>
          <w:lang w:val="el-GR"/>
        </w:rPr>
      </w:pPr>
      <w:r w:rsidRPr="00D61706">
        <w:rPr>
          <w:lang w:val="el-GR"/>
        </w:rPr>
        <w:t>α. Δύο χημικά στοιχεία που</w:t>
      </w:r>
      <w:r w:rsidRPr="00D61706">
        <w:rPr>
          <w:lang w:val="el-GR"/>
        </w:rPr>
        <w:t xml:space="preserve"> είναι απαραίτητα στους οργανισμούς είναι ο άνθρακας</w:t>
      </w:r>
    </w:p>
    <w:p w14:paraId="541D55C4" w14:textId="77777777" w:rsidR="009D3C66" w:rsidRPr="00D61706" w:rsidRDefault="00691848">
      <w:pPr>
        <w:pStyle w:val="a3"/>
        <w:spacing w:before="147" w:line="360" w:lineRule="auto"/>
        <w:ind w:left="500" w:right="502"/>
        <w:rPr>
          <w:lang w:val="el-GR"/>
        </w:rPr>
      </w:pPr>
      <w:r w:rsidRPr="00D61706">
        <w:rPr>
          <w:lang w:val="el-GR"/>
        </w:rPr>
        <w:t>(</w:t>
      </w:r>
      <w:r>
        <w:t>C</w:t>
      </w:r>
      <w:r w:rsidRPr="00D61706">
        <w:rPr>
          <w:lang w:val="el-GR"/>
        </w:rPr>
        <w:t>) και το άζωτο (Ν). Με βάση το χημικό στοιχείο του άνθρακα δομούνται όλες οι οργανικές ενώσεις και συνεπώς, όλα τα βιολογικά μακρομόρια. Το άζωτο αποτελεί συστατικό πολλών βιομορίων, όπως των νουκλεϊκώ</w:t>
      </w:r>
      <w:r w:rsidRPr="00D61706">
        <w:rPr>
          <w:lang w:val="el-GR"/>
        </w:rPr>
        <w:t>ν οξέων και των πρωτεϊνών.</w:t>
      </w:r>
    </w:p>
    <w:p w14:paraId="0470207D" w14:textId="77777777" w:rsidR="009D3C66" w:rsidRPr="00D61706" w:rsidRDefault="00691848">
      <w:pPr>
        <w:pStyle w:val="a3"/>
        <w:spacing w:before="1" w:line="360" w:lineRule="auto"/>
        <w:ind w:left="500" w:right="496"/>
        <w:rPr>
          <w:lang w:val="el-GR"/>
        </w:rPr>
      </w:pPr>
      <w:r w:rsidRPr="00D61706">
        <w:rPr>
          <w:lang w:val="el-GR"/>
        </w:rPr>
        <w:t>β. Το νερό έχει συνδεθεί με το φαινόμενο της ζωής για διάφορους λόγους. Είναι το μέσο με το οποίο τα θρεπτικά συστατικά εισέρχονται και κυκλοφορούν στο εσωτερικό των αυτότροφων οργανισμών. Αποτελεί σημαντικό τμήμα των ζωντανών ισ</w:t>
      </w:r>
      <w:r w:rsidRPr="00D61706">
        <w:rPr>
          <w:lang w:val="el-GR"/>
        </w:rPr>
        <w:t xml:space="preserve">τών (το 75% του νωπού βάρους τους) και συμβάλλει στη θερμορρύθμιση τόσο των φυτικών, όσο και των ζωικών οργανισμών. Χρησιμοποιείται, επίσης, στη </w:t>
      </w:r>
      <w:r w:rsidRPr="00D61706">
        <w:rPr>
          <w:lang w:val="el-GR"/>
        </w:rPr>
        <w:lastRenderedPageBreak/>
        <w:t>φωτοσύνθεση των φυτικών</w:t>
      </w:r>
      <w:r w:rsidRPr="00D61706">
        <w:rPr>
          <w:spacing w:val="-1"/>
          <w:lang w:val="el-GR"/>
        </w:rPr>
        <w:t xml:space="preserve"> </w:t>
      </w:r>
      <w:r w:rsidRPr="00D61706">
        <w:rPr>
          <w:lang w:val="el-GR"/>
        </w:rPr>
        <w:t>οργανισμών.</w:t>
      </w:r>
    </w:p>
    <w:p w14:paraId="5C9B1E8B" w14:textId="77777777" w:rsidR="009D3C66" w:rsidRPr="00D61706" w:rsidRDefault="009D3C66">
      <w:pPr>
        <w:pStyle w:val="a3"/>
        <w:spacing w:before="11"/>
        <w:ind w:left="0"/>
        <w:jc w:val="left"/>
        <w:rPr>
          <w:sz w:val="35"/>
          <w:lang w:val="el-GR"/>
        </w:rPr>
      </w:pPr>
    </w:p>
    <w:p w14:paraId="45EFB11C" w14:textId="77777777" w:rsidR="009D3C66" w:rsidRPr="00D61706" w:rsidRDefault="00691848">
      <w:pPr>
        <w:pStyle w:val="1"/>
        <w:ind w:left="500"/>
        <w:jc w:val="left"/>
        <w:rPr>
          <w:lang w:val="el-GR"/>
        </w:rPr>
      </w:pPr>
      <w:r w:rsidRPr="00D61706">
        <w:rPr>
          <w:lang w:val="el-GR"/>
        </w:rPr>
        <w:t>4.2</w:t>
      </w:r>
    </w:p>
    <w:p w14:paraId="176A4741" w14:textId="77777777" w:rsidR="009D3C66" w:rsidRPr="00D61706" w:rsidRDefault="00691848">
      <w:pPr>
        <w:pStyle w:val="a3"/>
        <w:spacing w:before="147" w:line="360" w:lineRule="auto"/>
        <w:ind w:left="500" w:right="500"/>
        <w:rPr>
          <w:lang w:val="el-GR"/>
        </w:rPr>
      </w:pPr>
      <w:r w:rsidRPr="00D61706">
        <w:rPr>
          <w:lang w:val="el-GR"/>
        </w:rPr>
        <w:t>α. Τα βακτήρια Α που έχουν σχήμα σφαιρικό χαρακτηρίζονται ως κόκκοι, τα βακτήρια Β με σχήμα ραβδοειδές χαρακτηρίζονται ως βάκιλοι και τα βακτήρια Γ με σχήμα ελικοειδές χαρακτηρίζονται ως σπειρύλλια.</w:t>
      </w:r>
    </w:p>
    <w:p w14:paraId="633C5869" w14:textId="77777777" w:rsidR="009D3C66" w:rsidRPr="00D61706" w:rsidRDefault="00691848">
      <w:pPr>
        <w:pStyle w:val="a3"/>
        <w:spacing w:before="2" w:line="360" w:lineRule="auto"/>
        <w:ind w:left="500" w:right="501"/>
        <w:rPr>
          <w:lang w:val="el-GR"/>
        </w:rPr>
      </w:pPr>
      <w:r w:rsidRPr="00D61706">
        <w:rPr>
          <w:lang w:val="el-GR"/>
        </w:rPr>
        <w:t xml:space="preserve">Η </w:t>
      </w:r>
      <w:r>
        <w:rPr>
          <w:i/>
        </w:rPr>
        <w:t>Escherichia</w:t>
      </w:r>
      <w:r w:rsidRPr="00D61706">
        <w:rPr>
          <w:i/>
          <w:lang w:val="el-GR"/>
        </w:rPr>
        <w:t xml:space="preserve"> </w:t>
      </w:r>
      <w:r>
        <w:rPr>
          <w:i/>
        </w:rPr>
        <w:t>coli</w:t>
      </w:r>
      <w:r w:rsidRPr="00D61706">
        <w:rPr>
          <w:i/>
          <w:lang w:val="el-GR"/>
        </w:rPr>
        <w:t xml:space="preserve"> </w:t>
      </w:r>
      <w:r w:rsidRPr="00D61706">
        <w:rPr>
          <w:lang w:val="el-GR"/>
        </w:rPr>
        <w:t>που ζει στο έντερο συμβάλλει στην άμυν</w:t>
      </w:r>
      <w:r w:rsidRPr="00D61706">
        <w:rPr>
          <w:lang w:val="el-GR"/>
        </w:rPr>
        <w:t>α του οργανισμού, καθώς και στη σύνθεση της βιταμίνης Κ.</w:t>
      </w:r>
    </w:p>
    <w:p w14:paraId="1D189F25" w14:textId="77777777" w:rsidR="009D3C66" w:rsidRPr="00D61706" w:rsidRDefault="00691848">
      <w:pPr>
        <w:pStyle w:val="a3"/>
        <w:spacing w:line="360" w:lineRule="auto"/>
        <w:ind w:left="500" w:right="498"/>
        <w:rPr>
          <w:lang w:val="el-GR"/>
        </w:rPr>
      </w:pPr>
      <w:r w:rsidRPr="00D61706">
        <w:rPr>
          <w:lang w:val="el-GR"/>
        </w:rPr>
        <w:t>β. Το οινόπνευμα που περιέχεται στα αλκοολούχα ποτά προκαλεί αύξηση των εκκρίσεων του στομάχου και στη συνέχεια φλεγμονή. Η υπερβολική κατανάλωση οινοπνεύματος ελαττώνει την ικανότητα του λεπτού εντέ</w:t>
      </w:r>
      <w:r w:rsidRPr="00D61706">
        <w:rPr>
          <w:lang w:val="el-GR"/>
        </w:rPr>
        <w:t>ρου να απορροφά τις θρεπτικές ουσίες που περιέχονται στη τροφή μας. (Εναλλακτικά: αυξάνεται η πιθανότητα για εκδήλωση διάφορων μορφών καρκίνου του οισοφάγου και του στομάχου.)</w:t>
      </w:r>
    </w:p>
    <w:p w14:paraId="4EEFCCB2" w14:textId="77777777" w:rsidR="009D3C66" w:rsidRDefault="00691848">
      <w:pPr>
        <w:pStyle w:val="1"/>
        <w:spacing w:before="41"/>
        <w:ind w:left="500"/>
      </w:pPr>
      <w:bookmarkStart w:id="387" w:name="20061"/>
      <w:bookmarkEnd w:id="387"/>
      <w:r>
        <w:t>ΘΕΜΑ 2</w:t>
      </w:r>
    </w:p>
    <w:p w14:paraId="608C9FF4" w14:textId="77777777" w:rsidR="009D3C66" w:rsidRPr="00D61706" w:rsidRDefault="00691848">
      <w:pPr>
        <w:pStyle w:val="a4"/>
        <w:numPr>
          <w:ilvl w:val="1"/>
          <w:numId w:val="23"/>
        </w:numPr>
        <w:tabs>
          <w:tab w:val="left" w:pos="880"/>
        </w:tabs>
        <w:spacing w:line="360" w:lineRule="auto"/>
        <w:ind w:right="502" w:firstLine="0"/>
        <w:jc w:val="both"/>
        <w:rPr>
          <w:b/>
          <w:sz w:val="24"/>
          <w:lang w:val="el-GR"/>
        </w:rPr>
      </w:pPr>
      <w:r w:rsidRPr="00D61706">
        <w:rPr>
          <w:b/>
          <w:sz w:val="24"/>
          <w:lang w:val="el-GR"/>
        </w:rPr>
        <w:t>Μια από τις παρατηρήσεις στις οποίες βασίστηκε ο Κάρολος Δα</w:t>
      </w:r>
      <w:r w:rsidRPr="00D61706">
        <w:rPr>
          <w:b/>
          <w:sz w:val="24"/>
          <w:lang w:val="el-GR"/>
        </w:rPr>
        <w:t>ρβίνος για να διατυπώσει τη θεωρία της φυσικής επιλογής ήταν ότι τα περισσότερα από τα χαρακτηριστικά των γονέων κληροδοτούνται στους απογόνους</w:t>
      </w:r>
      <w:r w:rsidRPr="00D61706">
        <w:rPr>
          <w:b/>
          <w:spacing w:val="-5"/>
          <w:sz w:val="24"/>
          <w:lang w:val="el-GR"/>
        </w:rPr>
        <w:t xml:space="preserve"> </w:t>
      </w:r>
      <w:r w:rsidRPr="00D61706">
        <w:rPr>
          <w:b/>
          <w:sz w:val="24"/>
          <w:lang w:val="el-GR"/>
        </w:rPr>
        <w:t>τους.</w:t>
      </w:r>
    </w:p>
    <w:p w14:paraId="0DE144F0" w14:textId="77777777" w:rsidR="009D3C66" w:rsidRPr="00D61706" w:rsidRDefault="00691848">
      <w:pPr>
        <w:pStyle w:val="a3"/>
        <w:spacing w:line="362" w:lineRule="auto"/>
        <w:ind w:left="500" w:right="499"/>
        <w:rPr>
          <w:lang w:val="el-GR"/>
        </w:rPr>
      </w:pPr>
      <w:r w:rsidRPr="00D61706">
        <w:rPr>
          <w:lang w:val="el-GR"/>
        </w:rPr>
        <w:t>α. Να αναφέρετε ποια χαρακτηριστικά κληροδοτούνται στους απογόνους και σχετίζονται με την εξελικτική διαδι</w:t>
      </w:r>
      <w:r w:rsidRPr="00D61706">
        <w:rPr>
          <w:lang w:val="el-GR"/>
        </w:rPr>
        <w:t>κασία (μονάδες 6).</w:t>
      </w:r>
    </w:p>
    <w:p w14:paraId="161E50E1" w14:textId="77777777" w:rsidR="009D3C66" w:rsidRPr="00D61706" w:rsidRDefault="00691848">
      <w:pPr>
        <w:pStyle w:val="a3"/>
        <w:spacing w:line="360" w:lineRule="auto"/>
        <w:ind w:left="500" w:right="505"/>
        <w:rPr>
          <w:lang w:val="el-GR"/>
        </w:rPr>
      </w:pPr>
      <w:r w:rsidRPr="00D61706">
        <w:rPr>
          <w:lang w:val="el-GR"/>
        </w:rPr>
        <w:t>β. Να εξηγήσετε τον τρόπο με τον οποίο τα κληρονομούμενα χαρακτηριστικά μπορούν να οδηγήσουν στην εμφάνιση ενός νέου είδους (μονάδες 6).</w:t>
      </w:r>
    </w:p>
    <w:p w14:paraId="2411893A" w14:textId="77777777" w:rsidR="009D3C66" w:rsidRDefault="00691848">
      <w:pPr>
        <w:pStyle w:val="1"/>
        <w:spacing w:line="289" w:lineRule="exact"/>
        <w:ind w:left="7582"/>
      </w:pPr>
      <w:r>
        <w:t>Μονάδες 12</w:t>
      </w:r>
    </w:p>
    <w:p w14:paraId="4FCA4678" w14:textId="77777777" w:rsidR="009D3C66" w:rsidRPr="00D61706" w:rsidRDefault="00691848">
      <w:pPr>
        <w:pStyle w:val="a4"/>
        <w:numPr>
          <w:ilvl w:val="1"/>
          <w:numId w:val="23"/>
        </w:numPr>
        <w:tabs>
          <w:tab w:val="left" w:pos="873"/>
        </w:tabs>
        <w:spacing w:line="360" w:lineRule="auto"/>
        <w:ind w:right="500" w:firstLine="0"/>
        <w:jc w:val="both"/>
        <w:rPr>
          <w:b/>
          <w:sz w:val="24"/>
          <w:lang w:val="el-GR"/>
        </w:rPr>
      </w:pPr>
      <w:r w:rsidRPr="00D61706">
        <w:rPr>
          <w:b/>
          <w:sz w:val="24"/>
          <w:lang w:val="el-GR"/>
        </w:rPr>
        <w:t>Οι βιοτικοί παράγοντες, δηλαδή οι οργανισμοί που ζουν σε ένα οικοσύστημα, διακρίνονται, α</w:t>
      </w:r>
      <w:r w:rsidRPr="00D61706">
        <w:rPr>
          <w:b/>
          <w:sz w:val="24"/>
          <w:lang w:val="el-GR"/>
        </w:rPr>
        <w:t>νάλογα με τον τρόπο που εξασφαλίζουν τη τροφή τους, σε αυτότροφους και</w:t>
      </w:r>
      <w:r w:rsidRPr="00D61706">
        <w:rPr>
          <w:b/>
          <w:spacing w:val="-1"/>
          <w:sz w:val="24"/>
          <w:lang w:val="el-GR"/>
        </w:rPr>
        <w:t xml:space="preserve"> </w:t>
      </w:r>
      <w:r w:rsidRPr="00D61706">
        <w:rPr>
          <w:b/>
          <w:sz w:val="24"/>
          <w:lang w:val="el-GR"/>
        </w:rPr>
        <w:t>ετερότροφους.</w:t>
      </w:r>
    </w:p>
    <w:p w14:paraId="1DFE3F9D" w14:textId="77777777" w:rsidR="009D3C66" w:rsidRPr="00D61706" w:rsidRDefault="00691848">
      <w:pPr>
        <w:pStyle w:val="a3"/>
        <w:spacing w:line="360" w:lineRule="auto"/>
        <w:ind w:left="500" w:right="496"/>
        <w:rPr>
          <w:lang w:val="el-GR"/>
        </w:rPr>
      </w:pPr>
      <w:r w:rsidRPr="00D61706">
        <w:rPr>
          <w:lang w:val="el-GR"/>
        </w:rPr>
        <w:t>α. Να εξηγήσετε τον τρόπο με τον οποίο οι αυτότροφοι και οι ετερότροφοι οργανισμοί εξασφαλίζουν τις χημικές ουσίες που τους είναι απαραίτητες για την κάλυψη των ενεργειακών τους αναγκών (μονάδες 6).</w:t>
      </w:r>
    </w:p>
    <w:p w14:paraId="3DDB3198" w14:textId="77777777" w:rsidR="009D3C66" w:rsidRPr="00D61706" w:rsidRDefault="00691848">
      <w:pPr>
        <w:pStyle w:val="a3"/>
        <w:spacing w:before="1"/>
        <w:ind w:left="500"/>
        <w:rPr>
          <w:lang w:val="el-GR"/>
        </w:rPr>
      </w:pPr>
      <w:r w:rsidRPr="00D61706">
        <w:rPr>
          <w:lang w:val="el-GR"/>
        </w:rPr>
        <w:t xml:space="preserve">β. Να ονομάσετε πώς αλλιώς χαρακτηρίζονται οι αυτότροφοι </w:t>
      </w:r>
      <w:r w:rsidRPr="00D61706">
        <w:rPr>
          <w:lang w:val="el-GR"/>
        </w:rPr>
        <w:t>οργανισμοί (μονάδες</w:t>
      </w:r>
    </w:p>
    <w:p w14:paraId="1D0A599B" w14:textId="77777777" w:rsidR="009D3C66" w:rsidRPr="00D61706" w:rsidRDefault="00691848">
      <w:pPr>
        <w:pStyle w:val="a3"/>
        <w:spacing w:before="146" w:line="360" w:lineRule="auto"/>
        <w:ind w:left="500" w:right="495"/>
        <w:rPr>
          <w:lang w:val="el-GR"/>
        </w:rPr>
      </w:pPr>
      <w:r w:rsidRPr="00D61706">
        <w:rPr>
          <w:lang w:val="el-GR"/>
        </w:rPr>
        <w:t>2) και να αναφέρετε τρεις κατηγορίες οργανισμών που υπάγονται σε αυτούς (μονάδες 3). Να ονομάσετε τις κατηγορίες στις οποίες διακρίνονται οι ετερότροφοι οργανισμοί (μονάδες 2).</w:t>
      </w:r>
    </w:p>
    <w:p w14:paraId="311C4A6E" w14:textId="77777777" w:rsidR="009D3C66" w:rsidRPr="00D61706" w:rsidRDefault="00691848">
      <w:pPr>
        <w:pStyle w:val="1"/>
        <w:ind w:right="494"/>
        <w:jc w:val="right"/>
        <w:rPr>
          <w:lang w:val="el-GR"/>
        </w:rPr>
      </w:pPr>
      <w:r w:rsidRPr="00D61706">
        <w:rPr>
          <w:lang w:val="el-GR"/>
        </w:rPr>
        <w:t>Μονάδες 13</w:t>
      </w:r>
    </w:p>
    <w:p w14:paraId="25601D81" w14:textId="77777777" w:rsidR="009D3C66" w:rsidRPr="00D61706" w:rsidRDefault="009D3C66">
      <w:pPr>
        <w:jc w:val="right"/>
        <w:rPr>
          <w:lang w:val="el-GR"/>
        </w:rPr>
        <w:sectPr w:rsidR="009D3C66" w:rsidRPr="00D61706">
          <w:pgSz w:w="11910" w:h="16840"/>
          <w:pgMar w:top="1380" w:right="1300" w:bottom="280" w:left="1300" w:header="720" w:footer="720" w:gutter="0"/>
          <w:cols w:space="720"/>
        </w:sectPr>
      </w:pPr>
    </w:p>
    <w:p w14:paraId="73589289" w14:textId="77777777" w:rsidR="009D3C66" w:rsidRPr="00D61706" w:rsidRDefault="00691848">
      <w:pPr>
        <w:spacing w:before="41"/>
        <w:ind w:left="500"/>
        <w:rPr>
          <w:b/>
          <w:sz w:val="24"/>
          <w:lang w:val="el-GR"/>
        </w:rPr>
      </w:pPr>
      <w:bookmarkStart w:id="388" w:name="20061_SOLUTION"/>
      <w:bookmarkEnd w:id="388"/>
      <w:r w:rsidRPr="00D61706">
        <w:rPr>
          <w:b/>
          <w:sz w:val="24"/>
          <w:lang w:val="el-GR"/>
        </w:rPr>
        <w:lastRenderedPageBreak/>
        <w:t>2.1</w:t>
      </w:r>
    </w:p>
    <w:p w14:paraId="27FA8636" w14:textId="77777777" w:rsidR="009D3C66" w:rsidRPr="00D61706" w:rsidRDefault="00691848">
      <w:pPr>
        <w:pStyle w:val="a3"/>
        <w:spacing w:before="146" w:line="360" w:lineRule="auto"/>
        <w:ind w:left="500" w:right="500"/>
        <w:rPr>
          <w:lang w:val="el-GR"/>
        </w:rPr>
      </w:pPr>
      <w:r w:rsidRPr="00D61706">
        <w:rPr>
          <w:lang w:val="el-GR"/>
        </w:rPr>
        <w:t>α. Τα χαρακτηριστικά που κληρο</w:t>
      </w:r>
      <w:r w:rsidRPr="00D61706">
        <w:rPr>
          <w:lang w:val="el-GR"/>
        </w:rPr>
        <w:t>δοτούνται από τους γονείς στους απογόνους τους είναι τα γενετικά και όχι τα επίκτητα, δηλαδή τα χαρακτηριστικά που αποκτούν οι οργανισμοί κατά τη διάρκεια της ζωή τους.</w:t>
      </w:r>
    </w:p>
    <w:p w14:paraId="50FB8395" w14:textId="77777777" w:rsidR="009D3C66" w:rsidRPr="00D61706" w:rsidRDefault="00691848">
      <w:pPr>
        <w:pStyle w:val="a3"/>
        <w:spacing w:line="360" w:lineRule="auto"/>
        <w:ind w:left="500" w:right="497"/>
        <w:rPr>
          <w:lang w:val="el-GR"/>
        </w:rPr>
      </w:pPr>
      <w:r w:rsidRPr="00D61706">
        <w:rPr>
          <w:lang w:val="el-GR"/>
        </w:rPr>
        <w:t>β. Τα χαρακτηριστικά που είναι ευνοϊκά για την επιβίωση μεταβιβάζονται στην επόμενη γεν</w:t>
      </w:r>
      <w:r w:rsidRPr="00D61706">
        <w:rPr>
          <w:lang w:val="el-GR"/>
        </w:rPr>
        <w:t>ιά με μεγαλύτερη συχνότητα από τα λιγότερα ευνοϊκά, επειδή οι φορείς τους επιβιώνουν και αφήνουν μεγαλύτερο αριθμό απογόνων από τους φορείς των λιγότερων ευνοϊκών χαρακτηριστικών. Έτσι, με τη πάροδο του χρόνου, η συσσώρευση όλο και περισσότερων ευνοϊκών χα</w:t>
      </w:r>
      <w:r w:rsidRPr="00D61706">
        <w:rPr>
          <w:lang w:val="el-GR"/>
        </w:rPr>
        <w:t>ρακτηριστικών σε έναν πληθυσμό μπορεί να οδηγήσει στην εμφάνιση ενός νέου</w:t>
      </w:r>
      <w:r w:rsidRPr="00D61706">
        <w:rPr>
          <w:spacing w:val="-8"/>
          <w:lang w:val="el-GR"/>
        </w:rPr>
        <w:t xml:space="preserve"> </w:t>
      </w:r>
      <w:r w:rsidRPr="00D61706">
        <w:rPr>
          <w:lang w:val="el-GR"/>
        </w:rPr>
        <w:t>είδους.</w:t>
      </w:r>
    </w:p>
    <w:p w14:paraId="5BF3CD49" w14:textId="77777777" w:rsidR="009D3C66" w:rsidRPr="00D61706" w:rsidRDefault="009D3C66">
      <w:pPr>
        <w:pStyle w:val="a3"/>
        <w:ind w:left="0"/>
        <w:jc w:val="left"/>
        <w:rPr>
          <w:lang w:val="el-GR"/>
        </w:rPr>
      </w:pPr>
    </w:p>
    <w:p w14:paraId="33174169" w14:textId="77777777" w:rsidR="009D3C66" w:rsidRPr="00D61706" w:rsidRDefault="00691848">
      <w:pPr>
        <w:pStyle w:val="1"/>
        <w:spacing w:before="147"/>
        <w:ind w:left="500"/>
        <w:jc w:val="left"/>
        <w:rPr>
          <w:lang w:val="el-GR"/>
        </w:rPr>
      </w:pPr>
      <w:r w:rsidRPr="00D61706">
        <w:rPr>
          <w:lang w:val="el-GR"/>
        </w:rPr>
        <w:t>2.2</w:t>
      </w:r>
    </w:p>
    <w:p w14:paraId="1E353575" w14:textId="77777777" w:rsidR="009D3C66" w:rsidRPr="00D61706" w:rsidRDefault="00691848">
      <w:pPr>
        <w:pStyle w:val="a3"/>
        <w:spacing w:before="147" w:line="360" w:lineRule="auto"/>
        <w:ind w:left="500" w:right="501"/>
        <w:rPr>
          <w:lang w:val="el-GR"/>
        </w:rPr>
      </w:pPr>
      <w:r w:rsidRPr="00D61706">
        <w:rPr>
          <w:lang w:val="el-GR"/>
        </w:rPr>
        <w:t xml:space="preserve">α. Οι αυτότροφοι οργανισμοί παράγουν οι ίδιοι τις χημικές ουσίες που χρειάζονται μέσω της φωτοσύνθεσης. Δεσμεύουν την ηλιακή ενέργεια και την αξιοποιούν για τη παραγωγή </w:t>
      </w:r>
      <w:r w:rsidRPr="00D61706">
        <w:rPr>
          <w:lang w:val="el-GR"/>
        </w:rPr>
        <w:t>γλυκόζης και άλλων υδατανθράκων από απλά ανόργανα μόρια (διοξείδιο του άνθρακα και</w:t>
      </w:r>
      <w:r w:rsidRPr="00D61706">
        <w:rPr>
          <w:spacing w:val="-3"/>
          <w:lang w:val="el-GR"/>
        </w:rPr>
        <w:t xml:space="preserve"> </w:t>
      </w:r>
      <w:r w:rsidRPr="00D61706">
        <w:rPr>
          <w:lang w:val="el-GR"/>
        </w:rPr>
        <w:t>νερό).</w:t>
      </w:r>
    </w:p>
    <w:p w14:paraId="7A509AF3" w14:textId="77777777" w:rsidR="009D3C66" w:rsidRDefault="00691848">
      <w:pPr>
        <w:pStyle w:val="a3"/>
        <w:spacing w:before="1" w:line="360" w:lineRule="auto"/>
        <w:ind w:left="500" w:right="502"/>
      </w:pPr>
      <w:r w:rsidRPr="00D61706">
        <w:rPr>
          <w:lang w:val="el-GR"/>
        </w:rPr>
        <w:t>Οι ετερότροφοι οργανισμοί παραλαμβάνουν μέσω της τροφής τους τις χημικές ουσίες που τους είναι απαραίτητες για την κάλυψη των ενεργειακών τους αναγκών. β. Οι αυτότροφ</w:t>
      </w:r>
      <w:r w:rsidRPr="00D61706">
        <w:rPr>
          <w:lang w:val="el-GR"/>
        </w:rPr>
        <w:t xml:space="preserve">οι οργανισμοί χαρακτηρίζονται και παραγωγοί και σε αυτούς υπάγονται οι πολυκύτταροι φυτικοί οργανισμοί, τα φύκη και τα κυανοβακτήρια. </w:t>
      </w:r>
      <w:r>
        <w:t>Οι ετερότροφοι οργανισμοί διακρίνονται σε καταναλωτές και αποικοδομητές.</w:t>
      </w:r>
    </w:p>
    <w:p w14:paraId="3F96715D" w14:textId="77777777" w:rsidR="009D3C66" w:rsidRDefault="00691848">
      <w:pPr>
        <w:pStyle w:val="1"/>
        <w:spacing w:before="39"/>
      </w:pPr>
      <w:bookmarkStart w:id="389" w:name="20131"/>
      <w:bookmarkEnd w:id="389"/>
      <w:r>
        <w:t>ΘΕΜΑ 2</w:t>
      </w:r>
    </w:p>
    <w:p w14:paraId="0987D55B" w14:textId="77777777" w:rsidR="009D3C66" w:rsidRPr="00D61706" w:rsidRDefault="00691848">
      <w:pPr>
        <w:pStyle w:val="a4"/>
        <w:numPr>
          <w:ilvl w:val="1"/>
          <w:numId w:val="22"/>
        </w:numPr>
        <w:tabs>
          <w:tab w:val="left" w:pos="479"/>
        </w:tabs>
        <w:spacing w:before="147" w:line="360" w:lineRule="auto"/>
        <w:ind w:right="113" w:firstLine="0"/>
        <w:jc w:val="both"/>
        <w:rPr>
          <w:b/>
          <w:sz w:val="24"/>
          <w:lang w:val="el-GR"/>
        </w:rPr>
      </w:pPr>
      <w:r w:rsidRPr="00D61706">
        <w:rPr>
          <w:b/>
          <w:sz w:val="24"/>
          <w:lang w:val="el-GR"/>
        </w:rPr>
        <w:t>Στον</w:t>
      </w:r>
      <w:r w:rsidRPr="00D61706">
        <w:rPr>
          <w:b/>
          <w:spacing w:val="-10"/>
          <w:sz w:val="24"/>
          <w:lang w:val="el-GR"/>
        </w:rPr>
        <w:t xml:space="preserve"> </w:t>
      </w:r>
      <w:r w:rsidRPr="00D61706">
        <w:rPr>
          <w:b/>
          <w:sz w:val="24"/>
          <w:lang w:val="el-GR"/>
        </w:rPr>
        <w:t>ανθρώπινο</w:t>
      </w:r>
      <w:r w:rsidRPr="00D61706">
        <w:rPr>
          <w:b/>
          <w:spacing w:val="-10"/>
          <w:sz w:val="24"/>
          <w:lang w:val="el-GR"/>
        </w:rPr>
        <w:t xml:space="preserve"> </w:t>
      </w:r>
      <w:r w:rsidRPr="00D61706">
        <w:rPr>
          <w:b/>
          <w:sz w:val="24"/>
          <w:lang w:val="el-GR"/>
        </w:rPr>
        <w:t>οργανισμό</w:t>
      </w:r>
      <w:r w:rsidRPr="00D61706">
        <w:rPr>
          <w:b/>
          <w:spacing w:val="-8"/>
          <w:sz w:val="24"/>
          <w:lang w:val="el-GR"/>
        </w:rPr>
        <w:t xml:space="preserve"> </w:t>
      </w:r>
      <w:r w:rsidRPr="00D61706">
        <w:rPr>
          <w:b/>
          <w:sz w:val="24"/>
          <w:lang w:val="el-GR"/>
        </w:rPr>
        <w:t>υπάρχουν</w:t>
      </w:r>
      <w:r w:rsidRPr="00D61706">
        <w:rPr>
          <w:b/>
          <w:spacing w:val="-8"/>
          <w:sz w:val="24"/>
          <w:lang w:val="el-GR"/>
        </w:rPr>
        <w:t xml:space="preserve"> </w:t>
      </w:r>
      <w:r w:rsidRPr="00D61706">
        <w:rPr>
          <w:b/>
          <w:sz w:val="24"/>
          <w:lang w:val="el-GR"/>
        </w:rPr>
        <w:t>ομοιοστατικοί</w:t>
      </w:r>
      <w:r w:rsidRPr="00D61706">
        <w:rPr>
          <w:b/>
          <w:spacing w:val="-6"/>
          <w:sz w:val="24"/>
          <w:lang w:val="el-GR"/>
        </w:rPr>
        <w:t xml:space="preserve"> </w:t>
      </w:r>
      <w:r w:rsidRPr="00D61706">
        <w:rPr>
          <w:b/>
          <w:sz w:val="24"/>
          <w:lang w:val="el-GR"/>
        </w:rPr>
        <w:t>μηχανισμοί</w:t>
      </w:r>
      <w:r w:rsidRPr="00D61706">
        <w:rPr>
          <w:b/>
          <w:spacing w:val="-7"/>
          <w:sz w:val="24"/>
          <w:lang w:val="el-GR"/>
        </w:rPr>
        <w:t xml:space="preserve"> </w:t>
      </w:r>
      <w:r w:rsidRPr="00D61706">
        <w:rPr>
          <w:b/>
          <w:sz w:val="24"/>
          <w:lang w:val="el-GR"/>
        </w:rPr>
        <w:t>που</w:t>
      </w:r>
      <w:r w:rsidRPr="00D61706">
        <w:rPr>
          <w:b/>
          <w:spacing w:val="-8"/>
          <w:sz w:val="24"/>
          <w:lang w:val="el-GR"/>
        </w:rPr>
        <w:t xml:space="preserve"> </w:t>
      </w:r>
      <w:r w:rsidRPr="00D61706">
        <w:rPr>
          <w:b/>
          <w:sz w:val="24"/>
          <w:lang w:val="el-GR"/>
        </w:rPr>
        <w:t>συμβάλλουν</w:t>
      </w:r>
      <w:r w:rsidRPr="00D61706">
        <w:rPr>
          <w:b/>
          <w:spacing w:val="-8"/>
          <w:sz w:val="24"/>
          <w:lang w:val="el-GR"/>
        </w:rPr>
        <w:t xml:space="preserve"> </w:t>
      </w:r>
      <w:r w:rsidRPr="00D61706">
        <w:rPr>
          <w:b/>
          <w:sz w:val="24"/>
          <w:lang w:val="el-GR"/>
        </w:rPr>
        <w:t>στη διατήρηση σταθερών συνθηκών του εσωτερικού του περιβάλλοντος παρά τις εξωτερικές μεταβολές. Διάφοροι, όμως, παράγοντες, όπως για παράδειγμα οι παθογόνοι μικροοργανισμοί, μπορεί να διαταράξουν τ</w:t>
      </w:r>
      <w:r w:rsidRPr="00D61706">
        <w:rPr>
          <w:b/>
          <w:sz w:val="24"/>
          <w:lang w:val="el-GR"/>
        </w:rPr>
        <w:t>ην ομοιόσταση, προκαλώντας την εκδήλωση διαφόρων ασθενειών. Ωστόσο όταν διαταράσσεται η ομοιόσταση, ο οργανισμός αντιδρά για να την</w:t>
      </w:r>
      <w:r w:rsidRPr="00D61706">
        <w:rPr>
          <w:b/>
          <w:spacing w:val="-2"/>
          <w:sz w:val="24"/>
          <w:lang w:val="el-GR"/>
        </w:rPr>
        <w:t xml:space="preserve"> </w:t>
      </w:r>
      <w:r w:rsidRPr="00D61706">
        <w:rPr>
          <w:b/>
          <w:sz w:val="24"/>
          <w:lang w:val="el-GR"/>
        </w:rPr>
        <w:t>αποκαταστήσει.</w:t>
      </w:r>
    </w:p>
    <w:p w14:paraId="3B10B776" w14:textId="77777777" w:rsidR="009D3C66" w:rsidRPr="00D61706" w:rsidRDefault="00691848">
      <w:pPr>
        <w:pStyle w:val="a3"/>
        <w:spacing w:before="1"/>
        <w:rPr>
          <w:lang w:val="el-GR"/>
        </w:rPr>
      </w:pPr>
      <w:r w:rsidRPr="00D61706">
        <w:rPr>
          <w:lang w:val="el-GR"/>
        </w:rPr>
        <w:t>α. Να γράψετε δύο ακόμη παράγοντες που μπορεί να διαταράξουν την ομοιόσταση (μονάδες</w:t>
      </w:r>
    </w:p>
    <w:p w14:paraId="0B5AF493" w14:textId="77777777" w:rsidR="009D3C66" w:rsidRPr="00D61706" w:rsidRDefault="00691848">
      <w:pPr>
        <w:pStyle w:val="a3"/>
        <w:spacing w:before="146" w:line="360" w:lineRule="auto"/>
        <w:ind w:right="120"/>
        <w:rPr>
          <w:lang w:val="el-GR"/>
        </w:rPr>
      </w:pPr>
      <w:r w:rsidRPr="00D61706">
        <w:rPr>
          <w:lang w:val="el-GR"/>
        </w:rPr>
        <w:t>4) και να αναφέρετε τον ομοιοστατικό μηχανισμό με τον οποίο αντιμετωπίζονται οι παθογόνοι μικροοργανισμοί (μονάδες 2).</w:t>
      </w:r>
    </w:p>
    <w:p w14:paraId="3B65628D" w14:textId="77777777" w:rsidR="009D3C66" w:rsidRPr="00D61706" w:rsidRDefault="00691848">
      <w:pPr>
        <w:pStyle w:val="a3"/>
        <w:spacing w:line="360" w:lineRule="auto"/>
        <w:ind w:right="111"/>
        <w:rPr>
          <w:lang w:val="el-GR"/>
        </w:rPr>
      </w:pPr>
      <w:r w:rsidRPr="00D61706">
        <w:rPr>
          <w:lang w:val="el-GR"/>
        </w:rPr>
        <w:t>β. Να αναφέρετε τα αποτελέσματα που μπορεί να επιφέρ</w:t>
      </w:r>
      <w:r w:rsidRPr="00D61706">
        <w:rPr>
          <w:lang w:val="el-GR"/>
        </w:rPr>
        <w:t>ει η αδυναμία αποκατάστασης της ομοιόστασης του οργανισμού (μονάδες 6).</w:t>
      </w:r>
    </w:p>
    <w:p w14:paraId="3B828913" w14:textId="77777777" w:rsidR="009D3C66" w:rsidRDefault="00691848">
      <w:pPr>
        <w:pStyle w:val="1"/>
        <w:ind w:left="7963"/>
      </w:pPr>
      <w:r>
        <w:t>Μονάδες 12</w:t>
      </w:r>
    </w:p>
    <w:p w14:paraId="19D16D2E" w14:textId="77777777" w:rsidR="009D3C66" w:rsidRPr="00D61706" w:rsidRDefault="00691848">
      <w:pPr>
        <w:pStyle w:val="a4"/>
        <w:numPr>
          <w:ilvl w:val="1"/>
          <w:numId w:val="22"/>
        </w:numPr>
        <w:tabs>
          <w:tab w:val="left" w:pos="472"/>
        </w:tabs>
        <w:spacing w:line="360" w:lineRule="auto"/>
        <w:ind w:right="113" w:firstLine="0"/>
        <w:jc w:val="both"/>
        <w:rPr>
          <w:b/>
          <w:sz w:val="24"/>
          <w:lang w:val="el-GR"/>
        </w:rPr>
      </w:pPr>
      <w:r w:rsidRPr="00D61706">
        <w:rPr>
          <w:b/>
          <w:sz w:val="24"/>
          <w:lang w:val="el-GR"/>
        </w:rPr>
        <w:lastRenderedPageBreak/>
        <w:t>Μία</w:t>
      </w:r>
      <w:r w:rsidRPr="00D61706">
        <w:rPr>
          <w:b/>
          <w:spacing w:val="-14"/>
          <w:sz w:val="24"/>
          <w:lang w:val="el-GR"/>
        </w:rPr>
        <w:t xml:space="preserve"> </w:t>
      </w:r>
      <w:r w:rsidRPr="00D61706">
        <w:rPr>
          <w:b/>
          <w:sz w:val="24"/>
          <w:lang w:val="el-GR"/>
        </w:rPr>
        <w:t>από</w:t>
      </w:r>
      <w:r w:rsidRPr="00D61706">
        <w:rPr>
          <w:b/>
          <w:spacing w:val="-13"/>
          <w:sz w:val="24"/>
          <w:lang w:val="el-GR"/>
        </w:rPr>
        <w:t xml:space="preserve"> </w:t>
      </w:r>
      <w:r w:rsidRPr="00D61706">
        <w:rPr>
          <w:b/>
          <w:sz w:val="24"/>
          <w:lang w:val="el-GR"/>
        </w:rPr>
        <w:t>τις</w:t>
      </w:r>
      <w:r w:rsidRPr="00D61706">
        <w:rPr>
          <w:b/>
          <w:spacing w:val="-15"/>
          <w:sz w:val="24"/>
          <w:lang w:val="el-GR"/>
        </w:rPr>
        <w:t xml:space="preserve"> </w:t>
      </w:r>
      <w:r w:rsidRPr="00D61706">
        <w:rPr>
          <w:b/>
          <w:sz w:val="24"/>
          <w:lang w:val="el-GR"/>
        </w:rPr>
        <w:t>έννοιες</w:t>
      </w:r>
      <w:r w:rsidRPr="00D61706">
        <w:rPr>
          <w:b/>
          <w:spacing w:val="-13"/>
          <w:sz w:val="24"/>
          <w:lang w:val="el-GR"/>
        </w:rPr>
        <w:t xml:space="preserve"> </w:t>
      </w:r>
      <w:r w:rsidRPr="00D61706">
        <w:rPr>
          <w:b/>
          <w:sz w:val="24"/>
          <w:lang w:val="el-GR"/>
        </w:rPr>
        <w:t>με</w:t>
      </w:r>
      <w:r w:rsidRPr="00D61706">
        <w:rPr>
          <w:b/>
          <w:spacing w:val="-12"/>
          <w:sz w:val="24"/>
          <w:lang w:val="el-GR"/>
        </w:rPr>
        <w:t xml:space="preserve"> </w:t>
      </w:r>
      <w:r w:rsidRPr="00D61706">
        <w:rPr>
          <w:b/>
          <w:sz w:val="24"/>
          <w:lang w:val="el-GR"/>
        </w:rPr>
        <w:t>πολλαπλή</w:t>
      </w:r>
      <w:r w:rsidRPr="00D61706">
        <w:rPr>
          <w:b/>
          <w:spacing w:val="-14"/>
          <w:sz w:val="24"/>
          <w:lang w:val="el-GR"/>
        </w:rPr>
        <w:t xml:space="preserve"> </w:t>
      </w:r>
      <w:r w:rsidRPr="00D61706">
        <w:rPr>
          <w:b/>
          <w:sz w:val="24"/>
          <w:lang w:val="el-GR"/>
        </w:rPr>
        <w:t>χρησιμότητα</w:t>
      </w:r>
      <w:r w:rsidRPr="00D61706">
        <w:rPr>
          <w:b/>
          <w:spacing w:val="-12"/>
          <w:sz w:val="24"/>
          <w:lang w:val="el-GR"/>
        </w:rPr>
        <w:t xml:space="preserve"> </w:t>
      </w:r>
      <w:r w:rsidRPr="00D61706">
        <w:rPr>
          <w:b/>
          <w:sz w:val="24"/>
          <w:lang w:val="el-GR"/>
        </w:rPr>
        <w:t>στις</w:t>
      </w:r>
      <w:r w:rsidRPr="00D61706">
        <w:rPr>
          <w:b/>
          <w:spacing w:val="-13"/>
          <w:sz w:val="24"/>
          <w:lang w:val="el-GR"/>
        </w:rPr>
        <w:t xml:space="preserve"> </w:t>
      </w:r>
      <w:r w:rsidRPr="00D61706">
        <w:rPr>
          <w:b/>
          <w:sz w:val="24"/>
          <w:lang w:val="el-GR"/>
        </w:rPr>
        <w:t>Βιολογικές</w:t>
      </w:r>
      <w:r w:rsidRPr="00D61706">
        <w:rPr>
          <w:b/>
          <w:spacing w:val="-12"/>
          <w:sz w:val="24"/>
          <w:lang w:val="el-GR"/>
        </w:rPr>
        <w:t xml:space="preserve"> </w:t>
      </w:r>
      <w:r w:rsidRPr="00D61706">
        <w:rPr>
          <w:b/>
          <w:sz w:val="24"/>
          <w:lang w:val="el-GR"/>
        </w:rPr>
        <w:t>Επιστήμες</w:t>
      </w:r>
      <w:r w:rsidRPr="00D61706">
        <w:rPr>
          <w:b/>
          <w:spacing w:val="-12"/>
          <w:sz w:val="24"/>
          <w:lang w:val="el-GR"/>
        </w:rPr>
        <w:t xml:space="preserve"> </w:t>
      </w:r>
      <w:r w:rsidRPr="00D61706">
        <w:rPr>
          <w:b/>
          <w:sz w:val="24"/>
          <w:lang w:val="el-GR"/>
        </w:rPr>
        <w:t>είναι</w:t>
      </w:r>
      <w:r w:rsidRPr="00D61706">
        <w:rPr>
          <w:b/>
          <w:spacing w:val="-12"/>
          <w:sz w:val="24"/>
          <w:lang w:val="el-GR"/>
        </w:rPr>
        <w:t xml:space="preserve"> </w:t>
      </w:r>
      <w:r w:rsidRPr="00D61706">
        <w:rPr>
          <w:b/>
          <w:sz w:val="24"/>
          <w:lang w:val="el-GR"/>
        </w:rPr>
        <w:t>η</w:t>
      </w:r>
      <w:r w:rsidRPr="00D61706">
        <w:rPr>
          <w:b/>
          <w:spacing w:val="-14"/>
          <w:sz w:val="24"/>
          <w:lang w:val="el-GR"/>
        </w:rPr>
        <w:t xml:space="preserve"> </w:t>
      </w:r>
      <w:r w:rsidRPr="00D61706">
        <w:rPr>
          <w:b/>
          <w:sz w:val="24"/>
          <w:lang w:val="el-GR"/>
        </w:rPr>
        <w:t>έννοια του πληθυσμού, την οποία συναντήσαμε τόσο στο κεφάλαιο της Οικολογίας, όσο και σε εκείνο</w:t>
      </w:r>
      <w:r w:rsidRPr="00D61706">
        <w:rPr>
          <w:b/>
          <w:sz w:val="24"/>
          <w:lang w:val="el-GR"/>
        </w:rPr>
        <w:t xml:space="preserve"> της</w:t>
      </w:r>
      <w:r w:rsidRPr="00D61706">
        <w:rPr>
          <w:b/>
          <w:spacing w:val="-2"/>
          <w:sz w:val="24"/>
          <w:lang w:val="el-GR"/>
        </w:rPr>
        <w:t xml:space="preserve"> </w:t>
      </w:r>
      <w:r w:rsidRPr="00D61706">
        <w:rPr>
          <w:b/>
          <w:sz w:val="24"/>
          <w:lang w:val="el-GR"/>
        </w:rPr>
        <w:t>Εξέλιξης.</w:t>
      </w:r>
    </w:p>
    <w:p w14:paraId="125637EF" w14:textId="77777777" w:rsidR="009D3C66" w:rsidRPr="00D61706" w:rsidRDefault="00691848">
      <w:pPr>
        <w:pStyle w:val="a3"/>
        <w:spacing w:before="1" w:line="360" w:lineRule="auto"/>
        <w:ind w:right="113"/>
        <w:rPr>
          <w:lang w:val="el-GR"/>
        </w:rPr>
      </w:pPr>
      <w:r w:rsidRPr="00D61706">
        <w:rPr>
          <w:lang w:val="el-GR"/>
        </w:rPr>
        <w:t>α. Να ορίσετε την έννοια του “πληθυσμού” (μονάδες 3) και να εξηγήσετε γιατί ο πληθυσμός αποτελεί τη μικρότερη μονάδα η οποία μπορεί να εξελιχθεί με τη δράση της φυσικής επιλογής (μονάδες 4).</w:t>
      </w:r>
    </w:p>
    <w:p w14:paraId="10AC8479" w14:textId="77777777" w:rsidR="009D3C66" w:rsidRPr="00D61706" w:rsidRDefault="00691848">
      <w:pPr>
        <w:pStyle w:val="a3"/>
        <w:spacing w:line="360" w:lineRule="auto"/>
        <w:ind w:right="119"/>
        <w:rPr>
          <w:lang w:val="el-GR"/>
        </w:rPr>
      </w:pPr>
      <w:r w:rsidRPr="00D61706">
        <w:rPr>
          <w:lang w:val="el-GR"/>
        </w:rPr>
        <w:t>β. Να εξηγήσετε γιατί ο πληθυσμός δεν αποτελεί κατ</w:t>
      </w:r>
      <w:r w:rsidRPr="00D61706">
        <w:rPr>
          <w:lang w:val="el-GR"/>
        </w:rPr>
        <w:t>άλληλη ταξινομική βαθμίδα για τη μελέτη της εξέλιξης των οργανισμών (μονάδες 6).</w:t>
      </w:r>
    </w:p>
    <w:p w14:paraId="4562D5B9" w14:textId="77777777" w:rsidR="009D3C66" w:rsidRPr="00D61706" w:rsidRDefault="00691848">
      <w:pPr>
        <w:pStyle w:val="1"/>
        <w:ind w:right="112"/>
        <w:jc w:val="right"/>
        <w:rPr>
          <w:lang w:val="el-GR"/>
        </w:rPr>
      </w:pPr>
      <w:r w:rsidRPr="00D61706">
        <w:rPr>
          <w:lang w:val="el-GR"/>
        </w:rPr>
        <w:t>Μονάδες 13</w:t>
      </w:r>
    </w:p>
    <w:p w14:paraId="59087E18" w14:textId="77777777" w:rsidR="009D3C66" w:rsidRPr="00D61706" w:rsidRDefault="00691848">
      <w:pPr>
        <w:spacing w:before="39"/>
        <w:ind w:left="118"/>
        <w:rPr>
          <w:b/>
          <w:sz w:val="24"/>
          <w:lang w:val="el-GR"/>
        </w:rPr>
      </w:pPr>
      <w:bookmarkStart w:id="390" w:name="20131_SOLUTION"/>
      <w:bookmarkEnd w:id="390"/>
      <w:r w:rsidRPr="00D61706">
        <w:rPr>
          <w:b/>
          <w:sz w:val="24"/>
          <w:lang w:val="el-GR"/>
        </w:rPr>
        <w:t>2.1</w:t>
      </w:r>
    </w:p>
    <w:p w14:paraId="35DA4419" w14:textId="77777777" w:rsidR="009D3C66" w:rsidRPr="00D61706" w:rsidRDefault="00691848">
      <w:pPr>
        <w:pStyle w:val="a3"/>
        <w:spacing w:before="147" w:line="360" w:lineRule="auto"/>
        <w:ind w:right="111"/>
        <w:rPr>
          <w:lang w:val="el-GR"/>
        </w:rPr>
      </w:pPr>
      <w:r w:rsidRPr="00D61706">
        <w:rPr>
          <w:lang w:val="el-GR"/>
        </w:rPr>
        <w:t>α.</w:t>
      </w:r>
      <w:r w:rsidRPr="00D61706">
        <w:rPr>
          <w:spacing w:val="-13"/>
          <w:lang w:val="el-GR"/>
        </w:rPr>
        <w:t xml:space="preserve"> </w:t>
      </w:r>
      <w:r w:rsidRPr="00D61706">
        <w:rPr>
          <w:lang w:val="el-GR"/>
        </w:rPr>
        <w:t>Άλλοι</w:t>
      </w:r>
      <w:r w:rsidRPr="00D61706">
        <w:rPr>
          <w:spacing w:val="-12"/>
          <w:lang w:val="el-GR"/>
        </w:rPr>
        <w:t xml:space="preserve"> </w:t>
      </w:r>
      <w:r w:rsidRPr="00D61706">
        <w:rPr>
          <w:lang w:val="el-GR"/>
        </w:rPr>
        <w:t>παράγοντες</w:t>
      </w:r>
      <w:r w:rsidRPr="00D61706">
        <w:rPr>
          <w:spacing w:val="-11"/>
          <w:lang w:val="el-GR"/>
        </w:rPr>
        <w:t xml:space="preserve"> </w:t>
      </w:r>
      <w:r w:rsidRPr="00D61706">
        <w:rPr>
          <w:lang w:val="el-GR"/>
        </w:rPr>
        <w:t>που</w:t>
      </w:r>
      <w:r w:rsidRPr="00D61706">
        <w:rPr>
          <w:spacing w:val="-15"/>
          <w:lang w:val="el-GR"/>
        </w:rPr>
        <w:t xml:space="preserve"> </w:t>
      </w:r>
      <w:r w:rsidRPr="00D61706">
        <w:rPr>
          <w:lang w:val="el-GR"/>
        </w:rPr>
        <w:t>μπορεί</w:t>
      </w:r>
      <w:r w:rsidRPr="00D61706">
        <w:rPr>
          <w:spacing w:val="-12"/>
          <w:lang w:val="el-GR"/>
        </w:rPr>
        <w:t xml:space="preserve"> </w:t>
      </w:r>
      <w:r w:rsidRPr="00D61706">
        <w:rPr>
          <w:lang w:val="el-GR"/>
        </w:rPr>
        <w:t>να</w:t>
      </w:r>
      <w:r w:rsidRPr="00D61706">
        <w:rPr>
          <w:spacing w:val="-10"/>
          <w:lang w:val="el-GR"/>
        </w:rPr>
        <w:t xml:space="preserve"> </w:t>
      </w:r>
      <w:r w:rsidRPr="00D61706">
        <w:rPr>
          <w:lang w:val="el-GR"/>
        </w:rPr>
        <w:t>διαταράξουν</w:t>
      </w:r>
      <w:r w:rsidRPr="00D61706">
        <w:rPr>
          <w:spacing w:val="-13"/>
          <w:lang w:val="el-GR"/>
        </w:rPr>
        <w:t xml:space="preserve"> </w:t>
      </w:r>
      <w:r w:rsidRPr="00D61706">
        <w:rPr>
          <w:lang w:val="el-GR"/>
        </w:rPr>
        <w:t>την</w:t>
      </w:r>
      <w:r w:rsidRPr="00D61706">
        <w:rPr>
          <w:spacing w:val="-12"/>
          <w:lang w:val="el-GR"/>
        </w:rPr>
        <w:t xml:space="preserve"> </w:t>
      </w:r>
      <w:r w:rsidRPr="00D61706">
        <w:rPr>
          <w:lang w:val="el-GR"/>
        </w:rPr>
        <w:t>ομοιόσταση</w:t>
      </w:r>
      <w:r w:rsidRPr="00D61706">
        <w:rPr>
          <w:spacing w:val="-11"/>
          <w:lang w:val="el-GR"/>
        </w:rPr>
        <w:t xml:space="preserve"> </w:t>
      </w:r>
      <w:r w:rsidRPr="00D61706">
        <w:rPr>
          <w:lang w:val="el-GR"/>
        </w:rPr>
        <w:t>είναι</w:t>
      </w:r>
      <w:r w:rsidRPr="00D61706">
        <w:rPr>
          <w:spacing w:val="-8"/>
          <w:lang w:val="el-GR"/>
        </w:rPr>
        <w:t xml:space="preserve"> </w:t>
      </w:r>
      <w:r w:rsidRPr="00D61706">
        <w:rPr>
          <w:lang w:val="el-GR"/>
        </w:rPr>
        <w:t>οι</w:t>
      </w:r>
      <w:r w:rsidRPr="00D61706">
        <w:rPr>
          <w:spacing w:val="-15"/>
          <w:lang w:val="el-GR"/>
        </w:rPr>
        <w:t xml:space="preserve"> </w:t>
      </w:r>
      <w:r w:rsidRPr="00D61706">
        <w:rPr>
          <w:lang w:val="el-GR"/>
        </w:rPr>
        <w:t>ακραίες</w:t>
      </w:r>
      <w:r w:rsidRPr="00D61706">
        <w:rPr>
          <w:spacing w:val="-11"/>
          <w:lang w:val="el-GR"/>
        </w:rPr>
        <w:t xml:space="preserve"> </w:t>
      </w:r>
      <w:r w:rsidRPr="00D61706">
        <w:rPr>
          <w:lang w:val="el-GR"/>
        </w:rPr>
        <w:t>μεταβολές των περιβαλλοντικών συνθηκών (θερμοκρασία, ακτινοβολίες, δ</w:t>
      </w:r>
      <w:r w:rsidRPr="00D61706">
        <w:rPr>
          <w:lang w:val="el-GR"/>
        </w:rPr>
        <w:t>ιαθεσιμότητα οξυγόνου), καθώς</w:t>
      </w:r>
      <w:r w:rsidRPr="00D61706">
        <w:rPr>
          <w:spacing w:val="-6"/>
          <w:lang w:val="el-GR"/>
        </w:rPr>
        <w:t xml:space="preserve"> </w:t>
      </w:r>
      <w:r w:rsidRPr="00D61706">
        <w:rPr>
          <w:lang w:val="el-GR"/>
        </w:rPr>
        <w:t>και</w:t>
      </w:r>
      <w:r w:rsidRPr="00D61706">
        <w:rPr>
          <w:spacing w:val="-6"/>
          <w:lang w:val="el-GR"/>
        </w:rPr>
        <w:t xml:space="preserve"> </w:t>
      </w:r>
      <w:r w:rsidRPr="00D61706">
        <w:rPr>
          <w:lang w:val="el-GR"/>
        </w:rPr>
        <w:t>ο</w:t>
      </w:r>
      <w:r w:rsidRPr="00D61706">
        <w:rPr>
          <w:spacing w:val="-8"/>
          <w:lang w:val="el-GR"/>
        </w:rPr>
        <w:t xml:space="preserve"> </w:t>
      </w:r>
      <w:r w:rsidRPr="00D61706">
        <w:rPr>
          <w:lang w:val="el-GR"/>
        </w:rPr>
        <w:t>τρόπος</w:t>
      </w:r>
      <w:r w:rsidRPr="00D61706">
        <w:rPr>
          <w:spacing w:val="-8"/>
          <w:lang w:val="el-GR"/>
        </w:rPr>
        <w:t xml:space="preserve"> </w:t>
      </w:r>
      <w:r w:rsidRPr="00D61706">
        <w:rPr>
          <w:lang w:val="el-GR"/>
        </w:rPr>
        <w:t>ζωής</w:t>
      </w:r>
      <w:r w:rsidRPr="00D61706">
        <w:rPr>
          <w:spacing w:val="-6"/>
          <w:lang w:val="el-GR"/>
        </w:rPr>
        <w:t xml:space="preserve"> </w:t>
      </w:r>
      <w:r w:rsidRPr="00D61706">
        <w:rPr>
          <w:lang w:val="el-GR"/>
        </w:rPr>
        <w:t>ενός</w:t>
      </w:r>
      <w:r w:rsidRPr="00D61706">
        <w:rPr>
          <w:spacing w:val="-8"/>
          <w:lang w:val="el-GR"/>
        </w:rPr>
        <w:t xml:space="preserve"> </w:t>
      </w:r>
      <w:r w:rsidRPr="00D61706">
        <w:rPr>
          <w:lang w:val="el-GR"/>
        </w:rPr>
        <w:t>ατόμου</w:t>
      </w:r>
      <w:r w:rsidRPr="00D61706">
        <w:rPr>
          <w:spacing w:val="-7"/>
          <w:lang w:val="el-GR"/>
        </w:rPr>
        <w:t xml:space="preserve"> </w:t>
      </w:r>
      <w:r w:rsidRPr="00D61706">
        <w:rPr>
          <w:lang w:val="el-GR"/>
        </w:rPr>
        <w:t>(κάπνισμα,</w:t>
      </w:r>
      <w:r w:rsidRPr="00D61706">
        <w:rPr>
          <w:spacing w:val="-6"/>
          <w:lang w:val="el-GR"/>
        </w:rPr>
        <w:t xml:space="preserve"> </w:t>
      </w:r>
      <w:r w:rsidRPr="00D61706">
        <w:rPr>
          <w:lang w:val="el-GR"/>
        </w:rPr>
        <w:t>αλκοόλ</w:t>
      </w:r>
      <w:r w:rsidRPr="00D61706">
        <w:rPr>
          <w:spacing w:val="-6"/>
          <w:lang w:val="el-GR"/>
        </w:rPr>
        <w:t xml:space="preserve"> </w:t>
      </w:r>
      <w:r w:rsidRPr="00D61706">
        <w:rPr>
          <w:lang w:val="el-GR"/>
        </w:rPr>
        <w:t>κτλ.).</w:t>
      </w:r>
      <w:r w:rsidRPr="00D61706">
        <w:rPr>
          <w:spacing w:val="-7"/>
          <w:lang w:val="el-GR"/>
        </w:rPr>
        <w:t xml:space="preserve"> </w:t>
      </w:r>
      <w:r w:rsidRPr="00D61706">
        <w:rPr>
          <w:lang w:val="el-GR"/>
        </w:rPr>
        <w:t>Το</w:t>
      </w:r>
      <w:r w:rsidRPr="00D61706">
        <w:rPr>
          <w:spacing w:val="-6"/>
          <w:lang w:val="el-GR"/>
        </w:rPr>
        <w:t xml:space="preserve"> </w:t>
      </w:r>
      <w:r w:rsidRPr="00D61706">
        <w:rPr>
          <w:lang w:val="el-GR"/>
        </w:rPr>
        <w:t>ανοσοβιολογικό</w:t>
      </w:r>
      <w:r w:rsidRPr="00D61706">
        <w:rPr>
          <w:spacing w:val="-5"/>
          <w:lang w:val="el-GR"/>
        </w:rPr>
        <w:t xml:space="preserve"> </w:t>
      </w:r>
      <w:r w:rsidRPr="00D61706">
        <w:rPr>
          <w:lang w:val="el-GR"/>
        </w:rPr>
        <w:t>σύστημα αποτελεί μία ιδιαίτερη περίπτωση ομοιοστατικού μηχανισμού με τον οποίο αναγνωρίζονται και εξουδετερώνονται οι παθογόνοι</w:t>
      </w:r>
      <w:r w:rsidRPr="00D61706">
        <w:rPr>
          <w:spacing w:val="-7"/>
          <w:lang w:val="el-GR"/>
        </w:rPr>
        <w:t xml:space="preserve"> </w:t>
      </w:r>
      <w:r w:rsidRPr="00D61706">
        <w:rPr>
          <w:lang w:val="el-GR"/>
        </w:rPr>
        <w:t>μικροοργανισμοί.</w:t>
      </w:r>
    </w:p>
    <w:p w14:paraId="117343B5" w14:textId="77777777" w:rsidR="009D3C66" w:rsidRPr="00D61706" w:rsidRDefault="00691848">
      <w:pPr>
        <w:pStyle w:val="a3"/>
        <w:spacing w:line="362" w:lineRule="auto"/>
        <w:ind w:right="118"/>
        <w:rPr>
          <w:lang w:val="el-GR"/>
        </w:rPr>
      </w:pPr>
      <w:r w:rsidRPr="00D61706">
        <w:rPr>
          <w:lang w:val="el-GR"/>
        </w:rPr>
        <w:t>β. Η αδυναμία αποκατάστασης της ομοιόστασης μπορεί να οδηγήσει σε ανεπανόρθωτη βλάβη του οργανισμού, ακόμη και στο θάνατο.</w:t>
      </w:r>
    </w:p>
    <w:p w14:paraId="0DF93B51" w14:textId="77777777" w:rsidR="009D3C66" w:rsidRPr="00D61706" w:rsidRDefault="009D3C66">
      <w:pPr>
        <w:pStyle w:val="a3"/>
        <w:spacing w:before="7"/>
        <w:ind w:left="0"/>
        <w:jc w:val="left"/>
        <w:rPr>
          <w:sz w:val="35"/>
          <w:lang w:val="el-GR"/>
        </w:rPr>
      </w:pPr>
    </w:p>
    <w:p w14:paraId="2D654D9F" w14:textId="77777777" w:rsidR="009D3C66" w:rsidRPr="00D61706" w:rsidRDefault="00691848">
      <w:pPr>
        <w:pStyle w:val="1"/>
        <w:jc w:val="left"/>
        <w:rPr>
          <w:lang w:val="el-GR"/>
        </w:rPr>
      </w:pPr>
      <w:r w:rsidRPr="00D61706">
        <w:rPr>
          <w:lang w:val="el-GR"/>
        </w:rPr>
        <w:t>2.2</w:t>
      </w:r>
    </w:p>
    <w:p w14:paraId="225F9345" w14:textId="77777777" w:rsidR="009D3C66" w:rsidRPr="00D61706" w:rsidRDefault="00691848">
      <w:pPr>
        <w:pStyle w:val="a3"/>
        <w:spacing w:before="146" w:line="360" w:lineRule="auto"/>
        <w:ind w:right="111"/>
        <w:rPr>
          <w:lang w:val="el-GR"/>
        </w:rPr>
      </w:pPr>
      <w:r w:rsidRPr="00D61706">
        <w:rPr>
          <w:lang w:val="el-GR"/>
        </w:rPr>
        <w:t>α. Οι οργανισμοί ενός οικοσυστήματος οι οποίοι ανήκουν στο ίδιο είδος αποτελούν έναν πληθυσμό. Σύμφωνα με την εξελικτική θεωρία,</w:t>
      </w:r>
      <w:r w:rsidRPr="00D61706">
        <w:rPr>
          <w:lang w:val="el-GR"/>
        </w:rPr>
        <w:t xml:space="preserve"> η φυσική επιλογή δρα στον πληθυσμό και συνεπώς, ο πληθυσμός αντιπροσωπεύει τη μικρότερη δυνατή μονάδα που μπορεί να εξελιχθεί.</w:t>
      </w:r>
      <w:r w:rsidRPr="00D61706">
        <w:rPr>
          <w:spacing w:val="-5"/>
          <w:lang w:val="el-GR"/>
        </w:rPr>
        <w:t xml:space="preserve"> </w:t>
      </w:r>
      <w:r w:rsidRPr="00D61706">
        <w:rPr>
          <w:lang w:val="el-GR"/>
        </w:rPr>
        <w:t>Αυτό</w:t>
      </w:r>
      <w:r w:rsidRPr="00D61706">
        <w:rPr>
          <w:spacing w:val="-5"/>
          <w:lang w:val="el-GR"/>
        </w:rPr>
        <w:t xml:space="preserve"> </w:t>
      </w:r>
      <w:r w:rsidRPr="00D61706">
        <w:rPr>
          <w:lang w:val="el-GR"/>
        </w:rPr>
        <w:t>εξηγείται</w:t>
      </w:r>
      <w:r w:rsidRPr="00D61706">
        <w:rPr>
          <w:spacing w:val="-5"/>
          <w:lang w:val="el-GR"/>
        </w:rPr>
        <w:t xml:space="preserve"> </w:t>
      </w:r>
      <w:r w:rsidRPr="00D61706">
        <w:rPr>
          <w:lang w:val="el-GR"/>
        </w:rPr>
        <w:t>από</w:t>
      </w:r>
      <w:r w:rsidRPr="00D61706">
        <w:rPr>
          <w:spacing w:val="-6"/>
          <w:lang w:val="el-GR"/>
        </w:rPr>
        <w:t xml:space="preserve"> </w:t>
      </w:r>
      <w:r w:rsidRPr="00D61706">
        <w:rPr>
          <w:lang w:val="el-GR"/>
        </w:rPr>
        <w:t>το</w:t>
      </w:r>
      <w:r w:rsidRPr="00D61706">
        <w:rPr>
          <w:spacing w:val="-5"/>
          <w:lang w:val="el-GR"/>
        </w:rPr>
        <w:t xml:space="preserve"> </w:t>
      </w:r>
      <w:r w:rsidRPr="00D61706">
        <w:rPr>
          <w:lang w:val="el-GR"/>
        </w:rPr>
        <w:t>γεγονός</w:t>
      </w:r>
      <w:r w:rsidRPr="00D61706">
        <w:rPr>
          <w:spacing w:val="-6"/>
          <w:lang w:val="el-GR"/>
        </w:rPr>
        <w:t xml:space="preserve"> </w:t>
      </w:r>
      <w:r w:rsidRPr="00D61706">
        <w:rPr>
          <w:lang w:val="el-GR"/>
        </w:rPr>
        <w:t>ότι</w:t>
      </w:r>
      <w:r w:rsidRPr="00D61706">
        <w:rPr>
          <w:spacing w:val="-7"/>
          <w:lang w:val="el-GR"/>
        </w:rPr>
        <w:t xml:space="preserve"> </w:t>
      </w:r>
      <w:r w:rsidRPr="00D61706">
        <w:rPr>
          <w:lang w:val="el-GR"/>
        </w:rPr>
        <w:t>ένα</w:t>
      </w:r>
      <w:r w:rsidRPr="00D61706">
        <w:rPr>
          <w:spacing w:val="-8"/>
          <w:lang w:val="el-GR"/>
        </w:rPr>
        <w:t xml:space="preserve"> </w:t>
      </w:r>
      <w:r w:rsidRPr="00D61706">
        <w:rPr>
          <w:lang w:val="el-GR"/>
        </w:rPr>
        <w:t>μεμονωμένο</w:t>
      </w:r>
      <w:r w:rsidRPr="00D61706">
        <w:rPr>
          <w:spacing w:val="-5"/>
          <w:lang w:val="el-GR"/>
        </w:rPr>
        <w:t xml:space="preserve"> </w:t>
      </w:r>
      <w:r w:rsidRPr="00D61706">
        <w:rPr>
          <w:lang w:val="el-GR"/>
        </w:rPr>
        <w:t>άτομο</w:t>
      </w:r>
      <w:r w:rsidRPr="00D61706">
        <w:rPr>
          <w:spacing w:val="-5"/>
          <w:lang w:val="el-GR"/>
        </w:rPr>
        <w:t xml:space="preserve"> </w:t>
      </w:r>
      <w:r w:rsidRPr="00D61706">
        <w:rPr>
          <w:lang w:val="el-GR"/>
        </w:rPr>
        <w:t>μπορεί</w:t>
      </w:r>
      <w:r w:rsidRPr="00D61706">
        <w:rPr>
          <w:spacing w:val="-5"/>
          <w:lang w:val="el-GR"/>
        </w:rPr>
        <w:t xml:space="preserve"> </w:t>
      </w:r>
      <w:r w:rsidRPr="00D61706">
        <w:rPr>
          <w:lang w:val="el-GR"/>
        </w:rPr>
        <w:t>να</w:t>
      </w:r>
      <w:r w:rsidRPr="00D61706">
        <w:rPr>
          <w:spacing w:val="-5"/>
          <w:lang w:val="el-GR"/>
        </w:rPr>
        <w:t xml:space="preserve"> </w:t>
      </w:r>
      <w:r w:rsidRPr="00D61706">
        <w:rPr>
          <w:lang w:val="el-GR"/>
        </w:rPr>
        <w:t>παρουσιάσει ένα,</w:t>
      </w:r>
      <w:r w:rsidRPr="00D61706">
        <w:rPr>
          <w:spacing w:val="-14"/>
          <w:lang w:val="el-GR"/>
        </w:rPr>
        <w:t xml:space="preserve"> </w:t>
      </w:r>
      <w:r w:rsidRPr="00D61706">
        <w:rPr>
          <w:lang w:val="el-GR"/>
        </w:rPr>
        <w:t>το</w:t>
      </w:r>
      <w:r w:rsidRPr="00D61706">
        <w:rPr>
          <w:spacing w:val="-13"/>
          <w:lang w:val="el-GR"/>
        </w:rPr>
        <w:t xml:space="preserve"> </w:t>
      </w:r>
      <w:r w:rsidRPr="00D61706">
        <w:rPr>
          <w:lang w:val="el-GR"/>
        </w:rPr>
        <w:t>πολύ,</w:t>
      </w:r>
      <w:r w:rsidRPr="00D61706">
        <w:rPr>
          <w:spacing w:val="-15"/>
          <w:lang w:val="el-GR"/>
        </w:rPr>
        <w:t xml:space="preserve"> </w:t>
      </w:r>
      <w:r w:rsidRPr="00D61706">
        <w:rPr>
          <w:lang w:val="el-GR"/>
        </w:rPr>
        <w:t>νέο</w:t>
      </w:r>
      <w:r w:rsidRPr="00D61706">
        <w:rPr>
          <w:spacing w:val="-14"/>
          <w:lang w:val="el-GR"/>
        </w:rPr>
        <w:t xml:space="preserve"> </w:t>
      </w:r>
      <w:r w:rsidRPr="00D61706">
        <w:rPr>
          <w:lang w:val="el-GR"/>
        </w:rPr>
        <w:t>χαρακτηριστικό</w:t>
      </w:r>
      <w:r w:rsidRPr="00D61706">
        <w:rPr>
          <w:spacing w:val="-14"/>
          <w:lang w:val="el-GR"/>
        </w:rPr>
        <w:t xml:space="preserve"> </w:t>
      </w:r>
      <w:r w:rsidRPr="00D61706">
        <w:rPr>
          <w:lang w:val="el-GR"/>
        </w:rPr>
        <w:t>είτε</w:t>
      </w:r>
      <w:r w:rsidRPr="00D61706">
        <w:rPr>
          <w:spacing w:val="-13"/>
          <w:lang w:val="el-GR"/>
        </w:rPr>
        <w:t xml:space="preserve"> </w:t>
      </w:r>
      <w:r w:rsidRPr="00D61706">
        <w:rPr>
          <w:lang w:val="el-GR"/>
        </w:rPr>
        <w:t>λόγω</w:t>
      </w:r>
      <w:r w:rsidRPr="00D61706">
        <w:rPr>
          <w:spacing w:val="-14"/>
          <w:lang w:val="el-GR"/>
        </w:rPr>
        <w:t xml:space="preserve"> </w:t>
      </w:r>
      <w:r w:rsidRPr="00D61706">
        <w:rPr>
          <w:lang w:val="el-GR"/>
        </w:rPr>
        <w:t>μεταβολή</w:t>
      </w:r>
      <w:r w:rsidRPr="00D61706">
        <w:rPr>
          <w:lang w:val="el-GR"/>
        </w:rPr>
        <w:t>ς</w:t>
      </w:r>
      <w:r w:rsidRPr="00D61706">
        <w:rPr>
          <w:spacing w:val="-14"/>
          <w:lang w:val="el-GR"/>
        </w:rPr>
        <w:t xml:space="preserve"> </w:t>
      </w:r>
      <w:r w:rsidRPr="00D61706">
        <w:rPr>
          <w:lang w:val="el-GR"/>
        </w:rPr>
        <w:t>του</w:t>
      </w:r>
      <w:r w:rsidRPr="00D61706">
        <w:rPr>
          <w:spacing w:val="-15"/>
          <w:lang w:val="el-GR"/>
        </w:rPr>
        <w:t xml:space="preserve"> </w:t>
      </w:r>
      <w:r w:rsidRPr="00D61706">
        <w:rPr>
          <w:lang w:val="el-GR"/>
        </w:rPr>
        <w:t>γενετικού</w:t>
      </w:r>
      <w:r w:rsidRPr="00D61706">
        <w:rPr>
          <w:spacing w:val="-14"/>
          <w:lang w:val="el-GR"/>
        </w:rPr>
        <w:t xml:space="preserve"> </w:t>
      </w:r>
      <w:r w:rsidRPr="00D61706">
        <w:rPr>
          <w:lang w:val="el-GR"/>
        </w:rPr>
        <w:t>υλικού</w:t>
      </w:r>
      <w:r w:rsidRPr="00D61706">
        <w:rPr>
          <w:spacing w:val="-14"/>
          <w:lang w:val="el-GR"/>
        </w:rPr>
        <w:t xml:space="preserve"> </w:t>
      </w:r>
      <w:r w:rsidRPr="00D61706">
        <w:rPr>
          <w:lang w:val="el-GR"/>
        </w:rPr>
        <w:t>του</w:t>
      </w:r>
      <w:r w:rsidRPr="00D61706">
        <w:rPr>
          <w:spacing w:val="-15"/>
          <w:lang w:val="el-GR"/>
        </w:rPr>
        <w:t xml:space="preserve"> </w:t>
      </w:r>
      <w:r w:rsidRPr="00D61706">
        <w:rPr>
          <w:lang w:val="el-GR"/>
        </w:rPr>
        <w:t>(μετάλλαξη) είτε λόγω της επίδρασης του περιβάλλοντός του (επίκτητο γνώρισμα). Αντιθέτως η εξέλιξη απαιτεί</w:t>
      </w:r>
      <w:r w:rsidRPr="00D61706">
        <w:rPr>
          <w:spacing w:val="-7"/>
          <w:lang w:val="el-GR"/>
        </w:rPr>
        <w:t xml:space="preserve"> </w:t>
      </w:r>
      <w:r w:rsidRPr="00D61706">
        <w:rPr>
          <w:lang w:val="el-GR"/>
        </w:rPr>
        <w:t>συσσώρευση</w:t>
      </w:r>
      <w:r w:rsidRPr="00D61706">
        <w:rPr>
          <w:spacing w:val="-4"/>
          <w:lang w:val="el-GR"/>
        </w:rPr>
        <w:t xml:space="preserve"> </w:t>
      </w:r>
      <w:r w:rsidRPr="00D61706">
        <w:rPr>
          <w:lang w:val="el-GR"/>
        </w:rPr>
        <w:t>πολλών</w:t>
      </w:r>
      <w:r w:rsidRPr="00D61706">
        <w:rPr>
          <w:spacing w:val="-6"/>
          <w:lang w:val="el-GR"/>
        </w:rPr>
        <w:t xml:space="preserve"> </w:t>
      </w:r>
      <w:r w:rsidRPr="00D61706">
        <w:rPr>
          <w:lang w:val="el-GR"/>
        </w:rPr>
        <w:t>νέων</w:t>
      </w:r>
      <w:r w:rsidRPr="00D61706">
        <w:rPr>
          <w:spacing w:val="-7"/>
          <w:lang w:val="el-GR"/>
        </w:rPr>
        <w:t xml:space="preserve"> </w:t>
      </w:r>
      <w:r w:rsidRPr="00D61706">
        <w:rPr>
          <w:lang w:val="el-GR"/>
        </w:rPr>
        <w:t>κληρονομήσιμων</w:t>
      </w:r>
      <w:r w:rsidRPr="00D61706">
        <w:rPr>
          <w:spacing w:val="-5"/>
          <w:lang w:val="el-GR"/>
        </w:rPr>
        <w:t xml:space="preserve"> </w:t>
      </w:r>
      <w:r w:rsidRPr="00D61706">
        <w:rPr>
          <w:lang w:val="el-GR"/>
        </w:rPr>
        <w:t>χαρακτηριστικών</w:t>
      </w:r>
      <w:r w:rsidRPr="00D61706">
        <w:rPr>
          <w:spacing w:val="-5"/>
          <w:lang w:val="el-GR"/>
        </w:rPr>
        <w:t xml:space="preserve"> </w:t>
      </w:r>
      <w:r w:rsidRPr="00D61706">
        <w:rPr>
          <w:lang w:val="el-GR"/>
        </w:rPr>
        <w:t>που</w:t>
      </w:r>
      <w:r w:rsidRPr="00D61706">
        <w:rPr>
          <w:spacing w:val="-6"/>
          <w:lang w:val="el-GR"/>
        </w:rPr>
        <w:t xml:space="preserve"> </w:t>
      </w:r>
      <w:r w:rsidRPr="00D61706">
        <w:rPr>
          <w:lang w:val="el-GR"/>
        </w:rPr>
        <w:t>έχουν</w:t>
      </w:r>
      <w:r w:rsidRPr="00D61706">
        <w:rPr>
          <w:spacing w:val="-7"/>
          <w:lang w:val="el-GR"/>
        </w:rPr>
        <w:t xml:space="preserve"> </w:t>
      </w:r>
      <w:r w:rsidRPr="00D61706">
        <w:rPr>
          <w:lang w:val="el-GR"/>
        </w:rPr>
        <w:t>εδραιωθεί στους πληθυσμούς διαδοχικών γενεών με τη δράση της φυσικής</w:t>
      </w:r>
      <w:r w:rsidRPr="00D61706">
        <w:rPr>
          <w:spacing w:val="-8"/>
          <w:lang w:val="el-GR"/>
        </w:rPr>
        <w:t xml:space="preserve"> </w:t>
      </w:r>
      <w:r w:rsidRPr="00D61706">
        <w:rPr>
          <w:lang w:val="el-GR"/>
        </w:rPr>
        <w:t>επιλογής.</w:t>
      </w:r>
    </w:p>
    <w:p w14:paraId="47A194FC" w14:textId="77777777" w:rsidR="009D3C66" w:rsidRDefault="00691848">
      <w:pPr>
        <w:pStyle w:val="a3"/>
        <w:spacing w:before="1" w:line="360" w:lineRule="auto"/>
        <w:ind w:right="113"/>
      </w:pPr>
      <w:r w:rsidRPr="00D61706">
        <w:rPr>
          <w:lang w:val="el-GR"/>
        </w:rPr>
        <w:t>β.</w:t>
      </w:r>
      <w:r w:rsidRPr="00D61706">
        <w:rPr>
          <w:spacing w:val="-14"/>
          <w:lang w:val="el-GR"/>
        </w:rPr>
        <w:t xml:space="preserve"> </w:t>
      </w:r>
      <w:r w:rsidRPr="00D61706">
        <w:rPr>
          <w:lang w:val="el-GR"/>
        </w:rPr>
        <w:t>Η</w:t>
      </w:r>
      <w:r w:rsidRPr="00D61706">
        <w:rPr>
          <w:spacing w:val="-14"/>
          <w:lang w:val="el-GR"/>
        </w:rPr>
        <w:t xml:space="preserve"> </w:t>
      </w:r>
      <w:r w:rsidRPr="00D61706">
        <w:rPr>
          <w:lang w:val="el-GR"/>
        </w:rPr>
        <w:t>έννοια</w:t>
      </w:r>
      <w:r w:rsidRPr="00D61706">
        <w:rPr>
          <w:spacing w:val="-15"/>
          <w:lang w:val="el-GR"/>
        </w:rPr>
        <w:t xml:space="preserve"> </w:t>
      </w:r>
      <w:r w:rsidRPr="00D61706">
        <w:rPr>
          <w:lang w:val="el-GR"/>
        </w:rPr>
        <w:t>του</w:t>
      </w:r>
      <w:r w:rsidRPr="00D61706">
        <w:rPr>
          <w:spacing w:val="-15"/>
          <w:lang w:val="el-GR"/>
        </w:rPr>
        <w:t xml:space="preserve"> </w:t>
      </w:r>
      <w:r w:rsidRPr="00D61706">
        <w:rPr>
          <w:lang w:val="el-GR"/>
        </w:rPr>
        <w:t>πληθυσμού</w:t>
      </w:r>
      <w:r w:rsidRPr="00D61706">
        <w:rPr>
          <w:spacing w:val="-14"/>
          <w:lang w:val="el-GR"/>
        </w:rPr>
        <w:t xml:space="preserve"> </w:t>
      </w:r>
      <w:r w:rsidRPr="00D61706">
        <w:rPr>
          <w:lang w:val="el-GR"/>
        </w:rPr>
        <w:t>δεν</w:t>
      </w:r>
      <w:r w:rsidRPr="00D61706">
        <w:rPr>
          <w:spacing w:val="-16"/>
          <w:lang w:val="el-GR"/>
        </w:rPr>
        <w:t xml:space="preserve"> </w:t>
      </w:r>
      <w:r w:rsidRPr="00D61706">
        <w:rPr>
          <w:lang w:val="el-GR"/>
        </w:rPr>
        <w:t>έχει</w:t>
      </w:r>
      <w:r w:rsidRPr="00D61706">
        <w:rPr>
          <w:spacing w:val="-14"/>
          <w:lang w:val="el-GR"/>
        </w:rPr>
        <w:t xml:space="preserve"> </w:t>
      </w:r>
      <w:r w:rsidRPr="00D61706">
        <w:rPr>
          <w:lang w:val="el-GR"/>
        </w:rPr>
        <w:t>πολύ</w:t>
      </w:r>
      <w:r w:rsidRPr="00D61706">
        <w:rPr>
          <w:spacing w:val="-14"/>
          <w:lang w:val="el-GR"/>
        </w:rPr>
        <w:t xml:space="preserve"> </w:t>
      </w:r>
      <w:r w:rsidRPr="00D61706">
        <w:rPr>
          <w:lang w:val="el-GR"/>
        </w:rPr>
        <w:t>αυστηρά</w:t>
      </w:r>
      <w:r w:rsidRPr="00D61706">
        <w:rPr>
          <w:spacing w:val="-13"/>
          <w:lang w:val="el-GR"/>
        </w:rPr>
        <w:t xml:space="preserve"> </w:t>
      </w:r>
      <w:r w:rsidRPr="00D61706">
        <w:rPr>
          <w:lang w:val="el-GR"/>
        </w:rPr>
        <w:t>όρια.</w:t>
      </w:r>
      <w:r w:rsidRPr="00D61706">
        <w:rPr>
          <w:spacing w:val="-16"/>
          <w:lang w:val="el-GR"/>
        </w:rPr>
        <w:t xml:space="preserve"> </w:t>
      </w:r>
      <w:r w:rsidRPr="00D61706">
        <w:rPr>
          <w:lang w:val="el-GR"/>
        </w:rPr>
        <w:t>Για</w:t>
      </w:r>
      <w:r w:rsidRPr="00D61706">
        <w:rPr>
          <w:spacing w:val="-13"/>
          <w:lang w:val="el-GR"/>
        </w:rPr>
        <w:t xml:space="preserve"> </w:t>
      </w:r>
      <w:r w:rsidRPr="00D61706">
        <w:rPr>
          <w:lang w:val="el-GR"/>
        </w:rPr>
        <w:t>παράδειγμα,</w:t>
      </w:r>
      <w:r w:rsidRPr="00D61706">
        <w:rPr>
          <w:spacing w:val="-16"/>
          <w:lang w:val="el-GR"/>
        </w:rPr>
        <w:t xml:space="preserve"> </w:t>
      </w:r>
      <w:r w:rsidRPr="00D61706">
        <w:rPr>
          <w:lang w:val="el-GR"/>
        </w:rPr>
        <w:t>ένα</w:t>
      </w:r>
      <w:r w:rsidRPr="00D61706">
        <w:rPr>
          <w:spacing w:val="-14"/>
          <w:lang w:val="el-GR"/>
        </w:rPr>
        <w:t xml:space="preserve"> </w:t>
      </w:r>
      <w:r w:rsidRPr="00D61706">
        <w:rPr>
          <w:lang w:val="el-GR"/>
        </w:rPr>
        <w:t>ζώο</w:t>
      </w:r>
      <w:r w:rsidRPr="00D61706">
        <w:rPr>
          <w:spacing w:val="-15"/>
          <w:lang w:val="el-GR"/>
        </w:rPr>
        <w:t xml:space="preserve"> </w:t>
      </w:r>
      <w:r w:rsidRPr="00D61706">
        <w:rPr>
          <w:lang w:val="el-GR"/>
        </w:rPr>
        <w:t>που</w:t>
      </w:r>
      <w:r w:rsidRPr="00D61706">
        <w:rPr>
          <w:spacing w:val="-16"/>
          <w:lang w:val="el-GR"/>
        </w:rPr>
        <w:t xml:space="preserve"> </w:t>
      </w:r>
      <w:r w:rsidRPr="00D61706">
        <w:rPr>
          <w:lang w:val="el-GR"/>
        </w:rPr>
        <w:t>ανήκει σε έναν πληθυσμό, π.χ. μια γάτα της συνοικίας μας, δεν αναπαράγεται με τις γάτες άλλων σ</w:t>
      </w:r>
      <w:r w:rsidRPr="00D61706">
        <w:rPr>
          <w:lang w:val="el-GR"/>
        </w:rPr>
        <w:t>υνοικιών που ανήκουν σε άλλους πληθυσμούς, όσο δεν έρχεται σε επαφή μαζί τους. Αν όμως</w:t>
      </w:r>
      <w:r w:rsidRPr="00D61706">
        <w:rPr>
          <w:spacing w:val="-3"/>
          <w:lang w:val="el-GR"/>
        </w:rPr>
        <w:t xml:space="preserve"> </w:t>
      </w:r>
      <w:r w:rsidRPr="00D61706">
        <w:rPr>
          <w:lang w:val="el-GR"/>
        </w:rPr>
        <w:t>μεταφερθεί</w:t>
      </w:r>
      <w:r w:rsidRPr="00D61706">
        <w:rPr>
          <w:spacing w:val="-4"/>
          <w:lang w:val="el-GR"/>
        </w:rPr>
        <w:t xml:space="preserve"> </w:t>
      </w:r>
      <w:r w:rsidRPr="00D61706">
        <w:rPr>
          <w:lang w:val="el-GR"/>
        </w:rPr>
        <w:t>σε</w:t>
      </w:r>
      <w:r w:rsidRPr="00D61706">
        <w:rPr>
          <w:spacing w:val="-4"/>
          <w:lang w:val="el-GR"/>
        </w:rPr>
        <w:t xml:space="preserve"> </w:t>
      </w:r>
      <w:r w:rsidRPr="00D61706">
        <w:rPr>
          <w:lang w:val="el-GR"/>
        </w:rPr>
        <w:t>άλλη</w:t>
      </w:r>
      <w:r w:rsidRPr="00D61706">
        <w:rPr>
          <w:spacing w:val="-2"/>
          <w:lang w:val="el-GR"/>
        </w:rPr>
        <w:t xml:space="preserve"> </w:t>
      </w:r>
      <w:r w:rsidRPr="00D61706">
        <w:rPr>
          <w:lang w:val="el-GR"/>
        </w:rPr>
        <w:t>συνοικία</w:t>
      </w:r>
      <w:r w:rsidRPr="00D61706">
        <w:rPr>
          <w:spacing w:val="-2"/>
          <w:lang w:val="el-GR"/>
        </w:rPr>
        <w:t xml:space="preserve"> </w:t>
      </w:r>
      <w:r w:rsidRPr="00D61706">
        <w:rPr>
          <w:lang w:val="el-GR"/>
        </w:rPr>
        <w:t>γίνεται</w:t>
      </w:r>
      <w:r w:rsidRPr="00D61706">
        <w:rPr>
          <w:spacing w:val="-4"/>
          <w:lang w:val="el-GR"/>
        </w:rPr>
        <w:t xml:space="preserve"> </w:t>
      </w:r>
      <w:r w:rsidRPr="00D61706">
        <w:rPr>
          <w:lang w:val="el-GR"/>
        </w:rPr>
        <w:t>μέλος</w:t>
      </w:r>
      <w:r w:rsidRPr="00D61706">
        <w:rPr>
          <w:spacing w:val="-4"/>
          <w:lang w:val="el-GR"/>
        </w:rPr>
        <w:t xml:space="preserve"> </w:t>
      </w:r>
      <w:r w:rsidRPr="00D61706">
        <w:rPr>
          <w:lang w:val="el-GR"/>
        </w:rPr>
        <w:t>του</w:t>
      </w:r>
      <w:r w:rsidRPr="00D61706">
        <w:rPr>
          <w:spacing w:val="-6"/>
          <w:lang w:val="el-GR"/>
        </w:rPr>
        <w:t xml:space="preserve"> </w:t>
      </w:r>
      <w:r w:rsidRPr="00D61706">
        <w:rPr>
          <w:lang w:val="el-GR"/>
        </w:rPr>
        <w:t>πληθυσμού</w:t>
      </w:r>
      <w:r w:rsidRPr="00D61706">
        <w:rPr>
          <w:spacing w:val="-3"/>
          <w:lang w:val="el-GR"/>
        </w:rPr>
        <w:t xml:space="preserve"> </w:t>
      </w:r>
      <w:r w:rsidRPr="00D61706">
        <w:rPr>
          <w:lang w:val="el-GR"/>
        </w:rPr>
        <w:t>των</w:t>
      </w:r>
      <w:r w:rsidRPr="00D61706">
        <w:rPr>
          <w:spacing w:val="-5"/>
          <w:lang w:val="el-GR"/>
        </w:rPr>
        <w:t xml:space="preserve"> </w:t>
      </w:r>
      <w:r w:rsidRPr="00D61706">
        <w:rPr>
          <w:lang w:val="el-GR"/>
        </w:rPr>
        <w:t>γατιών</w:t>
      </w:r>
      <w:r w:rsidRPr="00D61706">
        <w:rPr>
          <w:spacing w:val="-1"/>
          <w:lang w:val="el-GR"/>
        </w:rPr>
        <w:t xml:space="preserve"> </w:t>
      </w:r>
      <w:r w:rsidRPr="00D61706">
        <w:rPr>
          <w:lang w:val="el-GR"/>
        </w:rPr>
        <w:t>της</w:t>
      </w:r>
      <w:r w:rsidRPr="00D61706">
        <w:rPr>
          <w:spacing w:val="-5"/>
          <w:lang w:val="el-GR"/>
        </w:rPr>
        <w:t xml:space="preserve"> </w:t>
      </w:r>
      <w:r w:rsidRPr="00D61706">
        <w:rPr>
          <w:lang w:val="el-GR"/>
        </w:rPr>
        <w:t>συνοικίας, καθώς μπορεί να αναπαραχθεί με τις υπόλοιπες. Συνεπώς, δεν μπορούμε να χρησιμοποιήσουμε</w:t>
      </w:r>
      <w:r w:rsidRPr="00D61706">
        <w:rPr>
          <w:lang w:val="el-GR"/>
        </w:rPr>
        <w:t xml:space="preserve"> τον πληθυσμό ως ταξινομική μονάδα, διότι χρειαζόμαστε μια πιο γενική έννοια που να περιλαμβάνει όλους τους πληθυσμούς ατόμων που όταν έρχονται σε επαφή μεταξύ τους, μπορούν να αναπαραχθούν και να αποκτήσουν γόνιμους απογόνους. </w:t>
      </w:r>
      <w:r>
        <w:t xml:space="preserve">Η έννοια </w:t>
      </w:r>
      <w:r>
        <w:lastRenderedPageBreak/>
        <w:t>αυτή είναι το</w:t>
      </w:r>
      <w:r>
        <w:rPr>
          <w:spacing w:val="-4"/>
        </w:rPr>
        <w:t xml:space="preserve"> </w:t>
      </w:r>
      <w:r>
        <w:t>είδος</w:t>
      </w:r>
      <w:r>
        <w:t>.</w:t>
      </w:r>
    </w:p>
    <w:p w14:paraId="7238F84B" w14:textId="77777777" w:rsidR="009D3C66" w:rsidRDefault="00691848">
      <w:pPr>
        <w:pStyle w:val="1"/>
        <w:spacing w:before="41"/>
        <w:ind w:left="140"/>
      </w:pPr>
      <w:bookmarkStart w:id="391" w:name="20135"/>
      <w:bookmarkEnd w:id="391"/>
      <w:r>
        <w:t>ΘΕΜΑ 4</w:t>
      </w:r>
    </w:p>
    <w:p w14:paraId="0E9A3B3A" w14:textId="77777777" w:rsidR="009D3C66" w:rsidRPr="00D61706" w:rsidRDefault="00691848">
      <w:pPr>
        <w:pStyle w:val="a4"/>
        <w:numPr>
          <w:ilvl w:val="1"/>
          <w:numId w:val="21"/>
        </w:numPr>
        <w:tabs>
          <w:tab w:val="left" w:pos="542"/>
        </w:tabs>
        <w:spacing w:line="360" w:lineRule="auto"/>
        <w:ind w:right="138" w:firstLine="0"/>
        <w:jc w:val="both"/>
        <w:rPr>
          <w:b/>
          <w:sz w:val="24"/>
          <w:lang w:val="el-GR"/>
        </w:rPr>
      </w:pPr>
      <w:r w:rsidRPr="00D61706">
        <w:rPr>
          <w:b/>
          <w:sz w:val="24"/>
          <w:lang w:val="el-GR"/>
        </w:rPr>
        <w:t xml:space="preserve">Το άζωτο είναι ένα σημαντικό χημικό στοιχείο για τη δομή και τη λειτουργία των οργανισμών. Παρότι αφθονεί στην ατμόσφαιρα με τη μορφή του μοριακού αζώτου, οι παραγωγοί αδυνατούν να το εισάγουν απευθείας με τη μορφή αυτή. Απαιτείται, </w:t>
      </w:r>
      <w:r w:rsidRPr="00D61706">
        <w:rPr>
          <w:b/>
          <w:sz w:val="24"/>
          <w:lang w:val="el-GR"/>
        </w:rPr>
        <w:t>λοιπόν, η διαδικασία της αζωτοδέσμευσης προκειμένου το άζωτο να εισαχθεί στις τροφικές αλυσίδες των</w:t>
      </w:r>
      <w:r w:rsidRPr="00D61706">
        <w:rPr>
          <w:b/>
          <w:spacing w:val="-2"/>
          <w:sz w:val="24"/>
          <w:lang w:val="el-GR"/>
        </w:rPr>
        <w:t xml:space="preserve"> </w:t>
      </w:r>
      <w:r w:rsidRPr="00D61706">
        <w:rPr>
          <w:b/>
          <w:sz w:val="24"/>
          <w:lang w:val="el-GR"/>
        </w:rPr>
        <w:t>οικοσυστημάτων.</w:t>
      </w:r>
    </w:p>
    <w:p w14:paraId="4DDEDBCA" w14:textId="77777777" w:rsidR="009D3C66" w:rsidRPr="00D61706" w:rsidRDefault="00691848">
      <w:pPr>
        <w:pStyle w:val="a3"/>
        <w:spacing w:before="2" w:line="360" w:lineRule="auto"/>
        <w:ind w:left="140" w:right="142"/>
        <w:rPr>
          <w:lang w:val="el-GR"/>
        </w:rPr>
      </w:pPr>
      <w:r w:rsidRPr="00D61706">
        <w:rPr>
          <w:lang w:val="el-GR"/>
        </w:rPr>
        <w:t>α. Να επισημάνετε δύο λόγους για τους οποίους το άζωτο είναι απαραίτητο για τους οργανισμούς (μονάδες 2). Να εξηγήσετε τι ακριβώς αφορά η δι</w:t>
      </w:r>
      <w:r w:rsidRPr="00D61706">
        <w:rPr>
          <w:lang w:val="el-GR"/>
        </w:rPr>
        <w:t>αδικασία της αζωτοδέσμευσης (μονάδες 2) και να αναφέρετε τους δύο τρόπους αζωτοδέσμευσης που υπάρχουν (μονάδες 2).</w:t>
      </w:r>
    </w:p>
    <w:p w14:paraId="79A2A54D" w14:textId="77777777" w:rsidR="009D3C66" w:rsidRPr="00D61706" w:rsidRDefault="00691848">
      <w:pPr>
        <w:pStyle w:val="a3"/>
        <w:spacing w:line="360" w:lineRule="auto"/>
        <w:ind w:left="140" w:right="131"/>
        <w:rPr>
          <w:lang w:val="el-GR"/>
        </w:rPr>
      </w:pPr>
      <w:r w:rsidRPr="00D61706">
        <w:rPr>
          <w:lang w:val="el-GR"/>
        </w:rPr>
        <w:t xml:space="preserve">β. Κατά την πορεία μετατροπής του αζώτου σε ενώσεις που μπορούν να αφομοιωθούν </w:t>
      </w:r>
      <w:r w:rsidRPr="00D61706">
        <w:rPr>
          <w:spacing w:val="2"/>
          <w:lang w:val="el-GR"/>
        </w:rPr>
        <w:t xml:space="preserve">από </w:t>
      </w:r>
      <w:r w:rsidRPr="00D61706">
        <w:rPr>
          <w:lang w:val="el-GR"/>
        </w:rPr>
        <w:t xml:space="preserve">τους παραγωγούς (νιτρικά ιόντα), παράγεται μια άλλη χημική ένωση του αζώτου, η αμμωνία. Να περιγράψετε με ποιους δύο τρόπους παράγεται και συγκεντρώνεται η αμμωνία στο έδαφος (μονάδες 4) και να εξηγήσετε ποιοι οργανισμοί συμμετέχουν, μετά την παραγωγή της </w:t>
      </w:r>
      <w:r w:rsidRPr="00D61706">
        <w:rPr>
          <w:lang w:val="el-GR"/>
        </w:rPr>
        <w:t>αμμωνίας, στην περάτωση του κύκλου του αζώτου (μονάδες</w:t>
      </w:r>
      <w:r w:rsidRPr="00D61706">
        <w:rPr>
          <w:spacing w:val="-12"/>
          <w:lang w:val="el-GR"/>
        </w:rPr>
        <w:t xml:space="preserve"> </w:t>
      </w:r>
      <w:r w:rsidRPr="00D61706">
        <w:rPr>
          <w:lang w:val="el-GR"/>
        </w:rPr>
        <w:t>2).</w:t>
      </w:r>
    </w:p>
    <w:p w14:paraId="6FAC81C4" w14:textId="77777777" w:rsidR="009D3C66" w:rsidRDefault="00691848">
      <w:pPr>
        <w:pStyle w:val="1"/>
        <w:ind w:left="7942"/>
      </w:pPr>
      <w:r>
        <w:t>Μονάδες 12</w:t>
      </w:r>
    </w:p>
    <w:p w14:paraId="47FB33B7" w14:textId="77777777" w:rsidR="009D3C66" w:rsidRPr="00D61706" w:rsidRDefault="00691848">
      <w:pPr>
        <w:pStyle w:val="a4"/>
        <w:numPr>
          <w:ilvl w:val="1"/>
          <w:numId w:val="21"/>
        </w:numPr>
        <w:tabs>
          <w:tab w:val="left" w:pos="527"/>
        </w:tabs>
        <w:spacing w:before="147" w:line="360" w:lineRule="auto"/>
        <w:ind w:right="138" w:firstLine="0"/>
        <w:jc w:val="both"/>
        <w:rPr>
          <w:b/>
          <w:sz w:val="24"/>
          <w:lang w:val="el-GR"/>
        </w:rPr>
      </w:pPr>
      <w:r w:rsidRPr="00D61706">
        <w:rPr>
          <w:b/>
          <w:sz w:val="24"/>
          <w:lang w:val="el-GR"/>
        </w:rPr>
        <w:t>Ο μικρός Γιάννης, παρακολουθώντας μια τηλεοπτική συζήτηση μαζί με τον Βιολόγο πατέρα του σχετικά με κρίσιμα περιβαλλοντικά προβλήματα που αντιμετωπίζει ο πλανήτης, εκφράζει μια απορία πρ</w:t>
      </w:r>
      <w:r w:rsidRPr="00D61706">
        <w:rPr>
          <w:b/>
          <w:sz w:val="24"/>
          <w:lang w:val="el-GR"/>
        </w:rPr>
        <w:t>ος τον πατέρα του: “γιατί κάποιοι από τους καλεσμένους της συζήτησης χρησιμοποιούν τον όρο μόλυνση του περιβάλλοντος, ενώ κάποιοι άλλοι τον όρο ρύπανση του</w:t>
      </w:r>
      <w:r w:rsidRPr="00D61706">
        <w:rPr>
          <w:b/>
          <w:spacing w:val="-2"/>
          <w:sz w:val="24"/>
          <w:lang w:val="el-GR"/>
        </w:rPr>
        <w:t xml:space="preserve"> </w:t>
      </w:r>
      <w:r w:rsidRPr="00D61706">
        <w:rPr>
          <w:b/>
          <w:sz w:val="24"/>
          <w:lang w:val="el-GR"/>
        </w:rPr>
        <w:t>περιβάλλοντος;”</w:t>
      </w:r>
    </w:p>
    <w:p w14:paraId="0AFBC289" w14:textId="77777777" w:rsidR="009D3C66" w:rsidRPr="00D61706" w:rsidRDefault="00691848">
      <w:pPr>
        <w:pStyle w:val="a3"/>
        <w:spacing w:line="360" w:lineRule="auto"/>
        <w:ind w:left="140" w:right="136"/>
        <w:rPr>
          <w:lang w:val="el-GR"/>
        </w:rPr>
      </w:pPr>
      <w:r w:rsidRPr="00D61706">
        <w:rPr>
          <w:lang w:val="el-GR"/>
        </w:rPr>
        <w:t xml:space="preserve">α. Αν ήσασταν στη θέση του πατέρα του, ποιες εξηγήσεις θα δίνατε στο παιδί όσον αφορά τον τρόπο με τον οποίο ορίζονται οι έννοιες ρύπανση και μόλυνση του περιβάλλοντος (μονάδες 4); Να εξηγήσετε αν θα μπορούσαν αυτοί οι όροι να ταυτίζονται ή να συνυπάρχουν </w:t>
      </w:r>
      <w:r w:rsidRPr="00D61706">
        <w:rPr>
          <w:lang w:val="el-GR"/>
        </w:rPr>
        <w:t>αναφέροντας ένα χαρακτηριστικό παράδειγμα (μονάδες 2).</w:t>
      </w:r>
    </w:p>
    <w:p w14:paraId="7762A715" w14:textId="77777777" w:rsidR="009D3C66" w:rsidRPr="00D61706" w:rsidRDefault="00691848">
      <w:pPr>
        <w:pStyle w:val="a3"/>
        <w:spacing w:before="1" w:line="360" w:lineRule="auto"/>
        <w:ind w:left="140" w:right="136"/>
        <w:rPr>
          <w:lang w:val="el-GR"/>
        </w:rPr>
      </w:pPr>
      <w:r w:rsidRPr="00D61706">
        <w:rPr>
          <w:lang w:val="el-GR"/>
        </w:rPr>
        <w:t>β. Να αναφέρετε επιγραμματικά τα είδη της ρύπανσης με βάση το τμήμα της βιόσφαιρας που πλήττουν (μονάδες 3) και να εξηγήσετε αν αυτές οι μορφές ρύπανσης δρουν μεμονωμένα ή σε συνδυασμό (μονάδα 2), παρα</w:t>
      </w:r>
      <w:r w:rsidRPr="00D61706">
        <w:rPr>
          <w:lang w:val="el-GR"/>
        </w:rPr>
        <w:t>θέτοντας ένα χαρακτηριστικό παράδειγμα (μονάδες 2).</w:t>
      </w:r>
    </w:p>
    <w:p w14:paraId="1EB0BC01" w14:textId="77777777" w:rsidR="009D3C66" w:rsidRPr="00D61706" w:rsidRDefault="00691848">
      <w:pPr>
        <w:pStyle w:val="1"/>
        <w:spacing w:line="292" w:lineRule="exact"/>
        <w:ind w:right="134"/>
        <w:jc w:val="right"/>
        <w:rPr>
          <w:lang w:val="el-GR"/>
        </w:rPr>
      </w:pPr>
      <w:r w:rsidRPr="00D61706">
        <w:rPr>
          <w:lang w:val="el-GR"/>
        </w:rPr>
        <w:t>Μονάδες 13</w:t>
      </w:r>
    </w:p>
    <w:p w14:paraId="7D293113" w14:textId="77777777" w:rsidR="009D3C66" w:rsidRPr="00D61706" w:rsidRDefault="009D3C66">
      <w:pPr>
        <w:spacing w:line="292" w:lineRule="exact"/>
        <w:jc w:val="right"/>
        <w:rPr>
          <w:lang w:val="el-GR"/>
        </w:rPr>
        <w:sectPr w:rsidR="009D3C66" w:rsidRPr="00D61706">
          <w:pgSz w:w="11910" w:h="16840"/>
          <w:pgMar w:top="1380" w:right="1300" w:bottom="280" w:left="1300" w:header="720" w:footer="720" w:gutter="0"/>
          <w:cols w:space="720"/>
        </w:sectPr>
      </w:pPr>
    </w:p>
    <w:p w14:paraId="304CA761" w14:textId="77777777" w:rsidR="009D3C66" w:rsidRPr="00D61706" w:rsidRDefault="00691848">
      <w:pPr>
        <w:spacing w:before="41"/>
        <w:ind w:left="140"/>
        <w:rPr>
          <w:b/>
          <w:sz w:val="24"/>
          <w:lang w:val="el-GR"/>
        </w:rPr>
      </w:pPr>
      <w:bookmarkStart w:id="392" w:name="20135_SOLUTION"/>
      <w:bookmarkEnd w:id="392"/>
      <w:r w:rsidRPr="00D61706">
        <w:rPr>
          <w:b/>
          <w:sz w:val="24"/>
          <w:lang w:val="el-GR"/>
        </w:rPr>
        <w:lastRenderedPageBreak/>
        <w:t>4.1</w:t>
      </w:r>
    </w:p>
    <w:p w14:paraId="07BE0949" w14:textId="77777777" w:rsidR="009D3C66" w:rsidRPr="00D61706" w:rsidRDefault="00691848">
      <w:pPr>
        <w:pStyle w:val="a3"/>
        <w:spacing w:before="146" w:line="360" w:lineRule="auto"/>
        <w:ind w:left="140" w:right="135"/>
        <w:rPr>
          <w:lang w:val="el-GR"/>
        </w:rPr>
      </w:pPr>
      <w:r w:rsidRPr="00D61706">
        <w:rPr>
          <w:lang w:val="el-GR"/>
        </w:rPr>
        <w:t>α.</w:t>
      </w:r>
      <w:r w:rsidRPr="00D61706">
        <w:rPr>
          <w:spacing w:val="-8"/>
          <w:lang w:val="el-GR"/>
        </w:rPr>
        <w:t xml:space="preserve"> </w:t>
      </w:r>
      <w:r w:rsidRPr="00D61706">
        <w:rPr>
          <w:lang w:val="el-GR"/>
        </w:rPr>
        <w:t>Το</w:t>
      </w:r>
      <w:r w:rsidRPr="00D61706">
        <w:rPr>
          <w:spacing w:val="-5"/>
          <w:lang w:val="el-GR"/>
        </w:rPr>
        <w:t xml:space="preserve"> </w:t>
      </w:r>
      <w:r w:rsidRPr="00D61706">
        <w:rPr>
          <w:lang w:val="el-GR"/>
        </w:rPr>
        <w:t>άζωτο</w:t>
      </w:r>
      <w:r w:rsidRPr="00D61706">
        <w:rPr>
          <w:spacing w:val="-8"/>
          <w:lang w:val="el-GR"/>
        </w:rPr>
        <w:t xml:space="preserve"> </w:t>
      </w:r>
      <w:r w:rsidRPr="00D61706">
        <w:rPr>
          <w:lang w:val="el-GR"/>
        </w:rPr>
        <w:t>είναι</w:t>
      </w:r>
      <w:r w:rsidRPr="00D61706">
        <w:rPr>
          <w:spacing w:val="-7"/>
          <w:lang w:val="el-GR"/>
        </w:rPr>
        <w:t xml:space="preserve"> </w:t>
      </w:r>
      <w:r w:rsidRPr="00D61706">
        <w:rPr>
          <w:lang w:val="el-GR"/>
        </w:rPr>
        <w:t>απαραίτητο</w:t>
      </w:r>
      <w:r w:rsidRPr="00D61706">
        <w:rPr>
          <w:spacing w:val="-5"/>
          <w:lang w:val="el-GR"/>
        </w:rPr>
        <w:t xml:space="preserve"> </w:t>
      </w:r>
      <w:r w:rsidRPr="00D61706">
        <w:rPr>
          <w:lang w:val="el-GR"/>
        </w:rPr>
        <w:t>για</w:t>
      </w:r>
      <w:r w:rsidRPr="00D61706">
        <w:rPr>
          <w:spacing w:val="-6"/>
          <w:lang w:val="el-GR"/>
        </w:rPr>
        <w:t xml:space="preserve"> </w:t>
      </w:r>
      <w:r w:rsidRPr="00D61706">
        <w:rPr>
          <w:lang w:val="el-GR"/>
        </w:rPr>
        <w:t>τη</w:t>
      </w:r>
      <w:r w:rsidRPr="00D61706">
        <w:rPr>
          <w:spacing w:val="-7"/>
          <w:lang w:val="el-GR"/>
        </w:rPr>
        <w:t xml:space="preserve"> </w:t>
      </w:r>
      <w:r w:rsidRPr="00D61706">
        <w:rPr>
          <w:lang w:val="el-GR"/>
        </w:rPr>
        <w:t>σύνθεση</w:t>
      </w:r>
      <w:r w:rsidRPr="00D61706">
        <w:rPr>
          <w:spacing w:val="-6"/>
          <w:lang w:val="el-GR"/>
        </w:rPr>
        <w:t xml:space="preserve"> </w:t>
      </w:r>
      <w:r w:rsidRPr="00D61706">
        <w:rPr>
          <w:lang w:val="el-GR"/>
        </w:rPr>
        <w:t>των</w:t>
      </w:r>
      <w:r w:rsidRPr="00D61706">
        <w:rPr>
          <w:spacing w:val="-6"/>
          <w:lang w:val="el-GR"/>
        </w:rPr>
        <w:t xml:space="preserve"> </w:t>
      </w:r>
      <w:r w:rsidRPr="00D61706">
        <w:rPr>
          <w:lang w:val="el-GR"/>
        </w:rPr>
        <w:t>πρωτεϊνών</w:t>
      </w:r>
      <w:r w:rsidRPr="00D61706">
        <w:rPr>
          <w:spacing w:val="-6"/>
          <w:lang w:val="el-GR"/>
        </w:rPr>
        <w:t xml:space="preserve"> </w:t>
      </w:r>
      <w:r w:rsidRPr="00D61706">
        <w:rPr>
          <w:lang w:val="el-GR"/>
        </w:rPr>
        <w:t>και</w:t>
      </w:r>
      <w:r w:rsidRPr="00D61706">
        <w:rPr>
          <w:spacing w:val="-7"/>
          <w:lang w:val="el-GR"/>
        </w:rPr>
        <w:t xml:space="preserve"> </w:t>
      </w:r>
      <w:r w:rsidRPr="00D61706">
        <w:rPr>
          <w:lang w:val="el-GR"/>
        </w:rPr>
        <w:t>των</w:t>
      </w:r>
      <w:r w:rsidRPr="00D61706">
        <w:rPr>
          <w:spacing w:val="-6"/>
          <w:lang w:val="el-GR"/>
        </w:rPr>
        <w:t xml:space="preserve"> </w:t>
      </w:r>
      <w:r w:rsidRPr="00D61706">
        <w:rPr>
          <w:lang w:val="el-GR"/>
        </w:rPr>
        <w:t>νουκλεϊκών</w:t>
      </w:r>
      <w:r w:rsidRPr="00D61706">
        <w:rPr>
          <w:spacing w:val="-6"/>
          <w:lang w:val="el-GR"/>
        </w:rPr>
        <w:t xml:space="preserve"> </w:t>
      </w:r>
      <w:r w:rsidRPr="00D61706">
        <w:rPr>
          <w:lang w:val="el-GR"/>
        </w:rPr>
        <w:t>οξέων</w:t>
      </w:r>
      <w:r w:rsidRPr="00D61706">
        <w:rPr>
          <w:spacing w:val="-7"/>
          <w:lang w:val="el-GR"/>
        </w:rPr>
        <w:t xml:space="preserve"> </w:t>
      </w:r>
      <w:r w:rsidRPr="00D61706">
        <w:rPr>
          <w:lang w:val="el-GR"/>
        </w:rPr>
        <w:t>των οργανισμών. Η διαδικασία της αζωτοδέσμευσης μετατρέπει το ατμοσφαιρικό άζωτο σε μορφές</w:t>
      </w:r>
      <w:r w:rsidRPr="00D61706">
        <w:rPr>
          <w:spacing w:val="-7"/>
          <w:lang w:val="el-GR"/>
        </w:rPr>
        <w:t xml:space="preserve"> </w:t>
      </w:r>
      <w:r w:rsidRPr="00D61706">
        <w:rPr>
          <w:lang w:val="el-GR"/>
        </w:rPr>
        <w:t>α</w:t>
      </w:r>
      <w:r w:rsidRPr="00D61706">
        <w:rPr>
          <w:lang w:val="el-GR"/>
        </w:rPr>
        <w:t>ξιοποιήσιμες</w:t>
      </w:r>
      <w:r w:rsidRPr="00D61706">
        <w:rPr>
          <w:spacing w:val="-4"/>
          <w:lang w:val="el-GR"/>
        </w:rPr>
        <w:t xml:space="preserve"> </w:t>
      </w:r>
      <w:r w:rsidRPr="00D61706">
        <w:rPr>
          <w:lang w:val="el-GR"/>
        </w:rPr>
        <w:t>από</w:t>
      </w:r>
      <w:r w:rsidRPr="00D61706">
        <w:rPr>
          <w:spacing w:val="-4"/>
          <w:lang w:val="el-GR"/>
        </w:rPr>
        <w:t xml:space="preserve"> </w:t>
      </w:r>
      <w:r w:rsidRPr="00D61706">
        <w:rPr>
          <w:lang w:val="el-GR"/>
        </w:rPr>
        <w:t>τους</w:t>
      </w:r>
      <w:r w:rsidRPr="00D61706">
        <w:rPr>
          <w:spacing w:val="-7"/>
          <w:lang w:val="el-GR"/>
        </w:rPr>
        <w:t xml:space="preserve"> </w:t>
      </w:r>
      <w:r w:rsidRPr="00D61706">
        <w:rPr>
          <w:lang w:val="el-GR"/>
        </w:rPr>
        <w:t>παραγωγούς,</w:t>
      </w:r>
      <w:r w:rsidRPr="00D61706">
        <w:rPr>
          <w:spacing w:val="-7"/>
          <w:lang w:val="el-GR"/>
        </w:rPr>
        <w:t xml:space="preserve"> </w:t>
      </w:r>
      <w:r w:rsidRPr="00D61706">
        <w:rPr>
          <w:lang w:val="el-GR"/>
        </w:rPr>
        <w:t>όπως</w:t>
      </w:r>
      <w:r w:rsidRPr="00D61706">
        <w:rPr>
          <w:spacing w:val="-4"/>
          <w:lang w:val="el-GR"/>
        </w:rPr>
        <w:t xml:space="preserve"> </w:t>
      </w:r>
      <w:r w:rsidRPr="00D61706">
        <w:rPr>
          <w:lang w:val="el-GR"/>
        </w:rPr>
        <w:t>π.χ.</w:t>
      </w:r>
      <w:r w:rsidRPr="00D61706">
        <w:rPr>
          <w:spacing w:val="-7"/>
          <w:lang w:val="el-GR"/>
        </w:rPr>
        <w:t xml:space="preserve"> </w:t>
      </w:r>
      <w:r w:rsidRPr="00D61706">
        <w:rPr>
          <w:lang w:val="el-GR"/>
        </w:rPr>
        <w:t>τα</w:t>
      </w:r>
      <w:r w:rsidRPr="00D61706">
        <w:rPr>
          <w:spacing w:val="-5"/>
          <w:lang w:val="el-GR"/>
        </w:rPr>
        <w:t xml:space="preserve"> </w:t>
      </w:r>
      <w:r w:rsidRPr="00D61706">
        <w:rPr>
          <w:lang w:val="el-GR"/>
        </w:rPr>
        <w:t>νιτρικά</w:t>
      </w:r>
      <w:r w:rsidRPr="00D61706">
        <w:rPr>
          <w:spacing w:val="-4"/>
          <w:lang w:val="el-GR"/>
        </w:rPr>
        <w:t xml:space="preserve"> </w:t>
      </w:r>
      <w:r w:rsidRPr="00D61706">
        <w:rPr>
          <w:lang w:val="el-GR"/>
        </w:rPr>
        <w:t>ιόντα.</w:t>
      </w:r>
      <w:r w:rsidRPr="00D61706">
        <w:rPr>
          <w:spacing w:val="-10"/>
          <w:lang w:val="el-GR"/>
        </w:rPr>
        <w:t xml:space="preserve"> </w:t>
      </w:r>
      <w:r w:rsidRPr="00D61706">
        <w:rPr>
          <w:lang w:val="el-GR"/>
        </w:rPr>
        <w:t>Η</w:t>
      </w:r>
      <w:r w:rsidRPr="00D61706">
        <w:rPr>
          <w:spacing w:val="-5"/>
          <w:lang w:val="el-GR"/>
        </w:rPr>
        <w:t xml:space="preserve"> </w:t>
      </w:r>
      <w:r w:rsidRPr="00D61706">
        <w:rPr>
          <w:lang w:val="el-GR"/>
        </w:rPr>
        <w:t>αζωτοδέσμευση διακρίνεται σε ατμοσφαιρική και σε</w:t>
      </w:r>
      <w:r w:rsidRPr="00D61706">
        <w:rPr>
          <w:spacing w:val="-1"/>
          <w:lang w:val="el-GR"/>
        </w:rPr>
        <w:t xml:space="preserve"> </w:t>
      </w:r>
      <w:r w:rsidRPr="00D61706">
        <w:rPr>
          <w:lang w:val="el-GR"/>
        </w:rPr>
        <w:t>βιολογική.</w:t>
      </w:r>
    </w:p>
    <w:p w14:paraId="2076EF37" w14:textId="77777777" w:rsidR="009D3C66" w:rsidRPr="00D61706" w:rsidRDefault="00691848">
      <w:pPr>
        <w:pStyle w:val="a3"/>
        <w:spacing w:before="2" w:line="360" w:lineRule="auto"/>
        <w:ind w:left="140" w:right="132"/>
        <w:rPr>
          <w:lang w:val="el-GR"/>
        </w:rPr>
      </w:pPr>
      <w:r w:rsidRPr="00D61706">
        <w:rPr>
          <w:lang w:val="el-GR"/>
        </w:rPr>
        <w:t>β. Η αμμωνία παράγεται με την ατμοσφαιρική αζωτοδέσμευση (αντίδραση του μοριακού αζώτου με τους υδρατμούς της ατμόσφαιρας με τη βοήθ</w:t>
      </w:r>
      <w:r w:rsidRPr="00D61706">
        <w:rPr>
          <w:lang w:val="el-GR"/>
        </w:rPr>
        <w:t>εια της ενέργειας των ηλεκτρικών εκκενώσεων, και στη συνέχεια διαλύεται στο νερό της βροχής), καθώς και με τη δράση των αποικοδομητών στις αζωτούχες ενώσεις της νεκρής οργανικής ύλης φυτικής και ζωικής προέλευσης. Μετά την παραγωγή αμμωνίας συμμετέχουν τρε</w:t>
      </w:r>
      <w:r w:rsidRPr="00D61706">
        <w:rPr>
          <w:lang w:val="el-GR"/>
        </w:rPr>
        <w:t>ις κατηγορίες οργανισμών για την περάτωση του κύκλου του αζώτου. Τα νιτροποιητικά βακτήρια, τα οποία μετατρέπουν την</w:t>
      </w:r>
      <w:r w:rsidRPr="00D61706">
        <w:rPr>
          <w:spacing w:val="-5"/>
          <w:lang w:val="el-GR"/>
        </w:rPr>
        <w:t xml:space="preserve"> </w:t>
      </w:r>
      <w:r w:rsidRPr="00D61706">
        <w:rPr>
          <w:lang w:val="el-GR"/>
        </w:rPr>
        <w:t>αμμωνία</w:t>
      </w:r>
      <w:r w:rsidRPr="00D61706">
        <w:rPr>
          <w:spacing w:val="-4"/>
          <w:lang w:val="el-GR"/>
        </w:rPr>
        <w:t xml:space="preserve"> </w:t>
      </w:r>
      <w:r w:rsidRPr="00D61706">
        <w:rPr>
          <w:lang w:val="el-GR"/>
        </w:rPr>
        <w:t>του</w:t>
      </w:r>
      <w:r w:rsidRPr="00D61706">
        <w:rPr>
          <w:spacing w:val="-4"/>
          <w:lang w:val="el-GR"/>
        </w:rPr>
        <w:t xml:space="preserve"> </w:t>
      </w:r>
      <w:r w:rsidRPr="00D61706">
        <w:rPr>
          <w:lang w:val="el-GR"/>
        </w:rPr>
        <w:t>εδάφους</w:t>
      </w:r>
      <w:r w:rsidRPr="00D61706">
        <w:rPr>
          <w:spacing w:val="-2"/>
          <w:lang w:val="el-GR"/>
        </w:rPr>
        <w:t xml:space="preserve"> </w:t>
      </w:r>
      <w:r w:rsidRPr="00D61706">
        <w:rPr>
          <w:lang w:val="el-GR"/>
        </w:rPr>
        <w:t>σε</w:t>
      </w:r>
      <w:r w:rsidRPr="00D61706">
        <w:rPr>
          <w:spacing w:val="-3"/>
          <w:lang w:val="el-GR"/>
        </w:rPr>
        <w:t xml:space="preserve"> </w:t>
      </w:r>
      <w:r w:rsidRPr="00D61706">
        <w:rPr>
          <w:lang w:val="el-GR"/>
        </w:rPr>
        <w:t>νιτρικά</w:t>
      </w:r>
      <w:r w:rsidRPr="00D61706">
        <w:rPr>
          <w:spacing w:val="-1"/>
          <w:lang w:val="el-GR"/>
        </w:rPr>
        <w:t xml:space="preserve"> </w:t>
      </w:r>
      <w:r w:rsidRPr="00D61706">
        <w:rPr>
          <w:lang w:val="el-GR"/>
        </w:rPr>
        <w:t>ιόντα,</w:t>
      </w:r>
      <w:r w:rsidRPr="00D61706">
        <w:rPr>
          <w:spacing w:val="-4"/>
          <w:lang w:val="el-GR"/>
        </w:rPr>
        <w:t xml:space="preserve"> </w:t>
      </w:r>
      <w:r w:rsidRPr="00D61706">
        <w:rPr>
          <w:lang w:val="el-GR"/>
        </w:rPr>
        <w:t>οι</w:t>
      </w:r>
      <w:r w:rsidRPr="00D61706">
        <w:rPr>
          <w:spacing w:val="-2"/>
          <w:lang w:val="el-GR"/>
        </w:rPr>
        <w:t xml:space="preserve"> </w:t>
      </w:r>
      <w:r w:rsidRPr="00D61706">
        <w:rPr>
          <w:lang w:val="el-GR"/>
        </w:rPr>
        <w:t>παραγωγοί</w:t>
      </w:r>
      <w:r w:rsidRPr="00D61706">
        <w:rPr>
          <w:spacing w:val="-3"/>
          <w:lang w:val="el-GR"/>
        </w:rPr>
        <w:t xml:space="preserve"> </w:t>
      </w:r>
      <w:r w:rsidRPr="00D61706">
        <w:rPr>
          <w:lang w:val="el-GR"/>
        </w:rPr>
        <w:t>που</w:t>
      </w:r>
      <w:r w:rsidRPr="00D61706">
        <w:rPr>
          <w:spacing w:val="-5"/>
          <w:lang w:val="el-GR"/>
        </w:rPr>
        <w:t xml:space="preserve"> </w:t>
      </w:r>
      <w:r w:rsidRPr="00D61706">
        <w:rPr>
          <w:lang w:val="el-GR"/>
        </w:rPr>
        <w:t>δεσμεύουν</w:t>
      </w:r>
      <w:r w:rsidRPr="00D61706">
        <w:rPr>
          <w:spacing w:val="-1"/>
          <w:lang w:val="el-GR"/>
        </w:rPr>
        <w:t xml:space="preserve"> </w:t>
      </w:r>
      <w:r w:rsidRPr="00D61706">
        <w:rPr>
          <w:lang w:val="el-GR"/>
        </w:rPr>
        <w:t>μέρος</w:t>
      </w:r>
      <w:r w:rsidRPr="00D61706">
        <w:rPr>
          <w:spacing w:val="-4"/>
          <w:lang w:val="el-GR"/>
        </w:rPr>
        <w:t xml:space="preserve"> </w:t>
      </w:r>
      <w:r w:rsidRPr="00D61706">
        <w:rPr>
          <w:lang w:val="el-GR"/>
        </w:rPr>
        <w:t>αυτών</w:t>
      </w:r>
      <w:r w:rsidRPr="00D61706">
        <w:rPr>
          <w:spacing w:val="-6"/>
          <w:lang w:val="el-GR"/>
        </w:rPr>
        <w:t xml:space="preserve"> </w:t>
      </w:r>
      <w:r w:rsidRPr="00D61706">
        <w:rPr>
          <w:lang w:val="el-GR"/>
        </w:rPr>
        <w:t>των νιτρικών ιόντων και επανεισάγουν το άζωτο στα οικοσυστήματα και τα απονιτροποιητικά βακτήρια, τα οποία κλείνουν τον κύκλο του αζώτου μετατρέποντας την περίσσεια των νιτρικών ιόντων σε μοριακό άζωτο.</w:t>
      </w:r>
    </w:p>
    <w:p w14:paraId="0DC3E594" w14:textId="77777777" w:rsidR="009D3C66" w:rsidRPr="00D61706" w:rsidRDefault="009D3C66">
      <w:pPr>
        <w:pStyle w:val="a3"/>
        <w:ind w:left="0"/>
        <w:jc w:val="left"/>
        <w:rPr>
          <w:lang w:val="el-GR"/>
        </w:rPr>
      </w:pPr>
    </w:p>
    <w:p w14:paraId="2F4B1504" w14:textId="77777777" w:rsidR="009D3C66" w:rsidRPr="00D61706" w:rsidRDefault="00691848">
      <w:pPr>
        <w:pStyle w:val="1"/>
        <w:spacing w:before="147"/>
        <w:ind w:left="140"/>
        <w:jc w:val="left"/>
        <w:rPr>
          <w:lang w:val="el-GR"/>
        </w:rPr>
      </w:pPr>
      <w:r w:rsidRPr="00D61706">
        <w:rPr>
          <w:lang w:val="el-GR"/>
        </w:rPr>
        <w:t>4.2</w:t>
      </w:r>
    </w:p>
    <w:p w14:paraId="6E720168" w14:textId="77777777" w:rsidR="009D3C66" w:rsidRPr="00D61706" w:rsidRDefault="00691848">
      <w:pPr>
        <w:pStyle w:val="a3"/>
        <w:spacing w:before="146" w:line="360" w:lineRule="auto"/>
        <w:ind w:left="140" w:right="140"/>
        <w:rPr>
          <w:lang w:val="el-GR"/>
        </w:rPr>
      </w:pPr>
      <w:r w:rsidRPr="00D61706">
        <w:rPr>
          <w:lang w:val="el-GR"/>
        </w:rPr>
        <w:t xml:space="preserve">α. Ρύπανση του περιβάλλοντος είναι η επιβάρυνση </w:t>
      </w:r>
      <w:r w:rsidRPr="00D61706">
        <w:rPr>
          <w:lang w:val="el-GR"/>
        </w:rPr>
        <w:t>του περιβάλλοντος από ρύπους δηλαδή από χημικές ουσίες ή μορφές ενέργειας που μπορεί να είναι βλαπτικές για την υγεία των οργανισμών που ζουν σε αυτό. Μόλυνση του περιβάλλοντος είναι η επιβάρυνση του περιβάλλοντος</w:t>
      </w:r>
      <w:r w:rsidRPr="00D61706">
        <w:rPr>
          <w:spacing w:val="-10"/>
          <w:lang w:val="el-GR"/>
        </w:rPr>
        <w:t xml:space="preserve"> </w:t>
      </w:r>
      <w:r w:rsidRPr="00D61706">
        <w:rPr>
          <w:lang w:val="el-GR"/>
        </w:rPr>
        <w:t>με</w:t>
      </w:r>
      <w:r w:rsidRPr="00D61706">
        <w:rPr>
          <w:spacing w:val="-9"/>
          <w:lang w:val="el-GR"/>
        </w:rPr>
        <w:t xml:space="preserve"> </w:t>
      </w:r>
      <w:r w:rsidRPr="00D61706">
        <w:rPr>
          <w:lang w:val="el-GR"/>
        </w:rPr>
        <w:t>παθογόνους</w:t>
      </w:r>
      <w:r w:rsidRPr="00D61706">
        <w:rPr>
          <w:spacing w:val="-9"/>
          <w:lang w:val="el-GR"/>
        </w:rPr>
        <w:t xml:space="preserve"> </w:t>
      </w:r>
      <w:r w:rsidRPr="00D61706">
        <w:rPr>
          <w:lang w:val="el-GR"/>
        </w:rPr>
        <w:t>μικροοργανισμούς</w:t>
      </w:r>
      <w:r w:rsidRPr="00D61706">
        <w:rPr>
          <w:spacing w:val="-10"/>
          <w:lang w:val="el-GR"/>
        </w:rPr>
        <w:t xml:space="preserve"> </w:t>
      </w:r>
      <w:r w:rsidRPr="00D61706">
        <w:rPr>
          <w:lang w:val="el-GR"/>
        </w:rPr>
        <w:t>που</w:t>
      </w:r>
      <w:r w:rsidRPr="00D61706">
        <w:rPr>
          <w:spacing w:val="-9"/>
          <w:lang w:val="el-GR"/>
        </w:rPr>
        <w:t xml:space="preserve"> </w:t>
      </w:r>
      <w:r w:rsidRPr="00D61706">
        <w:rPr>
          <w:lang w:val="el-GR"/>
        </w:rPr>
        <w:t>θα</w:t>
      </w:r>
      <w:r w:rsidRPr="00D61706">
        <w:rPr>
          <w:spacing w:val="-9"/>
          <w:lang w:val="el-GR"/>
        </w:rPr>
        <w:t xml:space="preserve"> </w:t>
      </w:r>
      <w:r w:rsidRPr="00D61706">
        <w:rPr>
          <w:lang w:val="el-GR"/>
        </w:rPr>
        <w:t>μπορ</w:t>
      </w:r>
      <w:r w:rsidRPr="00D61706">
        <w:rPr>
          <w:lang w:val="el-GR"/>
        </w:rPr>
        <w:t>ούσαν</w:t>
      </w:r>
      <w:r w:rsidRPr="00D61706">
        <w:rPr>
          <w:spacing w:val="-9"/>
          <w:lang w:val="el-GR"/>
        </w:rPr>
        <w:t xml:space="preserve"> </w:t>
      </w:r>
      <w:r w:rsidRPr="00D61706">
        <w:rPr>
          <w:lang w:val="el-GR"/>
        </w:rPr>
        <w:t>να</w:t>
      </w:r>
      <w:r w:rsidRPr="00D61706">
        <w:rPr>
          <w:spacing w:val="-10"/>
          <w:lang w:val="el-GR"/>
        </w:rPr>
        <w:t xml:space="preserve"> </w:t>
      </w:r>
      <w:r w:rsidRPr="00D61706">
        <w:rPr>
          <w:lang w:val="el-GR"/>
        </w:rPr>
        <w:t>γίνουν</w:t>
      </w:r>
      <w:r w:rsidRPr="00D61706">
        <w:rPr>
          <w:spacing w:val="-10"/>
          <w:lang w:val="el-GR"/>
        </w:rPr>
        <w:t xml:space="preserve"> </w:t>
      </w:r>
      <w:r w:rsidRPr="00D61706">
        <w:rPr>
          <w:lang w:val="el-GR"/>
        </w:rPr>
        <w:t>επικίνδυνοι για την υγεία πολλών οργανισμών που ζουν σε αυτό, οδηγώντας σε μετάδοση σοβαρών νοσημάτων.</w:t>
      </w:r>
    </w:p>
    <w:p w14:paraId="26ACF383" w14:textId="77777777" w:rsidR="009D3C66" w:rsidRPr="00D61706" w:rsidRDefault="00691848">
      <w:pPr>
        <w:pStyle w:val="a3"/>
        <w:spacing w:line="360" w:lineRule="auto"/>
        <w:ind w:left="140" w:right="135"/>
        <w:rPr>
          <w:lang w:val="el-GR"/>
        </w:rPr>
      </w:pPr>
      <w:r w:rsidRPr="00D61706">
        <w:rPr>
          <w:lang w:val="el-GR"/>
        </w:rPr>
        <w:t>Οι δύο όροι δεν ταυτίζονται, και δεν θα έπρεπε να χρησιμοποιούνται σαν συνώνυμοι. Μπορεί όμως οι δύο όροι να συνυπάρχουν όταν κάποιο οικο</w:t>
      </w:r>
      <w:r w:rsidRPr="00D61706">
        <w:rPr>
          <w:lang w:val="el-GR"/>
        </w:rPr>
        <w:t>σύστημα είναι επιβαρυμένο τόσο με ρυπαντές, όσο και με παθογόνους μικροοργανισμούς όπως συμβαίνει στην περίπτωση της ρύπανσης των υδάτων από αστικά λύματα.</w:t>
      </w:r>
    </w:p>
    <w:p w14:paraId="54069E76" w14:textId="77777777" w:rsidR="009D3C66" w:rsidRPr="00D61706" w:rsidRDefault="00691848">
      <w:pPr>
        <w:pStyle w:val="a3"/>
        <w:spacing w:before="1" w:line="360" w:lineRule="auto"/>
        <w:ind w:left="140" w:right="136"/>
        <w:rPr>
          <w:lang w:val="el-GR"/>
        </w:rPr>
      </w:pPr>
      <w:r w:rsidRPr="00D61706">
        <w:rPr>
          <w:lang w:val="el-GR"/>
        </w:rPr>
        <w:t>β. Τα είδη της ρύπανσης που μπορεί να παρατηρούνται είναι η ατμοσφαιρική ρύπανση, η ρύπανση</w:t>
      </w:r>
      <w:r w:rsidRPr="00D61706">
        <w:rPr>
          <w:spacing w:val="-6"/>
          <w:lang w:val="el-GR"/>
        </w:rPr>
        <w:t xml:space="preserve"> </w:t>
      </w:r>
      <w:r w:rsidRPr="00D61706">
        <w:rPr>
          <w:lang w:val="el-GR"/>
        </w:rPr>
        <w:t>των</w:t>
      </w:r>
      <w:r w:rsidRPr="00D61706">
        <w:rPr>
          <w:spacing w:val="-6"/>
          <w:lang w:val="el-GR"/>
        </w:rPr>
        <w:t xml:space="preserve"> </w:t>
      </w:r>
      <w:r w:rsidRPr="00D61706">
        <w:rPr>
          <w:lang w:val="el-GR"/>
        </w:rPr>
        <w:t>υδάτ</w:t>
      </w:r>
      <w:r w:rsidRPr="00D61706">
        <w:rPr>
          <w:lang w:val="el-GR"/>
        </w:rPr>
        <w:t>ων</w:t>
      </w:r>
      <w:r w:rsidRPr="00D61706">
        <w:rPr>
          <w:spacing w:val="-6"/>
          <w:lang w:val="el-GR"/>
        </w:rPr>
        <w:t xml:space="preserve"> </w:t>
      </w:r>
      <w:r w:rsidRPr="00D61706">
        <w:rPr>
          <w:lang w:val="el-GR"/>
        </w:rPr>
        <w:t>καθώς</w:t>
      </w:r>
      <w:r w:rsidRPr="00D61706">
        <w:rPr>
          <w:spacing w:val="-6"/>
          <w:lang w:val="el-GR"/>
        </w:rPr>
        <w:t xml:space="preserve"> </w:t>
      </w:r>
      <w:r w:rsidRPr="00D61706">
        <w:rPr>
          <w:lang w:val="el-GR"/>
        </w:rPr>
        <w:t>και</w:t>
      </w:r>
      <w:r w:rsidRPr="00D61706">
        <w:rPr>
          <w:spacing w:val="-7"/>
          <w:lang w:val="el-GR"/>
        </w:rPr>
        <w:t xml:space="preserve"> </w:t>
      </w:r>
      <w:r w:rsidRPr="00D61706">
        <w:rPr>
          <w:lang w:val="el-GR"/>
        </w:rPr>
        <w:t>η</w:t>
      </w:r>
      <w:r w:rsidRPr="00D61706">
        <w:rPr>
          <w:spacing w:val="-6"/>
          <w:lang w:val="el-GR"/>
        </w:rPr>
        <w:t xml:space="preserve"> </w:t>
      </w:r>
      <w:r w:rsidRPr="00D61706">
        <w:rPr>
          <w:lang w:val="el-GR"/>
        </w:rPr>
        <w:t>ρύπανση</w:t>
      </w:r>
      <w:r w:rsidRPr="00D61706">
        <w:rPr>
          <w:spacing w:val="-6"/>
          <w:lang w:val="el-GR"/>
        </w:rPr>
        <w:t xml:space="preserve"> </w:t>
      </w:r>
      <w:r w:rsidRPr="00D61706">
        <w:rPr>
          <w:lang w:val="el-GR"/>
        </w:rPr>
        <w:t>του</w:t>
      </w:r>
      <w:r w:rsidRPr="00D61706">
        <w:rPr>
          <w:spacing w:val="-9"/>
          <w:lang w:val="el-GR"/>
        </w:rPr>
        <w:t xml:space="preserve"> </w:t>
      </w:r>
      <w:r w:rsidRPr="00D61706">
        <w:rPr>
          <w:lang w:val="el-GR"/>
        </w:rPr>
        <w:t>εδάφους.</w:t>
      </w:r>
      <w:r w:rsidRPr="00D61706">
        <w:rPr>
          <w:spacing w:val="-5"/>
          <w:lang w:val="el-GR"/>
        </w:rPr>
        <w:t xml:space="preserve"> </w:t>
      </w:r>
      <w:r w:rsidRPr="00D61706">
        <w:rPr>
          <w:lang w:val="el-GR"/>
        </w:rPr>
        <w:t>Η</w:t>
      </w:r>
      <w:r w:rsidRPr="00D61706">
        <w:rPr>
          <w:spacing w:val="-7"/>
          <w:lang w:val="el-GR"/>
        </w:rPr>
        <w:t xml:space="preserve"> </w:t>
      </w:r>
      <w:r w:rsidRPr="00D61706">
        <w:rPr>
          <w:lang w:val="el-GR"/>
        </w:rPr>
        <w:t>διάκριση</w:t>
      </w:r>
      <w:r w:rsidRPr="00D61706">
        <w:rPr>
          <w:spacing w:val="-6"/>
          <w:lang w:val="el-GR"/>
        </w:rPr>
        <w:t xml:space="preserve"> </w:t>
      </w:r>
      <w:r w:rsidRPr="00D61706">
        <w:rPr>
          <w:lang w:val="el-GR"/>
        </w:rPr>
        <w:t>όμως</w:t>
      </w:r>
      <w:r w:rsidRPr="00D61706">
        <w:rPr>
          <w:spacing w:val="-6"/>
          <w:lang w:val="el-GR"/>
        </w:rPr>
        <w:t xml:space="preserve"> </w:t>
      </w:r>
      <w:r w:rsidRPr="00D61706">
        <w:rPr>
          <w:lang w:val="el-GR"/>
        </w:rPr>
        <w:t>αυτή</w:t>
      </w:r>
      <w:r w:rsidRPr="00D61706">
        <w:rPr>
          <w:spacing w:val="-6"/>
          <w:lang w:val="el-GR"/>
        </w:rPr>
        <w:t xml:space="preserve"> </w:t>
      </w:r>
      <w:r w:rsidRPr="00D61706">
        <w:rPr>
          <w:lang w:val="el-GR"/>
        </w:rPr>
        <w:t>δεν</w:t>
      </w:r>
      <w:r w:rsidRPr="00D61706">
        <w:rPr>
          <w:spacing w:val="-6"/>
          <w:lang w:val="el-GR"/>
        </w:rPr>
        <w:t xml:space="preserve"> </w:t>
      </w:r>
      <w:r w:rsidRPr="00D61706">
        <w:rPr>
          <w:lang w:val="el-GR"/>
        </w:rPr>
        <w:t>πρέπει να θεωρείται απόλυτη, καθώς οι διάφορες μορφές ρύπανσης αλληλεπιδρούν μεταξύ τους. Για</w:t>
      </w:r>
      <w:r w:rsidRPr="00D61706">
        <w:rPr>
          <w:spacing w:val="6"/>
          <w:lang w:val="el-GR"/>
        </w:rPr>
        <w:t xml:space="preserve"> </w:t>
      </w:r>
      <w:r w:rsidRPr="00D61706">
        <w:rPr>
          <w:lang w:val="el-GR"/>
        </w:rPr>
        <w:t>παράδειγμα,</w:t>
      </w:r>
      <w:r w:rsidRPr="00D61706">
        <w:rPr>
          <w:spacing w:val="6"/>
          <w:lang w:val="el-GR"/>
        </w:rPr>
        <w:t xml:space="preserve"> </w:t>
      </w:r>
      <w:r w:rsidRPr="00D61706">
        <w:rPr>
          <w:lang w:val="el-GR"/>
        </w:rPr>
        <w:t>στην</w:t>
      </w:r>
      <w:r w:rsidRPr="00D61706">
        <w:rPr>
          <w:spacing w:val="6"/>
          <w:lang w:val="el-GR"/>
        </w:rPr>
        <w:t xml:space="preserve"> </w:t>
      </w:r>
      <w:r w:rsidRPr="00D61706">
        <w:rPr>
          <w:lang w:val="el-GR"/>
        </w:rPr>
        <w:t>περίπτωση</w:t>
      </w:r>
      <w:r w:rsidRPr="00D61706">
        <w:rPr>
          <w:spacing w:val="7"/>
          <w:lang w:val="el-GR"/>
        </w:rPr>
        <w:t xml:space="preserve"> </w:t>
      </w:r>
      <w:r w:rsidRPr="00D61706">
        <w:rPr>
          <w:lang w:val="el-GR"/>
        </w:rPr>
        <w:t>της</w:t>
      </w:r>
      <w:r w:rsidRPr="00D61706">
        <w:rPr>
          <w:spacing w:val="5"/>
          <w:lang w:val="el-GR"/>
        </w:rPr>
        <w:t xml:space="preserve"> </w:t>
      </w:r>
      <w:r w:rsidRPr="00D61706">
        <w:rPr>
          <w:lang w:val="el-GR"/>
        </w:rPr>
        <w:t>ρύπανσης</w:t>
      </w:r>
      <w:r w:rsidRPr="00D61706">
        <w:rPr>
          <w:spacing w:val="6"/>
          <w:lang w:val="el-GR"/>
        </w:rPr>
        <w:t xml:space="preserve"> </w:t>
      </w:r>
      <w:r w:rsidRPr="00D61706">
        <w:rPr>
          <w:lang w:val="el-GR"/>
        </w:rPr>
        <w:t>του</w:t>
      </w:r>
      <w:r w:rsidRPr="00D61706">
        <w:rPr>
          <w:spacing w:val="6"/>
          <w:lang w:val="el-GR"/>
        </w:rPr>
        <w:t xml:space="preserve"> </w:t>
      </w:r>
      <w:r w:rsidRPr="00D61706">
        <w:rPr>
          <w:lang w:val="el-GR"/>
        </w:rPr>
        <w:t>νερού,</w:t>
      </w:r>
      <w:r w:rsidRPr="00D61706">
        <w:rPr>
          <w:spacing w:val="5"/>
          <w:lang w:val="el-GR"/>
        </w:rPr>
        <w:t xml:space="preserve"> </w:t>
      </w:r>
      <w:r w:rsidRPr="00D61706">
        <w:rPr>
          <w:lang w:val="el-GR"/>
        </w:rPr>
        <w:t>αυτή</w:t>
      </w:r>
      <w:r w:rsidRPr="00D61706">
        <w:rPr>
          <w:spacing w:val="4"/>
          <w:lang w:val="el-GR"/>
        </w:rPr>
        <w:t xml:space="preserve"> </w:t>
      </w:r>
      <w:r w:rsidRPr="00D61706">
        <w:rPr>
          <w:lang w:val="el-GR"/>
        </w:rPr>
        <w:t>ξεκινά</w:t>
      </w:r>
      <w:r w:rsidRPr="00D61706">
        <w:rPr>
          <w:spacing w:val="7"/>
          <w:lang w:val="el-GR"/>
        </w:rPr>
        <w:t xml:space="preserve"> </w:t>
      </w:r>
      <w:r w:rsidRPr="00D61706">
        <w:rPr>
          <w:lang w:val="el-GR"/>
        </w:rPr>
        <w:t>από</w:t>
      </w:r>
      <w:r w:rsidRPr="00D61706">
        <w:rPr>
          <w:spacing w:val="6"/>
          <w:lang w:val="el-GR"/>
        </w:rPr>
        <w:t xml:space="preserve"> </w:t>
      </w:r>
      <w:r w:rsidRPr="00D61706">
        <w:rPr>
          <w:lang w:val="el-GR"/>
        </w:rPr>
        <w:t>την</w:t>
      </w:r>
      <w:r w:rsidRPr="00D61706">
        <w:rPr>
          <w:spacing w:val="6"/>
          <w:lang w:val="el-GR"/>
        </w:rPr>
        <w:t xml:space="preserve"> </w:t>
      </w:r>
      <w:r w:rsidRPr="00D61706">
        <w:rPr>
          <w:lang w:val="el-GR"/>
        </w:rPr>
        <w:t>αστική</w:t>
      </w:r>
      <w:r w:rsidRPr="00D61706">
        <w:rPr>
          <w:spacing w:val="7"/>
          <w:lang w:val="el-GR"/>
        </w:rPr>
        <w:t xml:space="preserve"> </w:t>
      </w:r>
      <w:r w:rsidRPr="00D61706">
        <w:rPr>
          <w:lang w:val="el-GR"/>
        </w:rPr>
        <w:t>και</w:t>
      </w:r>
    </w:p>
    <w:p w14:paraId="1CFA05B6" w14:textId="77777777" w:rsidR="009D3C66" w:rsidRPr="00D61706" w:rsidRDefault="009D3C66">
      <w:pPr>
        <w:spacing w:line="360" w:lineRule="auto"/>
        <w:rPr>
          <w:lang w:val="el-GR"/>
        </w:rPr>
        <w:sectPr w:rsidR="009D3C66" w:rsidRPr="00D61706">
          <w:pgSz w:w="11910" w:h="16840"/>
          <w:pgMar w:top="1380" w:right="1300" w:bottom="280" w:left="1300" w:header="720" w:footer="720" w:gutter="0"/>
          <w:cols w:space="720"/>
        </w:sectPr>
      </w:pPr>
    </w:p>
    <w:p w14:paraId="3EB9DFB9" w14:textId="77777777" w:rsidR="009D3C66" w:rsidRPr="00D61706" w:rsidRDefault="00691848">
      <w:pPr>
        <w:pStyle w:val="a3"/>
        <w:spacing w:before="41" w:line="360" w:lineRule="auto"/>
        <w:ind w:left="140"/>
        <w:jc w:val="left"/>
        <w:rPr>
          <w:lang w:val="el-GR"/>
        </w:rPr>
      </w:pPr>
      <w:r w:rsidRPr="00D61706">
        <w:rPr>
          <w:lang w:val="el-GR"/>
        </w:rPr>
        <w:lastRenderedPageBreak/>
        <w:t>τη βιομηχανική δραστηριότητα της ξηράς και καταλήγει στις θάλασσες, στους ποταμούς και στις λίμνες.</w:t>
      </w:r>
    </w:p>
    <w:p w14:paraId="593F7B62" w14:textId="77777777" w:rsidR="009D3C66" w:rsidRDefault="00691848">
      <w:pPr>
        <w:pStyle w:val="1"/>
        <w:spacing w:before="41"/>
        <w:ind w:left="140"/>
      </w:pPr>
      <w:bookmarkStart w:id="393" w:name="20136"/>
      <w:bookmarkEnd w:id="393"/>
      <w:r>
        <w:t>ΘΕΜΑ 2</w:t>
      </w:r>
    </w:p>
    <w:p w14:paraId="736D49D2" w14:textId="77777777" w:rsidR="009D3C66" w:rsidRPr="00D61706" w:rsidRDefault="00691848">
      <w:pPr>
        <w:pStyle w:val="a4"/>
        <w:numPr>
          <w:ilvl w:val="1"/>
          <w:numId w:val="20"/>
        </w:numPr>
        <w:tabs>
          <w:tab w:val="left" w:pos="594"/>
        </w:tabs>
        <w:spacing w:line="360" w:lineRule="auto"/>
        <w:ind w:right="141" w:firstLine="0"/>
        <w:jc w:val="both"/>
        <w:rPr>
          <w:b/>
          <w:sz w:val="24"/>
          <w:lang w:val="el-GR"/>
        </w:rPr>
      </w:pPr>
      <w:r w:rsidRPr="00D61706">
        <w:rPr>
          <w:b/>
          <w:sz w:val="24"/>
          <w:lang w:val="el-GR"/>
        </w:rPr>
        <w:t>Τα μικρόβια παρουσιάζουν ποικιλία ως προς μορφή και ως προς τον τρόπο πολλαπλασιασμού τους. Επίσης, καθένα παρουσιάζει / σχηματίζει χαρ</w:t>
      </w:r>
      <w:r w:rsidRPr="00D61706">
        <w:rPr>
          <w:b/>
          <w:sz w:val="24"/>
          <w:lang w:val="el-GR"/>
        </w:rPr>
        <w:t>ακτηριστικές δομές που σχετίζονται με τη φύλαξη της γενετικής τους πληροφορίας, την κίνηση ή τη συμβίωσή τους σε ένα κοινό περιβάλλον.</w:t>
      </w:r>
    </w:p>
    <w:p w14:paraId="42B5FAB8" w14:textId="77777777" w:rsidR="009D3C66" w:rsidRPr="00D61706" w:rsidRDefault="00691848">
      <w:pPr>
        <w:pStyle w:val="a3"/>
        <w:spacing w:before="2" w:line="360" w:lineRule="auto"/>
        <w:ind w:left="140" w:right="135"/>
        <w:rPr>
          <w:lang w:val="el-GR"/>
        </w:rPr>
      </w:pPr>
      <w:r w:rsidRPr="00D61706">
        <w:rPr>
          <w:lang w:val="el-GR"/>
        </w:rPr>
        <w:t>α. Να περιγράψετε τον τρόπο με τον οποίο αναπαράγονται τα βακτήρια (μονάδες 2) και τους τρόπους με τους οποίους αναπαράγο</w:t>
      </w:r>
      <w:r w:rsidRPr="00D61706">
        <w:rPr>
          <w:lang w:val="el-GR"/>
        </w:rPr>
        <w:t>νται οι μύκητες (μονάδες 4).</w:t>
      </w:r>
    </w:p>
    <w:p w14:paraId="5A604161" w14:textId="77777777" w:rsidR="009D3C66" w:rsidRPr="00D61706" w:rsidRDefault="00691848">
      <w:pPr>
        <w:pStyle w:val="a3"/>
        <w:spacing w:line="360" w:lineRule="auto"/>
        <w:ind w:left="140" w:right="140"/>
        <w:rPr>
          <w:lang w:val="el-GR"/>
        </w:rPr>
      </w:pPr>
      <w:r w:rsidRPr="00D61706">
        <w:rPr>
          <w:lang w:val="el-GR"/>
        </w:rPr>
        <w:t>β. Δυο χαρακτηριστικές δομές που μπορεί να συναντήσουμε στους οργανισμούς αυτούς είναι τα πλασμίδια και οι υφές. Να εξηγήσετε τι είναι τα πλασμίδια και τι είναι οι υφές (μονάδες 4) και να αναφέρετε σε ποιον από τους δύο μικροορ</w:t>
      </w:r>
      <w:r w:rsidRPr="00D61706">
        <w:rPr>
          <w:lang w:val="el-GR"/>
        </w:rPr>
        <w:t>γανισμούς συναντάμε την κάθε δομή (μονάδες 2).</w:t>
      </w:r>
    </w:p>
    <w:p w14:paraId="39B90C97" w14:textId="77777777" w:rsidR="009D3C66" w:rsidRDefault="00691848">
      <w:pPr>
        <w:pStyle w:val="1"/>
        <w:spacing w:line="292" w:lineRule="exact"/>
        <w:ind w:left="7942"/>
      </w:pPr>
      <w:r>
        <w:t>Μονάδες 12</w:t>
      </w:r>
    </w:p>
    <w:p w14:paraId="0B24DB58" w14:textId="77777777" w:rsidR="009D3C66" w:rsidRPr="00D61706" w:rsidRDefault="00691848">
      <w:pPr>
        <w:pStyle w:val="a4"/>
        <w:numPr>
          <w:ilvl w:val="1"/>
          <w:numId w:val="20"/>
        </w:numPr>
        <w:tabs>
          <w:tab w:val="left" w:pos="599"/>
        </w:tabs>
        <w:spacing w:line="360" w:lineRule="auto"/>
        <w:ind w:right="140" w:firstLine="0"/>
        <w:jc w:val="both"/>
        <w:rPr>
          <w:b/>
          <w:sz w:val="24"/>
          <w:lang w:val="el-GR"/>
        </w:rPr>
      </w:pPr>
      <w:r w:rsidRPr="00D61706">
        <w:rPr>
          <w:b/>
          <w:sz w:val="24"/>
          <w:lang w:val="el-GR"/>
        </w:rPr>
        <w:t>Κατά τη μακραίωνη ιστορία της εξέλιξης των ειδών, σε κάποια περίοδο, τα Θηλαστικά εξαπλώθηκαν και εξελίχθηκαν στα Πρωτεύοντα, την τάξη δηλαδή των Θηλαστικών στην οποία ανήκει ο σύγχρονος άνθρωπος, τ</w:t>
      </w:r>
      <w:r w:rsidRPr="00D61706">
        <w:rPr>
          <w:b/>
          <w:sz w:val="24"/>
          <w:lang w:val="el-GR"/>
        </w:rPr>
        <w:t>α προγονικά είδη του και οι χιμπαντζήδες, οι ουραγκοτάγκοι, οι γορίλες, οι λεμούριοι, οι τάρσιοι κ.ά. Τα Πρωτεύοντα εξελίχθηκαν αναπτύσσοντας προσαρμογές που τα καθιστούσαν ικανά να ζουν πάνω στα δέντρα (δενδρόβια είδη). Από τη συσσώρευση αυτών των προσαρμ</w:t>
      </w:r>
      <w:r w:rsidRPr="00D61706">
        <w:rPr>
          <w:b/>
          <w:sz w:val="24"/>
          <w:lang w:val="el-GR"/>
        </w:rPr>
        <w:t>ογών σχηματίστηκε το σύνολο των χαρακτηριστικών που αποτέλεσαν το υπόβαθρο για τη μελλοντική εμφάνιση του ανθρώπου, ο οποίος όμως άρχισε να ζει στο έδαφος (εδαφόβιο</w:t>
      </w:r>
      <w:r w:rsidRPr="00D61706">
        <w:rPr>
          <w:b/>
          <w:spacing w:val="-15"/>
          <w:sz w:val="24"/>
          <w:lang w:val="el-GR"/>
        </w:rPr>
        <w:t xml:space="preserve"> </w:t>
      </w:r>
      <w:r w:rsidRPr="00D61706">
        <w:rPr>
          <w:b/>
          <w:sz w:val="24"/>
          <w:lang w:val="el-GR"/>
        </w:rPr>
        <w:t>είδος).</w:t>
      </w:r>
    </w:p>
    <w:p w14:paraId="1FFF7452" w14:textId="77777777" w:rsidR="009D3C66" w:rsidRPr="00D61706" w:rsidRDefault="00691848">
      <w:pPr>
        <w:pStyle w:val="a3"/>
        <w:spacing w:before="1" w:line="360" w:lineRule="auto"/>
        <w:ind w:left="140" w:right="140"/>
        <w:rPr>
          <w:lang w:val="el-GR"/>
        </w:rPr>
      </w:pPr>
      <w:r w:rsidRPr="00D61706">
        <w:rPr>
          <w:lang w:val="el-GR"/>
        </w:rPr>
        <w:t>α. Να επισημάνετε την αιτία που οδήγησε στην εξάπλωση των θηλαστικών κατά τον Καινο</w:t>
      </w:r>
      <w:r w:rsidRPr="00D61706">
        <w:rPr>
          <w:lang w:val="el-GR"/>
        </w:rPr>
        <w:t>ζωικό αιώνα (μονάδες 2) και να εξηγήσετε πως η εμφάνιση νέων φυτικών ειδών βοήθησε στην περαιτέρω εξάπλωσή τους και στην εμφάνιση των Πρωτευόντων (μονάδες 4).</w:t>
      </w:r>
    </w:p>
    <w:p w14:paraId="261E2DDB" w14:textId="77777777" w:rsidR="009D3C66" w:rsidRPr="00D61706" w:rsidRDefault="00691848">
      <w:pPr>
        <w:pStyle w:val="a3"/>
        <w:spacing w:before="1" w:line="360" w:lineRule="auto"/>
        <w:ind w:left="140" w:right="135"/>
        <w:rPr>
          <w:lang w:val="el-GR"/>
        </w:rPr>
      </w:pPr>
      <w:r w:rsidRPr="00D61706">
        <w:rPr>
          <w:lang w:val="el-GR"/>
        </w:rPr>
        <w:t>β. Να καταγράψετε (απλή αναφορά) τρία κοινά χαρακτηριστικά των Πρωτευόντων (μονάδες 3) και να περ</w:t>
      </w:r>
      <w:r w:rsidRPr="00D61706">
        <w:rPr>
          <w:lang w:val="el-GR"/>
        </w:rPr>
        <w:t>ιγράψετε ποιο από αυτά τα χαρακτηριστικά συνετέλεσε στην επιτυχή επιβίωση μεγαλύτερου αριθμού απογόνων τους (μονάδες</w:t>
      </w:r>
      <w:r w:rsidRPr="00D61706">
        <w:rPr>
          <w:spacing w:val="-6"/>
          <w:lang w:val="el-GR"/>
        </w:rPr>
        <w:t xml:space="preserve"> </w:t>
      </w:r>
      <w:r w:rsidRPr="00D61706">
        <w:rPr>
          <w:lang w:val="el-GR"/>
        </w:rPr>
        <w:t>4).</w:t>
      </w:r>
    </w:p>
    <w:p w14:paraId="6ED1E9A5" w14:textId="77777777" w:rsidR="009D3C66" w:rsidRPr="00D61706" w:rsidRDefault="00691848">
      <w:pPr>
        <w:pStyle w:val="1"/>
        <w:ind w:right="134"/>
        <w:jc w:val="right"/>
        <w:rPr>
          <w:lang w:val="el-GR"/>
        </w:rPr>
      </w:pPr>
      <w:r w:rsidRPr="00D61706">
        <w:rPr>
          <w:lang w:val="el-GR"/>
        </w:rPr>
        <w:t>Μονάδες 13</w:t>
      </w:r>
    </w:p>
    <w:p w14:paraId="05FD5CE6" w14:textId="77777777" w:rsidR="009D3C66" w:rsidRPr="00D61706" w:rsidRDefault="009D3C66">
      <w:pPr>
        <w:jc w:val="right"/>
        <w:rPr>
          <w:lang w:val="el-GR"/>
        </w:rPr>
        <w:sectPr w:rsidR="009D3C66" w:rsidRPr="00D61706">
          <w:pgSz w:w="11910" w:h="16840"/>
          <w:pgMar w:top="1380" w:right="1300" w:bottom="280" w:left="1300" w:header="720" w:footer="720" w:gutter="0"/>
          <w:cols w:space="720"/>
        </w:sectPr>
      </w:pPr>
    </w:p>
    <w:p w14:paraId="63E1A411" w14:textId="77777777" w:rsidR="009D3C66" w:rsidRPr="00D61706" w:rsidRDefault="00691848">
      <w:pPr>
        <w:spacing w:before="41"/>
        <w:ind w:left="140"/>
        <w:rPr>
          <w:b/>
          <w:sz w:val="24"/>
          <w:lang w:val="el-GR"/>
        </w:rPr>
      </w:pPr>
      <w:bookmarkStart w:id="394" w:name="20136_SOLUTION"/>
      <w:bookmarkEnd w:id="394"/>
      <w:r w:rsidRPr="00D61706">
        <w:rPr>
          <w:b/>
          <w:sz w:val="24"/>
          <w:lang w:val="el-GR"/>
        </w:rPr>
        <w:lastRenderedPageBreak/>
        <w:t>2.1</w:t>
      </w:r>
    </w:p>
    <w:p w14:paraId="62600913" w14:textId="77777777" w:rsidR="009D3C66" w:rsidRPr="00D61706" w:rsidRDefault="00691848">
      <w:pPr>
        <w:pStyle w:val="a3"/>
        <w:spacing w:before="146" w:line="360" w:lineRule="auto"/>
        <w:ind w:left="140" w:right="139"/>
        <w:rPr>
          <w:lang w:val="el-GR"/>
        </w:rPr>
      </w:pPr>
      <w:r w:rsidRPr="00D61706">
        <w:rPr>
          <w:lang w:val="el-GR"/>
        </w:rPr>
        <w:t>α. Τα βακτήρια είναι προκαρυωτικοί οργανισμοί που αναπαράγονται μονογονικά με απλή διχοτόμηση. Η αναπαραγωγή τους διαρκεί μικρό χρονικό διάστημα. Ορισμένα βακτήρια, σε ευνοϊκές γι’ αυτά συνθήκες, διαιρούνται κάθε 20 λεπτά. Πολλοί από τους μύκητες πολλαπλασ</w:t>
      </w:r>
      <w:r w:rsidRPr="00D61706">
        <w:rPr>
          <w:lang w:val="el-GR"/>
        </w:rPr>
        <w:t>ιάζονται μονογονικά με απλή διχοτόμηση, ενώ άλλοι πολλαπλασιάζονται με εκβλάστηση. Σ’ αυτούς τους τελευταίους, σχηματίζεται σε κάποιο σημείο του αρχικού κυττάρου ένα εξόγκωμα, το εκβλάστημα, το οποίο όταν αναπτυχθεί αρκετά, είτε παραμένει ενωμένο με το γον</w:t>
      </w:r>
      <w:r w:rsidRPr="00D61706">
        <w:rPr>
          <w:lang w:val="el-GR"/>
        </w:rPr>
        <w:t>ικό οργανισμό είτε αποκόπτεται από αυτόν και ζει πλέον ως αυτοτελής οργανισμός.</w:t>
      </w:r>
    </w:p>
    <w:p w14:paraId="19490322" w14:textId="77777777" w:rsidR="009D3C66" w:rsidRPr="00D61706" w:rsidRDefault="00691848">
      <w:pPr>
        <w:pStyle w:val="a3"/>
        <w:spacing w:before="1" w:line="360" w:lineRule="auto"/>
        <w:ind w:left="140" w:right="140"/>
        <w:rPr>
          <w:lang w:val="el-GR"/>
        </w:rPr>
      </w:pPr>
      <w:r w:rsidRPr="00D61706">
        <w:rPr>
          <w:lang w:val="el-GR"/>
        </w:rPr>
        <w:t xml:space="preserve">β. Οι περισσότεροι μύκητες αποτελούνται από απλούστερες νηματοειδείς δομές, τις υφές. Τα πλασμίδια είναι επιπλέον μικρά μόρια </w:t>
      </w:r>
      <w:r>
        <w:t>DNA</w:t>
      </w:r>
      <w:r w:rsidRPr="00D61706">
        <w:rPr>
          <w:lang w:val="el-GR"/>
        </w:rPr>
        <w:t xml:space="preserve"> που συναντώνται σε ορισμένα βακτήρια.</w:t>
      </w:r>
    </w:p>
    <w:p w14:paraId="2109F20A" w14:textId="77777777" w:rsidR="009D3C66" w:rsidRPr="00D61706" w:rsidRDefault="009D3C66">
      <w:pPr>
        <w:pStyle w:val="a3"/>
        <w:spacing w:before="12"/>
        <w:ind w:left="0"/>
        <w:jc w:val="left"/>
        <w:rPr>
          <w:sz w:val="35"/>
          <w:lang w:val="el-GR"/>
        </w:rPr>
      </w:pPr>
    </w:p>
    <w:p w14:paraId="15973670" w14:textId="77777777" w:rsidR="009D3C66" w:rsidRPr="00D61706" w:rsidRDefault="00691848">
      <w:pPr>
        <w:pStyle w:val="1"/>
        <w:ind w:left="140"/>
        <w:jc w:val="left"/>
        <w:rPr>
          <w:lang w:val="el-GR"/>
        </w:rPr>
      </w:pPr>
      <w:r w:rsidRPr="00D61706">
        <w:rPr>
          <w:lang w:val="el-GR"/>
        </w:rPr>
        <w:t>2.2</w:t>
      </w:r>
    </w:p>
    <w:p w14:paraId="65102121" w14:textId="77777777" w:rsidR="009D3C66" w:rsidRPr="00D61706" w:rsidRDefault="00691848">
      <w:pPr>
        <w:pStyle w:val="a3"/>
        <w:spacing w:before="146" w:line="360" w:lineRule="auto"/>
        <w:ind w:left="140" w:right="135"/>
        <w:rPr>
          <w:lang w:val="el-GR"/>
        </w:rPr>
      </w:pPr>
      <w:r w:rsidRPr="00D61706">
        <w:rPr>
          <w:lang w:val="el-GR"/>
        </w:rPr>
        <w:t xml:space="preserve">α. </w:t>
      </w:r>
      <w:r w:rsidRPr="00D61706">
        <w:rPr>
          <w:lang w:val="el-GR"/>
        </w:rPr>
        <w:t>Η αιτία που οδήγησε στην εξάπλωση των Θηλαστικών και στην εμφάνιση των Πρωτευόντων ήταν η εξαφάνιση των Δεινοσαύρων. Αυτό έγινε πριν από 65 εκατομμύρια χρόνια κατά τον Καινοζωικό Αιώνα. Η μεταβολή αυτή επέτρεψε στα πρώτα Θηλαστικά να επεκταθούν σε περιοχές</w:t>
      </w:r>
      <w:r w:rsidRPr="00D61706">
        <w:rPr>
          <w:lang w:val="el-GR"/>
        </w:rPr>
        <w:t xml:space="preserve"> που μέχρι τότε καταλάμβαναν οι Δεινόσαυροι. Η εμφάνιση, μάλιστα, νέων φυτικών ειδών δημιούργησε επιπλέον βιότοπους, οι οποίοι προσέφεραν στα Θηλαστικά περισσότερες δυνατότητες στην εξεύρεση τροφής και μεγαλύτερη προστασία από</w:t>
      </w:r>
      <w:r w:rsidRPr="00D61706">
        <w:rPr>
          <w:spacing w:val="-14"/>
          <w:lang w:val="el-GR"/>
        </w:rPr>
        <w:t xml:space="preserve"> </w:t>
      </w:r>
      <w:r w:rsidRPr="00D61706">
        <w:rPr>
          <w:lang w:val="el-GR"/>
        </w:rPr>
        <w:t>τους</w:t>
      </w:r>
      <w:r w:rsidRPr="00D61706">
        <w:rPr>
          <w:spacing w:val="-14"/>
          <w:lang w:val="el-GR"/>
        </w:rPr>
        <w:t xml:space="preserve"> </w:t>
      </w:r>
      <w:r w:rsidRPr="00D61706">
        <w:rPr>
          <w:lang w:val="el-GR"/>
        </w:rPr>
        <w:t>θηρευτές</w:t>
      </w:r>
      <w:r w:rsidRPr="00D61706">
        <w:rPr>
          <w:spacing w:val="-16"/>
          <w:lang w:val="el-GR"/>
        </w:rPr>
        <w:t xml:space="preserve"> </w:t>
      </w:r>
      <w:r w:rsidRPr="00D61706">
        <w:rPr>
          <w:lang w:val="el-GR"/>
        </w:rPr>
        <w:t>τους.</w:t>
      </w:r>
      <w:r w:rsidRPr="00D61706">
        <w:rPr>
          <w:spacing w:val="-17"/>
          <w:lang w:val="el-GR"/>
        </w:rPr>
        <w:t xml:space="preserve"> </w:t>
      </w:r>
      <w:r w:rsidRPr="00D61706">
        <w:rPr>
          <w:lang w:val="el-GR"/>
        </w:rPr>
        <w:t>Έτσι,</w:t>
      </w:r>
      <w:r w:rsidRPr="00D61706">
        <w:rPr>
          <w:spacing w:val="-13"/>
          <w:lang w:val="el-GR"/>
        </w:rPr>
        <w:t xml:space="preserve"> </w:t>
      </w:r>
      <w:r w:rsidRPr="00D61706">
        <w:rPr>
          <w:lang w:val="el-GR"/>
        </w:rPr>
        <w:t>τα</w:t>
      </w:r>
      <w:r w:rsidRPr="00D61706">
        <w:rPr>
          <w:spacing w:val="-13"/>
          <w:lang w:val="el-GR"/>
        </w:rPr>
        <w:t xml:space="preserve"> </w:t>
      </w:r>
      <w:r w:rsidRPr="00D61706">
        <w:rPr>
          <w:lang w:val="el-GR"/>
        </w:rPr>
        <w:t>Θηλαστικά</w:t>
      </w:r>
      <w:r w:rsidRPr="00D61706">
        <w:rPr>
          <w:spacing w:val="-13"/>
          <w:lang w:val="el-GR"/>
        </w:rPr>
        <w:t xml:space="preserve"> </w:t>
      </w:r>
      <w:r w:rsidRPr="00D61706">
        <w:rPr>
          <w:lang w:val="el-GR"/>
        </w:rPr>
        <w:t>εξαπλώθηκαν</w:t>
      </w:r>
      <w:r w:rsidRPr="00D61706">
        <w:rPr>
          <w:spacing w:val="-13"/>
          <w:lang w:val="el-GR"/>
        </w:rPr>
        <w:t xml:space="preserve"> </w:t>
      </w:r>
      <w:r w:rsidRPr="00D61706">
        <w:rPr>
          <w:lang w:val="el-GR"/>
        </w:rPr>
        <w:t>και</w:t>
      </w:r>
      <w:r w:rsidRPr="00D61706">
        <w:rPr>
          <w:spacing w:val="-15"/>
          <w:lang w:val="el-GR"/>
        </w:rPr>
        <w:t xml:space="preserve"> </w:t>
      </w:r>
      <w:r w:rsidRPr="00D61706">
        <w:rPr>
          <w:lang w:val="el-GR"/>
        </w:rPr>
        <w:t>εξελίχθηκαν</w:t>
      </w:r>
      <w:r w:rsidRPr="00D61706">
        <w:rPr>
          <w:spacing w:val="-14"/>
          <w:lang w:val="el-GR"/>
        </w:rPr>
        <w:t xml:space="preserve"> </w:t>
      </w:r>
      <w:r w:rsidRPr="00D61706">
        <w:rPr>
          <w:lang w:val="el-GR"/>
        </w:rPr>
        <w:t>στα Πρωτεύοντα. β. Τρία από τα γενικά χαρακτηριστικά των Πρωτευόντων</w:t>
      </w:r>
      <w:r w:rsidRPr="00D61706">
        <w:rPr>
          <w:spacing w:val="-7"/>
          <w:lang w:val="el-GR"/>
        </w:rPr>
        <w:t xml:space="preserve"> </w:t>
      </w:r>
      <w:r w:rsidRPr="00D61706">
        <w:rPr>
          <w:lang w:val="el-GR"/>
        </w:rPr>
        <w:t>είναι:</w:t>
      </w:r>
    </w:p>
    <w:p w14:paraId="36D3E2E7" w14:textId="77777777" w:rsidR="009D3C66" w:rsidRDefault="00691848">
      <w:pPr>
        <w:pStyle w:val="a4"/>
        <w:numPr>
          <w:ilvl w:val="0"/>
          <w:numId w:val="19"/>
        </w:numPr>
        <w:tabs>
          <w:tab w:val="left" w:pos="860"/>
          <w:tab w:val="left" w:pos="861"/>
        </w:tabs>
        <w:spacing w:before="1"/>
        <w:ind w:hanging="361"/>
        <w:jc w:val="left"/>
        <w:rPr>
          <w:sz w:val="24"/>
        </w:rPr>
      </w:pPr>
      <w:r>
        <w:rPr>
          <w:sz w:val="24"/>
        </w:rPr>
        <w:t>Δάχτυλα κατάλληλα για</w:t>
      </w:r>
      <w:r>
        <w:rPr>
          <w:spacing w:val="-5"/>
          <w:sz w:val="24"/>
        </w:rPr>
        <w:t xml:space="preserve"> </w:t>
      </w:r>
      <w:r>
        <w:rPr>
          <w:sz w:val="24"/>
        </w:rPr>
        <w:t>λαβές.</w:t>
      </w:r>
    </w:p>
    <w:p w14:paraId="79B491AE" w14:textId="77777777" w:rsidR="009D3C66" w:rsidRDefault="00691848">
      <w:pPr>
        <w:pStyle w:val="a4"/>
        <w:numPr>
          <w:ilvl w:val="0"/>
          <w:numId w:val="19"/>
        </w:numPr>
        <w:tabs>
          <w:tab w:val="left" w:pos="860"/>
          <w:tab w:val="left" w:pos="861"/>
        </w:tabs>
        <w:ind w:hanging="361"/>
        <w:jc w:val="left"/>
        <w:rPr>
          <w:sz w:val="24"/>
        </w:rPr>
      </w:pPr>
      <w:r>
        <w:rPr>
          <w:sz w:val="24"/>
        </w:rPr>
        <w:t>Μακριά και ευκίνητα άκρα.</w:t>
      </w:r>
    </w:p>
    <w:p w14:paraId="1F45B148" w14:textId="77777777" w:rsidR="009D3C66" w:rsidRDefault="00691848">
      <w:pPr>
        <w:pStyle w:val="a4"/>
        <w:numPr>
          <w:ilvl w:val="0"/>
          <w:numId w:val="19"/>
        </w:numPr>
        <w:tabs>
          <w:tab w:val="left" w:pos="860"/>
          <w:tab w:val="left" w:pos="861"/>
        </w:tabs>
        <w:ind w:hanging="361"/>
        <w:jc w:val="left"/>
        <w:rPr>
          <w:sz w:val="24"/>
        </w:rPr>
      </w:pPr>
      <w:r>
        <w:rPr>
          <w:sz w:val="24"/>
        </w:rPr>
        <w:t>Στερεοσκοπική όραση.</w:t>
      </w:r>
    </w:p>
    <w:p w14:paraId="4FAECE61" w14:textId="77777777" w:rsidR="009D3C66" w:rsidRPr="00D61706" w:rsidRDefault="00691848">
      <w:pPr>
        <w:pStyle w:val="a3"/>
        <w:spacing w:before="149" w:line="360" w:lineRule="auto"/>
        <w:ind w:left="140" w:right="137"/>
        <w:rPr>
          <w:lang w:val="el-GR"/>
        </w:rPr>
      </w:pPr>
      <w:r w:rsidRPr="00D61706">
        <w:rPr>
          <w:lang w:val="el-GR"/>
        </w:rPr>
        <w:t>(εναλλακτικά: έγχρωμη όραση, ανεπτυγμένος εγκέφαλος, η προστασία των μικρών, η όρθια στάση). Τα Πρωτεύοντα, εκτός από τη διαβίωση πάνω στα δέντρα, ανέπτυξαν και νέες αναπαραγωγικές στρατηγικές. Ενώ τα υπόλοιπα Θηλαστικά γεννούν ένα σχετικά μεγάλο αριθμό</w:t>
      </w:r>
      <w:r w:rsidRPr="00D61706">
        <w:rPr>
          <w:spacing w:val="-7"/>
          <w:lang w:val="el-GR"/>
        </w:rPr>
        <w:t xml:space="preserve"> </w:t>
      </w:r>
      <w:r w:rsidRPr="00D61706">
        <w:rPr>
          <w:lang w:val="el-GR"/>
        </w:rPr>
        <w:t>νε</w:t>
      </w:r>
      <w:r w:rsidRPr="00D61706">
        <w:rPr>
          <w:lang w:val="el-GR"/>
        </w:rPr>
        <w:t>ογνών,</w:t>
      </w:r>
      <w:r w:rsidRPr="00D61706">
        <w:rPr>
          <w:spacing w:val="-8"/>
          <w:lang w:val="el-GR"/>
        </w:rPr>
        <w:t xml:space="preserve"> </w:t>
      </w:r>
      <w:r w:rsidRPr="00D61706">
        <w:rPr>
          <w:lang w:val="el-GR"/>
        </w:rPr>
        <w:t>τα</w:t>
      </w:r>
      <w:r w:rsidRPr="00D61706">
        <w:rPr>
          <w:spacing w:val="-5"/>
          <w:lang w:val="el-GR"/>
        </w:rPr>
        <w:t xml:space="preserve"> </w:t>
      </w:r>
      <w:r w:rsidRPr="00D61706">
        <w:rPr>
          <w:lang w:val="el-GR"/>
        </w:rPr>
        <w:t>Πρωτεύοντα</w:t>
      </w:r>
      <w:r w:rsidRPr="00D61706">
        <w:rPr>
          <w:spacing w:val="-8"/>
          <w:lang w:val="el-GR"/>
        </w:rPr>
        <w:t xml:space="preserve"> </w:t>
      </w:r>
      <w:r w:rsidRPr="00D61706">
        <w:rPr>
          <w:lang w:val="el-GR"/>
        </w:rPr>
        <w:t>γεννούν</w:t>
      </w:r>
      <w:r w:rsidRPr="00D61706">
        <w:rPr>
          <w:spacing w:val="-7"/>
          <w:lang w:val="el-GR"/>
        </w:rPr>
        <w:t xml:space="preserve"> </w:t>
      </w:r>
      <w:r w:rsidRPr="00D61706">
        <w:rPr>
          <w:lang w:val="el-GR"/>
        </w:rPr>
        <w:t>κατά</w:t>
      </w:r>
      <w:r w:rsidRPr="00D61706">
        <w:rPr>
          <w:spacing w:val="-6"/>
          <w:lang w:val="el-GR"/>
        </w:rPr>
        <w:t xml:space="preserve"> </w:t>
      </w:r>
      <w:r w:rsidRPr="00D61706">
        <w:rPr>
          <w:lang w:val="el-GR"/>
        </w:rPr>
        <w:t>κανόνα</w:t>
      </w:r>
      <w:r w:rsidRPr="00D61706">
        <w:rPr>
          <w:spacing w:val="-8"/>
          <w:lang w:val="el-GR"/>
        </w:rPr>
        <w:t xml:space="preserve"> </w:t>
      </w:r>
      <w:r w:rsidRPr="00D61706">
        <w:rPr>
          <w:lang w:val="el-GR"/>
        </w:rPr>
        <w:t>ένα</w:t>
      </w:r>
      <w:r w:rsidRPr="00D61706">
        <w:rPr>
          <w:spacing w:val="-6"/>
          <w:lang w:val="el-GR"/>
        </w:rPr>
        <w:t xml:space="preserve"> </w:t>
      </w:r>
      <w:r w:rsidRPr="00D61706">
        <w:rPr>
          <w:lang w:val="el-GR"/>
        </w:rPr>
        <w:t>μόνο</w:t>
      </w:r>
      <w:r w:rsidRPr="00D61706">
        <w:rPr>
          <w:spacing w:val="-7"/>
          <w:lang w:val="el-GR"/>
        </w:rPr>
        <w:t xml:space="preserve"> </w:t>
      </w:r>
      <w:r w:rsidRPr="00D61706">
        <w:rPr>
          <w:lang w:val="el-GR"/>
        </w:rPr>
        <w:t>μικρό</w:t>
      </w:r>
      <w:r w:rsidRPr="00D61706">
        <w:rPr>
          <w:spacing w:val="-6"/>
          <w:lang w:val="el-GR"/>
        </w:rPr>
        <w:t xml:space="preserve"> </w:t>
      </w:r>
      <w:r w:rsidRPr="00D61706">
        <w:rPr>
          <w:lang w:val="el-GR"/>
        </w:rPr>
        <w:t>σε</w:t>
      </w:r>
      <w:r w:rsidRPr="00D61706">
        <w:rPr>
          <w:spacing w:val="-8"/>
          <w:lang w:val="el-GR"/>
        </w:rPr>
        <w:t xml:space="preserve"> </w:t>
      </w:r>
      <w:r w:rsidRPr="00D61706">
        <w:rPr>
          <w:lang w:val="el-GR"/>
        </w:rPr>
        <w:t>κάθε</w:t>
      </w:r>
      <w:r w:rsidRPr="00D61706">
        <w:rPr>
          <w:spacing w:val="-1"/>
          <w:lang w:val="el-GR"/>
        </w:rPr>
        <w:t xml:space="preserve"> </w:t>
      </w:r>
      <w:r w:rsidRPr="00D61706">
        <w:rPr>
          <w:lang w:val="el-GR"/>
        </w:rPr>
        <w:t>γέννα.</w:t>
      </w:r>
      <w:r w:rsidRPr="00D61706">
        <w:rPr>
          <w:spacing w:val="-10"/>
          <w:lang w:val="el-GR"/>
        </w:rPr>
        <w:t xml:space="preserve"> </w:t>
      </w:r>
      <w:r w:rsidRPr="00D61706">
        <w:rPr>
          <w:lang w:val="el-GR"/>
        </w:rPr>
        <w:t>Για</w:t>
      </w:r>
      <w:r w:rsidRPr="00D61706">
        <w:rPr>
          <w:spacing w:val="-6"/>
          <w:lang w:val="el-GR"/>
        </w:rPr>
        <w:t xml:space="preserve"> </w:t>
      </w:r>
      <w:r w:rsidRPr="00D61706">
        <w:rPr>
          <w:lang w:val="el-GR"/>
        </w:rPr>
        <w:t>το λόγο αυτό το μικρό πρέπει να διατρέφεται και να προστατεύεται από τη μητέρα του για μεγάλο χρονικό διάστημα μετά τη</w:t>
      </w:r>
      <w:r w:rsidRPr="00D61706">
        <w:rPr>
          <w:spacing w:val="1"/>
          <w:lang w:val="el-GR"/>
        </w:rPr>
        <w:t xml:space="preserve"> </w:t>
      </w:r>
      <w:r w:rsidRPr="00D61706">
        <w:rPr>
          <w:lang w:val="el-GR"/>
        </w:rPr>
        <w:t>γέννα.</w:t>
      </w:r>
    </w:p>
    <w:p w14:paraId="00303410" w14:textId="77777777" w:rsidR="009D3C66" w:rsidRPr="00D61706" w:rsidRDefault="009D3C66">
      <w:pPr>
        <w:spacing w:line="360" w:lineRule="auto"/>
        <w:rPr>
          <w:lang w:val="el-GR"/>
        </w:rPr>
        <w:sectPr w:rsidR="009D3C66" w:rsidRPr="00D61706">
          <w:pgSz w:w="11910" w:h="16840"/>
          <w:pgMar w:top="1380" w:right="1300" w:bottom="280" w:left="1300" w:header="720" w:footer="720" w:gutter="0"/>
          <w:cols w:space="720"/>
        </w:sectPr>
      </w:pPr>
    </w:p>
    <w:p w14:paraId="5449EE9A" w14:textId="77777777" w:rsidR="009D3C66" w:rsidRDefault="00691848">
      <w:pPr>
        <w:pStyle w:val="1"/>
        <w:spacing w:before="41"/>
        <w:ind w:left="140"/>
      </w:pPr>
      <w:bookmarkStart w:id="395" w:name="20137"/>
      <w:bookmarkEnd w:id="395"/>
      <w:r>
        <w:lastRenderedPageBreak/>
        <w:t>ΘΕΜΑ 2</w:t>
      </w:r>
    </w:p>
    <w:p w14:paraId="33536AE8" w14:textId="77777777" w:rsidR="009D3C66" w:rsidRPr="00D61706" w:rsidRDefault="00691848">
      <w:pPr>
        <w:pStyle w:val="a4"/>
        <w:numPr>
          <w:ilvl w:val="1"/>
          <w:numId w:val="18"/>
        </w:numPr>
        <w:tabs>
          <w:tab w:val="left" w:pos="510"/>
        </w:tabs>
        <w:spacing w:line="360" w:lineRule="auto"/>
        <w:ind w:right="139" w:firstLine="0"/>
        <w:jc w:val="both"/>
        <w:rPr>
          <w:b/>
          <w:sz w:val="24"/>
          <w:lang w:val="el-GR"/>
        </w:rPr>
      </w:pPr>
      <w:r w:rsidRPr="00D61706">
        <w:rPr>
          <w:b/>
          <w:sz w:val="24"/>
          <w:lang w:val="el-GR"/>
        </w:rPr>
        <w:t>Όλο και πιο συχνά τα τελευταία χρόνια αναφέρονται άνθρωποι που υποφέρουν από αυτοάνοσα νοσήματα όπως διάφοροι τύποι αρθρίτιδας και ψωρίασης, η σκλήρυνση κατά πλάκας, ο συστηματικός ερυθηματώδης λύκος και άλλα. Αν και η αιτιολογία των αυτοάνοσων νοσημάτων δ</w:t>
      </w:r>
      <w:r w:rsidRPr="00D61706">
        <w:rPr>
          <w:b/>
          <w:sz w:val="24"/>
          <w:lang w:val="el-GR"/>
        </w:rPr>
        <w:t>εν έχει ακόμα διευκρινιστεί πλήρως, έχουν ωστόσο διατυπωθεί μερικές υποθέσεις που προσπαθούν να ερμηνεύσουν την εμφάνισή</w:t>
      </w:r>
      <w:r w:rsidRPr="00D61706">
        <w:rPr>
          <w:b/>
          <w:spacing w:val="-20"/>
          <w:sz w:val="24"/>
          <w:lang w:val="el-GR"/>
        </w:rPr>
        <w:t xml:space="preserve"> </w:t>
      </w:r>
      <w:r w:rsidRPr="00D61706">
        <w:rPr>
          <w:b/>
          <w:sz w:val="24"/>
          <w:lang w:val="el-GR"/>
        </w:rPr>
        <w:t>τους.</w:t>
      </w:r>
    </w:p>
    <w:p w14:paraId="223909CB" w14:textId="77777777" w:rsidR="009D3C66" w:rsidRPr="00D61706" w:rsidRDefault="00691848">
      <w:pPr>
        <w:pStyle w:val="a3"/>
        <w:spacing w:before="2"/>
        <w:ind w:left="140"/>
        <w:rPr>
          <w:lang w:val="el-GR"/>
        </w:rPr>
      </w:pPr>
      <w:r w:rsidRPr="00D61706">
        <w:rPr>
          <w:lang w:val="el-GR"/>
        </w:rPr>
        <w:t>α. Να εξηγήσετε τι είναι τα αυτοάνοσα νοσήματα (μονάδες 6).</w:t>
      </w:r>
    </w:p>
    <w:p w14:paraId="01397D7A" w14:textId="77777777" w:rsidR="009D3C66" w:rsidRPr="00D61706" w:rsidRDefault="00691848">
      <w:pPr>
        <w:pStyle w:val="a3"/>
        <w:spacing w:before="146" w:line="360" w:lineRule="auto"/>
        <w:ind w:left="140" w:right="135"/>
        <w:rPr>
          <w:lang w:val="el-GR"/>
        </w:rPr>
      </w:pPr>
      <w:r w:rsidRPr="00D61706">
        <w:rPr>
          <w:lang w:val="el-GR"/>
        </w:rPr>
        <w:t>β. Να περιγράψετε σύντομα δύο από τις υποθέσεις που προσπαθούν να ερμ</w:t>
      </w:r>
      <w:r w:rsidRPr="00D61706">
        <w:rPr>
          <w:lang w:val="el-GR"/>
        </w:rPr>
        <w:t>ηνεύσουν την εμφάνισή τους (μονάδες 6).</w:t>
      </w:r>
    </w:p>
    <w:p w14:paraId="158F64CD" w14:textId="77777777" w:rsidR="009D3C66" w:rsidRDefault="00691848">
      <w:pPr>
        <w:pStyle w:val="1"/>
        <w:ind w:left="7939"/>
      </w:pPr>
      <w:r>
        <w:t>Μονάδες 12</w:t>
      </w:r>
    </w:p>
    <w:p w14:paraId="391AB7C8" w14:textId="77777777" w:rsidR="009D3C66" w:rsidRPr="00D61706" w:rsidRDefault="00691848">
      <w:pPr>
        <w:pStyle w:val="a4"/>
        <w:numPr>
          <w:ilvl w:val="1"/>
          <w:numId w:val="18"/>
        </w:numPr>
        <w:tabs>
          <w:tab w:val="left" w:pos="529"/>
        </w:tabs>
        <w:spacing w:line="360" w:lineRule="auto"/>
        <w:ind w:right="141" w:firstLine="0"/>
        <w:jc w:val="both"/>
        <w:rPr>
          <w:b/>
          <w:sz w:val="24"/>
          <w:lang w:val="el-GR"/>
        </w:rPr>
      </w:pPr>
      <w:r w:rsidRPr="00D61706">
        <w:rPr>
          <w:b/>
          <w:sz w:val="24"/>
          <w:lang w:val="el-GR"/>
        </w:rPr>
        <w:t>Είναι γνωστό ότι ο ανθρώπινος οργανισμός μπορεί να καταστέλλει μικρούς πόνους και διεγέρσεις που παρουσιάζονται ανά πάσα στιγμή σε αυτόν, παράγοντας συγκεκριμένες χημικές ουσίες οι οποίες επιδρούν κατάλληλ</w:t>
      </w:r>
      <w:r w:rsidRPr="00D61706">
        <w:rPr>
          <w:b/>
          <w:sz w:val="24"/>
          <w:lang w:val="el-GR"/>
        </w:rPr>
        <w:t>α σε εγκεφαλικά</w:t>
      </w:r>
      <w:r w:rsidRPr="00D61706">
        <w:rPr>
          <w:b/>
          <w:spacing w:val="-12"/>
          <w:sz w:val="24"/>
          <w:lang w:val="el-GR"/>
        </w:rPr>
        <w:t xml:space="preserve"> </w:t>
      </w:r>
      <w:r w:rsidRPr="00D61706">
        <w:rPr>
          <w:b/>
          <w:sz w:val="24"/>
          <w:lang w:val="el-GR"/>
        </w:rPr>
        <w:t>κέντρα.</w:t>
      </w:r>
    </w:p>
    <w:p w14:paraId="5109588C" w14:textId="77777777" w:rsidR="009D3C66" w:rsidRPr="00D61706" w:rsidRDefault="00691848">
      <w:pPr>
        <w:pStyle w:val="a3"/>
        <w:spacing w:line="360" w:lineRule="auto"/>
        <w:ind w:left="140" w:right="142"/>
        <w:rPr>
          <w:lang w:val="el-GR"/>
        </w:rPr>
      </w:pPr>
      <w:r w:rsidRPr="00D61706">
        <w:rPr>
          <w:lang w:val="el-GR"/>
        </w:rPr>
        <w:t>α. Να αναφέρετε αυτές τις ουσίες που παράγει ο οργανισμός (μονάδες 3). Να εξηγήσετε σε ποια περίπτωση η δράση αυτών των ουσιών δεν επαρκεί και πως το αντιμετωπίζουμε με τη βοήθεια ιατροφαρμακευτικής περίθαλψης (μονάδες 3).</w:t>
      </w:r>
    </w:p>
    <w:p w14:paraId="6E96CFC5" w14:textId="77777777" w:rsidR="009D3C66" w:rsidRPr="00D61706" w:rsidRDefault="00691848">
      <w:pPr>
        <w:pStyle w:val="a3"/>
        <w:spacing w:before="1" w:line="360" w:lineRule="auto"/>
        <w:ind w:left="140" w:right="142"/>
        <w:rPr>
          <w:lang w:val="el-GR"/>
        </w:rPr>
      </w:pPr>
      <w:r w:rsidRPr="00D61706">
        <w:rPr>
          <w:lang w:val="el-GR"/>
        </w:rPr>
        <w:t>β. Να εξη</w:t>
      </w:r>
      <w:r w:rsidRPr="00D61706">
        <w:rPr>
          <w:lang w:val="el-GR"/>
        </w:rPr>
        <w:t>γήσετε τον λόγο για τον οποίο η συστηματική χρήση μιας ουσίας εθισμού δημιουργεί πρόβλημα στην προσπάθεια για απεξάρτηση ενός χρήστη (μονάδες 7).</w:t>
      </w:r>
    </w:p>
    <w:p w14:paraId="2AAD9B66" w14:textId="77777777" w:rsidR="009D3C66" w:rsidRPr="00D61706" w:rsidRDefault="00691848">
      <w:pPr>
        <w:pStyle w:val="1"/>
        <w:ind w:left="7942"/>
        <w:rPr>
          <w:lang w:val="el-GR"/>
        </w:rPr>
      </w:pPr>
      <w:r w:rsidRPr="00D61706">
        <w:rPr>
          <w:lang w:val="el-GR"/>
        </w:rPr>
        <w:t>Μονάδες 13</w:t>
      </w:r>
    </w:p>
    <w:p w14:paraId="71CFCB47" w14:textId="77777777" w:rsidR="009D3C66" w:rsidRPr="00D61706" w:rsidRDefault="00691848">
      <w:pPr>
        <w:spacing w:before="41"/>
        <w:ind w:left="140"/>
        <w:rPr>
          <w:b/>
          <w:sz w:val="24"/>
          <w:lang w:val="el-GR"/>
        </w:rPr>
      </w:pPr>
      <w:bookmarkStart w:id="396" w:name="20137_SOLUTION"/>
      <w:bookmarkEnd w:id="396"/>
      <w:r w:rsidRPr="00D61706">
        <w:rPr>
          <w:b/>
          <w:sz w:val="24"/>
          <w:lang w:val="el-GR"/>
        </w:rPr>
        <w:t>2.1</w:t>
      </w:r>
    </w:p>
    <w:p w14:paraId="4BB659DB" w14:textId="77777777" w:rsidR="009D3C66" w:rsidRPr="00D61706" w:rsidRDefault="00691848">
      <w:pPr>
        <w:pStyle w:val="a3"/>
        <w:spacing w:before="146" w:line="360" w:lineRule="auto"/>
        <w:ind w:left="140" w:right="137"/>
        <w:rPr>
          <w:lang w:val="el-GR"/>
        </w:rPr>
      </w:pPr>
      <w:r w:rsidRPr="00D61706">
        <w:rPr>
          <w:lang w:val="el-GR"/>
        </w:rPr>
        <w:t>α. Τα αυτοάνοσα νοσήματα αποτελούν παθολογικές καταστάσεις, στις οποίες ο</w:t>
      </w:r>
      <w:r w:rsidRPr="00D61706">
        <w:rPr>
          <w:spacing w:val="-38"/>
          <w:lang w:val="el-GR"/>
        </w:rPr>
        <w:t xml:space="preserve"> </w:t>
      </w:r>
      <w:r w:rsidRPr="00D61706">
        <w:rPr>
          <w:lang w:val="el-GR"/>
        </w:rPr>
        <w:t>οργανισ</w:t>
      </w:r>
      <w:r w:rsidRPr="00D61706">
        <w:rPr>
          <w:lang w:val="el-GR"/>
        </w:rPr>
        <w:t>μός στρέφεται εναντίον των δικών του συστατικών, είτε παράγοντας αντισώματα (αυτοαντισώματα)</w:t>
      </w:r>
      <w:r w:rsidRPr="00D61706">
        <w:rPr>
          <w:spacing w:val="-6"/>
          <w:lang w:val="el-GR"/>
        </w:rPr>
        <w:t xml:space="preserve"> </w:t>
      </w:r>
      <w:r w:rsidRPr="00D61706">
        <w:rPr>
          <w:lang w:val="el-GR"/>
        </w:rPr>
        <w:t>που</w:t>
      </w:r>
      <w:r w:rsidRPr="00D61706">
        <w:rPr>
          <w:spacing w:val="-5"/>
          <w:lang w:val="el-GR"/>
        </w:rPr>
        <w:t xml:space="preserve"> </w:t>
      </w:r>
      <w:r w:rsidRPr="00D61706">
        <w:rPr>
          <w:lang w:val="el-GR"/>
        </w:rPr>
        <w:t>αναγνωρίζουν</w:t>
      </w:r>
      <w:r w:rsidRPr="00D61706">
        <w:rPr>
          <w:spacing w:val="-6"/>
          <w:lang w:val="el-GR"/>
        </w:rPr>
        <w:t xml:space="preserve"> </w:t>
      </w:r>
      <w:r w:rsidRPr="00D61706">
        <w:rPr>
          <w:lang w:val="el-GR"/>
        </w:rPr>
        <w:t>σαν</w:t>
      </w:r>
      <w:r w:rsidRPr="00D61706">
        <w:rPr>
          <w:spacing w:val="-7"/>
          <w:lang w:val="el-GR"/>
        </w:rPr>
        <w:t xml:space="preserve"> </w:t>
      </w:r>
      <w:r w:rsidRPr="00D61706">
        <w:rPr>
          <w:lang w:val="el-GR"/>
        </w:rPr>
        <w:t>ξένα</w:t>
      </w:r>
      <w:r w:rsidRPr="00D61706">
        <w:rPr>
          <w:spacing w:val="-5"/>
          <w:lang w:val="el-GR"/>
        </w:rPr>
        <w:t xml:space="preserve"> </w:t>
      </w:r>
      <w:r w:rsidRPr="00D61706">
        <w:rPr>
          <w:lang w:val="el-GR"/>
        </w:rPr>
        <w:t>και</w:t>
      </w:r>
      <w:r w:rsidRPr="00D61706">
        <w:rPr>
          <w:spacing w:val="-5"/>
          <w:lang w:val="el-GR"/>
        </w:rPr>
        <w:t xml:space="preserve"> </w:t>
      </w:r>
      <w:r w:rsidRPr="00D61706">
        <w:rPr>
          <w:lang w:val="el-GR"/>
        </w:rPr>
        <w:t>καταστρέφουν</w:t>
      </w:r>
      <w:r w:rsidRPr="00D61706">
        <w:rPr>
          <w:spacing w:val="-7"/>
          <w:lang w:val="el-GR"/>
        </w:rPr>
        <w:t xml:space="preserve"> </w:t>
      </w:r>
      <w:r w:rsidRPr="00D61706">
        <w:rPr>
          <w:lang w:val="el-GR"/>
        </w:rPr>
        <w:t>τα</w:t>
      </w:r>
      <w:r w:rsidRPr="00D61706">
        <w:rPr>
          <w:spacing w:val="-5"/>
          <w:lang w:val="el-GR"/>
        </w:rPr>
        <w:t xml:space="preserve"> </w:t>
      </w:r>
      <w:r w:rsidRPr="00D61706">
        <w:rPr>
          <w:lang w:val="el-GR"/>
        </w:rPr>
        <w:t>δικά</w:t>
      </w:r>
      <w:r w:rsidRPr="00D61706">
        <w:rPr>
          <w:spacing w:val="-5"/>
          <w:lang w:val="el-GR"/>
        </w:rPr>
        <w:t xml:space="preserve"> </w:t>
      </w:r>
      <w:r w:rsidRPr="00D61706">
        <w:rPr>
          <w:lang w:val="el-GR"/>
        </w:rPr>
        <w:t>του</w:t>
      </w:r>
      <w:r w:rsidRPr="00D61706">
        <w:rPr>
          <w:spacing w:val="-8"/>
          <w:lang w:val="el-GR"/>
        </w:rPr>
        <w:t xml:space="preserve"> </w:t>
      </w:r>
      <w:r w:rsidRPr="00D61706">
        <w:rPr>
          <w:lang w:val="el-GR"/>
        </w:rPr>
        <w:t>κύτταρα,</w:t>
      </w:r>
      <w:r w:rsidRPr="00D61706">
        <w:rPr>
          <w:spacing w:val="-6"/>
          <w:lang w:val="el-GR"/>
        </w:rPr>
        <w:t xml:space="preserve"> </w:t>
      </w:r>
      <w:r w:rsidRPr="00D61706">
        <w:rPr>
          <w:lang w:val="el-GR"/>
        </w:rPr>
        <w:t>είτε ενεργοποιώντας κύτταρα που κατευθύνονται εναντίον των κυττάρων του</w:t>
      </w:r>
      <w:r w:rsidRPr="00D61706">
        <w:rPr>
          <w:spacing w:val="-14"/>
          <w:lang w:val="el-GR"/>
        </w:rPr>
        <w:t xml:space="preserve"> </w:t>
      </w:r>
      <w:r w:rsidRPr="00D61706">
        <w:rPr>
          <w:lang w:val="el-GR"/>
        </w:rPr>
        <w:t>οργανισμού.</w:t>
      </w:r>
    </w:p>
    <w:p w14:paraId="2DA1F22A" w14:textId="77777777" w:rsidR="009D3C66" w:rsidRDefault="00691848">
      <w:pPr>
        <w:pStyle w:val="a3"/>
        <w:spacing w:before="2" w:line="360" w:lineRule="auto"/>
        <w:ind w:left="140" w:right="141"/>
      </w:pPr>
      <w:r w:rsidRPr="00D61706">
        <w:rPr>
          <w:lang w:val="el-GR"/>
        </w:rPr>
        <w:t>β. Αν και η αιτιολογία των αυτοάνοσων νοσημάτων δεν έχει ακόμη διευκρινιστεί πλήρως, έχουν</w:t>
      </w:r>
      <w:r w:rsidRPr="00D61706">
        <w:rPr>
          <w:spacing w:val="-17"/>
          <w:lang w:val="el-GR"/>
        </w:rPr>
        <w:t xml:space="preserve"> </w:t>
      </w:r>
      <w:r w:rsidRPr="00D61706">
        <w:rPr>
          <w:lang w:val="el-GR"/>
        </w:rPr>
        <w:t>ωστόσο</w:t>
      </w:r>
      <w:r w:rsidRPr="00D61706">
        <w:rPr>
          <w:spacing w:val="-15"/>
          <w:lang w:val="el-GR"/>
        </w:rPr>
        <w:t xml:space="preserve"> </w:t>
      </w:r>
      <w:r w:rsidRPr="00D61706">
        <w:rPr>
          <w:lang w:val="el-GR"/>
        </w:rPr>
        <w:t>διατυπωθεί</w:t>
      </w:r>
      <w:r w:rsidRPr="00D61706">
        <w:rPr>
          <w:spacing w:val="-16"/>
          <w:lang w:val="el-GR"/>
        </w:rPr>
        <w:t xml:space="preserve"> </w:t>
      </w:r>
      <w:r w:rsidRPr="00D61706">
        <w:rPr>
          <w:lang w:val="el-GR"/>
        </w:rPr>
        <w:t>μερικές</w:t>
      </w:r>
      <w:r w:rsidRPr="00D61706">
        <w:rPr>
          <w:spacing w:val="-15"/>
          <w:lang w:val="el-GR"/>
        </w:rPr>
        <w:t xml:space="preserve"> </w:t>
      </w:r>
      <w:r w:rsidRPr="00D61706">
        <w:rPr>
          <w:lang w:val="el-GR"/>
        </w:rPr>
        <w:t>υποθέσεις</w:t>
      </w:r>
      <w:r w:rsidRPr="00D61706">
        <w:rPr>
          <w:spacing w:val="-15"/>
          <w:lang w:val="el-GR"/>
        </w:rPr>
        <w:t xml:space="preserve"> </w:t>
      </w:r>
      <w:r w:rsidRPr="00D61706">
        <w:rPr>
          <w:lang w:val="el-GR"/>
        </w:rPr>
        <w:t>που</w:t>
      </w:r>
      <w:r w:rsidRPr="00D61706">
        <w:rPr>
          <w:spacing w:val="-15"/>
          <w:lang w:val="el-GR"/>
        </w:rPr>
        <w:t xml:space="preserve"> </w:t>
      </w:r>
      <w:r w:rsidRPr="00D61706">
        <w:rPr>
          <w:lang w:val="el-GR"/>
        </w:rPr>
        <w:t>επιχειρούν</w:t>
      </w:r>
      <w:r w:rsidRPr="00D61706">
        <w:rPr>
          <w:spacing w:val="-15"/>
          <w:lang w:val="el-GR"/>
        </w:rPr>
        <w:t xml:space="preserve"> </w:t>
      </w:r>
      <w:r w:rsidRPr="00D61706">
        <w:rPr>
          <w:lang w:val="el-GR"/>
        </w:rPr>
        <w:t>να</w:t>
      </w:r>
      <w:r w:rsidRPr="00D61706">
        <w:rPr>
          <w:spacing w:val="-16"/>
          <w:lang w:val="el-GR"/>
        </w:rPr>
        <w:t xml:space="preserve"> </w:t>
      </w:r>
      <w:r w:rsidRPr="00D61706">
        <w:rPr>
          <w:lang w:val="el-GR"/>
        </w:rPr>
        <w:t>ερμηνεύσουν</w:t>
      </w:r>
      <w:r w:rsidRPr="00D61706">
        <w:rPr>
          <w:spacing w:val="-14"/>
          <w:lang w:val="el-GR"/>
        </w:rPr>
        <w:t xml:space="preserve"> </w:t>
      </w:r>
      <w:r w:rsidRPr="00D61706">
        <w:rPr>
          <w:lang w:val="el-GR"/>
        </w:rPr>
        <w:t>την</w:t>
      </w:r>
      <w:r w:rsidRPr="00D61706">
        <w:rPr>
          <w:spacing w:val="-17"/>
          <w:lang w:val="el-GR"/>
        </w:rPr>
        <w:t xml:space="preserve"> </w:t>
      </w:r>
      <w:r w:rsidRPr="00D61706">
        <w:rPr>
          <w:lang w:val="el-GR"/>
        </w:rPr>
        <w:t xml:space="preserve">εμφάνισή τους. </w:t>
      </w:r>
      <w:r>
        <w:t>Ανάμεσα σ’ αυτές είναι και οι</w:t>
      </w:r>
      <w:r>
        <w:rPr>
          <w:spacing w:val="-5"/>
        </w:rPr>
        <w:t xml:space="preserve"> </w:t>
      </w:r>
      <w:r>
        <w:t>εξής:</w:t>
      </w:r>
    </w:p>
    <w:p w14:paraId="38D3F34D" w14:textId="77777777" w:rsidR="009D3C66" w:rsidRPr="00D61706" w:rsidRDefault="00691848">
      <w:pPr>
        <w:pStyle w:val="a4"/>
        <w:numPr>
          <w:ilvl w:val="0"/>
          <w:numId w:val="17"/>
        </w:numPr>
        <w:tabs>
          <w:tab w:val="left" w:pos="861"/>
        </w:tabs>
        <w:spacing w:before="0" w:line="360" w:lineRule="auto"/>
        <w:ind w:right="134"/>
        <w:rPr>
          <w:sz w:val="24"/>
          <w:lang w:val="el-GR"/>
        </w:rPr>
      </w:pPr>
      <w:r w:rsidRPr="00D61706">
        <w:rPr>
          <w:sz w:val="24"/>
          <w:lang w:val="el-GR"/>
        </w:rPr>
        <w:t>Ένας ιός μπορεί να «δανειστεί» πρωτεΐνες του</w:t>
      </w:r>
      <w:r w:rsidRPr="00D61706">
        <w:rPr>
          <w:sz w:val="24"/>
          <w:lang w:val="el-GR"/>
        </w:rPr>
        <w:t xml:space="preserve"> κυττάρου - ξενιστή και να τις ενσωματώσει στο έλυτρό του. Το ανοσοβιολογικό σύστημα θεωρεί τις πρωτεΐνες αυτές ξένες και στρέφεται εναντίον του ιού, αλλά και εναντίον όσων κυττάρων τις φέρουν, δηλαδή των κυττάρων του ίδιου του</w:t>
      </w:r>
      <w:r w:rsidRPr="00D61706">
        <w:rPr>
          <w:spacing w:val="-7"/>
          <w:sz w:val="24"/>
          <w:lang w:val="el-GR"/>
        </w:rPr>
        <w:t xml:space="preserve"> </w:t>
      </w:r>
      <w:r w:rsidRPr="00D61706">
        <w:rPr>
          <w:sz w:val="24"/>
          <w:lang w:val="el-GR"/>
        </w:rPr>
        <w:t>οργανισμού.</w:t>
      </w:r>
    </w:p>
    <w:p w14:paraId="362993BC" w14:textId="77777777" w:rsidR="009D3C66" w:rsidRPr="00D61706" w:rsidRDefault="00691848">
      <w:pPr>
        <w:pStyle w:val="a4"/>
        <w:numPr>
          <w:ilvl w:val="0"/>
          <w:numId w:val="17"/>
        </w:numPr>
        <w:tabs>
          <w:tab w:val="left" w:pos="861"/>
        </w:tabs>
        <w:spacing w:before="0" w:line="360" w:lineRule="auto"/>
        <w:ind w:right="138"/>
        <w:rPr>
          <w:sz w:val="24"/>
          <w:lang w:val="el-GR"/>
        </w:rPr>
      </w:pPr>
      <w:r w:rsidRPr="00D61706">
        <w:rPr>
          <w:sz w:val="24"/>
          <w:lang w:val="el-GR"/>
        </w:rPr>
        <w:t>Τα Τ - λεμφοκύττ</w:t>
      </w:r>
      <w:r w:rsidRPr="00D61706">
        <w:rPr>
          <w:sz w:val="24"/>
          <w:lang w:val="el-GR"/>
        </w:rPr>
        <w:t>αρα δεν έχουν «μάθει» να ξεχωρίζουν ορισμένα συστατικά των κυττάρων</w:t>
      </w:r>
      <w:r w:rsidRPr="00D61706">
        <w:rPr>
          <w:spacing w:val="-9"/>
          <w:sz w:val="24"/>
          <w:lang w:val="el-GR"/>
        </w:rPr>
        <w:t xml:space="preserve"> </w:t>
      </w:r>
      <w:r w:rsidRPr="00D61706">
        <w:rPr>
          <w:sz w:val="24"/>
          <w:lang w:val="el-GR"/>
        </w:rPr>
        <w:t>του</w:t>
      </w:r>
      <w:r w:rsidRPr="00D61706">
        <w:rPr>
          <w:spacing w:val="-9"/>
          <w:sz w:val="24"/>
          <w:lang w:val="el-GR"/>
        </w:rPr>
        <w:t xml:space="preserve"> </w:t>
      </w:r>
      <w:r w:rsidRPr="00D61706">
        <w:rPr>
          <w:sz w:val="24"/>
          <w:lang w:val="el-GR"/>
        </w:rPr>
        <w:t>ίδιου</w:t>
      </w:r>
      <w:r w:rsidRPr="00D61706">
        <w:rPr>
          <w:spacing w:val="-7"/>
          <w:sz w:val="24"/>
          <w:lang w:val="el-GR"/>
        </w:rPr>
        <w:t xml:space="preserve"> </w:t>
      </w:r>
      <w:r w:rsidRPr="00D61706">
        <w:rPr>
          <w:sz w:val="24"/>
          <w:lang w:val="el-GR"/>
        </w:rPr>
        <w:t>του</w:t>
      </w:r>
      <w:r w:rsidRPr="00D61706">
        <w:rPr>
          <w:spacing w:val="-12"/>
          <w:sz w:val="24"/>
          <w:lang w:val="el-GR"/>
        </w:rPr>
        <w:t xml:space="preserve"> </w:t>
      </w:r>
      <w:r w:rsidRPr="00D61706">
        <w:rPr>
          <w:sz w:val="24"/>
          <w:lang w:val="el-GR"/>
        </w:rPr>
        <w:t>οργανισμού</w:t>
      </w:r>
      <w:r w:rsidRPr="00D61706">
        <w:rPr>
          <w:spacing w:val="-8"/>
          <w:sz w:val="24"/>
          <w:lang w:val="el-GR"/>
        </w:rPr>
        <w:t xml:space="preserve"> </w:t>
      </w:r>
      <w:r w:rsidRPr="00D61706">
        <w:rPr>
          <w:sz w:val="24"/>
          <w:lang w:val="el-GR"/>
        </w:rPr>
        <w:t>από</w:t>
      </w:r>
      <w:r w:rsidRPr="00D61706">
        <w:rPr>
          <w:spacing w:val="-6"/>
          <w:sz w:val="24"/>
          <w:lang w:val="el-GR"/>
        </w:rPr>
        <w:t xml:space="preserve"> </w:t>
      </w:r>
      <w:r w:rsidRPr="00D61706">
        <w:rPr>
          <w:sz w:val="24"/>
          <w:lang w:val="el-GR"/>
        </w:rPr>
        <w:t>συστατικά</w:t>
      </w:r>
      <w:r w:rsidRPr="00D61706">
        <w:rPr>
          <w:spacing w:val="-7"/>
          <w:sz w:val="24"/>
          <w:lang w:val="el-GR"/>
        </w:rPr>
        <w:t xml:space="preserve"> </w:t>
      </w:r>
      <w:r w:rsidRPr="00D61706">
        <w:rPr>
          <w:sz w:val="24"/>
          <w:lang w:val="el-GR"/>
        </w:rPr>
        <w:t>ξένων</w:t>
      </w:r>
      <w:r w:rsidRPr="00D61706">
        <w:rPr>
          <w:spacing w:val="-8"/>
          <w:sz w:val="24"/>
          <w:lang w:val="el-GR"/>
        </w:rPr>
        <w:t xml:space="preserve"> </w:t>
      </w:r>
      <w:r w:rsidRPr="00D61706">
        <w:rPr>
          <w:sz w:val="24"/>
          <w:lang w:val="el-GR"/>
        </w:rPr>
        <w:t>κυττάρων,</w:t>
      </w:r>
      <w:r w:rsidRPr="00D61706">
        <w:rPr>
          <w:spacing w:val="-9"/>
          <w:sz w:val="24"/>
          <w:lang w:val="el-GR"/>
        </w:rPr>
        <w:t xml:space="preserve"> </w:t>
      </w:r>
      <w:r w:rsidRPr="00D61706">
        <w:rPr>
          <w:sz w:val="24"/>
          <w:lang w:val="el-GR"/>
        </w:rPr>
        <w:t>με</w:t>
      </w:r>
      <w:r w:rsidRPr="00D61706">
        <w:rPr>
          <w:spacing w:val="-8"/>
          <w:sz w:val="24"/>
          <w:lang w:val="el-GR"/>
        </w:rPr>
        <w:t xml:space="preserve"> </w:t>
      </w:r>
      <w:r w:rsidRPr="00D61706">
        <w:rPr>
          <w:sz w:val="24"/>
          <w:lang w:val="el-GR"/>
        </w:rPr>
        <w:t>αποτέλεσμα να επιτίθενται και στα κύτταρα του</w:t>
      </w:r>
      <w:r w:rsidRPr="00D61706">
        <w:rPr>
          <w:spacing w:val="-4"/>
          <w:sz w:val="24"/>
          <w:lang w:val="el-GR"/>
        </w:rPr>
        <w:t xml:space="preserve"> </w:t>
      </w:r>
      <w:r w:rsidRPr="00D61706">
        <w:rPr>
          <w:sz w:val="24"/>
          <w:lang w:val="el-GR"/>
        </w:rPr>
        <w:t>οργανισμού.</w:t>
      </w:r>
    </w:p>
    <w:p w14:paraId="74156710" w14:textId="77777777" w:rsidR="009D3C66" w:rsidRDefault="00691848">
      <w:pPr>
        <w:pStyle w:val="a3"/>
        <w:ind w:left="140"/>
        <w:jc w:val="left"/>
      </w:pPr>
      <w:r>
        <w:t>(Εναλλακτικά:</w:t>
      </w:r>
    </w:p>
    <w:p w14:paraId="741FD3DC" w14:textId="77777777" w:rsidR="009D3C66" w:rsidRPr="00D61706" w:rsidRDefault="00691848">
      <w:pPr>
        <w:pStyle w:val="a4"/>
        <w:numPr>
          <w:ilvl w:val="0"/>
          <w:numId w:val="17"/>
        </w:numPr>
        <w:tabs>
          <w:tab w:val="left" w:pos="861"/>
        </w:tabs>
        <w:spacing w:before="147" w:line="360" w:lineRule="auto"/>
        <w:ind w:right="140"/>
        <w:rPr>
          <w:sz w:val="24"/>
          <w:lang w:val="el-GR"/>
        </w:rPr>
      </w:pPr>
      <w:r w:rsidRPr="00D61706">
        <w:rPr>
          <w:sz w:val="24"/>
          <w:lang w:val="el-GR"/>
        </w:rPr>
        <w:lastRenderedPageBreak/>
        <w:t>Μεταβάλλεται κάποιο συστατικό στα κύτταρα του οργανισμού ή</w:t>
      </w:r>
      <w:r w:rsidRPr="00D61706">
        <w:rPr>
          <w:sz w:val="24"/>
          <w:lang w:val="el-GR"/>
        </w:rPr>
        <w:t xml:space="preserve"> εμφανίζεται ένα νέο, με αποτέλεσμα αυτά να αναγνωρίζονται σαν ξένα και να ενεργοποιούν το ανοσοβιολογικό σύστημα.</w:t>
      </w:r>
    </w:p>
    <w:p w14:paraId="040F934A" w14:textId="77777777" w:rsidR="009D3C66" w:rsidRPr="00D61706" w:rsidRDefault="00691848">
      <w:pPr>
        <w:pStyle w:val="a4"/>
        <w:numPr>
          <w:ilvl w:val="0"/>
          <w:numId w:val="17"/>
        </w:numPr>
        <w:tabs>
          <w:tab w:val="left" w:pos="861"/>
        </w:tabs>
        <w:spacing w:before="0" w:line="360" w:lineRule="auto"/>
        <w:ind w:right="139"/>
        <w:rPr>
          <w:sz w:val="24"/>
          <w:lang w:val="el-GR"/>
        </w:rPr>
      </w:pPr>
      <w:r w:rsidRPr="00D61706">
        <w:rPr>
          <w:sz w:val="24"/>
          <w:lang w:val="el-GR"/>
        </w:rPr>
        <w:t>Συστατικά κυττάρων του οργανισμού που ανήκουν σε ιστούς οι οποίοι δεν αιματώνονται έντονα αναγνωρίζονται σαν ξένα πχ η περίπτωση ανάπτυξης κα</w:t>
      </w:r>
      <w:r w:rsidRPr="00D61706">
        <w:rPr>
          <w:sz w:val="24"/>
          <w:lang w:val="el-GR"/>
        </w:rPr>
        <w:t>ταρράκτη).</w:t>
      </w:r>
    </w:p>
    <w:p w14:paraId="649234CE" w14:textId="77777777" w:rsidR="009D3C66" w:rsidRPr="00D61706" w:rsidRDefault="009D3C66">
      <w:pPr>
        <w:pStyle w:val="a3"/>
        <w:spacing w:before="10"/>
        <w:ind w:left="0"/>
        <w:jc w:val="left"/>
        <w:rPr>
          <w:sz w:val="35"/>
          <w:lang w:val="el-GR"/>
        </w:rPr>
      </w:pPr>
    </w:p>
    <w:p w14:paraId="5800A225" w14:textId="77777777" w:rsidR="009D3C66" w:rsidRPr="00D61706" w:rsidRDefault="00691848">
      <w:pPr>
        <w:pStyle w:val="1"/>
        <w:ind w:left="140"/>
        <w:jc w:val="left"/>
        <w:rPr>
          <w:lang w:val="el-GR"/>
        </w:rPr>
      </w:pPr>
      <w:r w:rsidRPr="00D61706">
        <w:rPr>
          <w:lang w:val="el-GR"/>
        </w:rPr>
        <w:t>2.2</w:t>
      </w:r>
    </w:p>
    <w:p w14:paraId="2B594115" w14:textId="77777777" w:rsidR="009D3C66" w:rsidRPr="00D61706" w:rsidRDefault="00691848">
      <w:pPr>
        <w:pStyle w:val="a3"/>
        <w:spacing w:before="149" w:line="360" w:lineRule="auto"/>
        <w:ind w:left="140" w:right="138"/>
        <w:rPr>
          <w:lang w:val="el-GR"/>
        </w:rPr>
      </w:pPr>
      <w:r w:rsidRPr="00D61706">
        <w:rPr>
          <w:lang w:val="el-GR"/>
        </w:rPr>
        <w:t>α. Οι ουσίες αυτές είναι οι ενδορφίνες και οι εγκεφαλίνες, οι οποίες αποκαλούνται και φυσικές μορφίνες. Όταν ο πόνος είναι πολύ μεγάλος, δεν αρκεί η δράση των ενδορφινών για την καταστολή του και τότε βοηθάμε τον οργανισμό με αναλγητικά φάρμακα.</w:t>
      </w:r>
    </w:p>
    <w:p w14:paraId="1A227BBA" w14:textId="77777777" w:rsidR="009D3C66" w:rsidRPr="00D61706" w:rsidRDefault="00691848">
      <w:pPr>
        <w:pStyle w:val="a3"/>
        <w:spacing w:line="360" w:lineRule="auto"/>
        <w:ind w:left="140" w:right="138"/>
        <w:rPr>
          <w:lang w:val="el-GR"/>
        </w:rPr>
      </w:pPr>
      <w:r w:rsidRPr="00D61706">
        <w:rPr>
          <w:lang w:val="el-GR"/>
        </w:rPr>
        <w:t>β. Μία ουσ</w:t>
      </w:r>
      <w:r w:rsidRPr="00D61706">
        <w:rPr>
          <w:lang w:val="el-GR"/>
        </w:rPr>
        <w:t>ία εθισμού, όπως η μορφίνη και τα παράγωγά της, λειτουργούν όπως οι ενδορφίνες, αλλά έχουν ισχυρότερη δράση. Λαμβάνοντας συνεχώς δόσεις μιας ουσίας εθισμού, εκτός των άλλων, αναστέλλονται οι μηχανισμοί παραγωγής των ενδορφινών, γιατί πλέον</w:t>
      </w:r>
      <w:r w:rsidRPr="00D61706">
        <w:rPr>
          <w:spacing w:val="-9"/>
          <w:lang w:val="el-GR"/>
        </w:rPr>
        <w:t xml:space="preserve"> </w:t>
      </w:r>
      <w:r w:rsidRPr="00D61706">
        <w:rPr>
          <w:lang w:val="el-GR"/>
        </w:rPr>
        <w:t>οι</w:t>
      </w:r>
      <w:r w:rsidRPr="00D61706">
        <w:rPr>
          <w:spacing w:val="-9"/>
          <w:lang w:val="el-GR"/>
        </w:rPr>
        <w:t xml:space="preserve"> </w:t>
      </w:r>
      <w:r w:rsidRPr="00D61706">
        <w:rPr>
          <w:lang w:val="el-GR"/>
        </w:rPr>
        <w:t>ουσίες</w:t>
      </w:r>
      <w:r w:rsidRPr="00D61706">
        <w:rPr>
          <w:spacing w:val="-11"/>
          <w:lang w:val="el-GR"/>
        </w:rPr>
        <w:t xml:space="preserve"> </w:t>
      </w:r>
      <w:r w:rsidRPr="00D61706">
        <w:rPr>
          <w:lang w:val="el-GR"/>
        </w:rPr>
        <w:t>αυτές</w:t>
      </w:r>
      <w:r w:rsidRPr="00D61706">
        <w:rPr>
          <w:spacing w:val="-11"/>
          <w:lang w:val="el-GR"/>
        </w:rPr>
        <w:t xml:space="preserve"> </w:t>
      </w:r>
      <w:r w:rsidRPr="00D61706">
        <w:rPr>
          <w:lang w:val="el-GR"/>
        </w:rPr>
        <w:t>δεν</w:t>
      </w:r>
      <w:r w:rsidRPr="00D61706">
        <w:rPr>
          <w:spacing w:val="-8"/>
          <w:lang w:val="el-GR"/>
        </w:rPr>
        <w:t xml:space="preserve"> </w:t>
      </w:r>
      <w:r w:rsidRPr="00D61706">
        <w:rPr>
          <w:lang w:val="el-GR"/>
        </w:rPr>
        <w:t>μας</w:t>
      </w:r>
      <w:r w:rsidRPr="00D61706">
        <w:rPr>
          <w:spacing w:val="-12"/>
          <w:lang w:val="el-GR"/>
        </w:rPr>
        <w:t xml:space="preserve"> </w:t>
      </w:r>
      <w:r w:rsidRPr="00D61706">
        <w:rPr>
          <w:lang w:val="el-GR"/>
        </w:rPr>
        <w:t>χρειάζονται.</w:t>
      </w:r>
      <w:r w:rsidRPr="00D61706">
        <w:rPr>
          <w:spacing w:val="-9"/>
          <w:lang w:val="el-GR"/>
        </w:rPr>
        <w:t xml:space="preserve"> </w:t>
      </w:r>
      <w:r w:rsidRPr="00D61706">
        <w:rPr>
          <w:lang w:val="el-GR"/>
        </w:rPr>
        <w:t>Κατά</w:t>
      </w:r>
      <w:r w:rsidRPr="00D61706">
        <w:rPr>
          <w:spacing w:val="-10"/>
          <w:lang w:val="el-GR"/>
        </w:rPr>
        <w:t xml:space="preserve"> </w:t>
      </w:r>
      <w:r w:rsidRPr="00D61706">
        <w:rPr>
          <w:lang w:val="el-GR"/>
        </w:rPr>
        <w:t>συνέπεια,</w:t>
      </w:r>
      <w:r w:rsidRPr="00D61706">
        <w:rPr>
          <w:spacing w:val="-9"/>
          <w:lang w:val="el-GR"/>
        </w:rPr>
        <w:t xml:space="preserve"> </w:t>
      </w:r>
      <w:r w:rsidRPr="00D61706">
        <w:rPr>
          <w:lang w:val="el-GR"/>
        </w:rPr>
        <w:t>όταν</w:t>
      </w:r>
      <w:r w:rsidRPr="00D61706">
        <w:rPr>
          <w:spacing w:val="-8"/>
          <w:lang w:val="el-GR"/>
        </w:rPr>
        <w:t xml:space="preserve"> </w:t>
      </w:r>
      <w:r w:rsidRPr="00D61706">
        <w:rPr>
          <w:lang w:val="el-GR"/>
        </w:rPr>
        <w:t>ο</w:t>
      </w:r>
      <w:r w:rsidRPr="00D61706">
        <w:rPr>
          <w:spacing w:val="-11"/>
          <w:lang w:val="el-GR"/>
        </w:rPr>
        <w:t xml:space="preserve"> </w:t>
      </w:r>
      <w:r w:rsidRPr="00D61706">
        <w:rPr>
          <w:lang w:val="el-GR"/>
        </w:rPr>
        <w:t>ένας</w:t>
      </w:r>
      <w:r w:rsidRPr="00D61706">
        <w:rPr>
          <w:spacing w:val="-12"/>
          <w:lang w:val="el-GR"/>
        </w:rPr>
        <w:t xml:space="preserve"> </w:t>
      </w:r>
      <w:r w:rsidRPr="00D61706">
        <w:rPr>
          <w:lang w:val="el-GR"/>
        </w:rPr>
        <w:t>χρήστης</w:t>
      </w:r>
      <w:r w:rsidRPr="00D61706">
        <w:rPr>
          <w:spacing w:val="-9"/>
          <w:lang w:val="el-GR"/>
        </w:rPr>
        <w:t xml:space="preserve"> </w:t>
      </w:r>
      <w:r w:rsidRPr="00D61706">
        <w:rPr>
          <w:lang w:val="el-GR"/>
        </w:rPr>
        <w:t>αποφασίσει να αποτοξινωθεί διακόπτοντας τη λήψη της ουσίας εθισμού, το σύστημα της</w:t>
      </w:r>
      <w:r w:rsidRPr="00D61706">
        <w:rPr>
          <w:spacing w:val="-13"/>
          <w:lang w:val="el-GR"/>
        </w:rPr>
        <w:t xml:space="preserve"> </w:t>
      </w:r>
      <w:r w:rsidRPr="00D61706">
        <w:rPr>
          <w:lang w:val="el-GR"/>
        </w:rPr>
        <w:t>παραγωγής</w:t>
      </w:r>
    </w:p>
    <w:p w14:paraId="3FDB3CE0" w14:textId="77777777" w:rsidR="009D3C66" w:rsidRPr="00D61706" w:rsidRDefault="00691848">
      <w:pPr>
        <w:pStyle w:val="a3"/>
        <w:spacing w:before="41" w:line="360" w:lineRule="auto"/>
        <w:ind w:left="140" w:right="122"/>
        <w:jc w:val="left"/>
        <w:rPr>
          <w:lang w:val="el-GR"/>
        </w:rPr>
      </w:pPr>
      <w:r w:rsidRPr="00D61706">
        <w:rPr>
          <w:lang w:val="el-GR"/>
        </w:rPr>
        <w:t>ενδορφινών δεν μπορεί πια να ενεργοποιηθεί άμεσα, με συνέπεια το άτομο να υποφέρει από πόνους και η δραματική αυτή κατάσταση να κάνει πολύ δύσκολη την απεξάρτησή του.</w:t>
      </w:r>
    </w:p>
    <w:p w14:paraId="1DFAB06B" w14:textId="77777777" w:rsidR="009D3C66" w:rsidRDefault="00691848">
      <w:pPr>
        <w:pStyle w:val="1"/>
        <w:spacing w:before="41"/>
        <w:ind w:left="140"/>
      </w:pPr>
      <w:bookmarkStart w:id="397" w:name="20138"/>
      <w:bookmarkEnd w:id="397"/>
      <w:r>
        <w:t>ΘΕΜΑ 2</w:t>
      </w:r>
    </w:p>
    <w:p w14:paraId="354EB9FC" w14:textId="77777777" w:rsidR="009D3C66" w:rsidRPr="00D61706" w:rsidRDefault="00691848">
      <w:pPr>
        <w:pStyle w:val="a4"/>
        <w:numPr>
          <w:ilvl w:val="1"/>
          <w:numId w:val="16"/>
        </w:numPr>
        <w:tabs>
          <w:tab w:val="left" w:pos="546"/>
        </w:tabs>
        <w:spacing w:line="360" w:lineRule="auto"/>
        <w:ind w:right="135" w:firstLine="0"/>
        <w:jc w:val="both"/>
        <w:rPr>
          <w:b/>
          <w:sz w:val="24"/>
          <w:lang w:val="el-GR"/>
        </w:rPr>
      </w:pPr>
      <w:r w:rsidRPr="00D61706">
        <w:rPr>
          <w:b/>
          <w:sz w:val="24"/>
          <w:lang w:val="el-GR"/>
        </w:rPr>
        <w:t>Βασικό χαρακτηριστικό της μη ειδικής άμυνας του ανθρώπου είναι η δυν</w:t>
      </w:r>
      <w:r w:rsidRPr="00D61706">
        <w:rPr>
          <w:b/>
          <w:sz w:val="24"/>
          <w:lang w:val="el-GR"/>
        </w:rPr>
        <w:t>ατότητα αντιμετώπισης οποιουδήποτε παθογόνου μικροοργανισμού. Περιλαμβάνει μηχανισμούς που παρεμποδίζουν την είσοδο μικροοργανισμών στον οργανισμό μας, αλλά και μηχανισμούς που αντιμετωπίζουν γενικά τους μικροοργανισμούς, αν καταφέρουν να εισέλθουν σ’ αυτό</w:t>
      </w:r>
      <w:r w:rsidRPr="00D61706">
        <w:rPr>
          <w:b/>
          <w:sz w:val="24"/>
          <w:lang w:val="el-GR"/>
        </w:rPr>
        <w:t>ν.</w:t>
      </w:r>
    </w:p>
    <w:p w14:paraId="2841CC78" w14:textId="77777777" w:rsidR="009D3C66" w:rsidRPr="00D61706" w:rsidRDefault="00691848">
      <w:pPr>
        <w:pStyle w:val="a3"/>
        <w:spacing w:before="2" w:line="360" w:lineRule="auto"/>
        <w:ind w:left="140" w:right="140"/>
        <w:rPr>
          <w:lang w:val="el-GR"/>
        </w:rPr>
      </w:pPr>
      <w:r w:rsidRPr="00D61706">
        <w:rPr>
          <w:lang w:val="el-GR"/>
        </w:rPr>
        <w:t>α. Να εξηγήσετε με ποιο τρόπο η κεράτινη στιβάδα του δέρματος, καθώς και οι μη παθογόνοι μικροοργανισμοί του δέρματος παρεμποδίζουν την μόλυνση του ανθρώπινου οργανισμού από επικίνδυνα παθογόνα μικρόβια (μονάδες 6).</w:t>
      </w:r>
    </w:p>
    <w:p w14:paraId="7F4DDBDA" w14:textId="77777777" w:rsidR="009D3C66" w:rsidRPr="00D61706" w:rsidRDefault="00691848">
      <w:pPr>
        <w:pStyle w:val="a3"/>
        <w:spacing w:line="360" w:lineRule="auto"/>
        <w:ind w:left="140" w:right="135"/>
        <w:rPr>
          <w:lang w:val="el-GR"/>
        </w:rPr>
      </w:pPr>
      <w:r w:rsidRPr="00D61706">
        <w:rPr>
          <w:lang w:val="el-GR"/>
        </w:rPr>
        <w:t>β. Στην περίπτωση λύσης της συνέχειας</w:t>
      </w:r>
      <w:r w:rsidRPr="00D61706">
        <w:rPr>
          <w:lang w:val="el-GR"/>
        </w:rPr>
        <w:t xml:space="preserve"> της κεράτινης στιβάδας εξαιτίας ενός τραύματος, μερικές φορές κάποια παθογόνα βακτήρια μπορεί να εισβάλουν στο εσωτερικό του οργανισμού προκαλώντας λοίμωξη, οπότε παρατηρείται φλεγμονώδης αντίδραση. Να δώσετε τον ορισμό της φλεγμονώδους αντίδρασης (μονάδε</w:t>
      </w:r>
      <w:r w:rsidRPr="00D61706">
        <w:rPr>
          <w:lang w:val="el-GR"/>
        </w:rPr>
        <w:t>ς 2) και να περιγράψετε δύο από τα χαρακτηριστικά της (μονάδες</w:t>
      </w:r>
      <w:r w:rsidRPr="00D61706">
        <w:rPr>
          <w:spacing w:val="-2"/>
          <w:lang w:val="el-GR"/>
        </w:rPr>
        <w:t xml:space="preserve"> </w:t>
      </w:r>
      <w:r w:rsidRPr="00D61706">
        <w:rPr>
          <w:lang w:val="el-GR"/>
        </w:rPr>
        <w:t>4).</w:t>
      </w:r>
    </w:p>
    <w:p w14:paraId="68F8263D" w14:textId="77777777" w:rsidR="009D3C66" w:rsidRDefault="00691848">
      <w:pPr>
        <w:pStyle w:val="1"/>
        <w:spacing w:line="291" w:lineRule="exact"/>
        <w:ind w:left="7942"/>
      </w:pPr>
      <w:r>
        <w:t>Μονάδες 12</w:t>
      </w:r>
    </w:p>
    <w:p w14:paraId="12DFEFAB" w14:textId="77777777" w:rsidR="009D3C66" w:rsidRPr="00D61706" w:rsidRDefault="00691848">
      <w:pPr>
        <w:pStyle w:val="a4"/>
        <w:numPr>
          <w:ilvl w:val="1"/>
          <w:numId w:val="16"/>
        </w:numPr>
        <w:tabs>
          <w:tab w:val="left" w:pos="563"/>
        </w:tabs>
        <w:spacing w:before="148" w:line="360" w:lineRule="auto"/>
        <w:ind w:right="137" w:firstLine="0"/>
        <w:jc w:val="both"/>
        <w:rPr>
          <w:b/>
          <w:sz w:val="24"/>
          <w:lang w:val="el-GR"/>
        </w:rPr>
      </w:pPr>
      <w:r w:rsidRPr="00D61706">
        <w:rPr>
          <w:b/>
          <w:sz w:val="24"/>
          <w:lang w:val="el-GR"/>
        </w:rPr>
        <w:t xml:space="preserve">Τα Πρωτεύοντα εξελίχθηκαν αναπτύσσοντας προσαρμογές που τα καθιστούσαν ικανά </w:t>
      </w:r>
      <w:r w:rsidRPr="00D61706">
        <w:rPr>
          <w:b/>
          <w:sz w:val="24"/>
          <w:lang w:val="el-GR"/>
        </w:rPr>
        <w:lastRenderedPageBreak/>
        <w:t>να ζουν πάνω στα δέντρα (δενδρόβια είδη). Από τη συσσώρευση αυτών των προσαρμογών σχηματίστηκε το σύν</w:t>
      </w:r>
      <w:r w:rsidRPr="00D61706">
        <w:rPr>
          <w:b/>
          <w:sz w:val="24"/>
          <w:lang w:val="el-GR"/>
        </w:rPr>
        <w:t>ολο των χαρακτηριστικών που αποτέλεσαν το υπόβαθρο για τη μελλοντική εμφάνιση του ανθρώπου (εδαφόβιο είδος). Δύο από τα κοινά χαρακτηριστικά των πρωτευόντων είναι τα μακριά ευκίνητα άκρα και η στερεοσκοπική</w:t>
      </w:r>
      <w:r w:rsidRPr="00D61706">
        <w:rPr>
          <w:b/>
          <w:spacing w:val="-2"/>
          <w:sz w:val="24"/>
          <w:lang w:val="el-GR"/>
        </w:rPr>
        <w:t xml:space="preserve"> </w:t>
      </w:r>
      <w:r w:rsidRPr="00D61706">
        <w:rPr>
          <w:b/>
          <w:sz w:val="24"/>
          <w:lang w:val="el-GR"/>
        </w:rPr>
        <w:t>όραση.</w:t>
      </w:r>
    </w:p>
    <w:p w14:paraId="33FA301D" w14:textId="77777777" w:rsidR="009D3C66" w:rsidRPr="00D61706" w:rsidRDefault="00691848">
      <w:pPr>
        <w:pStyle w:val="a3"/>
        <w:spacing w:line="360" w:lineRule="auto"/>
        <w:ind w:left="140" w:right="133"/>
        <w:rPr>
          <w:lang w:val="el-GR"/>
        </w:rPr>
      </w:pPr>
      <w:r w:rsidRPr="00D61706">
        <w:rPr>
          <w:lang w:val="el-GR"/>
        </w:rPr>
        <w:t>α. Να εξηγήσετε πως τα μακριά ευκίνητα άκρ</w:t>
      </w:r>
      <w:r w:rsidRPr="00D61706">
        <w:rPr>
          <w:lang w:val="el-GR"/>
        </w:rPr>
        <w:t>α συνέβαλαν στην δενδρόβια ζωή των πρωτευόντων (μονάδες 6).</w:t>
      </w:r>
    </w:p>
    <w:p w14:paraId="20149CD5" w14:textId="77777777" w:rsidR="009D3C66" w:rsidRPr="00D61706" w:rsidRDefault="00691848">
      <w:pPr>
        <w:pStyle w:val="a3"/>
        <w:spacing w:line="362" w:lineRule="auto"/>
        <w:ind w:left="140" w:right="138"/>
        <w:rPr>
          <w:lang w:val="el-GR"/>
        </w:rPr>
      </w:pPr>
      <w:r w:rsidRPr="00D61706">
        <w:rPr>
          <w:lang w:val="el-GR"/>
        </w:rPr>
        <w:t>β. Να εξηγήσετε πως η στερεοσκοπική όραση συνέβαλε στην πιο ρεαλιστική αντίληψη του περιβάλλοντος (μονάδες 7).</w:t>
      </w:r>
    </w:p>
    <w:p w14:paraId="51D1581E" w14:textId="77777777" w:rsidR="009D3C66" w:rsidRPr="00D61706" w:rsidRDefault="00691848">
      <w:pPr>
        <w:pStyle w:val="1"/>
        <w:spacing w:line="289" w:lineRule="exact"/>
        <w:ind w:right="134"/>
        <w:jc w:val="right"/>
        <w:rPr>
          <w:lang w:val="el-GR"/>
        </w:rPr>
      </w:pPr>
      <w:r w:rsidRPr="00D61706">
        <w:rPr>
          <w:lang w:val="el-GR"/>
        </w:rPr>
        <w:t>Μονάδες 13</w:t>
      </w:r>
    </w:p>
    <w:p w14:paraId="76803878" w14:textId="77777777" w:rsidR="009D3C66" w:rsidRPr="00D61706" w:rsidRDefault="00691848">
      <w:pPr>
        <w:spacing w:before="41"/>
        <w:ind w:left="140"/>
        <w:rPr>
          <w:b/>
          <w:sz w:val="24"/>
          <w:lang w:val="el-GR"/>
        </w:rPr>
      </w:pPr>
      <w:bookmarkStart w:id="398" w:name="20138_SOLUTION"/>
      <w:bookmarkEnd w:id="398"/>
      <w:r w:rsidRPr="00D61706">
        <w:rPr>
          <w:b/>
          <w:sz w:val="24"/>
          <w:lang w:val="el-GR"/>
        </w:rPr>
        <w:t>2.1</w:t>
      </w:r>
    </w:p>
    <w:p w14:paraId="30033DC5" w14:textId="77777777" w:rsidR="009D3C66" w:rsidRPr="00D61706" w:rsidRDefault="00691848">
      <w:pPr>
        <w:pStyle w:val="a3"/>
        <w:spacing w:before="146" w:line="360" w:lineRule="auto"/>
        <w:ind w:left="140" w:right="135"/>
        <w:rPr>
          <w:lang w:val="el-GR"/>
        </w:rPr>
      </w:pPr>
      <w:r w:rsidRPr="00D61706">
        <w:rPr>
          <w:lang w:val="el-GR"/>
        </w:rPr>
        <w:t>α. Η κεράτινη στιβάδα του δέρματος, που αποτελεί ένα στρώμα νεκρών κυττάρων της επιδερμίδας, λειτουργεί ως φραγμός στην είσοδο των μικροβίων. Παράλληλα, στην επιφάνεια του δέρματός μας φιλοξενούνται μη παθογόνοι μικροοργανισμοί, που ανταγωνίζονται τους παθ</w:t>
      </w:r>
      <w:r w:rsidRPr="00D61706">
        <w:rPr>
          <w:lang w:val="el-GR"/>
        </w:rPr>
        <w:t>ογόνους και εμποδίζουν την εγκατάστασή τους σ’ αυτήν.</w:t>
      </w:r>
    </w:p>
    <w:p w14:paraId="076570E2" w14:textId="77777777" w:rsidR="009D3C66" w:rsidRPr="00D61706" w:rsidRDefault="00691848">
      <w:pPr>
        <w:pStyle w:val="a3"/>
        <w:spacing w:before="2" w:line="360" w:lineRule="auto"/>
        <w:ind w:left="140" w:right="135"/>
        <w:rPr>
          <w:lang w:val="el-GR"/>
        </w:rPr>
      </w:pPr>
      <w:r w:rsidRPr="00D61706">
        <w:rPr>
          <w:lang w:val="el-GR"/>
        </w:rPr>
        <w:t>β. Η φλεγμονώδης αντίδραση, ή απλά φλεγμονή, είναι ένα σύνολο συμπτωμάτων που ακολουθούν</w:t>
      </w:r>
      <w:r w:rsidRPr="00D61706">
        <w:rPr>
          <w:spacing w:val="-8"/>
          <w:lang w:val="el-GR"/>
        </w:rPr>
        <w:t xml:space="preserve"> </w:t>
      </w:r>
      <w:r w:rsidRPr="00D61706">
        <w:rPr>
          <w:lang w:val="el-GR"/>
        </w:rPr>
        <w:t>την</w:t>
      </w:r>
      <w:r w:rsidRPr="00D61706">
        <w:rPr>
          <w:spacing w:val="-8"/>
          <w:lang w:val="el-GR"/>
        </w:rPr>
        <w:t xml:space="preserve"> </w:t>
      </w:r>
      <w:r w:rsidRPr="00D61706">
        <w:rPr>
          <w:lang w:val="el-GR"/>
        </w:rPr>
        <w:t>μόλυνση</w:t>
      </w:r>
      <w:r w:rsidRPr="00D61706">
        <w:rPr>
          <w:spacing w:val="-8"/>
          <w:lang w:val="el-GR"/>
        </w:rPr>
        <w:t xml:space="preserve"> </w:t>
      </w:r>
      <w:r w:rsidRPr="00D61706">
        <w:rPr>
          <w:lang w:val="el-GR"/>
        </w:rPr>
        <w:t>από</w:t>
      </w:r>
      <w:r w:rsidRPr="00D61706">
        <w:rPr>
          <w:spacing w:val="-7"/>
          <w:lang w:val="el-GR"/>
        </w:rPr>
        <w:t xml:space="preserve"> </w:t>
      </w:r>
      <w:r w:rsidRPr="00D61706">
        <w:rPr>
          <w:lang w:val="el-GR"/>
        </w:rPr>
        <w:t>παθογόνους</w:t>
      </w:r>
      <w:r w:rsidRPr="00D61706">
        <w:rPr>
          <w:spacing w:val="-9"/>
          <w:lang w:val="el-GR"/>
        </w:rPr>
        <w:t xml:space="preserve"> </w:t>
      </w:r>
      <w:r w:rsidRPr="00D61706">
        <w:rPr>
          <w:lang w:val="el-GR"/>
        </w:rPr>
        <w:t>μικροοργανισμούς.</w:t>
      </w:r>
      <w:r w:rsidRPr="00D61706">
        <w:rPr>
          <w:spacing w:val="-8"/>
          <w:lang w:val="el-GR"/>
        </w:rPr>
        <w:t xml:space="preserve"> </w:t>
      </w:r>
      <w:r w:rsidRPr="00D61706">
        <w:rPr>
          <w:lang w:val="el-GR"/>
        </w:rPr>
        <w:t>Σε</w:t>
      </w:r>
      <w:r w:rsidRPr="00D61706">
        <w:rPr>
          <w:spacing w:val="-9"/>
          <w:lang w:val="el-GR"/>
        </w:rPr>
        <w:t xml:space="preserve"> </w:t>
      </w:r>
      <w:r w:rsidRPr="00D61706">
        <w:rPr>
          <w:lang w:val="el-GR"/>
        </w:rPr>
        <w:t>αυτά</w:t>
      </w:r>
      <w:r w:rsidRPr="00D61706">
        <w:rPr>
          <w:spacing w:val="-10"/>
          <w:lang w:val="el-GR"/>
        </w:rPr>
        <w:t xml:space="preserve"> </w:t>
      </w:r>
      <w:r w:rsidRPr="00D61706">
        <w:rPr>
          <w:lang w:val="el-GR"/>
        </w:rPr>
        <w:t>περιλαμβάνονται</w:t>
      </w:r>
      <w:r w:rsidRPr="00D61706">
        <w:rPr>
          <w:spacing w:val="-8"/>
          <w:lang w:val="el-GR"/>
        </w:rPr>
        <w:t xml:space="preserve"> </w:t>
      </w:r>
      <w:r w:rsidRPr="00D61706">
        <w:rPr>
          <w:lang w:val="el-GR"/>
        </w:rPr>
        <w:t>το κοκκίνισμα στην περιοχή του τραύματος, το οίδημα, ο πόνος και η τοπική αύξηση της θερμοκρασίας. Ο πόνος οφείλεται στον τραυματισμό των απολήξεων των νευρικών κυττάρων και στη δράση σ' αυτά τοξινών που απελευθερώνονται από τους μικροοργανισμούς. Παράλληλ</w:t>
      </w:r>
      <w:r w:rsidRPr="00D61706">
        <w:rPr>
          <w:lang w:val="el-GR"/>
        </w:rPr>
        <w:t xml:space="preserve">α, τα αιμοφόρα αγγεία της περιοχής διαστέλλονται, με αποτέλεσμα να συγκεντρώνεται περισσότερο αίμα και να προκαλείται κοκκίνισμα. Το αίμα στην περιοχή του τραύματος θα πήξει σύντομα με τη δημιουργία ενός πλέγματος πρωτεϊνικής σύστασης, το οποίο ονομάζεται </w:t>
      </w:r>
      <w:r w:rsidRPr="00D61706">
        <w:rPr>
          <w:lang w:val="el-GR"/>
        </w:rPr>
        <w:t>ινώδες. Αυτό σταματά την αιμορραγία εμποδίζοντας την είσοδο άλλων</w:t>
      </w:r>
      <w:r w:rsidRPr="00D61706">
        <w:rPr>
          <w:spacing w:val="-1"/>
          <w:lang w:val="el-GR"/>
        </w:rPr>
        <w:t xml:space="preserve"> </w:t>
      </w:r>
      <w:r w:rsidRPr="00D61706">
        <w:rPr>
          <w:lang w:val="el-GR"/>
        </w:rPr>
        <w:t>μικροοργανισμών.</w:t>
      </w:r>
    </w:p>
    <w:p w14:paraId="59A8380F" w14:textId="77777777" w:rsidR="009D3C66" w:rsidRPr="00D61706" w:rsidRDefault="00691848">
      <w:pPr>
        <w:pStyle w:val="a3"/>
        <w:spacing w:line="360" w:lineRule="auto"/>
        <w:ind w:left="140" w:right="134"/>
        <w:rPr>
          <w:lang w:val="el-GR"/>
        </w:rPr>
      </w:pPr>
      <w:r w:rsidRPr="00D61706">
        <w:rPr>
          <w:lang w:val="el-GR"/>
        </w:rPr>
        <w:t>(Εναλλακτικά: Λόγω της διαστολής των αγγείων το πλάσμα του αίματος διαχέεται στους γύρω ιστούς, προκαλώντας τοπικό οίδημα (πρήξιμο). Το πλάσμα περιέχει αντιμικροβιακές ουσίε</w:t>
      </w:r>
      <w:r w:rsidRPr="00D61706">
        <w:rPr>
          <w:lang w:val="el-GR"/>
        </w:rPr>
        <w:t>ς, οι οποίες καταστρέφουν τους μικροοργανισμούς ή ενεργοποιούν τη διαδικασία της φαγοκυττάρωσης. Επιπλέον χημικές ουσίες, που απελευθερώνονται είτε από τα τραυματισμένα κύτταρα είτε από τους μικροοργανισμούς, προσελκύουν φαγοκύτταρα, τα οποία φτάνουν με τη</w:t>
      </w:r>
      <w:r w:rsidRPr="00D61706">
        <w:rPr>
          <w:lang w:val="el-GR"/>
        </w:rPr>
        <w:t>ν κυκλοφορία του αίματος στο σημείο της φλεγμονής, όπου δρουν καταστρέφοντας τους παθογόνους μικροοργανισμούς. Στο «πεδίο της μάχης νεκρά φαγοκύτταρα και νεκροί μικροοργανισμοί σχηματίζουν ένα παχύρρευστο κιτρινωπό υγρό, το πύον).</w:t>
      </w:r>
    </w:p>
    <w:p w14:paraId="257B8CDD" w14:textId="77777777" w:rsidR="009D3C66" w:rsidRPr="00D61706" w:rsidRDefault="009D3C66">
      <w:pPr>
        <w:pStyle w:val="a3"/>
        <w:ind w:left="0"/>
        <w:jc w:val="left"/>
        <w:rPr>
          <w:lang w:val="el-GR"/>
        </w:rPr>
      </w:pPr>
    </w:p>
    <w:p w14:paraId="0FD7C5F7" w14:textId="77777777" w:rsidR="009D3C66" w:rsidRPr="00D61706" w:rsidRDefault="00691848">
      <w:pPr>
        <w:pStyle w:val="1"/>
        <w:spacing w:before="148"/>
        <w:ind w:left="140"/>
        <w:jc w:val="left"/>
        <w:rPr>
          <w:lang w:val="el-GR"/>
        </w:rPr>
      </w:pPr>
      <w:r w:rsidRPr="00D61706">
        <w:rPr>
          <w:lang w:val="el-GR"/>
        </w:rPr>
        <w:t>2.2</w:t>
      </w:r>
    </w:p>
    <w:p w14:paraId="63D259BD" w14:textId="77777777" w:rsidR="009D3C66" w:rsidRPr="00D61706" w:rsidRDefault="00691848">
      <w:pPr>
        <w:pStyle w:val="a3"/>
        <w:spacing w:before="146" w:line="360" w:lineRule="auto"/>
        <w:ind w:left="140" w:right="135"/>
        <w:rPr>
          <w:lang w:val="el-GR"/>
        </w:rPr>
      </w:pPr>
      <w:r w:rsidRPr="00D61706">
        <w:rPr>
          <w:lang w:val="el-GR"/>
        </w:rPr>
        <w:lastRenderedPageBreak/>
        <w:t>α.</w:t>
      </w:r>
      <w:r w:rsidRPr="00D61706">
        <w:rPr>
          <w:spacing w:val="-7"/>
          <w:lang w:val="el-GR"/>
        </w:rPr>
        <w:t xml:space="preserve"> </w:t>
      </w:r>
      <w:r w:rsidRPr="00D61706">
        <w:rPr>
          <w:lang w:val="el-GR"/>
        </w:rPr>
        <w:t>Τα</w:t>
      </w:r>
      <w:r w:rsidRPr="00D61706">
        <w:rPr>
          <w:spacing w:val="-5"/>
          <w:lang w:val="el-GR"/>
        </w:rPr>
        <w:t xml:space="preserve"> </w:t>
      </w:r>
      <w:r w:rsidRPr="00D61706">
        <w:rPr>
          <w:lang w:val="el-GR"/>
        </w:rPr>
        <w:t>μακριά</w:t>
      </w:r>
      <w:r w:rsidRPr="00D61706">
        <w:rPr>
          <w:spacing w:val="-6"/>
          <w:lang w:val="el-GR"/>
        </w:rPr>
        <w:t xml:space="preserve"> </w:t>
      </w:r>
      <w:r w:rsidRPr="00D61706">
        <w:rPr>
          <w:lang w:val="el-GR"/>
        </w:rPr>
        <w:t>και</w:t>
      </w:r>
      <w:r w:rsidRPr="00D61706">
        <w:rPr>
          <w:spacing w:val="-7"/>
          <w:lang w:val="el-GR"/>
        </w:rPr>
        <w:t xml:space="preserve"> </w:t>
      </w:r>
      <w:r w:rsidRPr="00D61706">
        <w:rPr>
          <w:lang w:val="el-GR"/>
        </w:rPr>
        <w:t>ευκ</w:t>
      </w:r>
      <w:r w:rsidRPr="00D61706">
        <w:rPr>
          <w:lang w:val="el-GR"/>
        </w:rPr>
        <w:t>ίνητα</w:t>
      </w:r>
      <w:r w:rsidRPr="00D61706">
        <w:rPr>
          <w:spacing w:val="-6"/>
          <w:lang w:val="el-GR"/>
        </w:rPr>
        <w:t xml:space="preserve"> </w:t>
      </w:r>
      <w:r w:rsidRPr="00D61706">
        <w:rPr>
          <w:lang w:val="el-GR"/>
        </w:rPr>
        <w:t>άκρα</w:t>
      </w:r>
      <w:r w:rsidRPr="00D61706">
        <w:rPr>
          <w:spacing w:val="-6"/>
          <w:lang w:val="el-GR"/>
        </w:rPr>
        <w:t xml:space="preserve"> </w:t>
      </w:r>
      <w:r w:rsidRPr="00D61706">
        <w:rPr>
          <w:lang w:val="el-GR"/>
        </w:rPr>
        <w:t>μπορούν</w:t>
      </w:r>
      <w:r w:rsidRPr="00D61706">
        <w:rPr>
          <w:spacing w:val="-9"/>
          <w:lang w:val="el-GR"/>
        </w:rPr>
        <w:t xml:space="preserve"> </w:t>
      </w:r>
      <w:r w:rsidRPr="00D61706">
        <w:rPr>
          <w:lang w:val="el-GR"/>
        </w:rPr>
        <w:t>να</w:t>
      </w:r>
      <w:r w:rsidRPr="00D61706">
        <w:rPr>
          <w:spacing w:val="-6"/>
          <w:lang w:val="el-GR"/>
        </w:rPr>
        <w:t xml:space="preserve"> </w:t>
      </w:r>
      <w:r w:rsidRPr="00D61706">
        <w:rPr>
          <w:lang w:val="el-GR"/>
        </w:rPr>
        <w:t>περιστρέφονται</w:t>
      </w:r>
      <w:r w:rsidRPr="00D61706">
        <w:rPr>
          <w:spacing w:val="-10"/>
          <w:lang w:val="el-GR"/>
        </w:rPr>
        <w:t xml:space="preserve"> </w:t>
      </w:r>
      <w:r w:rsidRPr="00D61706">
        <w:rPr>
          <w:lang w:val="el-GR"/>
        </w:rPr>
        <w:t>ελεύθερα</w:t>
      </w:r>
      <w:r w:rsidRPr="00D61706">
        <w:rPr>
          <w:spacing w:val="-4"/>
          <w:lang w:val="el-GR"/>
        </w:rPr>
        <w:t xml:space="preserve"> </w:t>
      </w:r>
      <w:r w:rsidRPr="00D61706">
        <w:rPr>
          <w:lang w:val="el-GR"/>
        </w:rPr>
        <w:t>στους</w:t>
      </w:r>
      <w:r w:rsidRPr="00D61706">
        <w:rPr>
          <w:spacing w:val="-7"/>
          <w:lang w:val="el-GR"/>
        </w:rPr>
        <w:t xml:space="preserve"> </w:t>
      </w:r>
      <w:r w:rsidRPr="00D61706">
        <w:rPr>
          <w:lang w:val="el-GR"/>
        </w:rPr>
        <w:t>ώμους</w:t>
      </w:r>
      <w:r w:rsidRPr="00D61706">
        <w:rPr>
          <w:spacing w:val="-6"/>
          <w:lang w:val="el-GR"/>
        </w:rPr>
        <w:t xml:space="preserve"> </w:t>
      </w:r>
      <w:r w:rsidRPr="00D61706">
        <w:rPr>
          <w:lang w:val="el-GR"/>
        </w:rPr>
        <w:t>και</w:t>
      </w:r>
      <w:r w:rsidRPr="00D61706">
        <w:rPr>
          <w:spacing w:val="-7"/>
          <w:lang w:val="el-GR"/>
        </w:rPr>
        <w:t xml:space="preserve"> </w:t>
      </w:r>
      <w:r w:rsidRPr="00D61706">
        <w:rPr>
          <w:lang w:val="el-GR"/>
        </w:rPr>
        <w:t>στη λεκάνη, ώστε να βοηθούν τα Πρωτεύοντα να συλλαμβάνουν την τροφή τους και να σκαρφαλώνουν στα δέντρα.</w:t>
      </w:r>
    </w:p>
    <w:p w14:paraId="17C98CAB" w14:textId="77777777" w:rsidR="009D3C66" w:rsidRPr="00D61706" w:rsidRDefault="00691848">
      <w:pPr>
        <w:pStyle w:val="a3"/>
        <w:spacing w:line="360" w:lineRule="auto"/>
        <w:ind w:left="140" w:right="137"/>
        <w:rPr>
          <w:lang w:val="el-GR"/>
        </w:rPr>
      </w:pPr>
      <w:r w:rsidRPr="00D61706">
        <w:rPr>
          <w:lang w:val="el-GR"/>
        </w:rPr>
        <w:t xml:space="preserve">β. Η διαβίωση πάνω στα δέντρα, αν δεν συνοδεύεται από την ικανότητα εκτίμησης του βάθους </w:t>
      </w:r>
      <w:r w:rsidRPr="00D61706">
        <w:rPr>
          <w:lang w:val="el-GR"/>
        </w:rPr>
        <w:t>του πεδίου και των αποστάσεων, μπορεί να αποβεί επικίνδυνη. Η θέση των ματιών των Πρωτευόντων στο πρόσθιο τμήμα του κεφαλιού τους προκαλεί επικάλυψη των δύο</w:t>
      </w:r>
    </w:p>
    <w:p w14:paraId="15225C16" w14:textId="77777777" w:rsidR="009D3C66" w:rsidRPr="00D61706" w:rsidRDefault="00691848">
      <w:pPr>
        <w:pStyle w:val="a3"/>
        <w:spacing w:before="41" w:line="360" w:lineRule="auto"/>
        <w:ind w:left="140" w:right="135"/>
        <w:rPr>
          <w:lang w:val="el-GR"/>
        </w:rPr>
      </w:pPr>
      <w:r w:rsidRPr="00D61706">
        <w:rPr>
          <w:lang w:val="el-GR"/>
        </w:rPr>
        <w:t>οπτικών πεδίων τους. Έτσι τα Πρωτεύοντα έχουν τρισδιάστατη (στερεοσκοπική) όραση, η ο</w:t>
      </w:r>
      <w:r w:rsidRPr="00D61706">
        <w:rPr>
          <w:lang w:val="el-GR"/>
        </w:rPr>
        <w:t>ποία τους επιτρέπει να αντιλαμβάνονται ρεαλιστικά το περιβάλλον τους, να υπολογίζουν τις αποστάσεις και να πιάνονται από τα κλαδιά, καθώς πηδούν από δέντρο σε δέντρο.</w:t>
      </w:r>
    </w:p>
    <w:p w14:paraId="6A8EE22D" w14:textId="77777777" w:rsidR="009D3C66" w:rsidRDefault="00691848">
      <w:pPr>
        <w:pStyle w:val="1"/>
        <w:spacing w:before="40"/>
      </w:pPr>
      <w:bookmarkStart w:id="399" w:name="20553"/>
      <w:bookmarkEnd w:id="399"/>
      <w:r>
        <w:t>ΘΕΜΑ 2</w:t>
      </w:r>
    </w:p>
    <w:p w14:paraId="0687C991" w14:textId="77777777" w:rsidR="009D3C66" w:rsidRPr="00D61706" w:rsidRDefault="00691848">
      <w:pPr>
        <w:pStyle w:val="a4"/>
        <w:numPr>
          <w:ilvl w:val="1"/>
          <w:numId w:val="15"/>
        </w:numPr>
        <w:tabs>
          <w:tab w:val="left" w:pos="505"/>
        </w:tabs>
        <w:spacing w:line="360" w:lineRule="auto"/>
        <w:ind w:right="110" w:firstLine="0"/>
        <w:jc w:val="both"/>
        <w:rPr>
          <w:b/>
          <w:sz w:val="24"/>
          <w:lang w:val="el-GR"/>
        </w:rPr>
      </w:pPr>
      <w:r w:rsidRPr="00D61706">
        <w:rPr>
          <w:b/>
          <w:sz w:val="24"/>
          <w:lang w:val="el-GR"/>
        </w:rPr>
        <w:t>Οι πληροφορίες για τη κατασκευή ενός φυλογενετικού δέντρου αντλούνται και από συγκεκριμένες ανατομικές μελέτες διάφορων ζώων, οι οποίες παρέχουν ισχυρές</w:t>
      </w:r>
      <w:r w:rsidRPr="00D61706">
        <w:rPr>
          <w:b/>
          <w:spacing w:val="-37"/>
          <w:sz w:val="24"/>
          <w:lang w:val="el-GR"/>
        </w:rPr>
        <w:t xml:space="preserve"> </w:t>
      </w:r>
      <w:r w:rsidRPr="00D61706">
        <w:rPr>
          <w:b/>
          <w:sz w:val="24"/>
          <w:lang w:val="el-GR"/>
        </w:rPr>
        <w:t>ενδείξεις για την εξέλιξη των ειδών. Παραδείγματα τέτοιων ενδείξεων αποτελούν τόσο τα ομόλογα όσο και τ</w:t>
      </w:r>
      <w:r w:rsidRPr="00D61706">
        <w:rPr>
          <w:b/>
          <w:sz w:val="24"/>
          <w:lang w:val="el-GR"/>
        </w:rPr>
        <w:t>α υπολειμματικά όργανα.</w:t>
      </w:r>
    </w:p>
    <w:p w14:paraId="224C84C3" w14:textId="77777777" w:rsidR="009D3C66" w:rsidRPr="00D61706" w:rsidRDefault="00691848">
      <w:pPr>
        <w:pStyle w:val="a3"/>
        <w:spacing w:line="360" w:lineRule="auto"/>
        <w:ind w:right="111"/>
        <w:rPr>
          <w:lang w:val="el-GR"/>
        </w:rPr>
      </w:pPr>
      <w:r w:rsidRPr="00D61706">
        <w:rPr>
          <w:lang w:val="el-GR"/>
        </w:rPr>
        <w:t>α. Να περιγράψετε ποια είναι τα βασικά χαρακτηριστικά που διαθέτουν τα όργανα που χαρακτηρίζονται ως ομόλογα (μονάδες 3) και να αναφέρετε ένα παράδειγμα τέτοιων οργάνων σε ορισμένα είδη σπονδυλωτών (μονάδες 3).</w:t>
      </w:r>
    </w:p>
    <w:p w14:paraId="6C8DF272" w14:textId="77777777" w:rsidR="009D3C66" w:rsidRPr="00D61706" w:rsidRDefault="00691848">
      <w:pPr>
        <w:pStyle w:val="a3"/>
        <w:spacing w:before="1" w:line="360" w:lineRule="auto"/>
        <w:ind w:right="112"/>
        <w:rPr>
          <w:lang w:val="el-GR"/>
        </w:rPr>
      </w:pPr>
      <w:r w:rsidRPr="00D61706">
        <w:rPr>
          <w:lang w:val="el-GR"/>
        </w:rPr>
        <w:t>β. Ιδιαίτερο εξελικτι</w:t>
      </w:r>
      <w:r w:rsidRPr="00D61706">
        <w:rPr>
          <w:lang w:val="el-GR"/>
        </w:rPr>
        <w:t>κό ενδιαφέρον παρουσιάζουν τα υπολειμματικά όργανα. Να αναφέρετε ποια όργανα ονομάζονται υπολειμματικά (μονάδες 2) και να περιγράψετε ένα χαρακτηριστικό παράδειγμα της συγκεκριμένης κατηγορίας οργάνων στη φάλαινα (μονάδες 4).</w:t>
      </w:r>
    </w:p>
    <w:p w14:paraId="1C9AF5CE" w14:textId="77777777" w:rsidR="009D3C66" w:rsidRDefault="00691848">
      <w:pPr>
        <w:pStyle w:val="1"/>
        <w:spacing w:line="292" w:lineRule="exact"/>
        <w:ind w:left="7963"/>
      </w:pPr>
      <w:r>
        <w:t>Μονάδες 12</w:t>
      </w:r>
    </w:p>
    <w:p w14:paraId="7FD49302" w14:textId="77777777" w:rsidR="009D3C66" w:rsidRPr="00D61706" w:rsidRDefault="00691848">
      <w:pPr>
        <w:pStyle w:val="a4"/>
        <w:numPr>
          <w:ilvl w:val="1"/>
          <w:numId w:val="15"/>
        </w:numPr>
        <w:tabs>
          <w:tab w:val="left" w:pos="484"/>
        </w:tabs>
        <w:spacing w:line="360" w:lineRule="auto"/>
        <w:ind w:right="113" w:firstLine="0"/>
        <w:jc w:val="both"/>
        <w:rPr>
          <w:b/>
          <w:sz w:val="24"/>
          <w:lang w:val="el-GR"/>
        </w:rPr>
      </w:pPr>
      <w:r w:rsidRPr="00D61706">
        <w:rPr>
          <w:b/>
          <w:sz w:val="24"/>
          <w:lang w:val="el-GR"/>
        </w:rPr>
        <w:t>Μία από τις σοβαρότ</w:t>
      </w:r>
      <w:r w:rsidRPr="00D61706">
        <w:rPr>
          <w:b/>
          <w:sz w:val="24"/>
          <w:lang w:val="el-GR"/>
        </w:rPr>
        <w:t>ερες ασθένειες, η οποία εμφανίστηκε στα τέλη της δεκαετίας του 1970 και ανιχνεύτηκε για πρώτη φορά το 1981, είναι το Σύνδρομο της Επίκτητης Ανοσοβιολογικής</w:t>
      </w:r>
      <w:r w:rsidRPr="00D61706">
        <w:rPr>
          <w:b/>
          <w:spacing w:val="-7"/>
          <w:sz w:val="24"/>
          <w:lang w:val="el-GR"/>
        </w:rPr>
        <w:t xml:space="preserve"> </w:t>
      </w:r>
      <w:r w:rsidRPr="00D61706">
        <w:rPr>
          <w:b/>
          <w:sz w:val="24"/>
          <w:lang w:val="el-GR"/>
        </w:rPr>
        <w:t>Ανεπάρκειας,</w:t>
      </w:r>
      <w:r w:rsidRPr="00D61706">
        <w:rPr>
          <w:b/>
          <w:spacing w:val="-8"/>
          <w:sz w:val="24"/>
          <w:lang w:val="el-GR"/>
        </w:rPr>
        <w:t xml:space="preserve"> </w:t>
      </w:r>
      <w:r w:rsidRPr="00D61706">
        <w:rPr>
          <w:b/>
          <w:sz w:val="24"/>
          <w:lang w:val="el-GR"/>
        </w:rPr>
        <w:t>γνωστό</w:t>
      </w:r>
      <w:r w:rsidRPr="00D61706">
        <w:rPr>
          <w:b/>
          <w:spacing w:val="-6"/>
          <w:sz w:val="24"/>
          <w:lang w:val="el-GR"/>
        </w:rPr>
        <w:t xml:space="preserve"> </w:t>
      </w:r>
      <w:r w:rsidRPr="00D61706">
        <w:rPr>
          <w:b/>
          <w:sz w:val="24"/>
          <w:lang w:val="el-GR"/>
        </w:rPr>
        <w:t>και</w:t>
      </w:r>
      <w:r w:rsidRPr="00D61706">
        <w:rPr>
          <w:b/>
          <w:spacing w:val="-8"/>
          <w:sz w:val="24"/>
          <w:lang w:val="el-GR"/>
        </w:rPr>
        <w:t xml:space="preserve"> </w:t>
      </w:r>
      <w:r w:rsidRPr="00D61706">
        <w:rPr>
          <w:b/>
          <w:sz w:val="24"/>
          <w:lang w:val="el-GR"/>
        </w:rPr>
        <w:t>ως</w:t>
      </w:r>
      <w:r w:rsidRPr="00D61706">
        <w:rPr>
          <w:b/>
          <w:spacing w:val="-7"/>
          <w:sz w:val="24"/>
          <w:lang w:val="el-GR"/>
        </w:rPr>
        <w:t xml:space="preserve"> </w:t>
      </w:r>
      <w:r>
        <w:rPr>
          <w:b/>
          <w:sz w:val="24"/>
        </w:rPr>
        <w:t>AIDS</w:t>
      </w:r>
      <w:r w:rsidRPr="00D61706">
        <w:rPr>
          <w:sz w:val="24"/>
          <w:lang w:val="el-GR"/>
        </w:rPr>
        <w:t>,</w:t>
      </w:r>
      <w:r w:rsidRPr="00D61706">
        <w:rPr>
          <w:spacing w:val="-7"/>
          <w:sz w:val="24"/>
          <w:lang w:val="el-GR"/>
        </w:rPr>
        <w:t xml:space="preserve"> </w:t>
      </w:r>
      <w:r w:rsidRPr="00D61706">
        <w:rPr>
          <w:b/>
          <w:sz w:val="24"/>
          <w:lang w:val="el-GR"/>
        </w:rPr>
        <w:t>που</w:t>
      </w:r>
      <w:r w:rsidRPr="00D61706">
        <w:rPr>
          <w:b/>
          <w:spacing w:val="-8"/>
          <w:sz w:val="24"/>
          <w:lang w:val="el-GR"/>
        </w:rPr>
        <w:t xml:space="preserve"> </w:t>
      </w:r>
      <w:r w:rsidRPr="00D61706">
        <w:rPr>
          <w:b/>
          <w:sz w:val="24"/>
          <w:lang w:val="el-GR"/>
        </w:rPr>
        <w:t>οφείλεται</w:t>
      </w:r>
      <w:r w:rsidRPr="00D61706">
        <w:rPr>
          <w:b/>
          <w:spacing w:val="-8"/>
          <w:sz w:val="24"/>
          <w:lang w:val="el-GR"/>
        </w:rPr>
        <w:t xml:space="preserve"> </w:t>
      </w:r>
      <w:r w:rsidRPr="00D61706">
        <w:rPr>
          <w:b/>
          <w:sz w:val="24"/>
          <w:lang w:val="el-GR"/>
        </w:rPr>
        <w:t>στον</w:t>
      </w:r>
      <w:r w:rsidRPr="00D61706">
        <w:rPr>
          <w:b/>
          <w:spacing w:val="-6"/>
          <w:sz w:val="24"/>
          <w:lang w:val="el-GR"/>
        </w:rPr>
        <w:t xml:space="preserve"> </w:t>
      </w:r>
      <w:r w:rsidRPr="00D61706">
        <w:rPr>
          <w:b/>
          <w:sz w:val="24"/>
          <w:lang w:val="el-GR"/>
        </w:rPr>
        <w:t>ιό</w:t>
      </w:r>
      <w:r w:rsidRPr="00D61706">
        <w:rPr>
          <w:b/>
          <w:spacing w:val="-2"/>
          <w:sz w:val="24"/>
          <w:lang w:val="el-GR"/>
        </w:rPr>
        <w:t xml:space="preserve"> </w:t>
      </w:r>
      <w:r>
        <w:rPr>
          <w:b/>
          <w:sz w:val="24"/>
        </w:rPr>
        <w:t>HIV</w:t>
      </w:r>
      <w:r w:rsidRPr="00D61706">
        <w:rPr>
          <w:b/>
          <w:sz w:val="24"/>
          <w:lang w:val="el-GR"/>
        </w:rPr>
        <w:t>.</w:t>
      </w:r>
      <w:r w:rsidRPr="00D61706">
        <w:rPr>
          <w:b/>
          <w:spacing w:val="-8"/>
          <w:sz w:val="24"/>
          <w:lang w:val="el-GR"/>
        </w:rPr>
        <w:t xml:space="preserve"> </w:t>
      </w:r>
      <w:r w:rsidRPr="00D61706">
        <w:rPr>
          <w:b/>
          <w:sz w:val="24"/>
          <w:lang w:val="el-GR"/>
        </w:rPr>
        <w:t>Όταν</w:t>
      </w:r>
      <w:r w:rsidRPr="00D61706">
        <w:rPr>
          <w:b/>
          <w:spacing w:val="-8"/>
          <w:sz w:val="24"/>
          <w:lang w:val="el-GR"/>
        </w:rPr>
        <w:t xml:space="preserve"> </w:t>
      </w:r>
      <w:r w:rsidRPr="00D61706">
        <w:rPr>
          <w:b/>
          <w:sz w:val="24"/>
          <w:lang w:val="el-GR"/>
        </w:rPr>
        <w:t>ο</w:t>
      </w:r>
      <w:r w:rsidRPr="00D61706">
        <w:rPr>
          <w:b/>
          <w:spacing w:val="-8"/>
          <w:sz w:val="24"/>
          <w:lang w:val="el-GR"/>
        </w:rPr>
        <w:t xml:space="preserve"> </w:t>
      </w:r>
      <w:r w:rsidRPr="00D61706">
        <w:rPr>
          <w:b/>
          <w:sz w:val="24"/>
          <w:lang w:val="el-GR"/>
        </w:rPr>
        <w:t xml:space="preserve">ιός </w:t>
      </w:r>
      <w:r>
        <w:rPr>
          <w:b/>
          <w:sz w:val="24"/>
        </w:rPr>
        <w:t>HIV</w:t>
      </w:r>
      <w:r w:rsidRPr="00D61706">
        <w:rPr>
          <w:b/>
          <w:spacing w:val="-7"/>
          <w:sz w:val="24"/>
          <w:lang w:val="el-GR"/>
        </w:rPr>
        <w:t xml:space="preserve"> </w:t>
      </w:r>
      <w:r w:rsidRPr="00D61706">
        <w:rPr>
          <w:b/>
          <w:sz w:val="24"/>
          <w:lang w:val="el-GR"/>
        </w:rPr>
        <w:t>εισέλθει</w:t>
      </w:r>
      <w:r w:rsidRPr="00D61706">
        <w:rPr>
          <w:b/>
          <w:spacing w:val="-6"/>
          <w:sz w:val="24"/>
          <w:lang w:val="el-GR"/>
        </w:rPr>
        <w:t xml:space="preserve"> </w:t>
      </w:r>
      <w:r w:rsidRPr="00D61706">
        <w:rPr>
          <w:b/>
          <w:sz w:val="24"/>
          <w:lang w:val="el-GR"/>
        </w:rPr>
        <w:t>στον</w:t>
      </w:r>
      <w:r w:rsidRPr="00D61706">
        <w:rPr>
          <w:b/>
          <w:spacing w:val="-8"/>
          <w:sz w:val="24"/>
          <w:lang w:val="el-GR"/>
        </w:rPr>
        <w:t xml:space="preserve"> </w:t>
      </w:r>
      <w:r w:rsidRPr="00D61706">
        <w:rPr>
          <w:b/>
          <w:sz w:val="24"/>
          <w:lang w:val="el-GR"/>
        </w:rPr>
        <w:t>οργανισμό</w:t>
      </w:r>
      <w:r w:rsidRPr="00D61706">
        <w:rPr>
          <w:b/>
          <w:spacing w:val="-7"/>
          <w:sz w:val="24"/>
          <w:lang w:val="el-GR"/>
        </w:rPr>
        <w:t xml:space="preserve"> </w:t>
      </w:r>
      <w:r w:rsidRPr="00D61706">
        <w:rPr>
          <w:b/>
          <w:sz w:val="24"/>
          <w:lang w:val="el-GR"/>
        </w:rPr>
        <w:t>του</w:t>
      </w:r>
      <w:r w:rsidRPr="00D61706">
        <w:rPr>
          <w:b/>
          <w:spacing w:val="-6"/>
          <w:sz w:val="24"/>
          <w:lang w:val="el-GR"/>
        </w:rPr>
        <w:t xml:space="preserve"> </w:t>
      </w:r>
      <w:r w:rsidRPr="00D61706">
        <w:rPr>
          <w:b/>
          <w:sz w:val="24"/>
          <w:lang w:val="el-GR"/>
        </w:rPr>
        <w:t>ανθρώπου,</w:t>
      </w:r>
      <w:r w:rsidRPr="00D61706">
        <w:rPr>
          <w:b/>
          <w:spacing w:val="-8"/>
          <w:sz w:val="24"/>
          <w:lang w:val="el-GR"/>
        </w:rPr>
        <w:t xml:space="preserve"> </w:t>
      </w:r>
      <w:r w:rsidRPr="00D61706">
        <w:rPr>
          <w:b/>
          <w:sz w:val="24"/>
          <w:lang w:val="el-GR"/>
        </w:rPr>
        <w:t>αρχίζει</w:t>
      </w:r>
      <w:r w:rsidRPr="00D61706">
        <w:rPr>
          <w:b/>
          <w:spacing w:val="-6"/>
          <w:sz w:val="24"/>
          <w:lang w:val="el-GR"/>
        </w:rPr>
        <w:t xml:space="preserve"> </w:t>
      </w:r>
      <w:r w:rsidRPr="00D61706">
        <w:rPr>
          <w:b/>
          <w:sz w:val="24"/>
          <w:lang w:val="el-GR"/>
        </w:rPr>
        <w:t>ένας</w:t>
      </w:r>
      <w:r w:rsidRPr="00D61706">
        <w:rPr>
          <w:b/>
          <w:spacing w:val="-8"/>
          <w:sz w:val="24"/>
          <w:lang w:val="el-GR"/>
        </w:rPr>
        <w:t xml:space="preserve"> </w:t>
      </w:r>
      <w:r w:rsidRPr="00D61706">
        <w:rPr>
          <w:b/>
          <w:sz w:val="24"/>
          <w:lang w:val="el-GR"/>
        </w:rPr>
        <w:t>«αγώνας»</w:t>
      </w:r>
      <w:r w:rsidRPr="00D61706">
        <w:rPr>
          <w:b/>
          <w:spacing w:val="-6"/>
          <w:sz w:val="24"/>
          <w:lang w:val="el-GR"/>
        </w:rPr>
        <w:t xml:space="preserve"> </w:t>
      </w:r>
      <w:r w:rsidRPr="00D61706">
        <w:rPr>
          <w:b/>
          <w:sz w:val="24"/>
          <w:lang w:val="el-GR"/>
        </w:rPr>
        <w:t>μεταξύ</w:t>
      </w:r>
      <w:r w:rsidRPr="00D61706">
        <w:rPr>
          <w:b/>
          <w:spacing w:val="-7"/>
          <w:sz w:val="24"/>
          <w:lang w:val="el-GR"/>
        </w:rPr>
        <w:t xml:space="preserve"> </w:t>
      </w:r>
      <w:r w:rsidRPr="00D61706">
        <w:rPr>
          <w:b/>
          <w:sz w:val="24"/>
          <w:lang w:val="el-GR"/>
        </w:rPr>
        <w:t>αυτού</w:t>
      </w:r>
      <w:r w:rsidRPr="00D61706">
        <w:rPr>
          <w:b/>
          <w:spacing w:val="-8"/>
          <w:sz w:val="24"/>
          <w:lang w:val="el-GR"/>
        </w:rPr>
        <w:t xml:space="preserve"> </w:t>
      </w:r>
      <w:r w:rsidRPr="00D61706">
        <w:rPr>
          <w:b/>
          <w:sz w:val="24"/>
          <w:lang w:val="el-GR"/>
        </w:rPr>
        <w:t>και</w:t>
      </w:r>
      <w:r w:rsidRPr="00D61706">
        <w:rPr>
          <w:b/>
          <w:spacing w:val="-8"/>
          <w:sz w:val="24"/>
          <w:lang w:val="el-GR"/>
        </w:rPr>
        <w:t xml:space="preserve"> </w:t>
      </w:r>
      <w:r w:rsidRPr="00D61706">
        <w:rPr>
          <w:b/>
          <w:sz w:val="24"/>
          <w:lang w:val="el-GR"/>
        </w:rPr>
        <w:t>του ανοσοβιολογικού συστήματος.</w:t>
      </w:r>
    </w:p>
    <w:p w14:paraId="1918B641" w14:textId="77777777" w:rsidR="009D3C66" w:rsidRPr="00D61706" w:rsidRDefault="00691848">
      <w:pPr>
        <w:pStyle w:val="a3"/>
        <w:spacing w:before="1" w:line="360" w:lineRule="auto"/>
        <w:ind w:right="120"/>
        <w:rPr>
          <w:lang w:val="el-GR"/>
        </w:rPr>
      </w:pPr>
      <w:r w:rsidRPr="00D61706">
        <w:rPr>
          <w:lang w:val="el-GR"/>
        </w:rPr>
        <w:t>α. Να περιγράψετε τι συμβαίνει κατά το στάδιο της ενεργοποίησης του ιού στον οργανισμό του ξενιστή (μονάδες 6).</w:t>
      </w:r>
    </w:p>
    <w:p w14:paraId="64149F46" w14:textId="77777777" w:rsidR="009D3C66" w:rsidRPr="00D61706" w:rsidRDefault="00691848">
      <w:pPr>
        <w:pStyle w:val="a3"/>
        <w:spacing w:line="360" w:lineRule="auto"/>
        <w:ind w:right="119"/>
        <w:rPr>
          <w:lang w:val="el-GR"/>
        </w:rPr>
      </w:pPr>
      <w:r w:rsidRPr="00D61706">
        <w:rPr>
          <w:lang w:val="el-GR"/>
        </w:rPr>
        <w:t>β. Να αναφέρετε μετά από πόσα χρόνια ξεκινά και τ</w:t>
      </w:r>
      <w:r w:rsidRPr="00D61706">
        <w:rPr>
          <w:lang w:val="el-GR"/>
        </w:rPr>
        <w:t>ι περιλαμβάνει η τυπική συμπτωματολογία της ασθένειας (μονάδες 4) και να περιγράψετε πως το άτομο οδηγείται τελικά στο θάνατο αν δεν λάβει κατάλληλη θεραπεία (μονάδες 3).</w:t>
      </w:r>
    </w:p>
    <w:p w14:paraId="062F1B19" w14:textId="77777777" w:rsidR="009D3C66" w:rsidRPr="00D61706" w:rsidRDefault="00691848">
      <w:pPr>
        <w:pStyle w:val="1"/>
        <w:ind w:right="112"/>
        <w:jc w:val="right"/>
        <w:rPr>
          <w:lang w:val="el-GR"/>
        </w:rPr>
      </w:pPr>
      <w:r w:rsidRPr="00D61706">
        <w:rPr>
          <w:lang w:val="el-GR"/>
        </w:rPr>
        <w:t>Μονάδες 13</w:t>
      </w:r>
    </w:p>
    <w:p w14:paraId="582F3951" w14:textId="77777777" w:rsidR="009D3C66" w:rsidRPr="00D61706" w:rsidRDefault="009D3C66">
      <w:pPr>
        <w:jc w:val="right"/>
        <w:rPr>
          <w:lang w:val="el-GR"/>
        </w:rPr>
        <w:sectPr w:rsidR="009D3C66" w:rsidRPr="00D61706">
          <w:pgSz w:w="11910" w:h="16840"/>
          <w:pgMar w:top="1360" w:right="1300" w:bottom="280" w:left="1300" w:header="720" w:footer="720" w:gutter="0"/>
          <w:cols w:space="720"/>
        </w:sectPr>
      </w:pPr>
    </w:p>
    <w:p w14:paraId="26B6AAD9" w14:textId="77777777" w:rsidR="009D3C66" w:rsidRPr="00D61706" w:rsidRDefault="00691848">
      <w:pPr>
        <w:spacing w:before="40"/>
        <w:ind w:left="118"/>
        <w:rPr>
          <w:b/>
          <w:sz w:val="24"/>
          <w:lang w:val="el-GR"/>
        </w:rPr>
      </w:pPr>
      <w:bookmarkStart w:id="400" w:name="20553_SOLUTION"/>
      <w:bookmarkEnd w:id="400"/>
      <w:r w:rsidRPr="00D61706">
        <w:rPr>
          <w:b/>
          <w:sz w:val="24"/>
          <w:lang w:val="el-GR"/>
        </w:rPr>
        <w:lastRenderedPageBreak/>
        <w:t>2.1</w:t>
      </w:r>
    </w:p>
    <w:p w14:paraId="48C5192E" w14:textId="77777777" w:rsidR="009D3C66" w:rsidRPr="00D61706" w:rsidRDefault="00691848">
      <w:pPr>
        <w:pStyle w:val="a3"/>
        <w:spacing w:before="146" w:line="360" w:lineRule="auto"/>
        <w:ind w:right="115"/>
        <w:rPr>
          <w:lang w:val="el-GR"/>
        </w:rPr>
      </w:pPr>
      <w:r w:rsidRPr="00D61706">
        <w:rPr>
          <w:lang w:val="el-GR"/>
        </w:rPr>
        <w:t>α. Τα όργανα που ονομάζονται ομόλογα έχουν την ίδια φυλο</w:t>
      </w:r>
      <w:r w:rsidRPr="00D61706">
        <w:rPr>
          <w:lang w:val="el-GR"/>
        </w:rPr>
        <w:t>γενετική προέλευση, όμοια κατασκευή, αλλά διαφέρουν στη λειτουργία. Συγκριτικές μελέτες διάφορων ζώων παρέχουν ισχυρές</w:t>
      </w:r>
      <w:r w:rsidRPr="00D61706">
        <w:rPr>
          <w:spacing w:val="-7"/>
          <w:lang w:val="el-GR"/>
        </w:rPr>
        <w:t xml:space="preserve"> </w:t>
      </w:r>
      <w:r w:rsidRPr="00D61706">
        <w:rPr>
          <w:lang w:val="el-GR"/>
        </w:rPr>
        <w:t>ενδείξεις</w:t>
      </w:r>
      <w:r w:rsidRPr="00D61706">
        <w:rPr>
          <w:spacing w:val="-7"/>
          <w:lang w:val="el-GR"/>
        </w:rPr>
        <w:t xml:space="preserve"> </w:t>
      </w:r>
      <w:r w:rsidRPr="00D61706">
        <w:rPr>
          <w:lang w:val="el-GR"/>
        </w:rPr>
        <w:t>για</w:t>
      </w:r>
      <w:r w:rsidRPr="00D61706">
        <w:rPr>
          <w:spacing w:val="-9"/>
          <w:lang w:val="el-GR"/>
        </w:rPr>
        <w:t xml:space="preserve"> </w:t>
      </w:r>
      <w:r w:rsidRPr="00D61706">
        <w:rPr>
          <w:lang w:val="el-GR"/>
        </w:rPr>
        <w:t>την</w:t>
      </w:r>
      <w:r w:rsidRPr="00D61706">
        <w:rPr>
          <w:spacing w:val="-9"/>
          <w:lang w:val="el-GR"/>
        </w:rPr>
        <w:t xml:space="preserve"> </w:t>
      </w:r>
      <w:r w:rsidRPr="00D61706">
        <w:rPr>
          <w:lang w:val="el-GR"/>
        </w:rPr>
        <w:t>εξέλιξη</w:t>
      </w:r>
      <w:r w:rsidRPr="00D61706">
        <w:rPr>
          <w:spacing w:val="-9"/>
          <w:lang w:val="el-GR"/>
        </w:rPr>
        <w:t xml:space="preserve"> </w:t>
      </w:r>
      <w:r w:rsidRPr="00D61706">
        <w:rPr>
          <w:lang w:val="el-GR"/>
        </w:rPr>
        <w:t>των</w:t>
      </w:r>
      <w:r w:rsidRPr="00D61706">
        <w:rPr>
          <w:spacing w:val="-9"/>
          <w:lang w:val="el-GR"/>
        </w:rPr>
        <w:t xml:space="preserve"> </w:t>
      </w:r>
      <w:r w:rsidRPr="00D61706">
        <w:rPr>
          <w:lang w:val="el-GR"/>
        </w:rPr>
        <w:t>ειδών.</w:t>
      </w:r>
      <w:r w:rsidRPr="00D61706">
        <w:rPr>
          <w:spacing w:val="-9"/>
          <w:lang w:val="el-GR"/>
        </w:rPr>
        <w:t xml:space="preserve"> </w:t>
      </w:r>
      <w:r w:rsidRPr="00D61706">
        <w:rPr>
          <w:lang w:val="el-GR"/>
        </w:rPr>
        <w:t>Για</w:t>
      </w:r>
      <w:r w:rsidRPr="00D61706">
        <w:rPr>
          <w:spacing w:val="-7"/>
          <w:lang w:val="el-GR"/>
        </w:rPr>
        <w:t xml:space="preserve"> </w:t>
      </w:r>
      <w:r w:rsidRPr="00D61706">
        <w:rPr>
          <w:lang w:val="el-GR"/>
        </w:rPr>
        <w:t>παράδειγμα,</w:t>
      </w:r>
      <w:r w:rsidRPr="00D61706">
        <w:rPr>
          <w:spacing w:val="-10"/>
          <w:lang w:val="el-GR"/>
        </w:rPr>
        <w:t xml:space="preserve"> </w:t>
      </w:r>
      <w:r w:rsidRPr="00D61706">
        <w:rPr>
          <w:lang w:val="el-GR"/>
        </w:rPr>
        <w:t>σε</w:t>
      </w:r>
      <w:r w:rsidRPr="00D61706">
        <w:rPr>
          <w:spacing w:val="-7"/>
          <w:lang w:val="el-GR"/>
        </w:rPr>
        <w:t xml:space="preserve"> </w:t>
      </w:r>
      <w:r w:rsidRPr="00D61706">
        <w:rPr>
          <w:lang w:val="el-GR"/>
        </w:rPr>
        <w:t>διάφορα</w:t>
      </w:r>
      <w:r w:rsidRPr="00D61706">
        <w:rPr>
          <w:spacing w:val="-12"/>
          <w:lang w:val="el-GR"/>
        </w:rPr>
        <w:t xml:space="preserve"> </w:t>
      </w:r>
      <w:r w:rsidRPr="00D61706">
        <w:rPr>
          <w:lang w:val="el-GR"/>
        </w:rPr>
        <w:t>είδη</w:t>
      </w:r>
      <w:r w:rsidRPr="00D61706">
        <w:rPr>
          <w:spacing w:val="-7"/>
          <w:lang w:val="el-GR"/>
        </w:rPr>
        <w:t xml:space="preserve"> </w:t>
      </w:r>
      <w:r w:rsidRPr="00D61706">
        <w:rPr>
          <w:lang w:val="el-GR"/>
        </w:rPr>
        <w:t>σπονδυλωτών τα άνω άκρα αποτελούνται από την ίδια βασική σειρά οστών</w:t>
      </w:r>
      <w:r w:rsidRPr="00D61706">
        <w:rPr>
          <w:lang w:val="el-GR"/>
        </w:rPr>
        <w:t>, τροποποιημένων άλλοτε σε φτερό (π.χ. στη νυχτερίδα), άλλοτε σε πτερύγιο (π.χ. στη φώκια), άλλοτε σε πόδι (π.χ. στο βάτραχο ή στο</w:t>
      </w:r>
      <w:r w:rsidRPr="00D61706">
        <w:rPr>
          <w:spacing w:val="-1"/>
          <w:lang w:val="el-GR"/>
        </w:rPr>
        <w:t xml:space="preserve"> </w:t>
      </w:r>
      <w:r w:rsidRPr="00D61706">
        <w:rPr>
          <w:lang w:val="el-GR"/>
        </w:rPr>
        <w:t>άλογο).</w:t>
      </w:r>
    </w:p>
    <w:p w14:paraId="4C63C517" w14:textId="77777777" w:rsidR="009D3C66" w:rsidRPr="00D61706" w:rsidRDefault="00691848">
      <w:pPr>
        <w:pStyle w:val="a3"/>
        <w:spacing w:before="1" w:line="360" w:lineRule="auto"/>
        <w:ind w:right="112"/>
        <w:rPr>
          <w:lang w:val="el-GR"/>
        </w:rPr>
      </w:pPr>
      <w:r w:rsidRPr="00D61706">
        <w:rPr>
          <w:lang w:val="el-GR"/>
        </w:rPr>
        <w:t>β. Τα όργανα ή δομές που δεν έχουν εμφανή λειτουργία αλλά αποτελούν ενδείξεις για την κοινή καταγωγή των οργανισμών π</w:t>
      </w:r>
      <w:r w:rsidRPr="00D61706">
        <w:rPr>
          <w:lang w:val="el-GR"/>
        </w:rPr>
        <w:t>ου τα φέρουν ονομάζονται υπολειμματικά. Για παράδειγμα,</w:t>
      </w:r>
      <w:r w:rsidRPr="00D61706">
        <w:rPr>
          <w:spacing w:val="-5"/>
          <w:lang w:val="el-GR"/>
        </w:rPr>
        <w:t xml:space="preserve"> </w:t>
      </w:r>
      <w:r w:rsidRPr="00D61706">
        <w:rPr>
          <w:lang w:val="el-GR"/>
        </w:rPr>
        <w:t>η</w:t>
      </w:r>
      <w:r w:rsidRPr="00D61706">
        <w:rPr>
          <w:spacing w:val="-4"/>
          <w:lang w:val="el-GR"/>
        </w:rPr>
        <w:t xml:space="preserve"> </w:t>
      </w:r>
      <w:r w:rsidRPr="00D61706">
        <w:rPr>
          <w:lang w:val="el-GR"/>
        </w:rPr>
        <w:t>φάλαινα,</w:t>
      </w:r>
      <w:r w:rsidRPr="00D61706">
        <w:rPr>
          <w:spacing w:val="-4"/>
          <w:lang w:val="el-GR"/>
        </w:rPr>
        <w:t xml:space="preserve"> </w:t>
      </w:r>
      <w:r w:rsidRPr="00D61706">
        <w:rPr>
          <w:lang w:val="el-GR"/>
        </w:rPr>
        <w:t>που</w:t>
      </w:r>
      <w:r w:rsidRPr="00D61706">
        <w:rPr>
          <w:spacing w:val="-5"/>
          <w:lang w:val="el-GR"/>
        </w:rPr>
        <w:t xml:space="preserve"> </w:t>
      </w:r>
      <w:r w:rsidRPr="00D61706">
        <w:rPr>
          <w:lang w:val="el-GR"/>
        </w:rPr>
        <w:t>δεν</w:t>
      </w:r>
      <w:r w:rsidRPr="00D61706">
        <w:rPr>
          <w:spacing w:val="-4"/>
          <w:lang w:val="el-GR"/>
        </w:rPr>
        <w:t xml:space="preserve"> </w:t>
      </w:r>
      <w:r w:rsidRPr="00D61706">
        <w:rPr>
          <w:lang w:val="el-GR"/>
        </w:rPr>
        <w:t>διαθέτει</w:t>
      </w:r>
      <w:r w:rsidRPr="00D61706">
        <w:rPr>
          <w:spacing w:val="-6"/>
          <w:lang w:val="el-GR"/>
        </w:rPr>
        <w:t xml:space="preserve"> </w:t>
      </w:r>
      <w:r w:rsidRPr="00D61706">
        <w:rPr>
          <w:lang w:val="el-GR"/>
        </w:rPr>
        <w:t>κάτω</w:t>
      </w:r>
      <w:r w:rsidRPr="00D61706">
        <w:rPr>
          <w:spacing w:val="-5"/>
          <w:lang w:val="el-GR"/>
        </w:rPr>
        <w:t xml:space="preserve"> </w:t>
      </w:r>
      <w:r w:rsidRPr="00D61706">
        <w:rPr>
          <w:lang w:val="el-GR"/>
        </w:rPr>
        <w:t>άκρα,</w:t>
      </w:r>
      <w:r w:rsidRPr="00D61706">
        <w:rPr>
          <w:spacing w:val="-5"/>
          <w:lang w:val="el-GR"/>
        </w:rPr>
        <w:t xml:space="preserve"> </w:t>
      </w:r>
      <w:r w:rsidRPr="00D61706">
        <w:rPr>
          <w:lang w:val="el-GR"/>
        </w:rPr>
        <w:t>έχει</w:t>
      </w:r>
      <w:r w:rsidRPr="00D61706">
        <w:rPr>
          <w:spacing w:val="-5"/>
          <w:lang w:val="el-GR"/>
        </w:rPr>
        <w:t xml:space="preserve"> </w:t>
      </w:r>
      <w:r w:rsidRPr="00D61706">
        <w:rPr>
          <w:lang w:val="el-GR"/>
        </w:rPr>
        <w:t>στην</w:t>
      </w:r>
      <w:r w:rsidRPr="00D61706">
        <w:rPr>
          <w:spacing w:val="-4"/>
          <w:lang w:val="el-GR"/>
        </w:rPr>
        <w:t xml:space="preserve"> </w:t>
      </w:r>
      <w:r w:rsidRPr="00D61706">
        <w:rPr>
          <w:lang w:val="el-GR"/>
        </w:rPr>
        <w:t>κοιλιά</w:t>
      </w:r>
      <w:r w:rsidRPr="00D61706">
        <w:rPr>
          <w:spacing w:val="-5"/>
          <w:lang w:val="el-GR"/>
        </w:rPr>
        <w:t xml:space="preserve"> </w:t>
      </w:r>
      <w:r w:rsidRPr="00D61706">
        <w:rPr>
          <w:lang w:val="el-GR"/>
        </w:rPr>
        <w:t>της</w:t>
      </w:r>
      <w:r w:rsidRPr="00D61706">
        <w:rPr>
          <w:spacing w:val="-5"/>
          <w:lang w:val="el-GR"/>
        </w:rPr>
        <w:t xml:space="preserve"> </w:t>
      </w:r>
      <w:r w:rsidRPr="00D61706">
        <w:rPr>
          <w:lang w:val="el-GR"/>
        </w:rPr>
        <w:t>υπολείμματα</w:t>
      </w:r>
      <w:r w:rsidRPr="00D61706">
        <w:rPr>
          <w:spacing w:val="-3"/>
          <w:lang w:val="el-GR"/>
        </w:rPr>
        <w:t xml:space="preserve"> </w:t>
      </w:r>
      <w:r w:rsidRPr="00D61706">
        <w:rPr>
          <w:lang w:val="el-GR"/>
        </w:rPr>
        <w:t>των οστών της λεκάνης και των κάτω άκρων (υπολειμματικά όργανα). Αυτό υποδηλώνει ότι η φάλαινα προήλθε από τετράποδα θηλαστικά.</w:t>
      </w:r>
    </w:p>
    <w:p w14:paraId="2A8CD2DB" w14:textId="77777777" w:rsidR="009D3C66" w:rsidRPr="00D61706" w:rsidRDefault="009D3C66">
      <w:pPr>
        <w:pStyle w:val="a3"/>
        <w:spacing w:before="11"/>
        <w:ind w:left="0"/>
        <w:jc w:val="left"/>
        <w:rPr>
          <w:sz w:val="35"/>
          <w:lang w:val="el-GR"/>
        </w:rPr>
      </w:pPr>
    </w:p>
    <w:p w14:paraId="7781EAAE" w14:textId="77777777" w:rsidR="009D3C66" w:rsidRPr="00D61706" w:rsidRDefault="00691848">
      <w:pPr>
        <w:pStyle w:val="1"/>
        <w:jc w:val="left"/>
        <w:rPr>
          <w:lang w:val="el-GR"/>
        </w:rPr>
      </w:pPr>
      <w:r w:rsidRPr="00D61706">
        <w:rPr>
          <w:lang w:val="el-GR"/>
        </w:rPr>
        <w:t>2.2</w:t>
      </w:r>
    </w:p>
    <w:p w14:paraId="4E150E38" w14:textId="77777777" w:rsidR="009D3C66" w:rsidRPr="00D61706" w:rsidRDefault="00691848">
      <w:pPr>
        <w:pStyle w:val="a3"/>
        <w:spacing w:before="146" w:line="360" w:lineRule="auto"/>
        <w:ind w:right="112"/>
        <w:rPr>
          <w:lang w:val="el-GR"/>
        </w:rPr>
      </w:pPr>
      <w:r w:rsidRPr="00D61706">
        <w:rPr>
          <w:lang w:val="el-GR"/>
        </w:rPr>
        <w:t>α. Μετά το στάδιο της επώασης του ιού, υπάρχει η πιθανότητα να ενεργοποιηθεί ο ιός και να αρχίσει να πολλαπλασιάζεται. Οι καινούριοι ιοί που προκύπτουν μολύνουν άλλα βοηθητικά Τ-λεμφοκύτταρα. Στο διάστημα αυτό το άτομο εμφανίζει λοιμώξεις, οι οποίες γρήγορ</w:t>
      </w:r>
      <w:r w:rsidRPr="00D61706">
        <w:rPr>
          <w:lang w:val="el-GR"/>
        </w:rPr>
        <w:t>α παρέρχονται και δεν οδηγούν στην υποψία για την ύπαρξη της συγκεκριμένης νόσου. Το άτομο όμως μπορεί να μεταδίδει τον ιό χωρίς να το γνωρίζει.</w:t>
      </w:r>
    </w:p>
    <w:p w14:paraId="18CF61AC" w14:textId="77777777" w:rsidR="009D3C66" w:rsidRPr="00D61706" w:rsidRDefault="00691848">
      <w:pPr>
        <w:pStyle w:val="a3"/>
        <w:spacing w:before="2" w:line="360" w:lineRule="auto"/>
        <w:ind w:right="114"/>
        <w:rPr>
          <w:lang w:val="el-GR"/>
        </w:rPr>
      </w:pPr>
      <w:r w:rsidRPr="00D61706">
        <w:rPr>
          <w:lang w:val="el-GR"/>
        </w:rPr>
        <w:t>β.</w:t>
      </w:r>
      <w:r w:rsidRPr="00D61706">
        <w:rPr>
          <w:spacing w:val="-6"/>
          <w:lang w:val="el-GR"/>
        </w:rPr>
        <w:t xml:space="preserve"> </w:t>
      </w:r>
      <w:r w:rsidRPr="00D61706">
        <w:rPr>
          <w:lang w:val="el-GR"/>
        </w:rPr>
        <w:t>Μετά</w:t>
      </w:r>
      <w:r w:rsidRPr="00D61706">
        <w:rPr>
          <w:spacing w:val="-5"/>
          <w:lang w:val="el-GR"/>
        </w:rPr>
        <w:t xml:space="preserve"> </w:t>
      </w:r>
      <w:r w:rsidRPr="00D61706">
        <w:rPr>
          <w:lang w:val="el-GR"/>
        </w:rPr>
        <w:t>από</w:t>
      </w:r>
      <w:r w:rsidRPr="00D61706">
        <w:rPr>
          <w:spacing w:val="-7"/>
          <w:lang w:val="el-GR"/>
        </w:rPr>
        <w:t xml:space="preserve"> </w:t>
      </w:r>
      <w:r w:rsidRPr="00D61706">
        <w:rPr>
          <w:lang w:val="el-GR"/>
        </w:rPr>
        <w:t>αρκετά</w:t>
      </w:r>
      <w:r w:rsidRPr="00D61706">
        <w:rPr>
          <w:spacing w:val="-5"/>
          <w:lang w:val="el-GR"/>
        </w:rPr>
        <w:t xml:space="preserve"> </w:t>
      </w:r>
      <w:r w:rsidRPr="00D61706">
        <w:rPr>
          <w:lang w:val="el-GR"/>
        </w:rPr>
        <w:t>χρόνια</w:t>
      </w:r>
      <w:r w:rsidRPr="00D61706">
        <w:rPr>
          <w:spacing w:val="-4"/>
          <w:lang w:val="el-GR"/>
        </w:rPr>
        <w:t xml:space="preserve"> </w:t>
      </w:r>
      <w:r w:rsidRPr="00D61706">
        <w:rPr>
          <w:lang w:val="el-GR"/>
        </w:rPr>
        <w:t>(συνήθως</w:t>
      </w:r>
      <w:r w:rsidRPr="00D61706">
        <w:rPr>
          <w:spacing w:val="-7"/>
          <w:lang w:val="el-GR"/>
        </w:rPr>
        <w:t xml:space="preserve"> </w:t>
      </w:r>
      <w:r w:rsidRPr="00D61706">
        <w:rPr>
          <w:lang w:val="el-GR"/>
        </w:rPr>
        <w:t>7</w:t>
      </w:r>
      <w:r w:rsidRPr="00D61706">
        <w:rPr>
          <w:spacing w:val="-6"/>
          <w:lang w:val="el-GR"/>
        </w:rPr>
        <w:t xml:space="preserve"> </w:t>
      </w:r>
      <w:r w:rsidRPr="00D61706">
        <w:rPr>
          <w:lang w:val="el-GR"/>
        </w:rPr>
        <w:t>έως</w:t>
      </w:r>
      <w:r w:rsidRPr="00D61706">
        <w:rPr>
          <w:spacing w:val="-7"/>
          <w:lang w:val="el-GR"/>
        </w:rPr>
        <w:t xml:space="preserve"> </w:t>
      </w:r>
      <w:r w:rsidRPr="00D61706">
        <w:rPr>
          <w:lang w:val="el-GR"/>
        </w:rPr>
        <w:t>10),</w:t>
      </w:r>
      <w:r w:rsidRPr="00D61706">
        <w:rPr>
          <w:spacing w:val="-10"/>
          <w:lang w:val="el-GR"/>
        </w:rPr>
        <w:t xml:space="preserve"> </w:t>
      </w:r>
      <w:r w:rsidRPr="00D61706">
        <w:rPr>
          <w:lang w:val="el-GR"/>
        </w:rPr>
        <w:t>διάστημα</w:t>
      </w:r>
      <w:r w:rsidRPr="00D61706">
        <w:rPr>
          <w:spacing w:val="-4"/>
          <w:lang w:val="el-GR"/>
        </w:rPr>
        <w:t xml:space="preserve"> </w:t>
      </w:r>
      <w:r w:rsidRPr="00D61706">
        <w:rPr>
          <w:lang w:val="el-GR"/>
        </w:rPr>
        <w:t>κατά</w:t>
      </w:r>
      <w:r w:rsidRPr="00D61706">
        <w:rPr>
          <w:spacing w:val="-5"/>
          <w:lang w:val="el-GR"/>
        </w:rPr>
        <w:t xml:space="preserve"> </w:t>
      </w:r>
      <w:r w:rsidRPr="00D61706">
        <w:rPr>
          <w:lang w:val="el-GR"/>
        </w:rPr>
        <w:t>το</w:t>
      </w:r>
      <w:r w:rsidRPr="00D61706">
        <w:rPr>
          <w:spacing w:val="-6"/>
          <w:lang w:val="el-GR"/>
        </w:rPr>
        <w:t xml:space="preserve"> </w:t>
      </w:r>
      <w:r w:rsidRPr="00D61706">
        <w:rPr>
          <w:lang w:val="el-GR"/>
        </w:rPr>
        <w:t>οποίο</w:t>
      </w:r>
      <w:r w:rsidRPr="00D61706">
        <w:rPr>
          <w:spacing w:val="-8"/>
          <w:lang w:val="el-GR"/>
        </w:rPr>
        <w:t xml:space="preserve"> </w:t>
      </w:r>
      <w:r w:rsidRPr="00D61706">
        <w:rPr>
          <w:lang w:val="el-GR"/>
        </w:rPr>
        <w:t>το</w:t>
      </w:r>
      <w:r w:rsidRPr="00D61706">
        <w:rPr>
          <w:spacing w:val="-3"/>
          <w:lang w:val="el-GR"/>
        </w:rPr>
        <w:t xml:space="preserve"> </w:t>
      </w:r>
      <w:r w:rsidRPr="00D61706">
        <w:rPr>
          <w:lang w:val="el-GR"/>
        </w:rPr>
        <w:t>ανοσοβιολογικό σύστημα ενεργοποιείται α</w:t>
      </w:r>
      <w:r w:rsidRPr="00D61706">
        <w:rPr>
          <w:lang w:val="el-GR"/>
        </w:rPr>
        <w:t>πό πολλά αντιγόνα, εκδηλώνεται η τυπική συμπτωματολογία της ασθένειας (υψηλός πυρετός, έντονες λοιμώξεις, διάρροιες). Κατά το χρονικό αυτό διάστημα ο ιός μολύνει και καταστρέφει όλο και περισσότερα βοηθητικά Τ-λεμφοκύτταρα, με αποτέλεσμα να εξασθενεί η λει</w:t>
      </w:r>
      <w:r w:rsidRPr="00D61706">
        <w:rPr>
          <w:lang w:val="el-GR"/>
        </w:rPr>
        <w:t>τουργία του ανοσοβιολογικού συστήματος. Αν δεν ληφθεί κατάλληλη θεραπεία έγκαιρα και με την πάροδο του χρόνου τα συμπτώματα αυτά γίνονται εντονότερα και το άτομο οδηγείται τελικά στο</w:t>
      </w:r>
      <w:r w:rsidRPr="00D61706">
        <w:rPr>
          <w:spacing w:val="-7"/>
          <w:lang w:val="el-GR"/>
        </w:rPr>
        <w:t xml:space="preserve"> </w:t>
      </w:r>
      <w:r w:rsidRPr="00D61706">
        <w:rPr>
          <w:lang w:val="el-GR"/>
        </w:rPr>
        <w:t>θάνατο.</w:t>
      </w:r>
    </w:p>
    <w:p w14:paraId="2557CD19" w14:textId="77777777" w:rsidR="009D3C66" w:rsidRDefault="00691848">
      <w:pPr>
        <w:pStyle w:val="1"/>
        <w:spacing w:before="40"/>
      </w:pPr>
      <w:bookmarkStart w:id="401" w:name="20554"/>
      <w:bookmarkEnd w:id="401"/>
      <w:r>
        <w:t>ΘΕΜΑ 2</w:t>
      </w:r>
    </w:p>
    <w:p w14:paraId="3463FD04" w14:textId="77777777" w:rsidR="009D3C66" w:rsidRPr="00D61706" w:rsidRDefault="00691848">
      <w:pPr>
        <w:pStyle w:val="a4"/>
        <w:numPr>
          <w:ilvl w:val="1"/>
          <w:numId w:val="14"/>
        </w:numPr>
        <w:tabs>
          <w:tab w:val="left" w:pos="477"/>
        </w:tabs>
        <w:spacing w:line="360" w:lineRule="auto"/>
        <w:ind w:right="113" w:firstLine="0"/>
        <w:jc w:val="both"/>
        <w:rPr>
          <w:b/>
          <w:sz w:val="24"/>
          <w:lang w:val="el-GR"/>
        </w:rPr>
      </w:pPr>
      <w:r w:rsidRPr="00D61706">
        <w:rPr>
          <w:b/>
          <w:sz w:val="24"/>
          <w:lang w:val="el-GR"/>
        </w:rPr>
        <w:t>Από</w:t>
      </w:r>
      <w:r w:rsidRPr="00D61706">
        <w:rPr>
          <w:b/>
          <w:spacing w:val="-9"/>
          <w:sz w:val="24"/>
          <w:lang w:val="el-GR"/>
        </w:rPr>
        <w:t xml:space="preserve"> </w:t>
      </w:r>
      <w:r w:rsidRPr="00D61706">
        <w:rPr>
          <w:b/>
          <w:sz w:val="24"/>
          <w:lang w:val="el-GR"/>
        </w:rPr>
        <w:t>τη</w:t>
      </w:r>
      <w:r w:rsidRPr="00D61706">
        <w:rPr>
          <w:b/>
          <w:spacing w:val="-8"/>
          <w:sz w:val="24"/>
          <w:lang w:val="el-GR"/>
        </w:rPr>
        <w:t xml:space="preserve"> </w:t>
      </w:r>
      <w:r w:rsidRPr="00D61706">
        <w:rPr>
          <w:b/>
          <w:sz w:val="24"/>
          <w:lang w:val="el-GR"/>
        </w:rPr>
        <w:t>μελέτη</w:t>
      </w:r>
      <w:r w:rsidRPr="00D61706">
        <w:rPr>
          <w:b/>
          <w:spacing w:val="-7"/>
          <w:sz w:val="24"/>
          <w:lang w:val="el-GR"/>
        </w:rPr>
        <w:t xml:space="preserve"> </w:t>
      </w:r>
      <w:r w:rsidRPr="00D61706">
        <w:rPr>
          <w:b/>
          <w:sz w:val="24"/>
          <w:lang w:val="el-GR"/>
        </w:rPr>
        <w:t>απολιθωμάτων</w:t>
      </w:r>
      <w:r w:rsidRPr="00D61706">
        <w:rPr>
          <w:b/>
          <w:spacing w:val="-7"/>
          <w:sz w:val="24"/>
          <w:lang w:val="el-GR"/>
        </w:rPr>
        <w:t xml:space="preserve"> </w:t>
      </w:r>
      <w:r w:rsidRPr="00D61706">
        <w:rPr>
          <w:b/>
          <w:sz w:val="24"/>
          <w:lang w:val="el-GR"/>
        </w:rPr>
        <w:t>που</w:t>
      </w:r>
      <w:r w:rsidRPr="00D61706">
        <w:rPr>
          <w:b/>
          <w:spacing w:val="-8"/>
          <w:sz w:val="24"/>
          <w:lang w:val="el-GR"/>
        </w:rPr>
        <w:t xml:space="preserve"> </w:t>
      </w:r>
      <w:r w:rsidRPr="00D61706">
        <w:rPr>
          <w:b/>
          <w:sz w:val="24"/>
          <w:lang w:val="el-GR"/>
        </w:rPr>
        <w:t>βρέθηκαν</w:t>
      </w:r>
      <w:r w:rsidRPr="00D61706">
        <w:rPr>
          <w:b/>
          <w:spacing w:val="-8"/>
          <w:sz w:val="24"/>
          <w:lang w:val="el-GR"/>
        </w:rPr>
        <w:t xml:space="preserve"> </w:t>
      </w:r>
      <w:r w:rsidRPr="00D61706">
        <w:rPr>
          <w:b/>
          <w:sz w:val="24"/>
          <w:lang w:val="el-GR"/>
        </w:rPr>
        <w:t>σε</w:t>
      </w:r>
      <w:r w:rsidRPr="00D61706">
        <w:rPr>
          <w:b/>
          <w:spacing w:val="-6"/>
          <w:sz w:val="24"/>
          <w:lang w:val="el-GR"/>
        </w:rPr>
        <w:t xml:space="preserve"> </w:t>
      </w:r>
      <w:r w:rsidRPr="00D61706">
        <w:rPr>
          <w:b/>
          <w:sz w:val="24"/>
          <w:lang w:val="el-GR"/>
        </w:rPr>
        <w:t>διάφορες</w:t>
      </w:r>
      <w:r w:rsidRPr="00D61706">
        <w:rPr>
          <w:b/>
          <w:spacing w:val="-7"/>
          <w:sz w:val="24"/>
          <w:lang w:val="el-GR"/>
        </w:rPr>
        <w:t xml:space="preserve"> </w:t>
      </w:r>
      <w:r w:rsidRPr="00D61706">
        <w:rPr>
          <w:b/>
          <w:sz w:val="24"/>
          <w:lang w:val="el-GR"/>
        </w:rPr>
        <w:t>περιοχές</w:t>
      </w:r>
      <w:r w:rsidRPr="00D61706">
        <w:rPr>
          <w:b/>
          <w:spacing w:val="-9"/>
          <w:sz w:val="24"/>
          <w:lang w:val="el-GR"/>
        </w:rPr>
        <w:t xml:space="preserve"> </w:t>
      </w:r>
      <w:r w:rsidRPr="00D61706">
        <w:rPr>
          <w:b/>
          <w:sz w:val="24"/>
          <w:lang w:val="el-GR"/>
        </w:rPr>
        <w:t>της</w:t>
      </w:r>
      <w:r w:rsidRPr="00D61706">
        <w:rPr>
          <w:b/>
          <w:spacing w:val="-6"/>
          <w:sz w:val="24"/>
          <w:lang w:val="el-GR"/>
        </w:rPr>
        <w:t xml:space="preserve"> </w:t>
      </w:r>
      <w:r w:rsidRPr="00D61706">
        <w:rPr>
          <w:b/>
          <w:sz w:val="24"/>
          <w:lang w:val="el-GR"/>
        </w:rPr>
        <w:t>Αφρικής</w:t>
      </w:r>
      <w:r w:rsidRPr="00D61706">
        <w:rPr>
          <w:b/>
          <w:spacing w:val="-9"/>
          <w:sz w:val="24"/>
          <w:lang w:val="el-GR"/>
        </w:rPr>
        <w:t xml:space="preserve"> </w:t>
      </w:r>
      <w:r w:rsidRPr="00D61706">
        <w:rPr>
          <w:b/>
          <w:sz w:val="24"/>
          <w:lang w:val="el-GR"/>
        </w:rPr>
        <w:t xml:space="preserve">(όπως του </w:t>
      </w:r>
      <w:r>
        <w:rPr>
          <w:b/>
          <w:i/>
          <w:sz w:val="24"/>
        </w:rPr>
        <w:t>Australopithecus</w:t>
      </w:r>
      <w:r w:rsidRPr="00D61706">
        <w:rPr>
          <w:b/>
          <w:i/>
          <w:sz w:val="24"/>
          <w:lang w:val="el-GR"/>
        </w:rPr>
        <w:t xml:space="preserve"> </w:t>
      </w:r>
      <w:r>
        <w:rPr>
          <w:b/>
          <w:i/>
          <w:sz w:val="24"/>
        </w:rPr>
        <w:t>boisei</w:t>
      </w:r>
      <w:r w:rsidRPr="00D61706">
        <w:rPr>
          <w:b/>
          <w:sz w:val="24"/>
          <w:lang w:val="el-GR"/>
        </w:rPr>
        <w:t>) προέκυψε ότι ο Αυστραλοπίθηκος αποτελεί έναν από τους άμεσους προγόνους του ανθρώπου, καθώς με βάση τα χαρακτηριστικά του τοποθετείται στους Ανθρωπίδες</w:t>
      </w:r>
      <w:r w:rsidRPr="00D61706">
        <w:rPr>
          <w:sz w:val="24"/>
          <w:lang w:val="el-GR"/>
        </w:rPr>
        <w:t xml:space="preserve">, </w:t>
      </w:r>
      <w:r w:rsidRPr="00D61706">
        <w:rPr>
          <w:b/>
          <w:sz w:val="24"/>
          <w:lang w:val="el-GR"/>
        </w:rPr>
        <w:t>την οικογένεια δηλαδή των Ανθρωποειδών</w:t>
      </w:r>
      <w:r w:rsidRPr="00D61706">
        <w:rPr>
          <w:b/>
          <w:sz w:val="24"/>
          <w:lang w:val="el-GR"/>
        </w:rPr>
        <w:t xml:space="preserve"> στην οποία ανήκει ο άνθρωπος.</w:t>
      </w:r>
    </w:p>
    <w:p w14:paraId="7AEE607C" w14:textId="77777777" w:rsidR="009D3C66" w:rsidRPr="00D61706" w:rsidRDefault="00691848">
      <w:pPr>
        <w:pStyle w:val="a3"/>
        <w:spacing w:line="360" w:lineRule="auto"/>
        <w:ind w:right="115"/>
        <w:rPr>
          <w:lang w:val="el-GR"/>
        </w:rPr>
      </w:pPr>
      <w:r w:rsidRPr="00D61706">
        <w:rPr>
          <w:lang w:val="el-GR"/>
        </w:rPr>
        <w:t xml:space="preserve">α. Να εξηγήσετε ποια συμπεράσματα προέκυψαν σχετικά με τη στάση και βάδιση του ανθρώπου από τα αποτυπώματα ενός ζευγαριού Αυστραλοπιθήκων που βημάτισε στις </w:t>
      </w:r>
      <w:r w:rsidRPr="00D61706">
        <w:rPr>
          <w:lang w:val="el-GR"/>
        </w:rPr>
        <w:lastRenderedPageBreak/>
        <w:t>στάχτες του ηφαιστείου Σαντιμάν (μονάδες</w:t>
      </w:r>
      <w:r w:rsidRPr="00D61706">
        <w:rPr>
          <w:spacing w:val="-4"/>
          <w:lang w:val="el-GR"/>
        </w:rPr>
        <w:t xml:space="preserve"> </w:t>
      </w:r>
      <w:r w:rsidRPr="00D61706">
        <w:rPr>
          <w:lang w:val="el-GR"/>
        </w:rPr>
        <w:t>6).</w:t>
      </w:r>
    </w:p>
    <w:p w14:paraId="25F873AD" w14:textId="77777777" w:rsidR="009D3C66" w:rsidRPr="00D61706" w:rsidRDefault="00691848">
      <w:pPr>
        <w:pStyle w:val="a3"/>
        <w:spacing w:before="1" w:line="360" w:lineRule="auto"/>
        <w:ind w:right="116"/>
        <w:rPr>
          <w:lang w:val="el-GR"/>
        </w:rPr>
      </w:pPr>
      <w:r w:rsidRPr="00D61706">
        <w:rPr>
          <w:lang w:val="el-GR"/>
        </w:rPr>
        <w:t>β. Να αναφέρετε ποιες πλ</w:t>
      </w:r>
      <w:r w:rsidRPr="00D61706">
        <w:rPr>
          <w:lang w:val="el-GR"/>
        </w:rPr>
        <w:t>ηροφορίες οδήγησαν τους επιστήμονες στο συμπέρασμα ότι οι αυστραλοπίθηκοι ήταν παμφάγοι (μονάδες 6).</w:t>
      </w:r>
    </w:p>
    <w:p w14:paraId="477A8CCA" w14:textId="77777777" w:rsidR="009D3C66" w:rsidRDefault="00691848">
      <w:pPr>
        <w:pStyle w:val="1"/>
        <w:spacing w:line="293" w:lineRule="exact"/>
        <w:ind w:left="7963"/>
      </w:pPr>
      <w:r>
        <w:t>Μονάδες 12</w:t>
      </w:r>
    </w:p>
    <w:p w14:paraId="4377EC29" w14:textId="77777777" w:rsidR="009D3C66" w:rsidRPr="00D61706" w:rsidRDefault="00691848">
      <w:pPr>
        <w:pStyle w:val="a4"/>
        <w:numPr>
          <w:ilvl w:val="1"/>
          <w:numId w:val="14"/>
        </w:numPr>
        <w:tabs>
          <w:tab w:val="left" w:pos="484"/>
        </w:tabs>
        <w:spacing w:line="360" w:lineRule="auto"/>
        <w:ind w:right="112" w:firstLine="0"/>
        <w:jc w:val="both"/>
        <w:rPr>
          <w:sz w:val="24"/>
          <w:lang w:val="el-GR"/>
        </w:rPr>
      </w:pPr>
      <w:r w:rsidRPr="00D61706">
        <w:rPr>
          <w:b/>
          <w:sz w:val="24"/>
          <w:lang w:val="el-GR"/>
        </w:rPr>
        <w:t xml:space="preserve">Μερικές από τις ουσίες που καταναλώνει ο άνθρωπος </w:t>
      </w:r>
      <w:r w:rsidRPr="00D61706">
        <w:rPr>
          <w:sz w:val="24"/>
          <w:lang w:val="el-GR"/>
        </w:rPr>
        <w:t>(</w:t>
      </w:r>
      <w:r w:rsidRPr="00D61706">
        <w:rPr>
          <w:b/>
          <w:sz w:val="24"/>
          <w:lang w:val="el-GR"/>
        </w:rPr>
        <w:t>κατευναστικές, ναρκωτικά κ.α) προκαλούν</w:t>
      </w:r>
      <w:r w:rsidRPr="00D61706">
        <w:rPr>
          <w:b/>
          <w:spacing w:val="-3"/>
          <w:sz w:val="24"/>
          <w:lang w:val="el-GR"/>
        </w:rPr>
        <w:t xml:space="preserve"> </w:t>
      </w:r>
      <w:r w:rsidRPr="00D61706">
        <w:rPr>
          <w:b/>
          <w:sz w:val="24"/>
          <w:lang w:val="el-GR"/>
        </w:rPr>
        <w:t>εθισμό</w:t>
      </w:r>
      <w:r w:rsidRPr="00D61706">
        <w:rPr>
          <w:sz w:val="24"/>
          <w:lang w:val="el-GR"/>
        </w:rPr>
        <w:t>,</w:t>
      </w:r>
      <w:r w:rsidRPr="00D61706">
        <w:rPr>
          <w:spacing w:val="-12"/>
          <w:sz w:val="24"/>
          <w:lang w:val="el-GR"/>
        </w:rPr>
        <w:t xml:space="preserve"> </w:t>
      </w:r>
      <w:r w:rsidRPr="00D61706">
        <w:rPr>
          <w:b/>
          <w:sz w:val="24"/>
          <w:lang w:val="el-GR"/>
        </w:rPr>
        <w:t>δηλαδή</w:t>
      </w:r>
      <w:r w:rsidRPr="00D61706">
        <w:rPr>
          <w:b/>
          <w:spacing w:val="-13"/>
          <w:sz w:val="24"/>
          <w:lang w:val="el-GR"/>
        </w:rPr>
        <w:t xml:space="preserve"> </w:t>
      </w:r>
      <w:r w:rsidRPr="00D61706">
        <w:rPr>
          <w:b/>
          <w:sz w:val="24"/>
          <w:lang w:val="el-GR"/>
        </w:rPr>
        <w:t>μεταβάλλουν</w:t>
      </w:r>
      <w:r w:rsidRPr="00D61706">
        <w:rPr>
          <w:b/>
          <w:spacing w:val="-12"/>
          <w:sz w:val="24"/>
          <w:lang w:val="el-GR"/>
        </w:rPr>
        <w:t xml:space="preserve"> </w:t>
      </w:r>
      <w:r w:rsidRPr="00D61706">
        <w:rPr>
          <w:b/>
          <w:sz w:val="24"/>
          <w:lang w:val="el-GR"/>
        </w:rPr>
        <w:t>τη</w:t>
      </w:r>
      <w:r w:rsidRPr="00D61706">
        <w:rPr>
          <w:b/>
          <w:spacing w:val="-13"/>
          <w:sz w:val="24"/>
          <w:lang w:val="el-GR"/>
        </w:rPr>
        <w:t xml:space="preserve"> </w:t>
      </w:r>
      <w:r w:rsidRPr="00D61706">
        <w:rPr>
          <w:b/>
          <w:sz w:val="24"/>
          <w:lang w:val="el-GR"/>
        </w:rPr>
        <w:t>λειτουργία</w:t>
      </w:r>
      <w:r w:rsidRPr="00D61706">
        <w:rPr>
          <w:b/>
          <w:spacing w:val="-12"/>
          <w:sz w:val="24"/>
          <w:lang w:val="el-GR"/>
        </w:rPr>
        <w:t xml:space="preserve"> </w:t>
      </w:r>
      <w:r w:rsidRPr="00D61706">
        <w:rPr>
          <w:b/>
          <w:sz w:val="24"/>
          <w:lang w:val="el-GR"/>
        </w:rPr>
        <w:t>των</w:t>
      </w:r>
      <w:r w:rsidRPr="00D61706">
        <w:rPr>
          <w:b/>
          <w:spacing w:val="-12"/>
          <w:sz w:val="24"/>
          <w:lang w:val="el-GR"/>
        </w:rPr>
        <w:t xml:space="preserve"> </w:t>
      </w:r>
      <w:r w:rsidRPr="00D61706">
        <w:rPr>
          <w:b/>
          <w:sz w:val="24"/>
          <w:lang w:val="el-GR"/>
        </w:rPr>
        <w:t>νευρικών</w:t>
      </w:r>
      <w:r w:rsidRPr="00D61706">
        <w:rPr>
          <w:b/>
          <w:spacing w:val="-12"/>
          <w:sz w:val="24"/>
          <w:lang w:val="el-GR"/>
        </w:rPr>
        <w:t xml:space="preserve"> </w:t>
      </w:r>
      <w:r w:rsidRPr="00D61706">
        <w:rPr>
          <w:b/>
          <w:sz w:val="24"/>
          <w:lang w:val="el-GR"/>
        </w:rPr>
        <w:t>κυττάρων</w:t>
      </w:r>
      <w:r w:rsidRPr="00D61706">
        <w:rPr>
          <w:b/>
          <w:spacing w:val="-12"/>
          <w:sz w:val="24"/>
          <w:lang w:val="el-GR"/>
        </w:rPr>
        <w:t xml:space="preserve"> </w:t>
      </w:r>
      <w:r w:rsidRPr="00D61706">
        <w:rPr>
          <w:b/>
          <w:sz w:val="24"/>
          <w:lang w:val="el-GR"/>
        </w:rPr>
        <w:t>του,</w:t>
      </w:r>
      <w:r w:rsidRPr="00D61706">
        <w:rPr>
          <w:b/>
          <w:spacing w:val="-12"/>
          <w:sz w:val="24"/>
          <w:lang w:val="el-GR"/>
        </w:rPr>
        <w:t xml:space="preserve"> </w:t>
      </w:r>
      <w:r w:rsidRPr="00D61706">
        <w:rPr>
          <w:b/>
          <w:sz w:val="24"/>
          <w:lang w:val="el-GR"/>
        </w:rPr>
        <w:t xml:space="preserve">ώστε να μην μπορούν πλέον αυτά να λειτουργήσουν χωρίς τη συνεχή λήψη των ουσιών αυτών. </w:t>
      </w:r>
      <w:r w:rsidRPr="00D61706">
        <w:rPr>
          <w:sz w:val="24"/>
          <w:lang w:val="el-GR"/>
        </w:rPr>
        <w:t>α. Να αναφέρετε ποιες ουσίες ανήκουν στην κατηγορία των κατευναστικών (μονάδες 4) και να εξηγήσετε με ποιο τρόπο επιδρούν στην υγεία του ανθρώπου (μονάδες</w:t>
      </w:r>
      <w:r w:rsidRPr="00D61706">
        <w:rPr>
          <w:spacing w:val="-4"/>
          <w:sz w:val="24"/>
          <w:lang w:val="el-GR"/>
        </w:rPr>
        <w:t xml:space="preserve"> </w:t>
      </w:r>
      <w:r w:rsidRPr="00D61706">
        <w:rPr>
          <w:sz w:val="24"/>
          <w:lang w:val="el-GR"/>
        </w:rPr>
        <w:t>2).</w:t>
      </w:r>
    </w:p>
    <w:p w14:paraId="6AABC55F" w14:textId="77777777" w:rsidR="009D3C66" w:rsidRPr="00D61706" w:rsidRDefault="00691848">
      <w:pPr>
        <w:pStyle w:val="a3"/>
        <w:spacing w:before="1" w:line="360" w:lineRule="auto"/>
        <w:ind w:right="113"/>
        <w:rPr>
          <w:lang w:val="el-GR"/>
        </w:rPr>
      </w:pPr>
      <w:r w:rsidRPr="00D61706">
        <w:rPr>
          <w:lang w:val="el-GR"/>
        </w:rPr>
        <w:t>β.</w:t>
      </w:r>
      <w:r w:rsidRPr="00D61706">
        <w:rPr>
          <w:spacing w:val="-6"/>
          <w:lang w:val="el-GR"/>
        </w:rPr>
        <w:t xml:space="preserve"> </w:t>
      </w:r>
      <w:r w:rsidRPr="00D61706">
        <w:rPr>
          <w:lang w:val="el-GR"/>
        </w:rPr>
        <w:t>Το</w:t>
      </w:r>
      <w:r w:rsidRPr="00D61706">
        <w:rPr>
          <w:spacing w:val="-3"/>
          <w:lang w:val="el-GR"/>
        </w:rPr>
        <w:t xml:space="preserve"> </w:t>
      </w:r>
      <w:r w:rsidRPr="00D61706">
        <w:rPr>
          <w:lang w:val="el-GR"/>
        </w:rPr>
        <w:t>αλκοόλ</w:t>
      </w:r>
      <w:r w:rsidRPr="00D61706">
        <w:rPr>
          <w:spacing w:val="-6"/>
          <w:lang w:val="el-GR"/>
        </w:rPr>
        <w:t xml:space="preserve"> </w:t>
      </w:r>
      <w:r w:rsidRPr="00D61706">
        <w:rPr>
          <w:lang w:val="el-GR"/>
        </w:rPr>
        <w:t>συσχετίζεται</w:t>
      </w:r>
      <w:r w:rsidRPr="00D61706">
        <w:rPr>
          <w:spacing w:val="-5"/>
          <w:lang w:val="el-GR"/>
        </w:rPr>
        <w:t xml:space="preserve"> </w:t>
      </w:r>
      <w:r w:rsidRPr="00D61706">
        <w:rPr>
          <w:lang w:val="el-GR"/>
        </w:rPr>
        <w:t>με</w:t>
      </w:r>
      <w:r w:rsidRPr="00D61706">
        <w:rPr>
          <w:spacing w:val="-3"/>
          <w:lang w:val="el-GR"/>
        </w:rPr>
        <w:t xml:space="preserve"> </w:t>
      </w:r>
      <w:r w:rsidRPr="00D61706">
        <w:rPr>
          <w:lang w:val="el-GR"/>
        </w:rPr>
        <w:t>την</w:t>
      </w:r>
      <w:r w:rsidRPr="00D61706">
        <w:rPr>
          <w:spacing w:val="-5"/>
          <w:lang w:val="el-GR"/>
        </w:rPr>
        <w:t xml:space="preserve"> </w:t>
      </w:r>
      <w:r w:rsidRPr="00D61706">
        <w:rPr>
          <w:lang w:val="el-GR"/>
        </w:rPr>
        <w:t>αύξηση</w:t>
      </w:r>
      <w:r w:rsidRPr="00D61706">
        <w:rPr>
          <w:spacing w:val="-6"/>
          <w:lang w:val="el-GR"/>
        </w:rPr>
        <w:t xml:space="preserve"> </w:t>
      </w:r>
      <w:r w:rsidRPr="00D61706">
        <w:rPr>
          <w:lang w:val="el-GR"/>
        </w:rPr>
        <w:t>της</w:t>
      </w:r>
      <w:r w:rsidRPr="00D61706">
        <w:rPr>
          <w:spacing w:val="-4"/>
          <w:lang w:val="el-GR"/>
        </w:rPr>
        <w:t xml:space="preserve"> </w:t>
      </w:r>
      <w:r w:rsidRPr="00D61706">
        <w:rPr>
          <w:lang w:val="el-GR"/>
        </w:rPr>
        <w:t>πιθανότητας</w:t>
      </w:r>
      <w:r w:rsidRPr="00D61706">
        <w:rPr>
          <w:spacing w:val="-5"/>
          <w:lang w:val="el-GR"/>
        </w:rPr>
        <w:t xml:space="preserve"> </w:t>
      </w:r>
      <w:r w:rsidRPr="00D61706">
        <w:rPr>
          <w:lang w:val="el-GR"/>
        </w:rPr>
        <w:t>να</w:t>
      </w:r>
      <w:r w:rsidRPr="00D61706">
        <w:rPr>
          <w:spacing w:val="-5"/>
          <w:lang w:val="el-GR"/>
        </w:rPr>
        <w:t xml:space="preserve"> </w:t>
      </w:r>
      <w:r w:rsidRPr="00D61706">
        <w:rPr>
          <w:lang w:val="el-GR"/>
        </w:rPr>
        <w:t>εκδηλωθούν</w:t>
      </w:r>
      <w:r w:rsidRPr="00D61706">
        <w:rPr>
          <w:spacing w:val="-4"/>
          <w:lang w:val="el-GR"/>
        </w:rPr>
        <w:t xml:space="preserve"> </w:t>
      </w:r>
      <w:r w:rsidRPr="00D61706">
        <w:rPr>
          <w:lang w:val="el-GR"/>
        </w:rPr>
        <w:t>διάφορες</w:t>
      </w:r>
      <w:r w:rsidRPr="00D61706">
        <w:rPr>
          <w:spacing w:val="-5"/>
          <w:lang w:val="el-GR"/>
        </w:rPr>
        <w:t xml:space="preserve"> </w:t>
      </w:r>
      <w:r w:rsidRPr="00D61706">
        <w:rPr>
          <w:lang w:val="el-GR"/>
        </w:rPr>
        <w:t>μορφές καρκίνου.</w:t>
      </w:r>
      <w:r w:rsidRPr="00D61706">
        <w:rPr>
          <w:spacing w:val="-14"/>
          <w:lang w:val="el-GR"/>
        </w:rPr>
        <w:t xml:space="preserve"> </w:t>
      </w:r>
      <w:r w:rsidRPr="00D61706">
        <w:rPr>
          <w:lang w:val="el-GR"/>
        </w:rPr>
        <w:t>Να</w:t>
      </w:r>
      <w:r w:rsidRPr="00D61706">
        <w:rPr>
          <w:spacing w:val="-12"/>
          <w:lang w:val="el-GR"/>
        </w:rPr>
        <w:t xml:space="preserve"> </w:t>
      </w:r>
      <w:r w:rsidRPr="00D61706">
        <w:rPr>
          <w:lang w:val="el-GR"/>
        </w:rPr>
        <w:t>αναφέρετε</w:t>
      </w:r>
      <w:r w:rsidRPr="00D61706">
        <w:rPr>
          <w:spacing w:val="-13"/>
          <w:lang w:val="el-GR"/>
        </w:rPr>
        <w:t xml:space="preserve"> </w:t>
      </w:r>
      <w:r w:rsidRPr="00D61706">
        <w:rPr>
          <w:lang w:val="el-GR"/>
        </w:rPr>
        <w:t>τρεις</w:t>
      </w:r>
      <w:r w:rsidRPr="00D61706">
        <w:rPr>
          <w:spacing w:val="-12"/>
          <w:lang w:val="el-GR"/>
        </w:rPr>
        <w:t xml:space="preserve"> </w:t>
      </w:r>
      <w:r w:rsidRPr="00D61706">
        <w:rPr>
          <w:lang w:val="el-GR"/>
        </w:rPr>
        <w:t>μορφές</w:t>
      </w:r>
      <w:r w:rsidRPr="00D61706">
        <w:rPr>
          <w:spacing w:val="-12"/>
          <w:lang w:val="el-GR"/>
        </w:rPr>
        <w:t xml:space="preserve"> </w:t>
      </w:r>
      <w:r w:rsidRPr="00D61706">
        <w:rPr>
          <w:lang w:val="el-GR"/>
        </w:rPr>
        <w:t>καρκίνου</w:t>
      </w:r>
      <w:r w:rsidRPr="00D61706">
        <w:rPr>
          <w:spacing w:val="-10"/>
          <w:lang w:val="el-GR"/>
        </w:rPr>
        <w:t xml:space="preserve"> </w:t>
      </w:r>
      <w:r w:rsidRPr="00D61706">
        <w:rPr>
          <w:lang w:val="el-GR"/>
        </w:rPr>
        <w:t>που</w:t>
      </w:r>
      <w:r w:rsidRPr="00D61706">
        <w:rPr>
          <w:spacing w:val="-13"/>
          <w:lang w:val="el-GR"/>
        </w:rPr>
        <w:t xml:space="preserve"> </w:t>
      </w:r>
      <w:r w:rsidRPr="00D61706">
        <w:rPr>
          <w:lang w:val="el-GR"/>
        </w:rPr>
        <w:t>σχετίζονται</w:t>
      </w:r>
      <w:r w:rsidRPr="00D61706">
        <w:rPr>
          <w:spacing w:val="-13"/>
          <w:lang w:val="el-GR"/>
        </w:rPr>
        <w:t xml:space="preserve"> </w:t>
      </w:r>
      <w:r w:rsidRPr="00D61706">
        <w:rPr>
          <w:lang w:val="el-GR"/>
        </w:rPr>
        <w:t>με</w:t>
      </w:r>
      <w:r w:rsidRPr="00D61706">
        <w:rPr>
          <w:spacing w:val="-11"/>
          <w:lang w:val="el-GR"/>
        </w:rPr>
        <w:t xml:space="preserve"> </w:t>
      </w:r>
      <w:r w:rsidRPr="00D61706">
        <w:rPr>
          <w:lang w:val="el-GR"/>
        </w:rPr>
        <w:t>το</w:t>
      </w:r>
      <w:r w:rsidRPr="00D61706">
        <w:rPr>
          <w:spacing w:val="-12"/>
          <w:lang w:val="el-GR"/>
        </w:rPr>
        <w:t xml:space="preserve"> </w:t>
      </w:r>
      <w:r w:rsidRPr="00D61706">
        <w:rPr>
          <w:lang w:val="el-GR"/>
        </w:rPr>
        <w:t>αλκοόλ</w:t>
      </w:r>
      <w:r w:rsidRPr="00D61706">
        <w:rPr>
          <w:spacing w:val="-13"/>
          <w:lang w:val="el-GR"/>
        </w:rPr>
        <w:t xml:space="preserve"> </w:t>
      </w:r>
      <w:r w:rsidRPr="00D61706">
        <w:rPr>
          <w:lang w:val="el-GR"/>
        </w:rPr>
        <w:t>καθώς</w:t>
      </w:r>
      <w:r w:rsidRPr="00D61706">
        <w:rPr>
          <w:spacing w:val="-12"/>
          <w:lang w:val="el-GR"/>
        </w:rPr>
        <w:t xml:space="preserve"> </w:t>
      </w:r>
      <w:r w:rsidRPr="00D61706">
        <w:rPr>
          <w:lang w:val="el-GR"/>
        </w:rPr>
        <w:t>και</w:t>
      </w:r>
      <w:r w:rsidRPr="00D61706">
        <w:rPr>
          <w:spacing w:val="-13"/>
          <w:lang w:val="el-GR"/>
        </w:rPr>
        <w:t xml:space="preserve"> </w:t>
      </w:r>
      <w:r w:rsidRPr="00D61706">
        <w:rPr>
          <w:lang w:val="el-GR"/>
        </w:rPr>
        <w:t>δύο οι οποίες εμφανίζονται σε συνδυασμό με τη νικοτίνη (μονάδες 5). Να εξηγήσετε ποιό επικίνδυνο</w:t>
      </w:r>
      <w:r w:rsidRPr="00D61706">
        <w:rPr>
          <w:spacing w:val="-9"/>
          <w:lang w:val="el-GR"/>
        </w:rPr>
        <w:t xml:space="preserve"> </w:t>
      </w:r>
      <w:r w:rsidRPr="00D61706">
        <w:rPr>
          <w:lang w:val="el-GR"/>
        </w:rPr>
        <w:t>προϊόν</w:t>
      </w:r>
      <w:r w:rsidRPr="00D61706">
        <w:rPr>
          <w:spacing w:val="-8"/>
          <w:lang w:val="el-GR"/>
        </w:rPr>
        <w:t xml:space="preserve"> </w:t>
      </w:r>
      <w:r w:rsidRPr="00D61706">
        <w:rPr>
          <w:lang w:val="el-GR"/>
        </w:rPr>
        <w:t>που</w:t>
      </w:r>
      <w:r w:rsidRPr="00D61706">
        <w:rPr>
          <w:spacing w:val="-9"/>
          <w:lang w:val="el-GR"/>
        </w:rPr>
        <w:t xml:space="preserve"> </w:t>
      </w:r>
      <w:r w:rsidRPr="00D61706">
        <w:rPr>
          <w:lang w:val="el-GR"/>
        </w:rPr>
        <w:t>παράγεται</w:t>
      </w:r>
      <w:r w:rsidRPr="00D61706">
        <w:rPr>
          <w:spacing w:val="-10"/>
          <w:lang w:val="el-GR"/>
        </w:rPr>
        <w:t xml:space="preserve"> </w:t>
      </w:r>
      <w:r w:rsidRPr="00D61706">
        <w:rPr>
          <w:lang w:val="el-GR"/>
        </w:rPr>
        <w:t>κατά</w:t>
      </w:r>
      <w:r w:rsidRPr="00D61706">
        <w:rPr>
          <w:spacing w:val="-8"/>
          <w:lang w:val="el-GR"/>
        </w:rPr>
        <w:t xml:space="preserve"> </w:t>
      </w:r>
      <w:r w:rsidRPr="00D61706">
        <w:rPr>
          <w:lang w:val="el-GR"/>
        </w:rPr>
        <w:t>την</w:t>
      </w:r>
      <w:r w:rsidRPr="00D61706">
        <w:rPr>
          <w:spacing w:val="-8"/>
          <w:lang w:val="el-GR"/>
        </w:rPr>
        <w:t xml:space="preserve"> </w:t>
      </w:r>
      <w:r w:rsidRPr="00D61706">
        <w:rPr>
          <w:lang w:val="el-GR"/>
        </w:rPr>
        <w:t>καύση</w:t>
      </w:r>
      <w:r w:rsidRPr="00D61706">
        <w:rPr>
          <w:spacing w:val="-8"/>
          <w:lang w:val="el-GR"/>
        </w:rPr>
        <w:t xml:space="preserve"> </w:t>
      </w:r>
      <w:r w:rsidRPr="00D61706">
        <w:rPr>
          <w:lang w:val="el-GR"/>
        </w:rPr>
        <w:t>του</w:t>
      </w:r>
      <w:r w:rsidRPr="00D61706">
        <w:rPr>
          <w:spacing w:val="-9"/>
          <w:lang w:val="el-GR"/>
        </w:rPr>
        <w:t xml:space="preserve"> </w:t>
      </w:r>
      <w:r w:rsidRPr="00D61706">
        <w:rPr>
          <w:lang w:val="el-GR"/>
        </w:rPr>
        <w:t>τσιγάρου</w:t>
      </w:r>
      <w:r w:rsidRPr="00D61706">
        <w:rPr>
          <w:spacing w:val="-11"/>
          <w:lang w:val="el-GR"/>
        </w:rPr>
        <w:t xml:space="preserve"> </w:t>
      </w:r>
      <w:r w:rsidRPr="00D61706">
        <w:rPr>
          <w:lang w:val="el-GR"/>
        </w:rPr>
        <w:t>ευθύνεται</w:t>
      </w:r>
      <w:r w:rsidRPr="00D61706">
        <w:rPr>
          <w:spacing w:val="-10"/>
          <w:lang w:val="el-GR"/>
        </w:rPr>
        <w:t xml:space="preserve"> </w:t>
      </w:r>
      <w:r w:rsidRPr="00D61706">
        <w:rPr>
          <w:lang w:val="el-GR"/>
        </w:rPr>
        <w:t>για</w:t>
      </w:r>
      <w:r w:rsidRPr="00D61706">
        <w:rPr>
          <w:spacing w:val="-9"/>
          <w:lang w:val="el-GR"/>
        </w:rPr>
        <w:t xml:space="preserve"> </w:t>
      </w:r>
      <w:r w:rsidRPr="00D61706">
        <w:rPr>
          <w:lang w:val="el-GR"/>
        </w:rPr>
        <w:t>την</w:t>
      </w:r>
      <w:r w:rsidRPr="00D61706">
        <w:rPr>
          <w:spacing w:val="-8"/>
          <w:lang w:val="el-GR"/>
        </w:rPr>
        <w:t xml:space="preserve"> </w:t>
      </w:r>
      <w:r w:rsidRPr="00D61706">
        <w:rPr>
          <w:lang w:val="el-GR"/>
        </w:rPr>
        <w:t>εμφάνιση καρκίνου (μονάδες</w:t>
      </w:r>
      <w:r w:rsidRPr="00D61706">
        <w:rPr>
          <w:spacing w:val="-1"/>
          <w:lang w:val="el-GR"/>
        </w:rPr>
        <w:t xml:space="preserve"> </w:t>
      </w:r>
      <w:r w:rsidRPr="00D61706">
        <w:rPr>
          <w:lang w:val="el-GR"/>
        </w:rPr>
        <w:t>2).</w:t>
      </w:r>
    </w:p>
    <w:p w14:paraId="5ABFBD9A" w14:textId="77777777" w:rsidR="009D3C66" w:rsidRPr="00D61706" w:rsidRDefault="00691848">
      <w:pPr>
        <w:pStyle w:val="1"/>
        <w:spacing w:line="292" w:lineRule="exact"/>
        <w:ind w:right="112"/>
        <w:jc w:val="right"/>
        <w:rPr>
          <w:lang w:val="el-GR"/>
        </w:rPr>
      </w:pPr>
      <w:r w:rsidRPr="00D61706">
        <w:rPr>
          <w:lang w:val="el-GR"/>
        </w:rPr>
        <w:t>Μονάδες 13</w:t>
      </w:r>
    </w:p>
    <w:p w14:paraId="22B33E11" w14:textId="77777777" w:rsidR="009D3C66" w:rsidRPr="00D61706" w:rsidRDefault="00691848">
      <w:pPr>
        <w:spacing w:before="40"/>
        <w:ind w:left="118"/>
        <w:rPr>
          <w:b/>
          <w:sz w:val="24"/>
          <w:lang w:val="el-GR"/>
        </w:rPr>
      </w:pPr>
      <w:bookmarkStart w:id="402" w:name="20554_SOLUTION"/>
      <w:bookmarkEnd w:id="402"/>
      <w:r w:rsidRPr="00D61706">
        <w:rPr>
          <w:b/>
          <w:sz w:val="24"/>
          <w:lang w:val="el-GR"/>
        </w:rPr>
        <w:t>2.1</w:t>
      </w:r>
    </w:p>
    <w:p w14:paraId="5160DC94" w14:textId="77777777" w:rsidR="009D3C66" w:rsidRPr="00D61706" w:rsidRDefault="00691848">
      <w:pPr>
        <w:pStyle w:val="a3"/>
        <w:spacing w:before="146" w:line="360" w:lineRule="auto"/>
        <w:ind w:right="113"/>
        <w:rPr>
          <w:lang w:val="el-GR"/>
        </w:rPr>
      </w:pPr>
      <w:r w:rsidRPr="00D61706">
        <w:rPr>
          <w:lang w:val="el-GR"/>
        </w:rPr>
        <w:t>α. Από τα αποτυπώματα του ζευγαριού στο ηφαίστειο Σαντιμάν αποδείχτηκε ότι η όρθια στάση και η δίποδη βάδιση ήταν δύο χαρακτηριστικά που εμφανίστηκαν αρκετά νωρίς στην εξελικτική ιστορία του ανθρώπου. Στα αποτυπώματα αυτά αναγνωρίζεται το ανθρώπινο πέλμα μ</w:t>
      </w:r>
      <w:r w:rsidRPr="00D61706">
        <w:rPr>
          <w:lang w:val="el-GR"/>
        </w:rPr>
        <w:t>ε τα ευθυγραμμισμένα δάχτυλα και την κατασκευή που ευνοεί τη στήριξη του βάρους του σώματος.</w:t>
      </w:r>
    </w:p>
    <w:p w14:paraId="0BFB01C5" w14:textId="77777777" w:rsidR="009D3C66" w:rsidRPr="00D61706" w:rsidRDefault="00691848">
      <w:pPr>
        <w:pStyle w:val="a3"/>
        <w:spacing w:line="362" w:lineRule="auto"/>
        <w:ind w:right="119"/>
        <w:rPr>
          <w:lang w:val="el-GR"/>
        </w:rPr>
      </w:pPr>
      <w:r w:rsidRPr="00D61706">
        <w:rPr>
          <w:lang w:val="el-GR"/>
        </w:rPr>
        <w:t>β. Από την οδοντοφυΐα των αυστραλοπιθήκων και από τα οστά των ζώων που βρέθηκαν κοντά στα απολιθώματά τους φαίνεται πως ήταν παμφάγοι.</w:t>
      </w:r>
    </w:p>
    <w:p w14:paraId="377F9A8A" w14:textId="77777777" w:rsidR="009D3C66" w:rsidRPr="00D61706" w:rsidRDefault="009D3C66">
      <w:pPr>
        <w:pStyle w:val="a3"/>
        <w:spacing w:before="7"/>
        <w:ind w:left="0"/>
        <w:jc w:val="left"/>
        <w:rPr>
          <w:sz w:val="35"/>
          <w:lang w:val="el-GR"/>
        </w:rPr>
      </w:pPr>
    </w:p>
    <w:p w14:paraId="35586DE9" w14:textId="77777777" w:rsidR="009D3C66" w:rsidRPr="00D61706" w:rsidRDefault="00691848">
      <w:pPr>
        <w:pStyle w:val="1"/>
        <w:jc w:val="left"/>
        <w:rPr>
          <w:lang w:val="el-GR"/>
        </w:rPr>
      </w:pPr>
      <w:r w:rsidRPr="00D61706">
        <w:rPr>
          <w:lang w:val="el-GR"/>
        </w:rPr>
        <w:t>2.2</w:t>
      </w:r>
    </w:p>
    <w:p w14:paraId="1C7D4BF4" w14:textId="77777777" w:rsidR="009D3C66" w:rsidRPr="00D61706" w:rsidRDefault="00691848">
      <w:pPr>
        <w:pStyle w:val="a3"/>
        <w:spacing w:before="146" w:line="360" w:lineRule="auto"/>
        <w:ind w:right="116"/>
        <w:rPr>
          <w:lang w:val="el-GR"/>
        </w:rPr>
      </w:pPr>
      <w:r w:rsidRPr="00D61706">
        <w:rPr>
          <w:lang w:val="el-GR"/>
        </w:rPr>
        <w:t>α.</w:t>
      </w:r>
      <w:r w:rsidRPr="00D61706">
        <w:rPr>
          <w:spacing w:val="-15"/>
          <w:lang w:val="el-GR"/>
        </w:rPr>
        <w:t xml:space="preserve"> </w:t>
      </w:r>
      <w:r w:rsidRPr="00D61706">
        <w:rPr>
          <w:lang w:val="el-GR"/>
        </w:rPr>
        <w:t>Στην</w:t>
      </w:r>
      <w:r w:rsidRPr="00D61706">
        <w:rPr>
          <w:spacing w:val="-14"/>
          <w:lang w:val="el-GR"/>
        </w:rPr>
        <w:t xml:space="preserve"> </w:t>
      </w:r>
      <w:r w:rsidRPr="00D61706">
        <w:rPr>
          <w:lang w:val="el-GR"/>
        </w:rPr>
        <w:t>κατηγορία</w:t>
      </w:r>
      <w:r w:rsidRPr="00D61706">
        <w:rPr>
          <w:spacing w:val="-14"/>
          <w:lang w:val="el-GR"/>
        </w:rPr>
        <w:t xml:space="preserve"> </w:t>
      </w:r>
      <w:r w:rsidRPr="00D61706">
        <w:rPr>
          <w:lang w:val="el-GR"/>
        </w:rPr>
        <w:t>των</w:t>
      </w:r>
      <w:r w:rsidRPr="00D61706">
        <w:rPr>
          <w:spacing w:val="-14"/>
          <w:lang w:val="el-GR"/>
        </w:rPr>
        <w:t xml:space="preserve"> </w:t>
      </w:r>
      <w:r w:rsidRPr="00D61706">
        <w:rPr>
          <w:lang w:val="el-GR"/>
        </w:rPr>
        <w:t>κατευναστικών</w:t>
      </w:r>
      <w:r w:rsidRPr="00D61706">
        <w:rPr>
          <w:spacing w:val="-13"/>
          <w:lang w:val="el-GR"/>
        </w:rPr>
        <w:t xml:space="preserve"> </w:t>
      </w:r>
      <w:r w:rsidRPr="00D61706">
        <w:rPr>
          <w:lang w:val="el-GR"/>
        </w:rPr>
        <w:t>ανήκουν</w:t>
      </w:r>
      <w:r w:rsidRPr="00D61706">
        <w:rPr>
          <w:spacing w:val="-14"/>
          <w:lang w:val="el-GR"/>
        </w:rPr>
        <w:t xml:space="preserve"> </w:t>
      </w:r>
      <w:r w:rsidRPr="00D61706">
        <w:rPr>
          <w:lang w:val="el-GR"/>
        </w:rPr>
        <w:t>το</w:t>
      </w:r>
      <w:r w:rsidRPr="00D61706">
        <w:rPr>
          <w:spacing w:val="-15"/>
          <w:lang w:val="el-GR"/>
        </w:rPr>
        <w:t xml:space="preserve"> </w:t>
      </w:r>
      <w:r w:rsidRPr="00D61706">
        <w:rPr>
          <w:lang w:val="el-GR"/>
        </w:rPr>
        <w:t>αλκοόλ,</w:t>
      </w:r>
      <w:r w:rsidRPr="00D61706">
        <w:rPr>
          <w:spacing w:val="-15"/>
          <w:lang w:val="el-GR"/>
        </w:rPr>
        <w:t xml:space="preserve"> </w:t>
      </w:r>
      <w:r w:rsidRPr="00D61706">
        <w:rPr>
          <w:lang w:val="el-GR"/>
        </w:rPr>
        <w:t>τα</w:t>
      </w:r>
      <w:r w:rsidRPr="00D61706">
        <w:rPr>
          <w:spacing w:val="-13"/>
          <w:lang w:val="el-GR"/>
        </w:rPr>
        <w:t xml:space="preserve"> </w:t>
      </w:r>
      <w:r w:rsidRPr="00D61706">
        <w:rPr>
          <w:lang w:val="el-GR"/>
        </w:rPr>
        <w:t>βαρβιτουρικά</w:t>
      </w:r>
      <w:r w:rsidRPr="00D61706">
        <w:rPr>
          <w:spacing w:val="-14"/>
          <w:lang w:val="el-GR"/>
        </w:rPr>
        <w:t xml:space="preserve"> </w:t>
      </w:r>
      <w:r w:rsidRPr="00D61706">
        <w:rPr>
          <w:lang w:val="el-GR"/>
        </w:rPr>
        <w:t>και</w:t>
      </w:r>
      <w:r w:rsidRPr="00D61706">
        <w:rPr>
          <w:spacing w:val="-16"/>
          <w:lang w:val="el-GR"/>
        </w:rPr>
        <w:t xml:space="preserve"> </w:t>
      </w:r>
      <w:r w:rsidRPr="00D61706">
        <w:rPr>
          <w:lang w:val="el-GR"/>
        </w:rPr>
        <w:t>άλλες</w:t>
      </w:r>
      <w:r w:rsidRPr="00D61706">
        <w:rPr>
          <w:spacing w:val="-15"/>
          <w:lang w:val="el-GR"/>
        </w:rPr>
        <w:t xml:space="preserve"> </w:t>
      </w:r>
      <w:r w:rsidRPr="00D61706">
        <w:rPr>
          <w:lang w:val="el-GR"/>
        </w:rPr>
        <w:t>ουσίες. Η συχνή χρήση των ουσιών αυτών σε μεγάλες ποσότητες και ακόμη περισσότερο η συνδυασμένη λήψη τους έχουν καταστρεπτικές επιπτώσεις στην υγεία του ατόμου (καρκίνος).</w:t>
      </w:r>
    </w:p>
    <w:p w14:paraId="0DD78DFC" w14:textId="77777777" w:rsidR="009D3C66" w:rsidRPr="00D61706" w:rsidRDefault="00691848">
      <w:pPr>
        <w:pStyle w:val="a3"/>
        <w:spacing w:line="360" w:lineRule="auto"/>
        <w:ind w:right="109"/>
        <w:rPr>
          <w:lang w:val="el-GR"/>
        </w:rPr>
      </w:pPr>
      <w:r w:rsidRPr="00D61706">
        <w:rPr>
          <w:lang w:val="el-GR"/>
        </w:rPr>
        <w:t>β.</w:t>
      </w:r>
      <w:r w:rsidRPr="00D61706">
        <w:rPr>
          <w:spacing w:val="-12"/>
          <w:lang w:val="el-GR"/>
        </w:rPr>
        <w:t xml:space="preserve"> </w:t>
      </w:r>
      <w:r w:rsidRPr="00D61706">
        <w:rPr>
          <w:lang w:val="el-GR"/>
        </w:rPr>
        <w:t>Το</w:t>
      </w:r>
      <w:r w:rsidRPr="00D61706">
        <w:rPr>
          <w:spacing w:val="-12"/>
          <w:lang w:val="el-GR"/>
        </w:rPr>
        <w:t xml:space="preserve"> </w:t>
      </w:r>
      <w:r w:rsidRPr="00D61706">
        <w:rPr>
          <w:lang w:val="el-GR"/>
        </w:rPr>
        <w:t>αλκοόλ</w:t>
      </w:r>
      <w:r w:rsidRPr="00D61706">
        <w:rPr>
          <w:spacing w:val="-12"/>
          <w:lang w:val="el-GR"/>
        </w:rPr>
        <w:t xml:space="preserve"> </w:t>
      </w:r>
      <w:r w:rsidRPr="00D61706">
        <w:rPr>
          <w:lang w:val="el-GR"/>
        </w:rPr>
        <w:t>σχετίζεται</w:t>
      </w:r>
      <w:r w:rsidRPr="00D61706">
        <w:rPr>
          <w:spacing w:val="-10"/>
          <w:lang w:val="el-GR"/>
        </w:rPr>
        <w:t xml:space="preserve"> </w:t>
      </w:r>
      <w:r w:rsidRPr="00D61706">
        <w:rPr>
          <w:lang w:val="el-GR"/>
        </w:rPr>
        <w:t>κ</w:t>
      </w:r>
      <w:r w:rsidRPr="00D61706">
        <w:rPr>
          <w:lang w:val="el-GR"/>
        </w:rPr>
        <w:t>αι</w:t>
      </w:r>
      <w:r w:rsidRPr="00D61706">
        <w:rPr>
          <w:spacing w:val="-12"/>
          <w:lang w:val="el-GR"/>
        </w:rPr>
        <w:t xml:space="preserve"> </w:t>
      </w:r>
      <w:r w:rsidRPr="00D61706">
        <w:rPr>
          <w:lang w:val="el-GR"/>
        </w:rPr>
        <w:t>με</w:t>
      </w:r>
      <w:r w:rsidRPr="00D61706">
        <w:rPr>
          <w:spacing w:val="-13"/>
          <w:lang w:val="el-GR"/>
        </w:rPr>
        <w:t xml:space="preserve"> </w:t>
      </w:r>
      <w:r w:rsidRPr="00D61706">
        <w:rPr>
          <w:lang w:val="el-GR"/>
        </w:rPr>
        <w:t>την</w:t>
      </w:r>
      <w:r w:rsidRPr="00D61706">
        <w:rPr>
          <w:spacing w:val="-12"/>
          <w:lang w:val="el-GR"/>
        </w:rPr>
        <w:t xml:space="preserve"> </w:t>
      </w:r>
      <w:r w:rsidRPr="00D61706">
        <w:rPr>
          <w:lang w:val="el-GR"/>
        </w:rPr>
        <w:t>αύξηση</w:t>
      </w:r>
      <w:r w:rsidRPr="00D61706">
        <w:rPr>
          <w:spacing w:val="-13"/>
          <w:lang w:val="el-GR"/>
        </w:rPr>
        <w:t xml:space="preserve"> </w:t>
      </w:r>
      <w:r w:rsidRPr="00D61706">
        <w:rPr>
          <w:lang w:val="el-GR"/>
        </w:rPr>
        <w:t>της</w:t>
      </w:r>
      <w:r w:rsidRPr="00D61706">
        <w:rPr>
          <w:spacing w:val="-13"/>
          <w:lang w:val="el-GR"/>
        </w:rPr>
        <w:t xml:space="preserve"> </w:t>
      </w:r>
      <w:r w:rsidRPr="00D61706">
        <w:rPr>
          <w:lang w:val="el-GR"/>
        </w:rPr>
        <w:t>πιθανότητας</w:t>
      </w:r>
      <w:r w:rsidRPr="00D61706">
        <w:rPr>
          <w:spacing w:val="-14"/>
          <w:lang w:val="el-GR"/>
        </w:rPr>
        <w:t xml:space="preserve"> </w:t>
      </w:r>
      <w:r w:rsidRPr="00D61706">
        <w:rPr>
          <w:lang w:val="el-GR"/>
        </w:rPr>
        <w:t>να</w:t>
      </w:r>
      <w:r w:rsidRPr="00D61706">
        <w:rPr>
          <w:spacing w:val="-13"/>
          <w:lang w:val="el-GR"/>
        </w:rPr>
        <w:t xml:space="preserve"> </w:t>
      </w:r>
      <w:r w:rsidRPr="00D61706">
        <w:rPr>
          <w:lang w:val="el-GR"/>
        </w:rPr>
        <w:t>εκδηλωθούν</w:t>
      </w:r>
      <w:r w:rsidRPr="00D61706">
        <w:rPr>
          <w:spacing w:val="-10"/>
          <w:lang w:val="el-GR"/>
        </w:rPr>
        <w:t xml:space="preserve"> </w:t>
      </w:r>
      <w:r w:rsidRPr="00D61706">
        <w:rPr>
          <w:lang w:val="el-GR"/>
        </w:rPr>
        <w:t>διάφορες</w:t>
      </w:r>
      <w:r w:rsidRPr="00D61706">
        <w:rPr>
          <w:spacing w:val="-14"/>
          <w:lang w:val="el-GR"/>
        </w:rPr>
        <w:t xml:space="preserve"> </w:t>
      </w:r>
      <w:r w:rsidRPr="00D61706">
        <w:rPr>
          <w:lang w:val="el-GR"/>
        </w:rPr>
        <w:t>μορφές καρκίνου (στομάχου, ήπατος, πνευμόνων), ενώ σε συνδυασμό με τη νικοτίνη ευθύνεται για καρκίνους του λάρυγγα και του οισοφάγου. Οι καπνιστές, εκτός από τους κινδύνους στους οποίους εκτίθενται λό</w:t>
      </w:r>
      <w:r w:rsidRPr="00D61706">
        <w:rPr>
          <w:lang w:val="el-GR"/>
        </w:rPr>
        <w:t>γω της νικοτίνης, υπόκεινται στις επιβλαβείς συνέπειες της πίσσας, ενός από τα πολλά επικίνδυνα προϊόντα που παράγονται κατά την καύση του τσιγάρου. Αποδεδειγμένα, πλέον, η πίσσα ευθύνεται για την εμφάνιση καρκίνου του</w:t>
      </w:r>
      <w:r w:rsidRPr="00D61706">
        <w:rPr>
          <w:spacing w:val="-12"/>
          <w:lang w:val="el-GR"/>
        </w:rPr>
        <w:t xml:space="preserve"> </w:t>
      </w:r>
      <w:r w:rsidRPr="00D61706">
        <w:rPr>
          <w:lang w:val="el-GR"/>
        </w:rPr>
        <w:t>πνεύμονα.</w:t>
      </w:r>
    </w:p>
    <w:p w14:paraId="216EB4D2"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p>
    <w:p w14:paraId="2F1B9F93" w14:textId="77777777" w:rsidR="009D3C66" w:rsidRDefault="00691848">
      <w:pPr>
        <w:pStyle w:val="1"/>
        <w:spacing w:before="40"/>
        <w:ind w:left="100"/>
      </w:pPr>
      <w:bookmarkStart w:id="403" w:name="20884"/>
      <w:bookmarkEnd w:id="403"/>
      <w:r>
        <w:lastRenderedPageBreak/>
        <w:t>ΘΕΜΑ 2</w:t>
      </w:r>
    </w:p>
    <w:p w14:paraId="51C5A896" w14:textId="77777777" w:rsidR="009D3C66" w:rsidRPr="00D61706" w:rsidRDefault="00691848">
      <w:pPr>
        <w:pStyle w:val="a4"/>
        <w:numPr>
          <w:ilvl w:val="1"/>
          <w:numId w:val="13"/>
        </w:numPr>
        <w:tabs>
          <w:tab w:val="left" w:pos="506"/>
        </w:tabs>
        <w:spacing w:line="360" w:lineRule="auto"/>
        <w:ind w:right="118" w:firstLine="0"/>
        <w:rPr>
          <w:sz w:val="24"/>
          <w:lang w:val="el-GR"/>
        </w:rPr>
      </w:pPr>
      <w:r w:rsidRPr="00D61706">
        <w:rPr>
          <w:b/>
          <w:sz w:val="24"/>
          <w:lang w:val="el-GR"/>
        </w:rPr>
        <w:t>Στην ε</w:t>
      </w:r>
      <w:r w:rsidRPr="00D61706">
        <w:rPr>
          <w:b/>
          <w:sz w:val="24"/>
          <w:lang w:val="el-GR"/>
        </w:rPr>
        <w:t xml:space="preserve">πιφάνεια κυττάρων μας (όπως τα μακροφάγα) υπάρχουν πρωτεΐνες, οι οποίες καθορίζουν τον «ιστικό τύπο» του κάθε ατόμου και των οποίων ο έλεγχος είναι σημαντικός για την αποφυγή συγκεκριμένης ανεπιθύμητης δράσης του ανοσοβιολογικού συστήματος. </w:t>
      </w:r>
      <w:r w:rsidRPr="00D61706">
        <w:rPr>
          <w:sz w:val="24"/>
          <w:lang w:val="el-GR"/>
        </w:rPr>
        <w:t>α.</w:t>
      </w:r>
      <w:r w:rsidRPr="00D61706">
        <w:rPr>
          <w:spacing w:val="18"/>
          <w:sz w:val="24"/>
          <w:lang w:val="el-GR"/>
        </w:rPr>
        <w:t xml:space="preserve"> </w:t>
      </w:r>
      <w:r w:rsidRPr="00D61706">
        <w:rPr>
          <w:sz w:val="24"/>
          <w:lang w:val="el-GR"/>
        </w:rPr>
        <w:t>Να</w:t>
      </w:r>
      <w:r w:rsidRPr="00D61706">
        <w:rPr>
          <w:spacing w:val="18"/>
          <w:sz w:val="24"/>
          <w:lang w:val="el-GR"/>
        </w:rPr>
        <w:t xml:space="preserve"> </w:t>
      </w:r>
      <w:r w:rsidRPr="00D61706">
        <w:rPr>
          <w:sz w:val="24"/>
          <w:lang w:val="el-GR"/>
        </w:rPr>
        <w:t>ονομάσετε</w:t>
      </w:r>
      <w:r w:rsidRPr="00D61706">
        <w:rPr>
          <w:spacing w:val="18"/>
          <w:sz w:val="24"/>
          <w:lang w:val="el-GR"/>
        </w:rPr>
        <w:t xml:space="preserve"> </w:t>
      </w:r>
      <w:r w:rsidRPr="00D61706">
        <w:rPr>
          <w:sz w:val="24"/>
          <w:lang w:val="el-GR"/>
        </w:rPr>
        <w:t>τις</w:t>
      </w:r>
      <w:r w:rsidRPr="00D61706">
        <w:rPr>
          <w:spacing w:val="19"/>
          <w:sz w:val="24"/>
          <w:lang w:val="el-GR"/>
        </w:rPr>
        <w:t xml:space="preserve"> </w:t>
      </w:r>
      <w:r w:rsidRPr="00D61706">
        <w:rPr>
          <w:sz w:val="24"/>
          <w:lang w:val="el-GR"/>
        </w:rPr>
        <w:t>πρωτεΐνες</w:t>
      </w:r>
      <w:r w:rsidRPr="00D61706">
        <w:rPr>
          <w:spacing w:val="16"/>
          <w:sz w:val="24"/>
          <w:lang w:val="el-GR"/>
        </w:rPr>
        <w:t xml:space="preserve"> </w:t>
      </w:r>
      <w:r w:rsidRPr="00D61706">
        <w:rPr>
          <w:sz w:val="24"/>
          <w:lang w:val="el-GR"/>
        </w:rPr>
        <w:t>αυτές</w:t>
      </w:r>
      <w:r w:rsidRPr="00D61706">
        <w:rPr>
          <w:spacing w:val="17"/>
          <w:sz w:val="24"/>
          <w:lang w:val="el-GR"/>
        </w:rPr>
        <w:t xml:space="preserve"> </w:t>
      </w:r>
      <w:r w:rsidRPr="00D61706">
        <w:rPr>
          <w:sz w:val="24"/>
          <w:lang w:val="el-GR"/>
        </w:rPr>
        <w:t>(μονάδες</w:t>
      </w:r>
      <w:r w:rsidRPr="00D61706">
        <w:rPr>
          <w:spacing w:val="16"/>
          <w:sz w:val="24"/>
          <w:lang w:val="el-GR"/>
        </w:rPr>
        <w:t xml:space="preserve"> </w:t>
      </w:r>
      <w:r w:rsidRPr="00D61706">
        <w:rPr>
          <w:sz w:val="24"/>
          <w:lang w:val="el-GR"/>
        </w:rPr>
        <w:t>2)</w:t>
      </w:r>
      <w:r w:rsidRPr="00D61706">
        <w:rPr>
          <w:spacing w:val="20"/>
          <w:sz w:val="24"/>
          <w:lang w:val="el-GR"/>
        </w:rPr>
        <w:t xml:space="preserve"> </w:t>
      </w:r>
      <w:r w:rsidRPr="00D61706">
        <w:rPr>
          <w:sz w:val="24"/>
          <w:lang w:val="el-GR"/>
        </w:rPr>
        <w:t>και</w:t>
      </w:r>
      <w:r w:rsidRPr="00D61706">
        <w:rPr>
          <w:spacing w:val="18"/>
          <w:sz w:val="24"/>
          <w:lang w:val="el-GR"/>
        </w:rPr>
        <w:t xml:space="preserve"> </w:t>
      </w:r>
      <w:r w:rsidRPr="00D61706">
        <w:rPr>
          <w:sz w:val="24"/>
          <w:lang w:val="el-GR"/>
        </w:rPr>
        <w:t>να</w:t>
      </w:r>
      <w:r w:rsidRPr="00D61706">
        <w:rPr>
          <w:spacing w:val="21"/>
          <w:sz w:val="24"/>
          <w:lang w:val="el-GR"/>
        </w:rPr>
        <w:t xml:space="preserve"> </w:t>
      </w:r>
      <w:r w:rsidRPr="00D61706">
        <w:rPr>
          <w:sz w:val="24"/>
          <w:lang w:val="el-GR"/>
        </w:rPr>
        <w:t>αιτιολογήσετε</w:t>
      </w:r>
      <w:r w:rsidRPr="00D61706">
        <w:rPr>
          <w:spacing w:val="16"/>
          <w:sz w:val="24"/>
          <w:lang w:val="el-GR"/>
        </w:rPr>
        <w:t xml:space="preserve"> </w:t>
      </w:r>
      <w:r w:rsidRPr="00D61706">
        <w:rPr>
          <w:sz w:val="24"/>
          <w:lang w:val="el-GR"/>
        </w:rPr>
        <w:t>γιατί</w:t>
      </w:r>
      <w:r w:rsidRPr="00D61706">
        <w:rPr>
          <w:spacing w:val="19"/>
          <w:sz w:val="24"/>
          <w:lang w:val="el-GR"/>
        </w:rPr>
        <w:t xml:space="preserve"> </w:t>
      </w:r>
      <w:r w:rsidRPr="00D61706">
        <w:rPr>
          <w:sz w:val="24"/>
          <w:lang w:val="el-GR"/>
        </w:rPr>
        <w:t>καθορίζουν</w:t>
      </w:r>
      <w:r w:rsidRPr="00D61706">
        <w:rPr>
          <w:spacing w:val="19"/>
          <w:sz w:val="24"/>
          <w:lang w:val="el-GR"/>
        </w:rPr>
        <w:t xml:space="preserve"> </w:t>
      </w:r>
      <w:r w:rsidRPr="00D61706">
        <w:rPr>
          <w:sz w:val="24"/>
          <w:lang w:val="el-GR"/>
        </w:rPr>
        <w:t>τον</w:t>
      </w:r>
    </w:p>
    <w:p w14:paraId="26E168B2" w14:textId="77777777" w:rsidR="009D3C66" w:rsidRPr="00D61706" w:rsidRDefault="00691848">
      <w:pPr>
        <w:pStyle w:val="a3"/>
        <w:spacing w:before="1"/>
        <w:ind w:left="100"/>
        <w:rPr>
          <w:lang w:val="el-GR"/>
        </w:rPr>
      </w:pPr>
      <w:r w:rsidRPr="00D61706">
        <w:rPr>
          <w:lang w:val="el-GR"/>
        </w:rPr>
        <w:t>«ιστικό τύπο» του κάθε ατόμου (μονάδες 4).</w:t>
      </w:r>
    </w:p>
    <w:p w14:paraId="307A4537" w14:textId="77777777" w:rsidR="009D3C66" w:rsidRPr="00D61706" w:rsidRDefault="00691848">
      <w:pPr>
        <w:pStyle w:val="a3"/>
        <w:spacing w:before="146" w:line="360" w:lineRule="auto"/>
        <w:ind w:left="100" w:right="116"/>
        <w:rPr>
          <w:lang w:val="el-GR"/>
        </w:rPr>
      </w:pPr>
      <w:r w:rsidRPr="00D61706">
        <w:rPr>
          <w:lang w:val="el-GR"/>
        </w:rPr>
        <w:t>β.</w:t>
      </w:r>
      <w:r w:rsidRPr="00D61706">
        <w:rPr>
          <w:spacing w:val="-10"/>
          <w:lang w:val="el-GR"/>
        </w:rPr>
        <w:t xml:space="preserve"> </w:t>
      </w:r>
      <w:r w:rsidRPr="00D61706">
        <w:rPr>
          <w:lang w:val="el-GR"/>
        </w:rPr>
        <w:t>Να</w:t>
      </w:r>
      <w:r w:rsidRPr="00D61706">
        <w:rPr>
          <w:spacing w:val="-11"/>
          <w:lang w:val="el-GR"/>
        </w:rPr>
        <w:t xml:space="preserve"> </w:t>
      </w:r>
      <w:r w:rsidRPr="00D61706">
        <w:rPr>
          <w:lang w:val="el-GR"/>
        </w:rPr>
        <w:t>εξηγήσετε</w:t>
      </w:r>
      <w:r w:rsidRPr="00D61706">
        <w:rPr>
          <w:spacing w:val="-11"/>
          <w:lang w:val="el-GR"/>
        </w:rPr>
        <w:t xml:space="preserve"> </w:t>
      </w:r>
      <w:r w:rsidRPr="00D61706">
        <w:rPr>
          <w:lang w:val="el-GR"/>
        </w:rPr>
        <w:t>πως</w:t>
      </w:r>
      <w:r w:rsidRPr="00D61706">
        <w:rPr>
          <w:spacing w:val="-11"/>
          <w:lang w:val="el-GR"/>
        </w:rPr>
        <w:t xml:space="preserve"> </w:t>
      </w:r>
      <w:r w:rsidRPr="00D61706">
        <w:rPr>
          <w:lang w:val="el-GR"/>
        </w:rPr>
        <w:t>ο</w:t>
      </w:r>
      <w:r w:rsidRPr="00D61706">
        <w:rPr>
          <w:spacing w:val="-12"/>
          <w:lang w:val="el-GR"/>
        </w:rPr>
        <w:t xml:space="preserve"> </w:t>
      </w:r>
      <w:r w:rsidRPr="00D61706">
        <w:rPr>
          <w:lang w:val="el-GR"/>
        </w:rPr>
        <w:t>έλεγχος</w:t>
      </w:r>
      <w:r w:rsidRPr="00D61706">
        <w:rPr>
          <w:spacing w:val="-11"/>
          <w:lang w:val="el-GR"/>
        </w:rPr>
        <w:t xml:space="preserve"> </w:t>
      </w:r>
      <w:r w:rsidRPr="00D61706">
        <w:rPr>
          <w:lang w:val="el-GR"/>
        </w:rPr>
        <w:t>αυτών</w:t>
      </w:r>
      <w:r w:rsidRPr="00D61706">
        <w:rPr>
          <w:spacing w:val="-9"/>
          <w:lang w:val="el-GR"/>
        </w:rPr>
        <w:t xml:space="preserve"> </w:t>
      </w:r>
      <w:r w:rsidRPr="00D61706">
        <w:rPr>
          <w:lang w:val="el-GR"/>
        </w:rPr>
        <w:t>των</w:t>
      </w:r>
      <w:r w:rsidRPr="00D61706">
        <w:rPr>
          <w:spacing w:val="-8"/>
          <w:lang w:val="el-GR"/>
        </w:rPr>
        <w:t xml:space="preserve"> </w:t>
      </w:r>
      <w:r w:rsidRPr="00D61706">
        <w:rPr>
          <w:lang w:val="el-GR"/>
        </w:rPr>
        <w:t>πρωτεϊνών</w:t>
      </w:r>
      <w:r w:rsidRPr="00D61706">
        <w:rPr>
          <w:spacing w:val="-9"/>
          <w:lang w:val="el-GR"/>
        </w:rPr>
        <w:t xml:space="preserve"> </w:t>
      </w:r>
      <w:r w:rsidRPr="00D61706">
        <w:rPr>
          <w:lang w:val="el-GR"/>
        </w:rPr>
        <w:t>βοηθάει</w:t>
      </w:r>
      <w:r w:rsidRPr="00D61706">
        <w:rPr>
          <w:spacing w:val="-10"/>
          <w:lang w:val="el-GR"/>
        </w:rPr>
        <w:t xml:space="preserve"> </w:t>
      </w:r>
      <w:r w:rsidRPr="00D61706">
        <w:rPr>
          <w:lang w:val="el-GR"/>
        </w:rPr>
        <w:t>στην</w:t>
      </w:r>
      <w:r w:rsidRPr="00D61706">
        <w:rPr>
          <w:spacing w:val="-11"/>
          <w:lang w:val="el-GR"/>
        </w:rPr>
        <w:t xml:space="preserve"> </w:t>
      </w:r>
      <w:r w:rsidRPr="00D61706">
        <w:rPr>
          <w:lang w:val="el-GR"/>
        </w:rPr>
        <w:t>αποφυγή</w:t>
      </w:r>
      <w:r w:rsidRPr="00D61706">
        <w:rPr>
          <w:spacing w:val="-9"/>
          <w:lang w:val="el-GR"/>
        </w:rPr>
        <w:t xml:space="preserve"> </w:t>
      </w:r>
      <w:r w:rsidRPr="00D61706">
        <w:rPr>
          <w:lang w:val="el-GR"/>
        </w:rPr>
        <w:t>της</w:t>
      </w:r>
      <w:r w:rsidRPr="00D61706">
        <w:rPr>
          <w:spacing w:val="-9"/>
          <w:lang w:val="el-GR"/>
        </w:rPr>
        <w:t xml:space="preserve"> </w:t>
      </w:r>
      <w:r w:rsidRPr="00D61706">
        <w:rPr>
          <w:lang w:val="el-GR"/>
        </w:rPr>
        <w:t>ανεπιθύμητης δράσης του ανοσοβιολογικού συστήματος (μονάδες 3), να ονομάσετε την ανεπιθύμητη αυτή δράση (μονάδα 1) και να ερμηνεύσετε την εναλλακτική χορήγηση, σε αυτή την περίπτωση, ειδικών φαρμάκων (μονάδες</w:t>
      </w:r>
      <w:r w:rsidRPr="00D61706">
        <w:rPr>
          <w:spacing w:val="1"/>
          <w:lang w:val="el-GR"/>
        </w:rPr>
        <w:t xml:space="preserve"> </w:t>
      </w:r>
      <w:r w:rsidRPr="00D61706">
        <w:rPr>
          <w:lang w:val="el-GR"/>
        </w:rPr>
        <w:t>2).</w:t>
      </w:r>
    </w:p>
    <w:p w14:paraId="5DBE0C92" w14:textId="77777777" w:rsidR="009D3C66" w:rsidRDefault="00691848">
      <w:pPr>
        <w:pStyle w:val="1"/>
        <w:ind w:left="8235"/>
      </w:pPr>
      <w:r>
        <w:t>Μονάδες 12</w:t>
      </w:r>
    </w:p>
    <w:p w14:paraId="5EF522B7" w14:textId="77777777" w:rsidR="009D3C66" w:rsidRPr="00D61706" w:rsidRDefault="00691848">
      <w:pPr>
        <w:pStyle w:val="a4"/>
        <w:numPr>
          <w:ilvl w:val="1"/>
          <w:numId w:val="13"/>
        </w:numPr>
        <w:tabs>
          <w:tab w:val="left" w:pos="576"/>
        </w:tabs>
        <w:spacing w:line="360" w:lineRule="auto"/>
        <w:ind w:right="113" w:firstLine="0"/>
        <w:jc w:val="both"/>
        <w:rPr>
          <w:b/>
          <w:sz w:val="24"/>
          <w:lang w:val="el-GR"/>
        </w:rPr>
      </w:pPr>
      <w:r w:rsidRPr="00D61706">
        <w:rPr>
          <w:b/>
          <w:sz w:val="24"/>
          <w:lang w:val="el-GR"/>
        </w:rPr>
        <w:t xml:space="preserve">Με τον γενικό όρο λίπασμα αναφέρεται οποιαδήποτε ουσία, φυσική ή τεχνητά παρασκευασμένη, βελτιώνει την ανάπτυξη και την παραγωγικότητα των </w:t>
      </w:r>
      <w:hyperlink r:id="rId86">
        <w:r w:rsidRPr="00D61706">
          <w:rPr>
            <w:b/>
            <w:sz w:val="24"/>
            <w:lang w:val="el-GR"/>
          </w:rPr>
          <w:t>φυτών</w:t>
        </w:r>
      </w:hyperlink>
      <w:r w:rsidRPr="00D61706">
        <w:rPr>
          <w:b/>
          <w:sz w:val="24"/>
          <w:lang w:val="el-GR"/>
        </w:rPr>
        <w:t>. Τα λιπάσματα είτε ενισχύουν τη φυσικ</w:t>
      </w:r>
      <w:r w:rsidRPr="00D61706">
        <w:rPr>
          <w:b/>
          <w:sz w:val="24"/>
          <w:lang w:val="el-GR"/>
        </w:rPr>
        <w:t xml:space="preserve">ή περιεκτικότητα του </w:t>
      </w:r>
      <w:hyperlink r:id="rId87">
        <w:r w:rsidRPr="00D61706">
          <w:rPr>
            <w:b/>
            <w:sz w:val="24"/>
            <w:lang w:val="el-GR"/>
          </w:rPr>
          <w:t xml:space="preserve">εδάφους </w:t>
        </w:r>
      </w:hyperlink>
      <w:r w:rsidRPr="00D61706">
        <w:rPr>
          <w:b/>
          <w:sz w:val="24"/>
          <w:lang w:val="el-GR"/>
        </w:rPr>
        <w:t>σε ορισμένα χημικά στοιχεία είτε αναπληρώνουν τις ποσότητες αυτών των στοιχείων που απορροφήθηκαν από φυτά προηγουμένων</w:t>
      </w:r>
      <w:r w:rsidRPr="00D61706">
        <w:rPr>
          <w:b/>
          <w:spacing w:val="-1"/>
          <w:sz w:val="24"/>
          <w:lang w:val="el-GR"/>
        </w:rPr>
        <w:t xml:space="preserve"> </w:t>
      </w:r>
      <w:r w:rsidRPr="00D61706">
        <w:rPr>
          <w:b/>
          <w:sz w:val="24"/>
          <w:lang w:val="el-GR"/>
        </w:rPr>
        <w:t>γενεών.</w:t>
      </w:r>
    </w:p>
    <w:p w14:paraId="7D41B2F9" w14:textId="77777777" w:rsidR="009D3C66" w:rsidRPr="00D61706" w:rsidRDefault="00691848">
      <w:pPr>
        <w:pStyle w:val="a3"/>
        <w:spacing w:before="2" w:line="360" w:lineRule="auto"/>
        <w:ind w:left="100" w:right="113"/>
        <w:rPr>
          <w:lang w:val="el-GR"/>
        </w:rPr>
      </w:pPr>
      <w:r w:rsidRPr="00D61706">
        <w:rPr>
          <w:lang w:val="el-GR"/>
        </w:rPr>
        <w:t>α. Να αναφέρε</w:t>
      </w:r>
      <w:r w:rsidRPr="00D61706">
        <w:rPr>
          <w:lang w:val="el-GR"/>
        </w:rPr>
        <w:t>τε τι χρησιμοποιούσαν στο παρελθόν ως φυσικό – οργανικό λίπασμα για τον εμπλουτισμό των αγροτικών οικοσυστημάτων με άζωτο (μονάδες 4) και να δώσετε ένα παράδειγμα φυσικού λιπάσματος (μονάδες 2).</w:t>
      </w:r>
    </w:p>
    <w:p w14:paraId="5C7BFB42" w14:textId="77777777" w:rsidR="009D3C66" w:rsidRPr="00D61706" w:rsidRDefault="00691848">
      <w:pPr>
        <w:pStyle w:val="a3"/>
        <w:spacing w:line="360" w:lineRule="auto"/>
        <w:ind w:left="100" w:right="114"/>
        <w:jc w:val="left"/>
        <w:rPr>
          <w:lang w:val="el-GR"/>
        </w:rPr>
      </w:pPr>
      <w:r w:rsidRPr="00D61706">
        <w:rPr>
          <w:lang w:val="el-GR"/>
        </w:rPr>
        <w:t>β. Να προσδιορίσετε πότε τα οργανικά φυσικά λιπάσματα (μονάδε</w:t>
      </w:r>
      <w:r w:rsidRPr="00D61706">
        <w:rPr>
          <w:lang w:val="el-GR"/>
        </w:rPr>
        <w:t>ς 3) αντικαταστάθηκαν από τα βιομηχανικά και να εξηγήσετε γιατί τα συγκεκριμένα λιπάσματα πρέπει να αποφεύγονται (μονάδες 4).</w:t>
      </w:r>
    </w:p>
    <w:p w14:paraId="1B62F61C" w14:textId="77777777" w:rsidR="009D3C66" w:rsidRPr="00D61706" w:rsidRDefault="00691848">
      <w:pPr>
        <w:pStyle w:val="1"/>
        <w:spacing w:line="292" w:lineRule="exact"/>
        <w:ind w:left="0" w:right="115"/>
        <w:jc w:val="right"/>
        <w:rPr>
          <w:lang w:val="el-GR"/>
        </w:rPr>
      </w:pPr>
      <w:r w:rsidRPr="00D61706">
        <w:rPr>
          <w:lang w:val="el-GR"/>
        </w:rPr>
        <w:t>Μονάδες 13</w:t>
      </w:r>
    </w:p>
    <w:p w14:paraId="0E61146B" w14:textId="77777777" w:rsidR="009D3C66" w:rsidRPr="00D61706" w:rsidRDefault="00691848">
      <w:pPr>
        <w:spacing w:before="40"/>
        <w:ind w:left="100"/>
        <w:rPr>
          <w:b/>
          <w:sz w:val="24"/>
          <w:lang w:val="el-GR"/>
        </w:rPr>
      </w:pPr>
      <w:bookmarkStart w:id="404" w:name="20884_SOLUTION"/>
      <w:bookmarkEnd w:id="404"/>
      <w:r w:rsidRPr="00D61706">
        <w:rPr>
          <w:b/>
          <w:sz w:val="24"/>
          <w:lang w:val="el-GR"/>
        </w:rPr>
        <w:t>2.1</w:t>
      </w:r>
    </w:p>
    <w:p w14:paraId="3D58FCD3" w14:textId="77777777" w:rsidR="009D3C66" w:rsidRPr="00D61706" w:rsidRDefault="00691848">
      <w:pPr>
        <w:pStyle w:val="a3"/>
        <w:spacing w:before="146" w:line="360" w:lineRule="auto"/>
        <w:ind w:left="100" w:right="121"/>
        <w:rPr>
          <w:lang w:val="el-GR"/>
        </w:rPr>
      </w:pPr>
      <w:r w:rsidRPr="00D61706">
        <w:rPr>
          <w:lang w:val="el-GR"/>
        </w:rPr>
        <w:t>α. Οι πρωτεΐνες αυτές ονομάζονται αντιγόνα ιστοσυμβατότητας και ο συνδυασμός τους είναι χαρακτηριστικός κ</w:t>
      </w:r>
      <w:r w:rsidRPr="00D61706">
        <w:rPr>
          <w:lang w:val="el-GR"/>
        </w:rPr>
        <w:t>αι μοναδικός για κάθε άτομο καθορίζοντας έτσι τον «ιστικό τύπο» του ατόμου.</w:t>
      </w:r>
    </w:p>
    <w:p w14:paraId="19E80E16" w14:textId="77777777" w:rsidR="009D3C66" w:rsidRPr="00D61706" w:rsidRDefault="00691848">
      <w:pPr>
        <w:pStyle w:val="a3"/>
        <w:spacing w:line="360" w:lineRule="auto"/>
        <w:ind w:left="100" w:right="114"/>
        <w:rPr>
          <w:lang w:val="el-GR"/>
        </w:rPr>
      </w:pPr>
      <w:r w:rsidRPr="00D61706">
        <w:rPr>
          <w:lang w:val="el-GR"/>
        </w:rPr>
        <w:t>β.</w:t>
      </w:r>
      <w:r w:rsidRPr="00D61706">
        <w:rPr>
          <w:spacing w:val="-12"/>
          <w:lang w:val="el-GR"/>
        </w:rPr>
        <w:t xml:space="preserve"> </w:t>
      </w:r>
      <w:r w:rsidRPr="00D61706">
        <w:rPr>
          <w:lang w:val="el-GR"/>
        </w:rPr>
        <w:t>Στην</w:t>
      </w:r>
      <w:r w:rsidRPr="00D61706">
        <w:rPr>
          <w:spacing w:val="-13"/>
          <w:lang w:val="el-GR"/>
        </w:rPr>
        <w:t xml:space="preserve"> </w:t>
      </w:r>
      <w:r w:rsidRPr="00D61706">
        <w:rPr>
          <w:lang w:val="el-GR"/>
        </w:rPr>
        <w:t>περίπτωση</w:t>
      </w:r>
      <w:r w:rsidRPr="00D61706">
        <w:rPr>
          <w:spacing w:val="-13"/>
          <w:lang w:val="el-GR"/>
        </w:rPr>
        <w:t xml:space="preserve"> </w:t>
      </w:r>
      <w:r w:rsidRPr="00D61706">
        <w:rPr>
          <w:lang w:val="el-GR"/>
        </w:rPr>
        <w:t>που</w:t>
      </w:r>
      <w:r w:rsidRPr="00D61706">
        <w:rPr>
          <w:spacing w:val="-12"/>
          <w:lang w:val="el-GR"/>
        </w:rPr>
        <w:t xml:space="preserve"> </w:t>
      </w:r>
      <w:r w:rsidRPr="00D61706">
        <w:rPr>
          <w:lang w:val="el-GR"/>
        </w:rPr>
        <w:t>τα</w:t>
      </w:r>
      <w:r w:rsidRPr="00D61706">
        <w:rPr>
          <w:spacing w:val="-11"/>
          <w:lang w:val="el-GR"/>
        </w:rPr>
        <w:t xml:space="preserve"> </w:t>
      </w:r>
      <w:r w:rsidRPr="00D61706">
        <w:rPr>
          <w:lang w:val="el-GR"/>
        </w:rPr>
        <w:t>αντιγόνα</w:t>
      </w:r>
      <w:r w:rsidRPr="00D61706">
        <w:rPr>
          <w:spacing w:val="-13"/>
          <w:lang w:val="el-GR"/>
        </w:rPr>
        <w:t xml:space="preserve"> </w:t>
      </w:r>
      <w:r w:rsidRPr="00D61706">
        <w:rPr>
          <w:lang w:val="el-GR"/>
        </w:rPr>
        <w:t>ιστοσυμβατότητας</w:t>
      </w:r>
      <w:r w:rsidRPr="00D61706">
        <w:rPr>
          <w:spacing w:val="-12"/>
          <w:lang w:val="el-GR"/>
        </w:rPr>
        <w:t xml:space="preserve"> </w:t>
      </w:r>
      <w:r w:rsidRPr="00D61706">
        <w:rPr>
          <w:lang w:val="el-GR"/>
        </w:rPr>
        <w:t>των</w:t>
      </w:r>
      <w:r w:rsidRPr="00D61706">
        <w:rPr>
          <w:spacing w:val="-13"/>
          <w:lang w:val="el-GR"/>
        </w:rPr>
        <w:t xml:space="preserve"> </w:t>
      </w:r>
      <w:r w:rsidRPr="00D61706">
        <w:rPr>
          <w:lang w:val="el-GR"/>
        </w:rPr>
        <w:t>μοσχευμάτων</w:t>
      </w:r>
      <w:r w:rsidRPr="00D61706">
        <w:rPr>
          <w:spacing w:val="-15"/>
          <w:lang w:val="el-GR"/>
        </w:rPr>
        <w:t xml:space="preserve"> </w:t>
      </w:r>
      <w:r w:rsidRPr="00D61706">
        <w:rPr>
          <w:lang w:val="el-GR"/>
        </w:rPr>
        <w:t>(ιστών</w:t>
      </w:r>
      <w:r w:rsidRPr="00D61706">
        <w:rPr>
          <w:spacing w:val="-11"/>
          <w:lang w:val="el-GR"/>
        </w:rPr>
        <w:t xml:space="preserve"> </w:t>
      </w:r>
      <w:r w:rsidRPr="00D61706">
        <w:rPr>
          <w:lang w:val="el-GR"/>
        </w:rPr>
        <w:t>ή</w:t>
      </w:r>
      <w:r w:rsidRPr="00D61706">
        <w:rPr>
          <w:spacing w:val="-13"/>
          <w:lang w:val="el-GR"/>
        </w:rPr>
        <w:t xml:space="preserve"> </w:t>
      </w:r>
      <w:r w:rsidRPr="00D61706">
        <w:rPr>
          <w:lang w:val="el-GR"/>
        </w:rPr>
        <w:t>οργάνων)</w:t>
      </w:r>
      <w:r w:rsidRPr="00D61706">
        <w:rPr>
          <w:spacing w:val="-14"/>
          <w:lang w:val="el-GR"/>
        </w:rPr>
        <w:t xml:space="preserve"> </w:t>
      </w:r>
      <w:r w:rsidRPr="00D61706">
        <w:rPr>
          <w:lang w:val="el-GR"/>
        </w:rPr>
        <w:t>του δότη παρουσιάζουν σημαντικές διαφορές με αυτά του δέκτη, τότε ενεργοποιείται το ανοσοβιολογικό σύστημα του δέκτη και απορρίπτει το μόσχευμα. Σήμερα πραγματοποιούνται μεταμοσχεύσεις διαφόρων ιστών ή οργάνων με μεγάλη επιτυχία, αφού προλαμβάνεται η απόρρ</w:t>
      </w:r>
      <w:r w:rsidRPr="00D61706">
        <w:rPr>
          <w:lang w:val="el-GR"/>
        </w:rPr>
        <w:t xml:space="preserve">ιψη του μοσχεύματος είτε με επιλογή του κατάλληλου δότη, αυτού δηλαδή που έχει τα ίδια αντιγόνα ιστοσυμβατότητας με το δέκτη, είτε χορηγώντας στο δέκτη </w:t>
      </w:r>
      <w:r w:rsidRPr="00D61706">
        <w:rPr>
          <w:lang w:val="el-GR"/>
        </w:rPr>
        <w:lastRenderedPageBreak/>
        <w:t>φάρμακα που καταστέλλουν τη λειτουργία του ανοσοβιολογικού</w:t>
      </w:r>
      <w:r w:rsidRPr="00D61706">
        <w:rPr>
          <w:spacing w:val="-3"/>
          <w:lang w:val="el-GR"/>
        </w:rPr>
        <w:t xml:space="preserve"> </w:t>
      </w:r>
      <w:r w:rsidRPr="00D61706">
        <w:rPr>
          <w:lang w:val="el-GR"/>
        </w:rPr>
        <w:t>συστήματος.</w:t>
      </w:r>
    </w:p>
    <w:p w14:paraId="767116E3" w14:textId="77777777" w:rsidR="009D3C66" w:rsidRPr="00D61706" w:rsidRDefault="009D3C66">
      <w:pPr>
        <w:pStyle w:val="a3"/>
        <w:ind w:left="0"/>
        <w:jc w:val="left"/>
        <w:rPr>
          <w:lang w:val="el-GR"/>
        </w:rPr>
      </w:pPr>
    </w:p>
    <w:p w14:paraId="6B880BCE" w14:textId="77777777" w:rsidR="009D3C66" w:rsidRPr="00D61706" w:rsidRDefault="00691848">
      <w:pPr>
        <w:pStyle w:val="1"/>
        <w:spacing w:before="147"/>
        <w:ind w:left="100"/>
        <w:jc w:val="left"/>
        <w:rPr>
          <w:lang w:val="el-GR"/>
        </w:rPr>
      </w:pPr>
      <w:r w:rsidRPr="00D61706">
        <w:rPr>
          <w:lang w:val="el-GR"/>
        </w:rPr>
        <w:t>2.2</w:t>
      </w:r>
    </w:p>
    <w:p w14:paraId="5D39DC17" w14:textId="77777777" w:rsidR="009D3C66" w:rsidRPr="00D61706" w:rsidRDefault="00691848">
      <w:pPr>
        <w:pStyle w:val="a3"/>
        <w:spacing w:before="146" w:line="360" w:lineRule="auto"/>
        <w:ind w:left="100" w:right="112"/>
        <w:rPr>
          <w:lang w:val="el-GR"/>
        </w:rPr>
      </w:pPr>
      <w:r w:rsidRPr="00D61706">
        <w:rPr>
          <w:lang w:val="el-GR"/>
        </w:rPr>
        <w:t>α. Στο παρελθόν, για τον εμπ</w:t>
      </w:r>
      <w:r w:rsidRPr="00D61706">
        <w:rPr>
          <w:lang w:val="el-GR"/>
        </w:rPr>
        <w:t>λουτισμό των αγροτικών οικοσυστημάτων με άζωτο, χρησιμοποιούνταν περιττώματα ζώων (κοπριά). Για παράδειγμα, στην Τήνο με τους υπέροχους περιστεριώνες χρησιμοποιούσαν τις κουτσουλιές των περιστεριών ως κύριο λίπασμα.(Ή εναλλακτικά: στη Χιλή χρησιμοποιούνταν</w:t>
      </w:r>
      <w:r w:rsidRPr="00D61706">
        <w:rPr>
          <w:lang w:val="el-GR"/>
        </w:rPr>
        <w:t xml:space="preserve"> ευρέως τα περιττώματα των ψαροφάγων πουλιών - γκουανό)</w:t>
      </w:r>
    </w:p>
    <w:p w14:paraId="0FBD3ABF" w14:textId="77777777" w:rsidR="009D3C66" w:rsidRPr="00D61706" w:rsidRDefault="00691848">
      <w:pPr>
        <w:pStyle w:val="a3"/>
        <w:spacing w:before="1" w:line="360" w:lineRule="auto"/>
        <w:ind w:left="100" w:right="113"/>
        <w:rPr>
          <w:lang w:val="el-GR"/>
        </w:rPr>
      </w:pPr>
      <w:r w:rsidRPr="00D61706">
        <w:rPr>
          <w:lang w:val="el-GR"/>
        </w:rPr>
        <w:t>β.</w:t>
      </w:r>
      <w:r w:rsidRPr="00D61706">
        <w:rPr>
          <w:spacing w:val="-14"/>
          <w:lang w:val="el-GR"/>
        </w:rPr>
        <w:t xml:space="preserve"> </w:t>
      </w:r>
      <w:r w:rsidRPr="00D61706">
        <w:rPr>
          <w:lang w:val="el-GR"/>
        </w:rPr>
        <w:t>Μετά</w:t>
      </w:r>
      <w:r w:rsidRPr="00D61706">
        <w:rPr>
          <w:spacing w:val="-15"/>
          <w:lang w:val="el-GR"/>
        </w:rPr>
        <w:t xml:space="preserve"> </w:t>
      </w:r>
      <w:r w:rsidRPr="00D61706">
        <w:rPr>
          <w:lang w:val="el-GR"/>
        </w:rPr>
        <w:t>την</w:t>
      </w:r>
      <w:r w:rsidRPr="00D61706">
        <w:rPr>
          <w:spacing w:val="-13"/>
          <w:lang w:val="el-GR"/>
        </w:rPr>
        <w:t xml:space="preserve"> </w:t>
      </w:r>
      <w:r w:rsidRPr="00D61706">
        <w:rPr>
          <w:lang w:val="el-GR"/>
        </w:rPr>
        <w:t>ανακάλυψη</w:t>
      </w:r>
      <w:r w:rsidRPr="00D61706">
        <w:rPr>
          <w:spacing w:val="-15"/>
          <w:lang w:val="el-GR"/>
        </w:rPr>
        <w:t xml:space="preserve"> </w:t>
      </w:r>
      <w:r w:rsidRPr="00D61706">
        <w:rPr>
          <w:lang w:val="el-GR"/>
        </w:rPr>
        <w:t>της</w:t>
      </w:r>
      <w:r w:rsidRPr="00D61706">
        <w:rPr>
          <w:spacing w:val="-14"/>
          <w:lang w:val="el-GR"/>
        </w:rPr>
        <w:t xml:space="preserve"> </w:t>
      </w:r>
      <w:r w:rsidRPr="00D61706">
        <w:rPr>
          <w:lang w:val="el-GR"/>
        </w:rPr>
        <w:t>μεθόδου</w:t>
      </w:r>
      <w:r w:rsidRPr="00D61706">
        <w:rPr>
          <w:spacing w:val="-16"/>
          <w:lang w:val="el-GR"/>
        </w:rPr>
        <w:t xml:space="preserve"> </w:t>
      </w:r>
      <w:r w:rsidRPr="00D61706">
        <w:rPr>
          <w:lang w:val="el-GR"/>
        </w:rPr>
        <w:t>παραγωγής</w:t>
      </w:r>
      <w:r w:rsidRPr="00D61706">
        <w:rPr>
          <w:spacing w:val="-16"/>
          <w:lang w:val="el-GR"/>
        </w:rPr>
        <w:t xml:space="preserve"> </w:t>
      </w:r>
      <w:r w:rsidRPr="00D61706">
        <w:rPr>
          <w:lang w:val="el-GR"/>
        </w:rPr>
        <w:t>αζωτούχων</w:t>
      </w:r>
      <w:r w:rsidRPr="00D61706">
        <w:rPr>
          <w:spacing w:val="-16"/>
          <w:lang w:val="el-GR"/>
        </w:rPr>
        <w:t xml:space="preserve"> </w:t>
      </w:r>
      <w:r w:rsidRPr="00D61706">
        <w:rPr>
          <w:lang w:val="el-GR"/>
        </w:rPr>
        <w:t>λιπασμάτων</w:t>
      </w:r>
      <w:r w:rsidRPr="00D61706">
        <w:rPr>
          <w:spacing w:val="-16"/>
          <w:lang w:val="el-GR"/>
        </w:rPr>
        <w:t xml:space="preserve"> </w:t>
      </w:r>
      <w:r w:rsidRPr="00D61706">
        <w:rPr>
          <w:lang w:val="el-GR"/>
        </w:rPr>
        <w:t>από</w:t>
      </w:r>
      <w:r w:rsidRPr="00D61706">
        <w:rPr>
          <w:spacing w:val="-13"/>
          <w:lang w:val="el-GR"/>
        </w:rPr>
        <w:t xml:space="preserve"> </w:t>
      </w:r>
      <w:r w:rsidRPr="00D61706">
        <w:rPr>
          <w:lang w:val="el-GR"/>
        </w:rPr>
        <w:t>το</w:t>
      </w:r>
      <w:r w:rsidRPr="00D61706">
        <w:rPr>
          <w:spacing w:val="-15"/>
          <w:lang w:val="el-GR"/>
        </w:rPr>
        <w:t xml:space="preserve"> </w:t>
      </w:r>
      <w:r w:rsidRPr="00D61706">
        <w:rPr>
          <w:lang w:val="el-GR"/>
        </w:rPr>
        <w:t>ατμοσφαιρικό άζωτο,</w:t>
      </w:r>
      <w:r w:rsidRPr="00D61706">
        <w:rPr>
          <w:spacing w:val="-12"/>
          <w:lang w:val="el-GR"/>
        </w:rPr>
        <w:t xml:space="preserve"> </w:t>
      </w:r>
      <w:r w:rsidRPr="00D61706">
        <w:rPr>
          <w:lang w:val="el-GR"/>
        </w:rPr>
        <w:t>τα</w:t>
      </w:r>
      <w:r w:rsidRPr="00D61706">
        <w:rPr>
          <w:spacing w:val="-8"/>
          <w:lang w:val="el-GR"/>
        </w:rPr>
        <w:t xml:space="preserve"> </w:t>
      </w:r>
      <w:r w:rsidRPr="00D61706">
        <w:rPr>
          <w:lang w:val="el-GR"/>
        </w:rPr>
        <w:t>οργανικά</w:t>
      </w:r>
      <w:r w:rsidRPr="00D61706">
        <w:rPr>
          <w:spacing w:val="-8"/>
          <w:lang w:val="el-GR"/>
        </w:rPr>
        <w:t xml:space="preserve"> </w:t>
      </w:r>
      <w:r w:rsidRPr="00D61706">
        <w:rPr>
          <w:lang w:val="el-GR"/>
        </w:rPr>
        <w:t>φυσικά</w:t>
      </w:r>
      <w:r w:rsidRPr="00D61706">
        <w:rPr>
          <w:spacing w:val="-8"/>
          <w:lang w:val="el-GR"/>
        </w:rPr>
        <w:t xml:space="preserve"> </w:t>
      </w:r>
      <w:r w:rsidRPr="00D61706">
        <w:rPr>
          <w:lang w:val="el-GR"/>
        </w:rPr>
        <w:t>λιπάσματα</w:t>
      </w:r>
      <w:r w:rsidRPr="00D61706">
        <w:rPr>
          <w:spacing w:val="-9"/>
          <w:lang w:val="el-GR"/>
        </w:rPr>
        <w:t xml:space="preserve"> </w:t>
      </w:r>
      <w:r w:rsidRPr="00D61706">
        <w:rPr>
          <w:lang w:val="el-GR"/>
        </w:rPr>
        <w:t>αντικαταστάθηκαν</w:t>
      </w:r>
      <w:r w:rsidRPr="00D61706">
        <w:rPr>
          <w:spacing w:val="-8"/>
          <w:lang w:val="el-GR"/>
        </w:rPr>
        <w:t xml:space="preserve"> </w:t>
      </w:r>
      <w:r w:rsidRPr="00D61706">
        <w:rPr>
          <w:lang w:val="el-GR"/>
        </w:rPr>
        <w:t>από</w:t>
      </w:r>
      <w:r w:rsidRPr="00D61706">
        <w:rPr>
          <w:spacing w:val="-9"/>
          <w:lang w:val="el-GR"/>
        </w:rPr>
        <w:t xml:space="preserve"> </w:t>
      </w:r>
      <w:r w:rsidRPr="00D61706">
        <w:rPr>
          <w:lang w:val="el-GR"/>
        </w:rPr>
        <w:t>τα</w:t>
      </w:r>
      <w:r w:rsidRPr="00D61706">
        <w:rPr>
          <w:spacing w:val="-10"/>
          <w:lang w:val="el-GR"/>
        </w:rPr>
        <w:t xml:space="preserve"> </w:t>
      </w:r>
      <w:r w:rsidRPr="00D61706">
        <w:rPr>
          <w:lang w:val="el-GR"/>
        </w:rPr>
        <w:t>βιομηχανικά.</w:t>
      </w:r>
      <w:r w:rsidRPr="00D61706">
        <w:rPr>
          <w:spacing w:val="-9"/>
          <w:lang w:val="el-GR"/>
        </w:rPr>
        <w:t xml:space="preserve"> </w:t>
      </w:r>
      <w:r w:rsidRPr="00D61706">
        <w:rPr>
          <w:lang w:val="el-GR"/>
        </w:rPr>
        <w:t>Αυτά</w:t>
      </w:r>
      <w:r w:rsidRPr="00D61706">
        <w:rPr>
          <w:spacing w:val="-9"/>
          <w:lang w:val="el-GR"/>
        </w:rPr>
        <w:t xml:space="preserve"> </w:t>
      </w:r>
      <w:r w:rsidRPr="00D61706">
        <w:rPr>
          <w:lang w:val="el-GR"/>
        </w:rPr>
        <w:t>είναι</w:t>
      </w:r>
      <w:r w:rsidRPr="00D61706">
        <w:rPr>
          <w:spacing w:val="-10"/>
          <w:lang w:val="el-GR"/>
        </w:rPr>
        <w:t xml:space="preserve"> </w:t>
      </w:r>
      <w:r w:rsidRPr="00D61706">
        <w:rPr>
          <w:lang w:val="el-GR"/>
        </w:rPr>
        <w:t xml:space="preserve">καλό να αποφεύγονται γιατί λιγότερο από το ένα τρίτο της εκάστοτε προστιθέμενης στο έδαφος ποσότητας προσλαμβάνεται από τα καλλιεργούμενα φυτά. Το υπόλοιπο παρασύρεται από τη βροχή και καταλήγει στα γλυκά ή στα θαλασσινά νερά οδηγώντας στο φαινόμενο </w:t>
      </w:r>
      <w:r w:rsidRPr="00D61706">
        <w:rPr>
          <w:spacing w:val="3"/>
          <w:lang w:val="el-GR"/>
        </w:rPr>
        <w:t xml:space="preserve">του </w:t>
      </w:r>
      <w:r w:rsidRPr="00D61706">
        <w:rPr>
          <w:lang w:val="el-GR"/>
        </w:rPr>
        <w:t>ευ</w:t>
      </w:r>
      <w:r w:rsidRPr="00D61706">
        <w:rPr>
          <w:lang w:val="el-GR"/>
        </w:rPr>
        <w:t>τροφισμού.</w:t>
      </w:r>
    </w:p>
    <w:p w14:paraId="708AA669" w14:textId="77777777" w:rsidR="009D3C66" w:rsidRDefault="00691848">
      <w:pPr>
        <w:pStyle w:val="1"/>
        <w:spacing w:before="41"/>
        <w:ind w:left="100"/>
      </w:pPr>
      <w:bookmarkStart w:id="405" w:name="20908"/>
      <w:bookmarkEnd w:id="405"/>
      <w:r>
        <w:t>ΘΕΜΑ 4</w:t>
      </w:r>
    </w:p>
    <w:p w14:paraId="121F0B79" w14:textId="77777777" w:rsidR="009D3C66" w:rsidRPr="00D61706" w:rsidRDefault="00691848">
      <w:pPr>
        <w:pStyle w:val="a4"/>
        <w:numPr>
          <w:ilvl w:val="1"/>
          <w:numId w:val="12"/>
        </w:numPr>
        <w:tabs>
          <w:tab w:val="left" w:pos="561"/>
        </w:tabs>
        <w:spacing w:line="360" w:lineRule="auto"/>
        <w:ind w:right="117" w:firstLine="0"/>
        <w:jc w:val="both"/>
        <w:rPr>
          <w:b/>
          <w:sz w:val="24"/>
          <w:lang w:val="el-GR"/>
        </w:rPr>
      </w:pPr>
      <w:r w:rsidRPr="00D61706">
        <w:rPr>
          <w:b/>
          <w:sz w:val="24"/>
          <w:lang w:val="el-GR"/>
        </w:rPr>
        <w:t>Στην εικόνα που ακολουθεί απεικονίζεται ένα φυτό, στα φύλλα του οποίου παρουσιάζονται τα στόματά του σε μεγέθυνση. Τα βέλη 1, 2 και 3 αντιστοιχούν σε τρεις χημικές ουσίες που απελευθερώνονται από τα στόματα των φύλλων στην ατμόσ</w:t>
      </w:r>
      <w:r w:rsidRPr="00D61706">
        <w:rPr>
          <w:b/>
          <w:sz w:val="24"/>
          <w:lang w:val="el-GR"/>
        </w:rPr>
        <w:t>φαιρα. Οι ουσίες 1 και 2 παράγονται και απελευθερώνονται από τους παραγωγούς με διαδικασίες που σχετίζονται με τον βιογεωχημικό κύκλο του άνθρακα και συγκεκριμένα η ουσία 1 παράγεται με την βοήθεια του ήλιου. Η χημική ουσία 3, όχι μόνο απελευθερώνεται στην</w:t>
      </w:r>
      <w:r w:rsidRPr="00D61706">
        <w:rPr>
          <w:b/>
          <w:sz w:val="24"/>
          <w:lang w:val="el-GR"/>
        </w:rPr>
        <w:t xml:space="preserve"> ατμόσφαιρα, αλλά επίσης απορροφάται από τις ρίζες του φυτού. Τέλος, η χημική ουσία 4 απορροφάται από τις ρίζες του φυτού κατά τον βιογεωχημικό κύκλο του</w:t>
      </w:r>
      <w:r w:rsidRPr="00D61706">
        <w:rPr>
          <w:b/>
          <w:spacing w:val="-1"/>
          <w:sz w:val="24"/>
          <w:lang w:val="el-GR"/>
        </w:rPr>
        <w:t xml:space="preserve"> </w:t>
      </w:r>
      <w:r w:rsidRPr="00D61706">
        <w:rPr>
          <w:b/>
          <w:sz w:val="24"/>
          <w:lang w:val="el-GR"/>
        </w:rPr>
        <w:t>αζώτου.</w:t>
      </w:r>
    </w:p>
    <w:p w14:paraId="4C07E837" w14:textId="77777777" w:rsidR="009D3C66" w:rsidRPr="00D61706" w:rsidRDefault="00691848">
      <w:pPr>
        <w:pStyle w:val="a3"/>
        <w:spacing w:before="2"/>
        <w:ind w:left="0"/>
        <w:jc w:val="left"/>
        <w:rPr>
          <w:b/>
          <w:sz w:val="23"/>
          <w:lang w:val="el-GR"/>
        </w:rPr>
      </w:pPr>
      <w:r>
        <w:rPr>
          <w:noProof/>
        </w:rPr>
        <w:drawing>
          <wp:anchor distT="0" distB="0" distL="0" distR="0" simplePos="0" relativeHeight="78" behindDoc="0" locked="0" layoutInCell="1" allowOverlap="1" wp14:anchorId="120B3E80" wp14:editId="54696D5F">
            <wp:simplePos x="0" y="0"/>
            <wp:positionH relativeFrom="page">
              <wp:posOffset>1114425</wp:posOffset>
            </wp:positionH>
            <wp:positionV relativeFrom="paragraph">
              <wp:posOffset>204508</wp:posOffset>
            </wp:positionV>
            <wp:extent cx="5317980" cy="2798064"/>
            <wp:effectExtent l="0" t="0" r="0" b="0"/>
            <wp:wrapTopAndBottom/>
            <wp:docPr id="127" name="image72.jpeg" descr="https://lh6.googleusercontent.com/cYEA0UlW5eCCto8uSon1-Z9PgmW3_eb6bc_NN1jtPlbeRTlqfYEKHfI6iqDpXQojX8331jQ18b7C8b5vj8UwoYvetw3YXYImRtCQ8CjTvow-SryAle3uQ6vnHhmF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2.jpeg"/>
                    <pic:cNvPicPr/>
                  </pic:nvPicPr>
                  <pic:blipFill>
                    <a:blip r:embed="rId88" cstate="print"/>
                    <a:stretch>
                      <a:fillRect/>
                    </a:stretch>
                  </pic:blipFill>
                  <pic:spPr>
                    <a:xfrm>
                      <a:off x="0" y="0"/>
                      <a:ext cx="5317980" cy="2798064"/>
                    </a:xfrm>
                    <a:prstGeom prst="rect">
                      <a:avLst/>
                    </a:prstGeom>
                  </pic:spPr>
                </pic:pic>
              </a:graphicData>
            </a:graphic>
          </wp:anchor>
        </w:drawing>
      </w:r>
    </w:p>
    <w:p w14:paraId="666455DA" w14:textId="77777777" w:rsidR="009D3C66" w:rsidRPr="00D61706" w:rsidRDefault="009D3C66">
      <w:pPr>
        <w:pStyle w:val="a3"/>
        <w:spacing w:before="11"/>
        <w:ind w:left="0"/>
        <w:jc w:val="left"/>
        <w:rPr>
          <w:b/>
          <w:sz w:val="33"/>
          <w:lang w:val="el-GR"/>
        </w:rPr>
      </w:pPr>
    </w:p>
    <w:p w14:paraId="323E7E2A" w14:textId="77777777" w:rsidR="009D3C66" w:rsidRPr="00D61706" w:rsidRDefault="00691848">
      <w:pPr>
        <w:pStyle w:val="a3"/>
        <w:spacing w:line="360" w:lineRule="auto"/>
        <w:ind w:left="100" w:right="117"/>
        <w:rPr>
          <w:lang w:val="el-GR"/>
        </w:rPr>
      </w:pPr>
      <w:r w:rsidRPr="00D61706">
        <w:rPr>
          <w:lang w:val="el-GR"/>
        </w:rPr>
        <w:t>α. Να ονομάσετε τις χημικές ουσίες 1 και 2 της εικόνας που σχετίζονται με τον κύκλο του άνθρακα (μονάδες 4), καθώς και τις ουσίες 3 και 4 που απορροφώνται από το έδαφος (μονάδες 2).</w:t>
      </w:r>
    </w:p>
    <w:p w14:paraId="227ACF4D" w14:textId="77777777" w:rsidR="009D3C66" w:rsidRPr="00D61706" w:rsidRDefault="00691848">
      <w:pPr>
        <w:pStyle w:val="a3"/>
        <w:spacing w:line="360" w:lineRule="auto"/>
        <w:ind w:left="100" w:right="123"/>
        <w:rPr>
          <w:lang w:val="el-GR"/>
        </w:rPr>
      </w:pPr>
      <w:r w:rsidRPr="00D61706">
        <w:rPr>
          <w:lang w:val="el-GR"/>
        </w:rPr>
        <w:t xml:space="preserve">β. Να ονομάσετε τις τρεις διαδικασίες κατά τις όποιες απελευθερώνονται τα </w:t>
      </w:r>
      <w:r w:rsidRPr="00D61706">
        <w:rPr>
          <w:lang w:val="el-GR"/>
        </w:rPr>
        <w:t>αέρια 1, 2 και 3 αντίστοιχα (μονάδες 3) και να εξηγήσετε γιατί λόγω της απελευθέρωσης της ένωσης 3 από τα στόματα των φύλλων απορροφάται η ένωση 4 από τις ρίζες του φυτού (μονάδες 3).</w:t>
      </w:r>
    </w:p>
    <w:p w14:paraId="5C6F7FBB" w14:textId="77777777" w:rsidR="009D3C66" w:rsidRDefault="00691848">
      <w:pPr>
        <w:pStyle w:val="1"/>
        <w:spacing w:before="1"/>
        <w:ind w:left="7902"/>
      </w:pPr>
      <w:r>
        <w:t>Μονάδες 12</w:t>
      </w:r>
    </w:p>
    <w:p w14:paraId="34421FDD" w14:textId="77777777" w:rsidR="009D3C66" w:rsidRPr="00D61706" w:rsidRDefault="00691848">
      <w:pPr>
        <w:pStyle w:val="a4"/>
        <w:numPr>
          <w:ilvl w:val="1"/>
          <w:numId w:val="12"/>
        </w:numPr>
        <w:tabs>
          <w:tab w:val="left" w:pos="540"/>
        </w:tabs>
        <w:spacing w:before="41" w:line="360" w:lineRule="auto"/>
        <w:ind w:right="117" w:firstLine="0"/>
        <w:jc w:val="both"/>
        <w:rPr>
          <w:b/>
          <w:sz w:val="24"/>
          <w:lang w:val="el-GR"/>
        </w:rPr>
      </w:pPr>
      <w:r w:rsidRPr="00D61706">
        <w:rPr>
          <w:b/>
          <w:sz w:val="24"/>
          <w:lang w:val="el-GR"/>
        </w:rPr>
        <w:t>Ο Χρήστος δαγκώθηκε από έχιδνα (φίδι με κυτταρο</w:t>
      </w:r>
      <w:r w:rsidRPr="00D61706">
        <w:rPr>
          <w:b/>
          <w:sz w:val="24"/>
          <w:lang w:val="el-GR"/>
        </w:rPr>
        <w:t>λυτικό δηλητήριο) και στο νοσοκομείο του χορηγήθηκε αντιοφικός ορός αντισωμάτων, τα αντισώματα του οποίου έχουν παραχθεί σε άλογα, στα οποία χορηγήθηκε το συγκεκριμένο</w:t>
      </w:r>
      <w:r w:rsidRPr="00D61706">
        <w:rPr>
          <w:b/>
          <w:spacing w:val="-9"/>
          <w:sz w:val="24"/>
          <w:lang w:val="el-GR"/>
        </w:rPr>
        <w:t xml:space="preserve"> </w:t>
      </w:r>
      <w:r w:rsidRPr="00D61706">
        <w:rPr>
          <w:b/>
          <w:sz w:val="24"/>
          <w:lang w:val="el-GR"/>
        </w:rPr>
        <w:t>δηλητήριο.</w:t>
      </w:r>
    </w:p>
    <w:p w14:paraId="67CD2F35" w14:textId="77777777" w:rsidR="009D3C66" w:rsidRPr="00D61706" w:rsidRDefault="009D3C66">
      <w:pPr>
        <w:pStyle w:val="a3"/>
        <w:ind w:left="0"/>
        <w:jc w:val="left"/>
        <w:rPr>
          <w:b/>
          <w:sz w:val="20"/>
          <w:lang w:val="el-GR"/>
        </w:rPr>
      </w:pPr>
    </w:p>
    <w:p w14:paraId="459900DC" w14:textId="77777777" w:rsidR="009D3C66" w:rsidRPr="00D61706" w:rsidRDefault="009D3C66">
      <w:pPr>
        <w:pStyle w:val="a3"/>
        <w:ind w:left="0"/>
        <w:jc w:val="left"/>
        <w:rPr>
          <w:b/>
          <w:sz w:val="20"/>
          <w:lang w:val="el-GR"/>
        </w:rPr>
      </w:pPr>
    </w:p>
    <w:p w14:paraId="19C2D463" w14:textId="77777777" w:rsidR="009D3C66" w:rsidRPr="00D61706" w:rsidRDefault="009D3C66">
      <w:pPr>
        <w:pStyle w:val="a3"/>
        <w:ind w:left="0"/>
        <w:jc w:val="left"/>
        <w:rPr>
          <w:b/>
          <w:sz w:val="20"/>
          <w:lang w:val="el-GR"/>
        </w:rPr>
      </w:pPr>
    </w:p>
    <w:p w14:paraId="625A92FC" w14:textId="77777777" w:rsidR="009D3C66" w:rsidRPr="00D61706" w:rsidRDefault="009D3C66">
      <w:pPr>
        <w:pStyle w:val="a3"/>
        <w:ind w:left="0"/>
        <w:jc w:val="left"/>
        <w:rPr>
          <w:b/>
          <w:sz w:val="20"/>
          <w:lang w:val="el-GR"/>
        </w:rPr>
      </w:pPr>
    </w:p>
    <w:p w14:paraId="47C5B027" w14:textId="77777777" w:rsidR="009D3C66" w:rsidRPr="00D61706" w:rsidRDefault="00691848">
      <w:pPr>
        <w:pStyle w:val="a3"/>
        <w:spacing w:before="6"/>
        <w:ind w:left="0"/>
        <w:jc w:val="left"/>
        <w:rPr>
          <w:b/>
          <w:sz w:val="27"/>
          <w:lang w:val="el-GR"/>
        </w:rPr>
      </w:pPr>
      <w:r>
        <w:rPr>
          <w:noProof/>
        </w:rPr>
        <w:drawing>
          <wp:anchor distT="0" distB="0" distL="0" distR="0" simplePos="0" relativeHeight="79" behindDoc="0" locked="0" layoutInCell="1" allowOverlap="1" wp14:anchorId="6B95AA2E" wp14:editId="67AE8A4A">
            <wp:simplePos x="0" y="0"/>
            <wp:positionH relativeFrom="page">
              <wp:posOffset>1275922</wp:posOffset>
            </wp:positionH>
            <wp:positionV relativeFrom="paragraph">
              <wp:posOffset>238466</wp:posOffset>
            </wp:positionV>
            <wp:extent cx="4857592" cy="1462277"/>
            <wp:effectExtent l="0" t="0" r="0" b="0"/>
            <wp:wrapTopAndBottom/>
            <wp:docPr id="129" name="image73.png" descr="https://lh4.googleusercontent.com/GokRvspTKfNuZWODF_SQXPcIOZ2OeZkpoEOFxc9cPWmmtVbBe4XNRGoW9oMv3lflgNZwdpmqg79kQeG97AsaHw9YTcIOSoh-eOs2ujnzN1CVdWDTmYVB8gY8vTfk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3.png"/>
                    <pic:cNvPicPr/>
                  </pic:nvPicPr>
                  <pic:blipFill>
                    <a:blip r:embed="rId89" cstate="print"/>
                    <a:stretch>
                      <a:fillRect/>
                    </a:stretch>
                  </pic:blipFill>
                  <pic:spPr>
                    <a:xfrm>
                      <a:off x="0" y="0"/>
                      <a:ext cx="4857592" cy="1462277"/>
                    </a:xfrm>
                    <a:prstGeom prst="rect">
                      <a:avLst/>
                    </a:prstGeom>
                  </pic:spPr>
                </pic:pic>
              </a:graphicData>
            </a:graphic>
          </wp:anchor>
        </w:drawing>
      </w:r>
    </w:p>
    <w:p w14:paraId="0603A382" w14:textId="77777777" w:rsidR="009D3C66" w:rsidRPr="00D61706" w:rsidRDefault="009D3C66">
      <w:pPr>
        <w:pStyle w:val="a3"/>
        <w:ind w:left="0"/>
        <w:jc w:val="left"/>
        <w:rPr>
          <w:b/>
          <w:lang w:val="el-GR"/>
        </w:rPr>
      </w:pPr>
    </w:p>
    <w:p w14:paraId="54A475D0" w14:textId="77777777" w:rsidR="009D3C66" w:rsidRPr="00D61706" w:rsidRDefault="009D3C66">
      <w:pPr>
        <w:pStyle w:val="a3"/>
        <w:ind w:left="0"/>
        <w:jc w:val="left"/>
        <w:rPr>
          <w:b/>
          <w:lang w:val="el-GR"/>
        </w:rPr>
      </w:pPr>
    </w:p>
    <w:p w14:paraId="44488042" w14:textId="77777777" w:rsidR="009D3C66" w:rsidRPr="00D61706" w:rsidRDefault="009D3C66">
      <w:pPr>
        <w:pStyle w:val="a3"/>
        <w:ind w:left="0"/>
        <w:jc w:val="left"/>
        <w:rPr>
          <w:b/>
          <w:lang w:val="el-GR"/>
        </w:rPr>
      </w:pPr>
    </w:p>
    <w:p w14:paraId="2C6D39B2" w14:textId="77777777" w:rsidR="009D3C66" w:rsidRPr="00D61706" w:rsidRDefault="00691848">
      <w:pPr>
        <w:pStyle w:val="a3"/>
        <w:spacing w:before="148" w:line="360" w:lineRule="auto"/>
        <w:ind w:left="100" w:right="114"/>
        <w:rPr>
          <w:lang w:val="el-GR"/>
        </w:rPr>
      </w:pPr>
      <w:r w:rsidRPr="00D61706">
        <w:rPr>
          <w:lang w:val="el-GR"/>
        </w:rPr>
        <w:t>α. Να εξηγήσετε ποια καμπύλη (Α ή Β) της παραπάνω εικόνας απεικονίζει τη συγκέντρωση αντισωμάτων στο αίμα του Χρήστου (μονάδες 3) και ποια τη συγκέντρωση αντισωμάτων στα άλογα που τους χορηγήθηκε το δηλητήριο (μονάδες 3).</w:t>
      </w:r>
    </w:p>
    <w:p w14:paraId="754B33B5" w14:textId="77777777" w:rsidR="009D3C66" w:rsidRPr="00D61706" w:rsidRDefault="00691848">
      <w:pPr>
        <w:pStyle w:val="a3"/>
        <w:spacing w:line="360" w:lineRule="auto"/>
        <w:ind w:left="100" w:right="126"/>
        <w:rPr>
          <w:lang w:val="el-GR"/>
        </w:rPr>
      </w:pPr>
      <w:r w:rsidRPr="00D61706">
        <w:rPr>
          <w:lang w:val="el-GR"/>
        </w:rPr>
        <w:t>β. Να εξηγήσετε, με βαση τη δομή τ</w:t>
      </w:r>
      <w:r w:rsidRPr="00D61706">
        <w:rPr>
          <w:lang w:val="el-GR"/>
        </w:rPr>
        <w:t>ων αντισωμάτων, γιατί επιλέχθηκε αντιοφικός ορός για το συγκεκριμένο είδος φιδιού (έχιδνα) και όχι ορός που έχει παραχθεί για άλλο είδος φιδιού π.χ. κόμπρα (μοναδες 7).</w:t>
      </w:r>
    </w:p>
    <w:p w14:paraId="610BA2FC" w14:textId="77777777" w:rsidR="009D3C66" w:rsidRPr="00D61706" w:rsidRDefault="00691848">
      <w:pPr>
        <w:pStyle w:val="1"/>
        <w:spacing w:before="2"/>
        <w:ind w:left="0" w:right="114"/>
        <w:jc w:val="right"/>
        <w:rPr>
          <w:lang w:val="el-GR"/>
        </w:rPr>
      </w:pPr>
      <w:r w:rsidRPr="00D61706">
        <w:rPr>
          <w:lang w:val="el-GR"/>
        </w:rPr>
        <w:t>Μονάδες 13</w:t>
      </w:r>
    </w:p>
    <w:p w14:paraId="277A57C6" w14:textId="77777777" w:rsidR="009D3C66" w:rsidRPr="00D61706" w:rsidRDefault="00691848">
      <w:pPr>
        <w:spacing w:before="25"/>
        <w:ind w:left="101"/>
        <w:rPr>
          <w:b/>
          <w:sz w:val="24"/>
          <w:lang w:val="el-GR"/>
        </w:rPr>
      </w:pPr>
      <w:bookmarkStart w:id="406" w:name="20908_SOLUTION"/>
      <w:bookmarkEnd w:id="406"/>
      <w:r w:rsidRPr="00D61706">
        <w:rPr>
          <w:b/>
          <w:sz w:val="24"/>
          <w:lang w:val="el-GR"/>
        </w:rPr>
        <w:t>4.1</w:t>
      </w:r>
    </w:p>
    <w:p w14:paraId="1B861F6C" w14:textId="77777777" w:rsidR="009D3C66" w:rsidRPr="00D61706" w:rsidRDefault="00691848">
      <w:pPr>
        <w:pStyle w:val="a3"/>
        <w:spacing w:before="139" w:line="367" w:lineRule="auto"/>
        <w:ind w:left="101" w:right="207"/>
        <w:jc w:val="left"/>
        <w:rPr>
          <w:lang w:val="el-GR"/>
        </w:rPr>
      </w:pPr>
      <w:r w:rsidRPr="00D61706">
        <w:rPr>
          <w:spacing w:val="3"/>
          <w:lang w:val="el-GR"/>
        </w:rPr>
        <w:t xml:space="preserve">α. </w:t>
      </w:r>
      <w:r w:rsidRPr="00D61706">
        <w:rPr>
          <w:lang w:val="el-GR"/>
        </w:rPr>
        <w:t xml:space="preserve">Η </w:t>
      </w:r>
      <w:r w:rsidRPr="00D61706">
        <w:rPr>
          <w:spacing w:val="-3"/>
          <w:lang w:val="el-GR"/>
        </w:rPr>
        <w:t xml:space="preserve">χημική </w:t>
      </w:r>
      <w:r w:rsidRPr="00D61706">
        <w:rPr>
          <w:lang w:val="el-GR"/>
        </w:rPr>
        <w:t xml:space="preserve">ουσία 1 </w:t>
      </w:r>
      <w:r w:rsidRPr="00D61706">
        <w:rPr>
          <w:spacing w:val="2"/>
          <w:lang w:val="el-GR"/>
        </w:rPr>
        <w:t xml:space="preserve">είναι </w:t>
      </w:r>
      <w:r w:rsidRPr="00D61706">
        <w:rPr>
          <w:lang w:val="el-GR"/>
        </w:rPr>
        <w:t>το οξυγόνο, η 2 το διοξείδιο του</w:t>
      </w:r>
      <w:r w:rsidRPr="00D61706">
        <w:rPr>
          <w:lang w:val="el-GR"/>
        </w:rPr>
        <w:t xml:space="preserve"> άνθρακα, η 3 είναι το νερό </w:t>
      </w:r>
      <w:r w:rsidRPr="00D61706">
        <w:rPr>
          <w:spacing w:val="-3"/>
          <w:lang w:val="el-GR"/>
        </w:rPr>
        <w:t xml:space="preserve">και </w:t>
      </w:r>
      <w:r w:rsidRPr="00D61706">
        <w:rPr>
          <w:lang w:val="el-GR"/>
        </w:rPr>
        <w:t xml:space="preserve">η 4 </w:t>
      </w:r>
      <w:r w:rsidRPr="00D61706">
        <w:rPr>
          <w:spacing w:val="2"/>
          <w:lang w:val="el-GR"/>
        </w:rPr>
        <w:t xml:space="preserve">είναι </w:t>
      </w:r>
      <w:r w:rsidRPr="00D61706">
        <w:rPr>
          <w:lang w:val="el-GR"/>
        </w:rPr>
        <w:t>τα νιτρικά</w:t>
      </w:r>
      <w:r w:rsidRPr="00D61706">
        <w:rPr>
          <w:spacing w:val="-25"/>
          <w:lang w:val="el-GR"/>
        </w:rPr>
        <w:t xml:space="preserve"> </w:t>
      </w:r>
      <w:r w:rsidRPr="00D61706">
        <w:rPr>
          <w:lang w:val="el-GR"/>
        </w:rPr>
        <w:t>ιόντα.</w:t>
      </w:r>
    </w:p>
    <w:p w14:paraId="03703992" w14:textId="77777777" w:rsidR="009D3C66" w:rsidRPr="00D61706" w:rsidRDefault="00691848">
      <w:pPr>
        <w:pStyle w:val="a3"/>
        <w:spacing w:line="277" w:lineRule="exact"/>
        <w:ind w:left="101"/>
        <w:jc w:val="left"/>
        <w:rPr>
          <w:lang w:val="el-GR"/>
        </w:rPr>
      </w:pPr>
      <w:r w:rsidRPr="00D61706">
        <w:rPr>
          <w:lang w:val="el-GR"/>
        </w:rPr>
        <w:t>β. Το οξυγόνο (ουσία 1) παράγεται κατά την διαδικασία της φωτοσύνθεσης. Το διοξείδιο</w:t>
      </w:r>
    </w:p>
    <w:p w14:paraId="035D4686" w14:textId="77777777" w:rsidR="009D3C66" w:rsidRPr="00D61706" w:rsidRDefault="00691848">
      <w:pPr>
        <w:pStyle w:val="a3"/>
        <w:spacing w:before="155" w:line="360" w:lineRule="auto"/>
        <w:ind w:left="101" w:right="139"/>
        <w:rPr>
          <w:lang w:val="el-GR"/>
        </w:rPr>
      </w:pPr>
      <w:r w:rsidRPr="00D61706">
        <w:rPr>
          <w:lang w:val="el-GR"/>
        </w:rPr>
        <w:t>του άνθρακα (ουσία 2) παράγεται κατά τη κυτταρική αναπνοή. Το νερό (ουσία 3) απομακρύνεται από τα στόματα των φ</w:t>
      </w:r>
      <w:r w:rsidRPr="00D61706">
        <w:rPr>
          <w:lang w:val="el-GR"/>
        </w:rPr>
        <w:t>ύλλων των φυτών μέσω της διαδικασίας της διαπνοής.</w:t>
      </w:r>
    </w:p>
    <w:p w14:paraId="2C6723CD" w14:textId="77777777" w:rsidR="009D3C66" w:rsidRPr="00D61706" w:rsidRDefault="00691848">
      <w:pPr>
        <w:pStyle w:val="a3"/>
        <w:spacing w:line="360" w:lineRule="auto"/>
        <w:ind w:left="101" w:right="123"/>
        <w:rPr>
          <w:lang w:val="el-GR"/>
        </w:rPr>
      </w:pPr>
      <w:r w:rsidRPr="00D61706">
        <w:rPr>
          <w:lang w:val="el-GR"/>
        </w:rPr>
        <w:lastRenderedPageBreak/>
        <w:t>Η διαπνοή αποτελεί την «κινητήρια δύναμη» για τη μεταφορά θρεπτικών στοιχείων και άλλων ουσιών, όπως της χημικής ένωσης 4, από το έδαφος στο εσωτερικό των φυτικών οργανισμών. Συγκεκριμένα, λόγω της διαπνοής, τα φυτά απορροφούν εκ νέου νερό από το έδαφος κα</w:t>
      </w:r>
      <w:r w:rsidRPr="00D61706">
        <w:rPr>
          <w:lang w:val="el-GR"/>
        </w:rPr>
        <w:t xml:space="preserve">ι στο νερό αυτό είναι διαλυμένες διάφορες χημικές ενώσεις και ιόντα που χρειάζονται τα φυτά. Συνεπώς, η διαδικασία της διαπνοής συνδέεται αναπόσπαστα με τους βιογεωχημικούς κύκλους των στοιχείων που εισέρχονται στις τροφικές αλυσίδες των οικοσυστημάτων με </w:t>
      </w:r>
      <w:r w:rsidRPr="00D61706">
        <w:rPr>
          <w:lang w:val="el-GR"/>
        </w:rPr>
        <w:t>πύλη εισόδου τα φυτά.</w:t>
      </w:r>
    </w:p>
    <w:p w14:paraId="0BD52DE4" w14:textId="77777777" w:rsidR="009D3C66" w:rsidRPr="00D61706" w:rsidRDefault="009D3C66">
      <w:pPr>
        <w:pStyle w:val="a3"/>
        <w:spacing w:before="8"/>
        <w:ind w:left="0"/>
        <w:jc w:val="left"/>
        <w:rPr>
          <w:sz w:val="33"/>
          <w:lang w:val="el-GR"/>
        </w:rPr>
      </w:pPr>
    </w:p>
    <w:p w14:paraId="0C4E4312" w14:textId="77777777" w:rsidR="009D3C66" w:rsidRPr="00D61706" w:rsidRDefault="00691848">
      <w:pPr>
        <w:pStyle w:val="1"/>
        <w:ind w:left="101"/>
        <w:jc w:val="left"/>
        <w:rPr>
          <w:lang w:val="el-GR"/>
        </w:rPr>
      </w:pPr>
      <w:r w:rsidRPr="00D61706">
        <w:rPr>
          <w:lang w:val="el-GR"/>
        </w:rPr>
        <w:t>4.2</w:t>
      </w:r>
    </w:p>
    <w:p w14:paraId="316FC8B4" w14:textId="77777777" w:rsidR="009D3C66" w:rsidRPr="00D61706" w:rsidRDefault="00691848">
      <w:pPr>
        <w:pStyle w:val="a3"/>
        <w:spacing w:before="155" w:line="360" w:lineRule="auto"/>
        <w:ind w:left="101" w:right="109"/>
        <w:rPr>
          <w:lang w:val="el-GR"/>
        </w:rPr>
      </w:pPr>
      <w:r w:rsidRPr="00D61706">
        <w:rPr>
          <w:lang w:val="el-GR"/>
        </w:rPr>
        <w:t>α. Η καμπύλη Α απεικονίζει τη συγκέντρωση αντισωμάτων στο αίμα του Χρήστου, ενώ η καμπύλη Β αντιστοιχεί στα άλογα. Στην καμπύλη Α, παρατηρούμε ότι η συγκέντρωση των αντισωμάτων στο αίμα του Χρήστου είναι εξαρχής υψηλή και σταδιακ</w:t>
      </w:r>
      <w:r w:rsidRPr="00D61706">
        <w:rPr>
          <w:lang w:val="el-GR"/>
        </w:rPr>
        <w:t xml:space="preserve">ά μειώνεται, διότι χορηγείται έτοιμος ορός αντισωμάτων. Ο Χρήστος εκδηλώνει παθητική τεχνητή ανοσία. Αντίθετα, τα άλογα, στα οποία χορηγήθηκε η τοξίνη της οχιάς (έχιδνα), θα κάνουν πρωτογενή ανοσοβιολογική απόκριση και θα παράξουν δικά τους αντισώματα (με </w:t>
      </w:r>
      <w:r w:rsidRPr="00D61706">
        <w:rPr>
          <w:lang w:val="el-GR"/>
        </w:rPr>
        <w:t>καθυστέρηση), όπως απεικονίζεται στην καμπύλη Β.</w:t>
      </w:r>
    </w:p>
    <w:p w14:paraId="28737FF4" w14:textId="77777777" w:rsidR="009D3C66" w:rsidRPr="00D61706" w:rsidRDefault="00691848">
      <w:pPr>
        <w:pStyle w:val="a3"/>
        <w:spacing w:line="360" w:lineRule="auto"/>
        <w:ind w:left="101" w:right="114"/>
        <w:rPr>
          <w:lang w:val="el-GR"/>
        </w:rPr>
      </w:pPr>
      <w:r w:rsidRPr="00D61706">
        <w:rPr>
          <w:lang w:val="el-GR"/>
        </w:rPr>
        <w:t xml:space="preserve">β. </w:t>
      </w:r>
      <w:r w:rsidRPr="00D61706">
        <w:rPr>
          <w:spacing w:val="-4"/>
          <w:lang w:val="el-GR"/>
        </w:rPr>
        <w:t xml:space="preserve">Όπως </w:t>
      </w:r>
      <w:r w:rsidRPr="00D61706">
        <w:rPr>
          <w:spacing w:val="2"/>
          <w:lang w:val="el-GR"/>
        </w:rPr>
        <w:t xml:space="preserve">κάθε </w:t>
      </w:r>
      <w:r w:rsidRPr="00D61706">
        <w:rPr>
          <w:lang w:val="el-GR"/>
        </w:rPr>
        <w:t xml:space="preserve">κλειδί </w:t>
      </w:r>
      <w:r w:rsidRPr="00D61706">
        <w:rPr>
          <w:spacing w:val="2"/>
          <w:lang w:val="el-GR"/>
        </w:rPr>
        <w:t xml:space="preserve">ανοίγει </w:t>
      </w:r>
      <w:r w:rsidRPr="00D61706">
        <w:rPr>
          <w:spacing w:val="-3"/>
          <w:lang w:val="el-GR"/>
        </w:rPr>
        <w:t xml:space="preserve">μία </w:t>
      </w:r>
      <w:r w:rsidRPr="00D61706">
        <w:rPr>
          <w:lang w:val="el-GR"/>
        </w:rPr>
        <w:t xml:space="preserve">συγκεκριμένη κλειδαριά, έτσι </w:t>
      </w:r>
      <w:r w:rsidRPr="00D61706">
        <w:rPr>
          <w:spacing w:val="-3"/>
          <w:lang w:val="el-GR"/>
        </w:rPr>
        <w:t xml:space="preserve">και </w:t>
      </w:r>
      <w:r w:rsidRPr="00D61706">
        <w:rPr>
          <w:spacing w:val="2"/>
          <w:lang w:val="el-GR"/>
        </w:rPr>
        <w:t xml:space="preserve">κάθε </w:t>
      </w:r>
      <w:r w:rsidRPr="00D61706">
        <w:rPr>
          <w:lang w:val="el-GR"/>
        </w:rPr>
        <w:t xml:space="preserve">αντίσωμα συνδέεται εκλεκτικά </w:t>
      </w:r>
      <w:r w:rsidRPr="00D61706">
        <w:rPr>
          <w:spacing w:val="-3"/>
          <w:lang w:val="el-GR"/>
        </w:rPr>
        <w:t xml:space="preserve">με </w:t>
      </w:r>
      <w:r w:rsidRPr="00D61706">
        <w:rPr>
          <w:lang w:val="el-GR"/>
        </w:rPr>
        <w:t xml:space="preserve">το συγκεκριμένο αντιγόνο που προκάλεσε την </w:t>
      </w:r>
      <w:r w:rsidRPr="00D61706">
        <w:rPr>
          <w:spacing w:val="-3"/>
          <w:lang w:val="el-GR"/>
        </w:rPr>
        <w:t xml:space="preserve">παραγωγή </w:t>
      </w:r>
      <w:r w:rsidRPr="00D61706">
        <w:rPr>
          <w:lang w:val="el-GR"/>
        </w:rPr>
        <w:t>του. Αυτό οφείλεται στη μεταβλητή περιοχή του αντισώμ</w:t>
      </w:r>
      <w:r w:rsidRPr="00D61706">
        <w:rPr>
          <w:lang w:val="el-GR"/>
        </w:rPr>
        <w:t xml:space="preserve">ατος, που </w:t>
      </w:r>
      <w:r w:rsidRPr="00D61706">
        <w:rPr>
          <w:spacing w:val="3"/>
          <w:lang w:val="el-GR"/>
        </w:rPr>
        <w:t xml:space="preserve">ανάλογα </w:t>
      </w:r>
      <w:r w:rsidRPr="00D61706">
        <w:rPr>
          <w:spacing w:val="-3"/>
          <w:lang w:val="el-GR"/>
        </w:rPr>
        <w:t xml:space="preserve">με </w:t>
      </w:r>
      <w:r w:rsidRPr="00D61706">
        <w:rPr>
          <w:lang w:val="el-GR"/>
        </w:rPr>
        <w:t xml:space="preserve">το </w:t>
      </w:r>
      <w:r w:rsidRPr="00D61706">
        <w:rPr>
          <w:spacing w:val="-3"/>
          <w:lang w:val="el-GR"/>
        </w:rPr>
        <w:t xml:space="preserve">σχήμα </w:t>
      </w:r>
      <w:r w:rsidRPr="00D61706">
        <w:rPr>
          <w:lang w:val="el-GR"/>
        </w:rPr>
        <w:t xml:space="preserve">της, που οφείλεται </w:t>
      </w:r>
      <w:r w:rsidRPr="00D61706">
        <w:rPr>
          <w:spacing w:val="-4"/>
          <w:lang w:val="el-GR"/>
        </w:rPr>
        <w:t xml:space="preserve">στην </w:t>
      </w:r>
      <w:r w:rsidRPr="00D61706">
        <w:rPr>
          <w:lang w:val="el-GR"/>
        </w:rPr>
        <w:t xml:space="preserve">αλληλουχία </w:t>
      </w:r>
      <w:r w:rsidRPr="00D61706">
        <w:rPr>
          <w:spacing w:val="-2"/>
          <w:lang w:val="el-GR"/>
        </w:rPr>
        <w:t xml:space="preserve">των </w:t>
      </w:r>
      <w:r w:rsidRPr="00D61706">
        <w:rPr>
          <w:lang w:val="el-GR"/>
        </w:rPr>
        <w:t xml:space="preserve">αμινοξέων της, καθιστά ικανό το αντίσωμα  </w:t>
      </w:r>
      <w:r w:rsidRPr="00D61706">
        <w:rPr>
          <w:spacing w:val="-6"/>
          <w:lang w:val="el-GR"/>
        </w:rPr>
        <w:t xml:space="preserve">να  </w:t>
      </w:r>
      <w:r w:rsidRPr="00D61706">
        <w:rPr>
          <w:lang w:val="el-GR"/>
        </w:rPr>
        <w:t xml:space="preserve">συνδέεται </w:t>
      </w:r>
      <w:r w:rsidRPr="00D61706">
        <w:rPr>
          <w:spacing w:val="-3"/>
          <w:lang w:val="el-GR"/>
        </w:rPr>
        <w:t xml:space="preserve">με </w:t>
      </w:r>
      <w:r w:rsidRPr="00D61706">
        <w:rPr>
          <w:spacing w:val="2"/>
          <w:lang w:val="el-GR"/>
        </w:rPr>
        <w:t xml:space="preserve">ένα </w:t>
      </w:r>
      <w:r w:rsidRPr="00D61706">
        <w:rPr>
          <w:lang w:val="el-GR"/>
        </w:rPr>
        <w:t xml:space="preserve">συγκεκριμένο αντιγόνο. Συνεπώς, </w:t>
      </w:r>
      <w:r w:rsidRPr="00D61706">
        <w:rPr>
          <w:spacing w:val="-4"/>
          <w:lang w:val="el-GR"/>
        </w:rPr>
        <w:t xml:space="preserve">δεν </w:t>
      </w:r>
      <w:r w:rsidRPr="00D61706">
        <w:rPr>
          <w:spacing w:val="-8"/>
          <w:lang w:val="el-GR"/>
        </w:rPr>
        <w:t xml:space="preserve">θα </w:t>
      </w:r>
      <w:r w:rsidRPr="00D61706">
        <w:rPr>
          <w:lang w:val="el-GR"/>
        </w:rPr>
        <w:t xml:space="preserve">μπορούσε </w:t>
      </w:r>
      <w:r w:rsidRPr="00D61706">
        <w:rPr>
          <w:spacing w:val="-6"/>
          <w:lang w:val="el-GR"/>
        </w:rPr>
        <w:t xml:space="preserve">να </w:t>
      </w:r>
      <w:r w:rsidRPr="00D61706">
        <w:rPr>
          <w:lang w:val="el-GR"/>
        </w:rPr>
        <w:t xml:space="preserve">χορηγηθεί αντιοφικός ορός για άλλο είδος φιδιού γιατί τα αντισώματα που έχουν δημιουργηθεί για άλλη τοξίνη- αντιγόνο δεν μπορούν να συνδεθούν </w:t>
      </w:r>
      <w:r w:rsidRPr="00D61706">
        <w:rPr>
          <w:spacing w:val="-3"/>
          <w:lang w:val="el-GR"/>
        </w:rPr>
        <w:t xml:space="preserve">με </w:t>
      </w:r>
      <w:r w:rsidRPr="00D61706">
        <w:rPr>
          <w:lang w:val="el-GR"/>
        </w:rPr>
        <w:t xml:space="preserve">την τοξίνη της έχιδνας </w:t>
      </w:r>
      <w:r w:rsidRPr="00D61706">
        <w:rPr>
          <w:spacing w:val="3"/>
          <w:lang w:val="el-GR"/>
        </w:rPr>
        <w:t xml:space="preserve">και </w:t>
      </w:r>
      <w:r w:rsidRPr="00D61706">
        <w:rPr>
          <w:lang w:val="el-GR"/>
        </w:rPr>
        <w:t>να την</w:t>
      </w:r>
      <w:r w:rsidRPr="00D61706">
        <w:rPr>
          <w:spacing w:val="-32"/>
          <w:lang w:val="el-GR"/>
        </w:rPr>
        <w:t xml:space="preserve"> </w:t>
      </w:r>
      <w:r w:rsidRPr="00D61706">
        <w:rPr>
          <w:lang w:val="el-GR"/>
        </w:rPr>
        <w:t>εξουδετερώσουν.</w:t>
      </w:r>
    </w:p>
    <w:p w14:paraId="15D3EC50" w14:textId="77777777" w:rsidR="009D3C66" w:rsidRDefault="00691848">
      <w:pPr>
        <w:pStyle w:val="1"/>
        <w:spacing w:before="39"/>
      </w:pPr>
      <w:bookmarkStart w:id="407" w:name="20923"/>
      <w:bookmarkEnd w:id="407"/>
      <w:r>
        <w:t>ΘΕΜΑ 2</w:t>
      </w:r>
    </w:p>
    <w:p w14:paraId="7E1D7886" w14:textId="77777777" w:rsidR="009D3C66" w:rsidRPr="00D61706" w:rsidRDefault="00691848">
      <w:pPr>
        <w:pStyle w:val="a4"/>
        <w:numPr>
          <w:ilvl w:val="1"/>
          <w:numId w:val="11"/>
        </w:numPr>
        <w:tabs>
          <w:tab w:val="left" w:pos="535"/>
        </w:tabs>
        <w:spacing w:before="147" w:line="360" w:lineRule="auto"/>
        <w:ind w:right="116" w:firstLine="0"/>
        <w:jc w:val="both"/>
        <w:rPr>
          <w:b/>
          <w:sz w:val="24"/>
          <w:lang w:val="el-GR"/>
        </w:rPr>
      </w:pPr>
      <w:r w:rsidRPr="00D61706">
        <w:rPr>
          <w:b/>
          <w:sz w:val="24"/>
          <w:lang w:val="el-GR"/>
        </w:rPr>
        <w:t>Αν,</w:t>
      </w:r>
      <w:r w:rsidRPr="00D61706">
        <w:rPr>
          <w:b/>
          <w:spacing w:val="-6"/>
          <w:sz w:val="24"/>
          <w:lang w:val="el-GR"/>
        </w:rPr>
        <w:t xml:space="preserve"> </w:t>
      </w:r>
      <w:r w:rsidRPr="00D61706">
        <w:rPr>
          <w:b/>
          <w:sz w:val="24"/>
          <w:lang w:val="el-GR"/>
        </w:rPr>
        <w:t>παρά</w:t>
      </w:r>
      <w:r w:rsidRPr="00D61706">
        <w:rPr>
          <w:b/>
          <w:spacing w:val="-5"/>
          <w:sz w:val="24"/>
          <w:lang w:val="el-GR"/>
        </w:rPr>
        <w:t xml:space="preserve"> </w:t>
      </w:r>
      <w:r w:rsidRPr="00D61706">
        <w:rPr>
          <w:b/>
          <w:sz w:val="24"/>
          <w:lang w:val="el-GR"/>
        </w:rPr>
        <w:t>τους</w:t>
      </w:r>
      <w:r w:rsidRPr="00D61706">
        <w:rPr>
          <w:b/>
          <w:spacing w:val="-5"/>
          <w:sz w:val="24"/>
          <w:lang w:val="el-GR"/>
        </w:rPr>
        <w:t xml:space="preserve"> </w:t>
      </w:r>
      <w:r w:rsidRPr="00D61706">
        <w:rPr>
          <w:b/>
          <w:sz w:val="24"/>
          <w:lang w:val="el-GR"/>
        </w:rPr>
        <w:t>φραγμούς</w:t>
      </w:r>
      <w:r w:rsidRPr="00D61706">
        <w:rPr>
          <w:b/>
          <w:spacing w:val="-3"/>
          <w:sz w:val="24"/>
          <w:lang w:val="el-GR"/>
        </w:rPr>
        <w:t xml:space="preserve"> </w:t>
      </w:r>
      <w:r w:rsidRPr="00D61706">
        <w:rPr>
          <w:b/>
          <w:sz w:val="24"/>
          <w:lang w:val="el-GR"/>
        </w:rPr>
        <w:t>που</w:t>
      </w:r>
      <w:r w:rsidRPr="00D61706">
        <w:rPr>
          <w:b/>
          <w:spacing w:val="-4"/>
          <w:sz w:val="24"/>
          <w:lang w:val="el-GR"/>
        </w:rPr>
        <w:t xml:space="preserve"> </w:t>
      </w:r>
      <w:r w:rsidRPr="00D61706">
        <w:rPr>
          <w:b/>
          <w:sz w:val="24"/>
          <w:lang w:val="el-GR"/>
        </w:rPr>
        <w:t>προστατεύουν</w:t>
      </w:r>
      <w:r w:rsidRPr="00D61706">
        <w:rPr>
          <w:b/>
          <w:spacing w:val="-4"/>
          <w:sz w:val="24"/>
          <w:lang w:val="el-GR"/>
        </w:rPr>
        <w:t xml:space="preserve"> </w:t>
      </w:r>
      <w:r w:rsidRPr="00D61706">
        <w:rPr>
          <w:b/>
          <w:sz w:val="24"/>
          <w:lang w:val="el-GR"/>
        </w:rPr>
        <w:t>τον</w:t>
      </w:r>
      <w:r w:rsidRPr="00D61706">
        <w:rPr>
          <w:b/>
          <w:spacing w:val="-2"/>
          <w:sz w:val="24"/>
          <w:lang w:val="el-GR"/>
        </w:rPr>
        <w:t xml:space="preserve"> </w:t>
      </w:r>
      <w:r w:rsidRPr="00D61706">
        <w:rPr>
          <w:b/>
          <w:sz w:val="24"/>
          <w:lang w:val="el-GR"/>
        </w:rPr>
        <w:t>ανθρώπινο</w:t>
      </w:r>
      <w:r w:rsidRPr="00D61706">
        <w:rPr>
          <w:b/>
          <w:spacing w:val="-8"/>
          <w:sz w:val="24"/>
          <w:lang w:val="el-GR"/>
        </w:rPr>
        <w:t xml:space="preserve"> </w:t>
      </w:r>
      <w:r w:rsidRPr="00D61706">
        <w:rPr>
          <w:b/>
          <w:sz w:val="24"/>
          <w:lang w:val="el-GR"/>
        </w:rPr>
        <w:t>οργανισμό,</w:t>
      </w:r>
      <w:r w:rsidRPr="00D61706">
        <w:rPr>
          <w:b/>
          <w:spacing w:val="-2"/>
          <w:sz w:val="24"/>
          <w:lang w:val="el-GR"/>
        </w:rPr>
        <w:t xml:space="preserve"> </w:t>
      </w:r>
      <w:r w:rsidRPr="00D61706">
        <w:rPr>
          <w:b/>
          <w:sz w:val="24"/>
          <w:lang w:val="el-GR"/>
        </w:rPr>
        <w:t>ένα</w:t>
      </w:r>
      <w:r w:rsidRPr="00D61706">
        <w:rPr>
          <w:b/>
          <w:spacing w:val="-4"/>
          <w:sz w:val="24"/>
          <w:lang w:val="el-GR"/>
        </w:rPr>
        <w:t xml:space="preserve"> </w:t>
      </w:r>
      <w:r w:rsidRPr="00D61706">
        <w:rPr>
          <w:b/>
          <w:sz w:val="24"/>
          <w:lang w:val="el-GR"/>
        </w:rPr>
        <w:t>μικρόβιο καταφέρει να εισέλθει στον οργανισμό, θα έρθει αντιμέτωπο με μια δεύτερη γραμμή αμυντικών μηχανισμών, στους οποίους ανήκει η φαγοκυττάρωση, η φλεγμονώδης αντίδραση, ο πυρετός και η δράση ορισμένων αντιμικροβιακών</w:t>
      </w:r>
      <w:r w:rsidRPr="00D61706">
        <w:rPr>
          <w:b/>
          <w:spacing w:val="-3"/>
          <w:sz w:val="24"/>
          <w:lang w:val="el-GR"/>
        </w:rPr>
        <w:t xml:space="preserve"> </w:t>
      </w:r>
      <w:r w:rsidRPr="00D61706">
        <w:rPr>
          <w:b/>
          <w:sz w:val="24"/>
          <w:lang w:val="el-GR"/>
        </w:rPr>
        <w:t>ουσιώ</w:t>
      </w:r>
      <w:r w:rsidRPr="00D61706">
        <w:rPr>
          <w:b/>
          <w:sz w:val="24"/>
          <w:lang w:val="el-GR"/>
        </w:rPr>
        <w:t>ν.</w:t>
      </w:r>
    </w:p>
    <w:p w14:paraId="4BA5A71D" w14:textId="77777777" w:rsidR="009D3C66" w:rsidRPr="00D61706" w:rsidRDefault="00691848">
      <w:pPr>
        <w:pStyle w:val="a3"/>
        <w:spacing w:line="360" w:lineRule="auto"/>
        <w:ind w:right="120"/>
        <w:rPr>
          <w:lang w:val="el-GR"/>
        </w:rPr>
      </w:pPr>
      <w:r w:rsidRPr="00D61706">
        <w:rPr>
          <w:lang w:val="el-GR"/>
        </w:rPr>
        <w:t>α. Να αναφέρετε πώς θα μπορούσε να οριστεί η φαγοκυττάρωση (μονάδες 3) και να εξηγήσετε τον τρόπο που συνδέεται με την ειδική άμυνα (μονάδες 3).</w:t>
      </w:r>
    </w:p>
    <w:p w14:paraId="2D08D5E2" w14:textId="77777777" w:rsidR="009D3C66" w:rsidRPr="00D61706" w:rsidRDefault="00691848">
      <w:pPr>
        <w:pStyle w:val="a3"/>
        <w:spacing w:before="1" w:line="360" w:lineRule="auto"/>
        <w:ind w:right="113"/>
        <w:rPr>
          <w:lang w:val="el-GR"/>
        </w:rPr>
      </w:pPr>
      <w:r w:rsidRPr="00D61706">
        <w:rPr>
          <w:lang w:val="el-GR"/>
        </w:rPr>
        <w:t>β. Να ονομάσετε τις αντιμικροβιακές ουσίες που ανήκουν στη δεύτερη γραμμή αμυντικών μηχανισμών (μονάδες 3) κ</w:t>
      </w:r>
      <w:r w:rsidRPr="00D61706">
        <w:rPr>
          <w:lang w:val="el-GR"/>
        </w:rPr>
        <w:t>αι να εξηγήσετε ποιες από αυτές λειτουργούν συνδυαστικά (μονάδες 3).</w:t>
      </w:r>
    </w:p>
    <w:p w14:paraId="47020A7B" w14:textId="77777777" w:rsidR="009D3C66" w:rsidRDefault="00691848">
      <w:pPr>
        <w:pStyle w:val="1"/>
        <w:ind w:left="7963"/>
      </w:pPr>
      <w:r>
        <w:t>Μονάδες 12</w:t>
      </w:r>
    </w:p>
    <w:p w14:paraId="3458E02F" w14:textId="77777777" w:rsidR="009D3C66" w:rsidRPr="00D61706" w:rsidRDefault="00691848">
      <w:pPr>
        <w:pStyle w:val="a4"/>
        <w:numPr>
          <w:ilvl w:val="1"/>
          <w:numId w:val="11"/>
        </w:numPr>
        <w:tabs>
          <w:tab w:val="left" w:pos="470"/>
        </w:tabs>
        <w:spacing w:line="360" w:lineRule="auto"/>
        <w:ind w:right="110" w:firstLine="0"/>
        <w:jc w:val="both"/>
        <w:rPr>
          <w:b/>
          <w:sz w:val="24"/>
          <w:lang w:val="el-GR"/>
        </w:rPr>
      </w:pPr>
      <w:r w:rsidRPr="00D61706">
        <w:rPr>
          <w:b/>
          <w:sz w:val="24"/>
          <w:lang w:val="el-GR"/>
        </w:rPr>
        <w:lastRenderedPageBreak/>
        <w:t>Τα</w:t>
      </w:r>
      <w:r w:rsidRPr="00D61706">
        <w:rPr>
          <w:b/>
          <w:spacing w:val="-15"/>
          <w:sz w:val="24"/>
          <w:lang w:val="el-GR"/>
        </w:rPr>
        <w:t xml:space="preserve"> </w:t>
      </w:r>
      <w:r w:rsidRPr="00D61706">
        <w:rPr>
          <w:b/>
          <w:sz w:val="24"/>
          <w:lang w:val="el-GR"/>
        </w:rPr>
        <w:t>χαρακτηριστικά</w:t>
      </w:r>
      <w:r w:rsidRPr="00D61706">
        <w:rPr>
          <w:b/>
          <w:spacing w:val="-14"/>
          <w:sz w:val="24"/>
          <w:lang w:val="el-GR"/>
        </w:rPr>
        <w:t xml:space="preserve"> </w:t>
      </w:r>
      <w:r w:rsidRPr="00D61706">
        <w:rPr>
          <w:b/>
          <w:sz w:val="24"/>
          <w:lang w:val="el-GR"/>
        </w:rPr>
        <w:t>των</w:t>
      </w:r>
      <w:r w:rsidRPr="00D61706">
        <w:rPr>
          <w:b/>
          <w:spacing w:val="-13"/>
          <w:sz w:val="24"/>
          <w:lang w:val="el-GR"/>
        </w:rPr>
        <w:t xml:space="preserve"> </w:t>
      </w:r>
      <w:r w:rsidRPr="00D61706">
        <w:rPr>
          <w:b/>
          <w:sz w:val="24"/>
          <w:lang w:val="el-GR"/>
        </w:rPr>
        <w:t>οικοσυστημάτων</w:t>
      </w:r>
      <w:r w:rsidRPr="00D61706">
        <w:rPr>
          <w:b/>
          <w:spacing w:val="-14"/>
          <w:sz w:val="24"/>
          <w:lang w:val="el-GR"/>
        </w:rPr>
        <w:t xml:space="preserve"> </w:t>
      </w:r>
      <w:r w:rsidRPr="00D61706">
        <w:rPr>
          <w:b/>
          <w:sz w:val="24"/>
          <w:lang w:val="el-GR"/>
        </w:rPr>
        <w:t>είναι:</w:t>
      </w:r>
      <w:r w:rsidRPr="00D61706">
        <w:rPr>
          <w:b/>
          <w:spacing w:val="-12"/>
          <w:sz w:val="24"/>
          <w:lang w:val="el-GR"/>
        </w:rPr>
        <w:t xml:space="preserve"> </w:t>
      </w:r>
      <w:r>
        <w:rPr>
          <w:b/>
          <w:sz w:val="24"/>
        </w:rPr>
        <w:t>i</w:t>
      </w:r>
      <w:r w:rsidRPr="00D61706">
        <w:rPr>
          <w:b/>
          <w:sz w:val="24"/>
          <w:lang w:val="el-GR"/>
        </w:rPr>
        <w:t>.</w:t>
      </w:r>
      <w:r w:rsidRPr="00D61706">
        <w:rPr>
          <w:b/>
          <w:spacing w:val="-13"/>
          <w:sz w:val="24"/>
          <w:lang w:val="el-GR"/>
        </w:rPr>
        <w:t xml:space="preserve"> </w:t>
      </w:r>
      <w:r w:rsidRPr="00D61706">
        <w:rPr>
          <w:b/>
          <w:sz w:val="24"/>
          <w:lang w:val="el-GR"/>
        </w:rPr>
        <w:t>το</w:t>
      </w:r>
      <w:r w:rsidRPr="00D61706">
        <w:rPr>
          <w:b/>
          <w:spacing w:val="-14"/>
          <w:sz w:val="24"/>
          <w:lang w:val="el-GR"/>
        </w:rPr>
        <w:t xml:space="preserve"> </w:t>
      </w:r>
      <w:r w:rsidRPr="00D61706">
        <w:rPr>
          <w:b/>
          <w:sz w:val="24"/>
          <w:lang w:val="el-GR"/>
        </w:rPr>
        <w:t>μέγεθος</w:t>
      </w:r>
      <w:r w:rsidRPr="00D61706">
        <w:rPr>
          <w:b/>
          <w:spacing w:val="-13"/>
          <w:sz w:val="24"/>
          <w:lang w:val="el-GR"/>
        </w:rPr>
        <w:t xml:space="preserve"> </w:t>
      </w:r>
      <w:r w:rsidRPr="00D61706">
        <w:rPr>
          <w:b/>
          <w:sz w:val="24"/>
          <w:lang w:val="el-GR"/>
        </w:rPr>
        <w:t>και</w:t>
      </w:r>
      <w:r w:rsidRPr="00D61706">
        <w:rPr>
          <w:b/>
          <w:spacing w:val="-13"/>
          <w:sz w:val="24"/>
          <w:lang w:val="el-GR"/>
        </w:rPr>
        <w:t xml:space="preserve"> </w:t>
      </w:r>
      <w:r w:rsidRPr="00D61706">
        <w:rPr>
          <w:b/>
          <w:sz w:val="24"/>
          <w:lang w:val="el-GR"/>
        </w:rPr>
        <w:t>τα</w:t>
      </w:r>
      <w:r w:rsidRPr="00D61706">
        <w:rPr>
          <w:b/>
          <w:spacing w:val="-15"/>
          <w:sz w:val="24"/>
          <w:lang w:val="el-GR"/>
        </w:rPr>
        <w:t xml:space="preserve"> </w:t>
      </w:r>
      <w:r w:rsidRPr="00D61706">
        <w:rPr>
          <w:b/>
          <w:sz w:val="24"/>
          <w:lang w:val="el-GR"/>
        </w:rPr>
        <w:t>όρια,</w:t>
      </w:r>
      <w:r w:rsidRPr="00D61706">
        <w:rPr>
          <w:b/>
          <w:spacing w:val="-13"/>
          <w:sz w:val="24"/>
          <w:lang w:val="el-GR"/>
        </w:rPr>
        <w:t xml:space="preserve"> </w:t>
      </w:r>
      <w:r>
        <w:rPr>
          <w:b/>
          <w:sz w:val="24"/>
        </w:rPr>
        <w:t>ii</w:t>
      </w:r>
      <w:r w:rsidRPr="00D61706">
        <w:rPr>
          <w:b/>
          <w:sz w:val="24"/>
          <w:lang w:val="el-GR"/>
        </w:rPr>
        <w:t>.</w:t>
      </w:r>
      <w:r w:rsidRPr="00D61706">
        <w:rPr>
          <w:b/>
          <w:spacing w:val="-13"/>
          <w:sz w:val="24"/>
          <w:lang w:val="el-GR"/>
        </w:rPr>
        <w:t xml:space="preserve"> </w:t>
      </w:r>
      <w:r w:rsidRPr="00D61706">
        <w:rPr>
          <w:b/>
          <w:sz w:val="24"/>
          <w:lang w:val="el-GR"/>
        </w:rPr>
        <w:t>η</w:t>
      </w:r>
      <w:r w:rsidRPr="00D61706">
        <w:rPr>
          <w:b/>
          <w:spacing w:val="-14"/>
          <w:sz w:val="24"/>
          <w:lang w:val="el-GR"/>
        </w:rPr>
        <w:t xml:space="preserve"> </w:t>
      </w:r>
      <w:r w:rsidRPr="00D61706">
        <w:rPr>
          <w:b/>
          <w:sz w:val="24"/>
          <w:lang w:val="el-GR"/>
        </w:rPr>
        <w:t xml:space="preserve">ισορροπία στις σχέσεις που αναπτύσσονται μεταξύ των διαφόρων βιοτικών και αβιοτικών παραγόντων τους και </w:t>
      </w:r>
      <w:r>
        <w:rPr>
          <w:b/>
          <w:sz w:val="24"/>
        </w:rPr>
        <w:t>iii</w:t>
      </w:r>
      <w:r w:rsidRPr="00D61706">
        <w:rPr>
          <w:b/>
          <w:sz w:val="24"/>
          <w:lang w:val="el-GR"/>
        </w:rPr>
        <w:t>. η</w:t>
      </w:r>
      <w:r w:rsidRPr="00D61706">
        <w:rPr>
          <w:b/>
          <w:spacing w:val="1"/>
          <w:sz w:val="24"/>
          <w:lang w:val="el-GR"/>
        </w:rPr>
        <w:t xml:space="preserve"> </w:t>
      </w:r>
      <w:r w:rsidRPr="00D61706">
        <w:rPr>
          <w:b/>
          <w:sz w:val="24"/>
          <w:lang w:val="el-GR"/>
        </w:rPr>
        <w:t>ποικιλότητα.</w:t>
      </w:r>
    </w:p>
    <w:p w14:paraId="509D3A33" w14:textId="77777777" w:rsidR="009D3C66" w:rsidRPr="00D61706" w:rsidRDefault="00691848">
      <w:pPr>
        <w:pStyle w:val="a3"/>
        <w:spacing w:line="360" w:lineRule="auto"/>
        <w:ind w:right="121"/>
        <w:rPr>
          <w:lang w:val="el-GR"/>
        </w:rPr>
      </w:pPr>
      <w:r w:rsidRPr="00D61706">
        <w:rPr>
          <w:lang w:val="el-GR"/>
        </w:rPr>
        <w:t>α. Να εξηγήσετε πώς καθορίζεται κάθε φορά το μέγεθος και τα όρια ενός οικοσυστήματος (μονάδες</w:t>
      </w:r>
      <w:r w:rsidRPr="00D61706">
        <w:rPr>
          <w:spacing w:val="-13"/>
          <w:lang w:val="el-GR"/>
        </w:rPr>
        <w:t xml:space="preserve"> </w:t>
      </w:r>
      <w:r w:rsidRPr="00D61706">
        <w:rPr>
          <w:lang w:val="el-GR"/>
        </w:rPr>
        <w:t>4)</w:t>
      </w:r>
      <w:r w:rsidRPr="00D61706">
        <w:rPr>
          <w:spacing w:val="-13"/>
          <w:lang w:val="el-GR"/>
        </w:rPr>
        <w:t xml:space="preserve"> </w:t>
      </w:r>
      <w:r w:rsidRPr="00D61706">
        <w:rPr>
          <w:lang w:val="el-GR"/>
        </w:rPr>
        <w:t>και</w:t>
      </w:r>
      <w:r w:rsidRPr="00D61706">
        <w:rPr>
          <w:spacing w:val="-13"/>
          <w:lang w:val="el-GR"/>
        </w:rPr>
        <w:t xml:space="preserve"> </w:t>
      </w:r>
      <w:r w:rsidRPr="00D61706">
        <w:rPr>
          <w:lang w:val="el-GR"/>
        </w:rPr>
        <w:t>να</w:t>
      </w:r>
      <w:r w:rsidRPr="00D61706">
        <w:rPr>
          <w:spacing w:val="-12"/>
          <w:lang w:val="el-GR"/>
        </w:rPr>
        <w:t xml:space="preserve"> </w:t>
      </w:r>
      <w:r w:rsidRPr="00D61706">
        <w:rPr>
          <w:lang w:val="el-GR"/>
        </w:rPr>
        <w:t>αναφέρετε</w:t>
      </w:r>
      <w:r w:rsidRPr="00D61706">
        <w:rPr>
          <w:spacing w:val="-12"/>
          <w:lang w:val="el-GR"/>
        </w:rPr>
        <w:t xml:space="preserve"> </w:t>
      </w:r>
      <w:r w:rsidRPr="00D61706">
        <w:rPr>
          <w:lang w:val="el-GR"/>
        </w:rPr>
        <w:t>ένα</w:t>
      </w:r>
      <w:r w:rsidRPr="00D61706">
        <w:rPr>
          <w:spacing w:val="-11"/>
          <w:lang w:val="el-GR"/>
        </w:rPr>
        <w:t xml:space="preserve"> </w:t>
      </w:r>
      <w:r w:rsidRPr="00D61706">
        <w:rPr>
          <w:lang w:val="el-GR"/>
        </w:rPr>
        <w:t>παράδειγμα</w:t>
      </w:r>
      <w:r w:rsidRPr="00D61706">
        <w:rPr>
          <w:spacing w:val="-13"/>
          <w:lang w:val="el-GR"/>
        </w:rPr>
        <w:t xml:space="preserve"> </w:t>
      </w:r>
      <w:r w:rsidRPr="00D61706">
        <w:rPr>
          <w:lang w:val="el-GR"/>
        </w:rPr>
        <w:t>οικοσυστήματος</w:t>
      </w:r>
      <w:r w:rsidRPr="00D61706">
        <w:rPr>
          <w:spacing w:val="-13"/>
          <w:lang w:val="el-GR"/>
        </w:rPr>
        <w:t xml:space="preserve"> </w:t>
      </w:r>
      <w:r w:rsidRPr="00D61706">
        <w:rPr>
          <w:lang w:val="el-GR"/>
        </w:rPr>
        <w:t>του</w:t>
      </w:r>
      <w:r w:rsidRPr="00D61706">
        <w:rPr>
          <w:spacing w:val="-15"/>
          <w:lang w:val="el-GR"/>
        </w:rPr>
        <w:t xml:space="preserve"> </w:t>
      </w:r>
      <w:r w:rsidRPr="00D61706">
        <w:rPr>
          <w:lang w:val="el-GR"/>
        </w:rPr>
        <w:t>οποίου</w:t>
      </w:r>
      <w:r w:rsidRPr="00D61706">
        <w:rPr>
          <w:spacing w:val="-13"/>
          <w:lang w:val="el-GR"/>
        </w:rPr>
        <w:t xml:space="preserve"> </w:t>
      </w:r>
      <w:r w:rsidRPr="00D61706">
        <w:rPr>
          <w:lang w:val="el-GR"/>
        </w:rPr>
        <w:t>τα</w:t>
      </w:r>
      <w:r w:rsidRPr="00D61706">
        <w:rPr>
          <w:spacing w:val="-11"/>
          <w:lang w:val="el-GR"/>
        </w:rPr>
        <w:t xml:space="preserve"> </w:t>
      </w:r>
      <w:r w:rsidRPr="00D61706">
        <w:rPr>
          <w:lang w:val="el-GR"/>
        </w:rPr>
        <w:t>όρια</w:t>
      </w:r>
      <w:r w:rsidRPr="00D61706">
        <w:rPr>
          <w:spacing w:val="-13"/>
          <w:lang w:val="el-GR"/>
        </w:rPr>
        <w:t xml:space="preserve"> </w:t>
      </w:r>
      <w:r w:rsidRPr="00D61706">
        <w:rPr>
          <w:lang w:val="el-GR"/>
        </w:rPr>
        <w:t>μπορούν να καθοριστούν με σχετική ακρίβεια (μονάδες</w:t>
      </w:r>
      <w:r w:rsidRPr="00D61706">
        <w:rPr>
          <w:spacing w:val="1"/>
          <w:lang w:val="el-GR"/>
        </w:rPr>
        <w:t xml:space="preserve"> </w:t>
      </w:r>
      <w:r w:rsidRPr="00D61706">
        <w:rPr>
          <w:lang w:val="el-GR"/>
        </w:rPr>
        <w:t>2).</w:t>
      </w:r>
    </w:p>
    <w:p w14:paraId="3ACE892D" w14:textId="77777777" w:rsidR="009D3C66" w:rsidRPr="00D61706" w:rsidRDefault="00691848">
      <w:pPr>
        <w:pStyle w:val="a3"/>
        <w:spacing w:before="1" w:line="360" w:lineRule="auto"/>
        <w:ind w:right="113"/>
        <w:rPr>
          <w:lang w:val="el-GR"/>
        </w:rPr>
      </w:pPr>
      <w:r w:rsidRPr="00D61706">
        <w:rPr>
          <w:lang w:val="el-GR"/>
        </w:rPr>
        <w:t>β. Να εξηγήσετε τον όρο ποικιλότητα ε</w:t>
      </w:r>
      <w:r w:rsidRPr="00D61706">
        <w:rPr>
          <w:lang w:val="el-GR"/>
        </w:rPr>
        <w:t>νός οικοσυστήματος (μονάδες 2) και να περιγράψετε τον τρόπο με τον οποίο η ποικιλότητα καθιστά τα φυσικά οικοσυστήματα, όπως ένα δάσος, περισσότερο σταθερά από τα τεχνητά οικοσυστήματα, όπως ένας καλλιεργούμενος αγρός (μονάδες 5).</w:t>
      </w:r>
    </w:p>
    <w:p w14:paraId="2071443D" w14:textId="77777777" w:rsidR="009D3C66" w:rsidRPr="00D61706" w:rsidRDefault="00691848">
      <w:pPr>
        <w:pStyle w:val="1"/>
        <w:spacing w:line="292" w:lineRule="exact"/>
        <w:ind w:right="112"/>
        <w:jc w:val="right"/>
        <w:rPr>
          <w:lang w:val="el-GR"/>
        </w:rPr>
      </w:pPr>
      <w:r w:rsidRPr="00D61706">
        <w:rPr>
          <w:lang w:val="el-GR"/>
        </w:rPr>
        <w:t>Μονάδες 13</w:t>
      </w:r>
    </w:p>
    <w:p w14:paraId="05DB69F9" w14:textId="77777777" w:rsidR="009D3C66" w:rsidRPr="00D61706" w:rsidRDefault="00691848">
      <w:pPr>
        <w:spacing w:before="39"/>
        <w:ind w:left="118"/>
        <w:rPr>
          <w:b/>
          <w:sz w:val="24"/>
          <w:lang w:val="el-GR"/>
        </w:rPr>
      </w:pPr>
      <w:bookmarkStart w:id="408" w:name="20923_SOLUTION"/>
      <w:bookmarkEnd w:id="408"/>
      <w:r w:rsidRPr="00D61706">
        <w:rPr>
          <w:b/>
          <w:sz w:val="24"/>
          <w:lang w:val="el-GR"/>
        </w:rPr>
        <w:t>2.1</w:t>
      </w:r>
    </w:p>
    <w:p w14:paraId="4D7D3A04" w14:textId="77777777" w:rsidR="009D3C66" w:rsidRPr="00D61706" w:rsidRDefault="00691848">
      <w:pPr>
        <w:pStyle w:val="a3"/>
        <w:spacing w:before="147" w:line="360" w:lineRule="auto"/>
        <w:ind w:right="111"/>
        <w:rPr>
          <w:lang w:val="el-GR"/>
        </w:rPr>
      </w:pPr>
      <w:r w:rsidRPr="00D61706">
        <w:rPr>
          <w:lang w:val="el-GR"/>
        </w:rPr>
        <w:t>α.</w:t>
      </w:r>
      <w:r w:rsidRPr="00D61706">
        <w:rPr>
          <w:spacing w:val="-6"/>
          <w:lang w:val="el-GR"/>
        </w:rPr>
        <w:t xml:space="preserve"> </w:t>
      </w:r>
      <w:r w:rsidRPr="00D61706">
        <w:rPr>
          <w:lang w:val="el-GR"/>
        </w:rPr>
        <w:t>Ως</w:t>
      </w:r>
      <w:r w:rsidRPr="00D61706">
        <w:rPr>
          <w:spacing w:val="-4"/>
          <w:lang w:val="el-GR"/>
        </w:rPr>
        <w:t xml:space="preserve"> </w:t>
      </w:r>
      <w:r w:rsidRPr="00D61706">
        <w:rPr>
          <w:lang w:val="el-GR"/>
        </w:rPr>
        <w:t>φαγοκυττάρωση</w:t>
      </w:r>
      <w:r w:rsidRPr="00D61706">
        <w:rPr>
          <w:spacing w:val="-6"/>
          <w:lang w:val="el-GR"/>
        </w:rPr>
        <w:t xml:space="preserve"> </w:t>
      </w:r>
      <w:r w:rsidRPr="00D61706">
        <w:rPr>
          <w:lang w:val="el-GR"/>
        </w:rPr>
        <w:t>θα</w:t>
      </w:r>
      <w:r w:rsidRPr="00D61706">
        <w:rPr>
          <w:spacing w:val="-5"/>
          <w:lang w:val="el-GR"/>
        </w:rPr>
        <w:t xml:space="preserve"> </w:t>
      </w:r>
      <w:r w:rsidRPr="00D61706">
        <w:rPr>
          <w:lang w:val="el-GR"/>
        </w:rPr>
        <w:t>ορίζαμε</w:t>
      </w:r>
      <w:r w:rsidRPr="00D61706">
        <w:rPr>
          <w:spacing w:val="-5"/>
          <w:lang w:val="el-GR"/>
        </w:rPr>
        <w:t xml:space="preserve"> </w:t>
      </w:r>
      <w:r w:rsidRPr="00D61706">
        <w:rPr>
          <w:lang w:val="el-GR"/>
        </w:rPr>
        <w:t>την</w:t>
      </w:r>
      <w:r w:rsidRPr="00D61706">
        <w:rPr>
          <w:spacing w:val="-4"/>
          <w:lang w:val="el-GR"/>
        </w:rPr>
        <w:t xml:space="preserve"> </w:t>
      </w:r>
      <w:r w:rsidRPr="00D61706">
        <w:rPr>
          <w:lang w:val="el-GR"/>
        </w:rPr>
        <w:t>καταστροφή</w:t>
      </w:r>
      <w:r w:rsidRPr="00D61706">
        <w:rPr>
          <w:spacing w:val="-5"/>
          <w:lang w:val="el-GR"/>
        </w:rPr>
        <w:t xml:space="preserve"> </w:t>
      </w:r>
      <w:r w:rsidRPr="00D61706">
        <w:rPr>
          <w:lang w:val="el-GR"/>
        </w:rPr>
        <w:t>των</w:t>
      </w:r>
      <w:r w:rsidRPr="00D61706">
        <w:rPr>
          <w:spacing w:val="-4"/>
          <w:lang w:val="el-GR"/>
        </w:rPr>
        <w:t xml:space="preserve"> </w:t>
      </w:r>
      <w:r w:rsidRPr="00D61706">
        <w:rPr>
          <w:lang w:val="el-GR"/>
        </w:rPr>
        <w:t>μικροοργανισμών,</w:t>
      </w:r>
      <w:r w:rsidRPr="00D61706">
        <w:rPr>
          <w:spacing w:val="-4"/>
          <w:lang w:val="el-GR"/>
        </w:rPr>
        <w:t xml:space="preserve"> </w:t>
      </w:r>
      <w:r w:rsidRPr="00D61706">
        <w:rPr>
          <w:lang w:val="el-GR"/>
        </w:rPr>
        <w:t>αλλά</w:t>
      </w:r>
      <w:r w:rsidRPr="00D61706">
        <w:rPr>
          <w:spacing w:val="-5"/>
          <w:lang w:val="el-GR"/>
        </w:rPr>
        <w:t xml:space="preserve"> </w:t>
      </w:r>
      <w:r w:rsidRPr="00D61706">
        <w:rPr>
          <w:lang w:val="el-GR"/>
        </w:rPr>
        <w:t>και</w:t>
      </w:r>
      <w:r w:rsidRPr="00D61706">
        <w:rPr>
          <w:spacing w:val="-5"/>
          <w:lang w:val="el-GR"/>
        </w:rPr>
        <w:t xml:space="preserve"> </w:t>
      </w:r>
      <w:r w:rsidRPr="00D61706">
        <w:rPr>
          <w:lang w:val="el-GR"/>
        </w:rPr>
        <w:t>των</w:t>
      </w:r>
      <w:r w:rsidRPr="00D61706">
        <w:rPr>
          <w:spacing w:val="-4"/>
          <w:lang w:val="el-GR"/>
        </w:rPr>
        <w:t xml:space="preserve"> </w:t>
      </w:r>
      <w:r w:rsidRPr="00D61706">
        <w:rPr>
          <w:lang w:val="el-GR"/>
        </w:rPr>
        <w:t>ιών, από εξειδικευμένα κύτταρα της άμυνας του οργανισμού, τα φαγοκύτταρα, τα οποία εγκλωβίζουν τα μικρόβια και τα καταστρέφουν. Μια κατηγορία φαγοκυττάρων, τα μακροφάγα, εγκλωβίζουν το μικροοργανισμό, τον καταστρέφουν και εκθέτουν στην επιφάνειά τους κάποι</w:t>
      </w:r>
      <w:r w:rsidRPr="00D61706">
        <w:rPr>
          <w:lang w:val="el-GR"/>
        </w:rPr>
        <w:t>α τμήματά του, από τα οποία στη συνέχεια ενεργοποιούνται οι μηχανισμοί</w:t>
      </w:r>
      <w:r w:rsidRPr="00D61706">
        <w:rPr>
          <w:spacing w:val="-17"/>
          <w:lang w:val="el-GR"/>
        </w:rPr>
        <w:t xml:space="preserve"> </w:t>
      </w:r>
      <w:r w:rsidRPr="00D61706">
        <w:rPr>
          <w:lang w:val="el-GR"/>
        </w:rPr>
        <w:t>ειδικής</w:t>
      </w:r>
      <w:r w:rsidRPr="00D61706">
        <w:rPr>
          <w:spacing w:val="-16"/>
          <w:lang w:val="el-GR"/>
        </w:rPr>
        <w:t xml:space="preserve"> </w:t>
      </w:r>
      <w:r w:rsidRPr="00D61706">
        <w:rPr>
          <w:lang w:val="el-GR"/>
        </w:rPr>
        <w:t>άμυνας.</w:t>
      </w:r>
      <w:r w:rsidRPr="00D61706">
        <w:rPr>
          <w:spacing w:val="-16"/>
          <w:lang w:val="el-GR"/>
        </w:rPr>
        <w:t xml:space="preserve"> </w:t>
      </w:r>
      <w:r w:rsidRPr="00D61706">
        <w:rPr>
          <w:lang w:val="el-GR"/>
        </w:rPr>
        <w:t>(Συγκεκριμένα</w:t>
      </w:r>
      <w:r w:rsidRPr="00D61706">
        <w:rPr>
          <w:spacing w:val="-15"/>
          <w:lang w:val="el-GR"/>
        </w:rPr>
        <w:t xml:space="preserve"> </w:t>
      </w:r>
      <w:r w:rsidRPr="00D61706">
        <w:rPr>
          <w:lang w:val="el-GR"/>
        </w:rPr>
        <w:t>ενεργοποιούνται</w:t>
      </w:r>
      <w:r w:rsidRPr="00D61706">
        <w:rPr>
          <w:spacing w:val="-17"/>
          <w:lang w:val="el-GR"/>
        </w:rPr>
        <w:t xml:space="preserve"> </w:t>
      </w:r>
      <w:r w:rsidRPr="00D61706">
        <w:rPr>
          <w:lang w:val="el-GR"/>
        </w:rPr>
        <w:t>τα</w:t>
      </w:r>
      <w:r w:rsidRPr="00D61706">
        <w:rPr>
          <w:spacing w:val="-14"/>
          <w:lang w:val="el-GR"/>
        </w:rPr>
        <w:t xml:space="preserve"> </w:t>
      </w:r>
      <w:r w:rsidRPr="00D61706">
        <w:rPr>
          <w:lang w:val="el-GR"/>
        </w:rPr>
        <w:t>Τ-βοηθητικά</w:t>
      </w:r>
      <w:r w:rsidRPr="00D61706">
        <w:rPr>
          <w:spacing w:val="-15"/>
          <w:lang w:val="el-GR"/>
        </w:rPr>
        <w:t xml:space="preserve"> </w:t>
      </w:r>
      <w:r w:rsidRPr="00D61706">
        <w:rPr>
          <w:lang w:val="el-GR"/>
        </w:rPr>
        <w:t>λεμφοκύτταρα). β.</w:t>
      </w:r>
      <w:r w:rsidRPr="00D61706">
        <w:rPr>
          <w:spacing w:val="-15"/>
          <w:lang w:val="el-GR"/>
        </w:rPr>
        <w:t xml:space="preserve"> </w:t>
      </w:r>
      <w:r w:rsidRPr="00D61706">
        <w:rPr>
          <w:lang w:val="el-GR"/>
        </w:rPr>
        <w:t>Ουσίες</w:t>
      </w:r>
      <w:r w:rsidRPr="00D61706">
        <w:rPr>
          <w:spacing w:val="-15"/>
          <w:lang w:val="el-GR"/>
        </w:rPr>
        <w:t xml:space="preserve"> </w:t>
      </w:r>
      <w:r w:rsidRPr="00D61706">
        <w:rPr>
          <w:lang w:val="el-GR"/>
        </w:rPr>
        <w:t>με</w:t>
      </w:r>
      <w:r w:rsidRPr="00D61706">
        <w:rPr>
          <w:spacing w:val="-14"/>
          <w:lang w:val="el-GR"/>
        </w:rPr>
        <w:t xml:space="preserve"> </w:t>
      </w:r>
      <w:r w:rsidRPr="00D61706">
        <w:rPr>
          <w:lang w:val="el-GR"/>
        </w:rPr>
        <w:t>αντιμικροβιακή</w:t>
      </w:r>
      <w:r w:rsidRPr="00D61706">
        <w:rPr>
          <w:spacing w:val="-13"/>
          <w:lang w:val="el-GR"/>
        </w:rPr>
        <w:t xml:space="preserve"> </w:t>
      </w:r>
      <w:r w:rsidRPr="00D61706">
        <w:rPr>
          <w:lang w:val="el-GR"/>
        </w:rPr>
        <w:t>δράση</w:t>
      </w:r>
      <w:r w:rsidRPr="00D61706">
        <w:rPr>
          <w:spacing w:val="-16"/>
          <w:lang w:val="el-GR"/>
        </w:rPr>
        <w:t xml:space="preserve"> </w:t>
      </w:r>
      <w:r w:rsidRPr="00D61706">
        <w:rPr>
          <w:lang w:val="el-GR"/>
        </w:rPr>
        <w:t>είναι</w:t>
      </w:r>
      <w:r w:rsidRPr="00D61706">
        <w:rPr>
          <w:spacing w:val="-16"/>
          <w:lang w:val="el-GR"/>
        </w:rPr>
        <w:t xml:space="preserve"> </w:t>
      </w:r>
      <w:r w:rsidRPr="00D61706">
        <w:rPr>
          <w:lang w:val="el-GR"/>
        </w:rPr>
        <w:t>οι</w:t>
      </w:r>
      <w:r w:rsidRPr="00D61706">
        <w:rPr>
          <w:spacing w:val="-14"/>
          <w:lang w:val="el-GR"/>
        </w:rPr>
        <w:t xml:space="preserve"> </w:t>
      </w:r>
      <w:r w:rsidRPr="00D61706">
        <w:rPr>
          <w:lang w:val="el-GR"/>
        </w:rPr>
        <w:t>ιντερφερόνες,</w:t>
      </w:r>
      <w:r w:rsidRPr="00D61706">
        <w:rPr>
          <w:spacing w:val="-17"/>
          <w:lang w:val="el-GR"/>
        </w:rPr>
        <w:t xml:space="preserve"> </w:t>
      </w:r>
      <w:r w:rsidRPr="00D61706">
        <w:rPr>
          <w:lang w:val="el-GR"/>
        </w:rPr>
        <w:t>το</w:t>
      </w:r>
      <w:r w:rsidRPr="00D61706">
        <w:rPr>
          <w:spacing w:val="-15"/>
          <w:lang w:val="el-GR"/>
        </w:rPr>
        <w:t xml:space="preserve"> </w:t>
      </w:r>
      <w:r w:rsidRPr="00D61706">
        <w:rPr>
          <w:lang w:val="el-GR"/>
        </w:rPr>
        <w:t>συμπλήρωμα</w:t>
      </w:r>
      <w:r w:rsidRPr="00D61706">
        <w:rPr>
          <w:spacing w:val="-14"/>
          <w:lang w:val="el-GR"/>
        </w:rPr>
        <w:t xml:space="preserve"> </w:t>
      </w:r>
      <w:r w:rsidRPr="00D61706">
        <w:rPr>
          <w:lang w:val="el-GR"/>
        </w:rPr>
        <w:t>και</w:t>
      </w:r>
      <w:r w:rsidRPr="00D61706">
        <w:rPr>
          <w:spacing w:val="-16"/>
          <w:lang w:val="el-GR"/>
        </w:rPr>
        <w:t xml:space="preserve"> </w:t>
      </w:r>
      <w:r w:rsidRPr="00D61706">
        <w:rPr>
          <w:lang w:val="el-GR"/>
        </w:rPr>
        <w:t>η</w:t>
      </w:r>
      <w:r w:rsidRPr="00D61706">
        <w:rPr>
          <w:spacing w:val="-14"/>
          <w:lang w:val="el-GR"/>
        </w:rPr>
        <w:t xml:space="preserve"> </w:t>
      </w:r>
      <w:r w:rsidRPr="00D61706">
        <w:rPr>
          <w:lang w:val="el-GR"/>
        </w:rPr>
        <w:t>προπερδίνη. Η</w:t>
      </w:r>
      <w:r w:rsidRPr="00D61706">
        <w:rPr>
          <w:spacing w:val="-6"/>
          <w:lang w:val="el-GR"/>
        </w:rPr>
        <w:t xml:space="preserve"> </w:t>
      </w:r>
      <w:r w:rsidRPr="00D61706">
        <w:rPr>
          <w:lang w:val="el-GR"/>
        </w:rPr>
        <w:t>προπερδίνη</w:t>
      </w:r>
      <w:r w:rsidRPr="00D61706">
        <w:rPr>
          <w:spacing w:val="-3"/>
          <w:lang w:val="el-GR"/>
        </w:rPr>
        <w:t xml:space="preserve"> </w:t>
      </w:r>
      <w:r w:rsidRPr="00D61706">
        <w:rPr>
          <w:lang w:val="el-GR"/>
        </w:rPr>
        <w:t>δρα</w:t>
      </w:r>
      <w:r w:rsidRPr="00D61706">
        <w:rPr>
          <w:spacing w:val="-3"/>
          <w:lang w:val="el-GR"/>
        </w:rPr>
        <w:t xml:space="preserve"> </w:t>
      </w:r>
      <w:r w:rsidRPr="00D61706">
        <w:rPr>
          <w:lang w:val="el-GR"/>
        </w:rPr>
        <w:t>σε</w:t>
      </w:r>
      <w:r w:rsidRPr="00D61706">
        <w:rPr>
          <w:spacing w:val="-3"/>
          <w:lang w:val="el-GR"/>
        </w:rPr>
        <w:t xml:space="preserve"> </w:t>
      </w:r>
      <w:r w:rsidRPr="00D61706">
        <w:rPr>
          <w:lang w:val="el-GR"/>
        </w:rPr>
        <w:t>συνδυασμό</w:t>
      </w:r>
      <w:r w:rsidRPr="00D61706">
        <w:rPr>
          <w:spacing w:val="-5"/>
          <w:lang w:val="el-GR"/>
        </w:rPr>
        <w:t xml:space="preserve"> </w:t>
      </w:r>
      <w:r w:rsidRPr="00D61706">
        <w:rPr>
          <w:lang w:val="el-GR"/>
        </w:rPr>
        <w:t>με</w:t>
      </w:r>
      <w:r w:rsidRPr="00D61706">
        <w:rPr>
          <w:spacing w:val="-3"/>
          <w:lang w:val="el-GR"/>
        </w:rPr>
        <w:t xml:space="preserve"> </w:t>
      </w:r>
      <w:r w:rsidRPr="00D61706">
        <w:rPr>
          <w:lang w:val="el-GR"/>
        </w:rPr>
        <w:t>τις</w:t>
      </w:r>
      <w:r w:rsidRPr="00D61706">
        <w:rPr>
          <w:spacing w:val="-5"/>
          <w:lang w:val="el-GR"/>
        </w:rPr>
        <w:t xml:space="preserve"> </w:t>
      </w:r>
      <w:r w:rsidRPr="00D61706">
        <w:rPr>
          <w:lang w:val="el-GR"/>
        </w:rPr>
        <w:t>πρωτεΐνες</w:t>
      </w:r>
      <w:r w:rsidRPr="00D61706">
        <w:rPr>
          <w:spacing w:val="-4"/>
          <w:lang w:val="el-GR"/>
        </w:rPr>
        <w:t xml:space="preserve"> </w:t>
      </w:r>
      <w:r w:rsidRPr="00D61706">
        <w:rPr>
          <w:lang w:val="el-GR"/>
        </w:rPr>
        <w:t>του</w:t>
      </w:r>
      <w:r w:rsidRPr="00D61706">
        <w:rPr>
          <w:spacing w:val="-4"/>
          <w:lang w:val="el-GR"/>
        </w:rPr>
        <w:t xml:space="preserve"> </w:t>
      </w:r>
      <w:r w:rsidRPr="00D61706">
        <w:rPr>
          <w:lang w:val="el-GR"/>
        </w:rPr>
        <w:t>συμπληρώματος</w:t>
      </w:r>
      <w:r w:rsidRPr="00D61706">
        <w:rPr>
          <w:spacing w:val="-5"/>
          <w:lang w:val="el-GR"/>
        </w:rPr>
        <w:t xml:space="preserve"> </w:t>
      </w:r>
      <w:r w:rsidRPr="00D61706">
        <w:rPr>
          <w:lang w:val="el-GR"/>
        </w:rPr>
        <w:t>για</w:t>
      </w:r>
      <w:r w:rsidRPr="00D61706">
        <w:rPr>
          <w:spacing w:val="-4"/>
          <w:lang w:val="el-GR"/>
        </w:rPr>
        <w:t xml:space="preserve"> </w:t>
      </w:r>
      <w:r w:rsidRPr="00D61706">
        <w:rPr>
          <w:lang w:val="el-GR"/>
        </w:rPr>
        <w:t>την</w:t>
      </w:r>
      <w:r w:rsidRPr="00D61706">
        <w:rPr>
          <w:spacing w:val="-6"/>
          <w:lang w:val="el-GR"/>
        </w:rPr>
        <w:t xml:space="preserve"> </w:t>
      </w:r>
      <w:r w:rsidRPr="00D61706">
        <w:rPr>
          <w:lang w:val="el-GR"/>
        </w:rPr>
        <w:t>καταστροφή των μικροβίων.</w:t>
      </w:r>
    </w:p>
    <w:p w14:paraId="58278D02" w14:textId="77777777" w:rsidR="009D3C66" w:rsidRPr="00D61706" w:rsidRDefault="009D3C66">
      <w:pPr>
        <w:pStyle w:val="a3"/>
        <w:ind w:left="0"/>
        <w:jc w:val="left"/>
        <w:rPr>
          <w:lang w:val="el-GR"/>
        </w:rPr>
      </w:pPr>
    </w:p>
    <w:p w14:paraId="0059729A" w14:textId="77777777" w:rsidR="009D3C66" w:rsidRPr="00D61706" w:rsidRDefault="00691848">
      <w:pPr>
        <w:pStyle w:val="1"/>
        <w:spacing w:before="147"/>
        <w:jc w:val="left"/>
        <w:rPr>
          <w:lang w:val="el-GR"/>
        </w:rPr>
      </w:pPr>
      <w:r w:rsidRPr="00D61706">
        <w:rPr>
          <w:lang w:val="el-GR"/>
        </w:rPr>
        <w:t>2.2</w:t>
      </w:r>
    </w:p>
    <w:p w14:paraId="028E2E81" w14:textId="77777777" w:rsidR="009D3C66" w:rsidRPr="00D61706" w:rsidRDefault="00691848">
      <w:pPr>
        <w:pStyle w:val="a3"/>
        <w:spacing w:before="146" w:line="360" w:lineRule="auto"/>
        <w:ind w:right="118"/>
        <w:rPr>
          <w:lang w:val="el-GR"/>
        </w:rPr>
      </w:pPr>
      <w:r w:rsidRPr="00D61706">
        <w:rPr>
          <w:lang w:val="el-GR"/>
        </w:rPr>
        <w:t>α.</w:t>
      </w:r>
      <w:r w:rsidRPr="00D61706">
        <w:rPr>
          <w:spacing w:val="-6"/>
          <w:lang w:val="el-GR"/>
        </w:rPr>
        <w:t xml:space="preserve"> </w:t>
      </w:r>
      <w:r w:rsidRPr="00D61706">
        <w:rPr>
          <w:lang w:val="el-GR"/>
        </w:rPr>
        <w:t>Το</w:t>
      </w:r>
      <w:r w:rsidRPr="00D61706">
        <w:rPr>
          <w:spacing w:val="-5"/>
          <w:lang w:val="el-GR"/>
        </w:rPr>
        <w:t xml:space="preserve"> </w:t>
      </w:r>
      <w:r w:rsidRPr="00D61706">
        <w:rPr>
          <w:lang w:val="el-GR"/>
        </w:rPr>
        <w:t>μέγεθος</w:t>
      </w:r>
      <w:r w:rsidRPr="00D61706">
        <w:rPr>
          <w:spacing w:val="-6"/>
          <w:lang w:val="el-GR"/>
        </w:rPr>
        <w:t xml:space="preserve"> </w:t>
      </w:r>
      <w:r w:rsidRPr="00D61706">
        <w:rPr>
          <w:lang w:val="el-GR"/>
        </w:rPr>
        <w:t>και</w:t>
      </w:r>
      <w:r w:rsidRPr="00D61706">
        <w:rPr>
          <w:spacing w:val="-8"/>
          <w:lang w:val="el-GR"/>
        </w:rPr>
        <w:t xml:space="preserve"> </w:t>
      </w:r>
      <w:r w:rsidRPr="00D61706">
        <w:rPr>
          <w:lang w:val="el-GR"/>
        </w:rPr>
        <w:t>τα</w:t>
      </w:r>
      <w:r w:rsidRPr="00D61706">
        <w:rPr>
          <w:spacing w:val="-5"/>
          <w:lang w:val="el-GR"/>
        </w:rPr>
        <w:t xml:space="preserve"> </w:t>
      </w:r>
      <w:r w:rsidRPr="00D61706">
        <w:rPr>
          <w:lang w:val="el-GR"/>
        </w:rPr>
        <w:t>όρια</w:t>
      </w:r>
      <w:r w:rsidRPr="00D61706">
        <w:rPr>
          <w:spacing w:val="-4"/>
          <w:lang w:val="el-GR"/>
        </w:rPr>
        <w:t xml:space="preserve"> </w:t>
      </w:r>
      <w:r w:rsidRPr="00D61706">
        <w:rPr>
          <w:lang w:val="el-GR"/>
        </w:rPr>
        <w:t>ενός</w:t>
      </w:r>
      <w:r w:rsidRPr="00D61706">
        <w:rPr>
          <w:spacing w:val="-8"/>
          <w:lang w:val="el-GR"/>
        </w:rPr>
        <w:t xml:space="preserve"> </w:t>
      </w:r>
      <w:r w:rsidRPr="00D61706">
        <w:rPr>
          <w:lang w:val="el-GR"/>
        </w:rPr>
        <w:t>οικοσυστήματος</w:t>
      </w:r>
      <w:r w:rsidRPr="00D61706">
        <w:rPr>
          <w:spacing w:val="-9"/>
          <w:lang w:val="el-GR"/>
        </w:rPr>
        <w:t xml:space="preserve"> </w:t>
      </w:r>
      <w:r w:rsidRPr="00D61706">
        <w:rPr>
          <w:lang w:val="el-GR"/>
        </w:rPr>
        <w:t>καθορίζονται</w:t>
      </w:r>
      <w:r w:rsidRPr="00D61706">
        <w:rPr>
          <w:spacing w:val="-5"/>
          <w:lang w:val="el-GR"/>
        </w:rPr>
        <w:t xml:space="preserve"> </w:t>
      </w:r>
      <w:r w:rsidRPr="00D61706">
        <w:rPr>
          <w:lang w:val="el-GR"/>
        </w:rPr>
        <w:t>κάθε</w:t>
      </w:r>
      <w:r w:rsidRPr="00D61706">
        <w:rPr>
          <w:spacing w:val="-7"/>
          <w:lang w:val="el-GR"/>
        </w:rPr>
        <w:t xml:space="preserve"> </w:t>
      </w:r>
      <w:r w:rsidRPr="00D61706">
        <w:rPr>
          <w:lang w:val="el-GR"/>
        </w:rPr>
        <w:t>φορά</w:t>
      </w:r>
      <w:r w:rsidRPr="00D61706">
        <w:rPr>
          <w:spacing w:val="-6"/>
          <w:lang w:val="el-GR"/>
        </w:rPr>
        <w:t xml:space="preserve"> </w:t>
      </w:r>
      <w:r w:rsidRPr="00D61706">
        <w:rPr>
          <w:lang w:val="el-GR"/>
        </w:rPr>
        <w:t>αυθαίρετα</w:t>
      </w:r>
      <w:r w:rsidRPr="00D61706">
        <w:rPr>
          <w:spacing w:val="-6"/>
          <w:lang w:val="el-GR"/>
        </w:rPr>
        <w:t xml:space="preserve"> </w:t>
      </w:r>
      <w:r w:rsidRPr="00D61706">
        <w:rPr>
          <w:lang w:val="el-GR"/>
        </w:rPr>
        <w:t>από</w:t>
      </w:r>
      <w:r w:rsidRPr="00D61706">
        <w:rPr>
          <w:spacing w:val="-6"/>
          <w:lang w:val="el-GR"/>
        </w:rPr>
        <w:t xml:space="preserve"> </w:t>
      </w:r>
      <w:r w:rsidRPr="00D61706">
        <w:rPr>
          <w:lang w:val="el-GR"/>
        </w:rPr>
        <w:t>τον ερευνητή που το μελετά. Ένα παράδειγμα οικοσυστήματος, του οποίου τα όρια μπορούν να καθοριστούν με σχετική ακρίβεια είναι ένα νησί (εναλλακτικά: μία γλάστρα με ένα φυτό, στου οποίου τα φύλλα ζουν κάποιοι</w:t>
      </w:r>
      <w:r w:rsidRPr="00D61706">
        <w:rPr>
          <w:spacing w:val="-2"/>
          <w:lang w:val="el-GR"/>
        </w:rPr>
        <w:t xml:space="preserve"> </w:t>
      </w:r>
      <w:r w:rsidRPr="00D61706">
        <w:rPr>
          <w:lang w:val="el-GR"/>
        </w:rPr>
        <w:t>μικροοργανισμοί).</w:t>
      </w:r>
    </w:p>
    <w:p w14:paraId="239AB2F4" w14:textId="77777777" w:rsidR="009D3C66" w:rsidRPr="00D61706" w:rsidRDefault="00691848">
      <w:pPr>
        <w:pStyle w:val="a3"/>
        <w:spacing w:before="1" w:line="360" w:lineRule="auto"/>
        <w:ind w:right="113"/>
        <w:rPr>
          <w:lang w:val="el-GR"/>
        </w:rPr>
      </w:pPr>
      <w:r w:rsidRPr="00D61706">
        <w:rPr>
          <w:lang w:val="el-GR"/>
        </w:rPr>
        <w:t>β. Ο όρος «ποικιλότητα» αναφέ</w:t>
      </w:r>
      <w:r w:rsidRPr="00D61706">
        <w:rPr>
          <w:lang w:val="el-GR"/>
        </w:rPr>
        <w:t>ρεται στα διαφορετικά είδη οργανισμών που υπάρχουν σε ένα οικοσύστημα. Τα φυσικά οικοσυστήματα, όπως ένα δάσος, έχουν μεγαλύτερη ποικιλότητα και επομένως παρουσιάζουν και μεγαλύτερη ποικιλία σχέσεων μεταξύ των βιοτικών παραγόντων τους συγκριτικά με ένα τεχ</w:t>
      </w:r>
      <w:r w:rsidRPr="00D61706">
        <w:rPr>
          <w:lang w:val="el-GR"/>
        </w:rPr>
        <w:t>νητό οικοσύστημα, όπως ένας καλλιεργούμενος αγρός. Έτσι, όποτε μια μεταβολή τείνει να διαταράξει την ισορροπία ενός φυσικού</w:t>
      </w:r>
      <w:r w:rsidRPr="00D61706">
        <w:rPr>
          <w:spacing w:val="-17"/>
          <w:lang w:val="el-GR"/>
        </w:rPr>
        <w:t xml:space="preserve"> </w:t>
      </w:r>
      <w:r w:rsidRPr="00D61706">
        <w:rPr>
          <w:lang w:val="el-GR"/>
        </w:rPr>
        <w:t>οικοσυστήματος,</w:t>
      </w:r>
      <w:r w:rsidRPr="00D61706">
        <w:rPr>
          <w:spacing w:val="-17"/>
          <w:lang w:val="el-GR"/>
        </w:rPr>
        <w:t xml:space="preserve"> </w:t>
      </w:r>
      <w:r w:rsidRPr="00D61706">
        <w:rPr>
          <w:lang w:val="el-GR"/>
        </w:rPr>
        <w:t>υπάρχουν</w:t>
      </w:r>
      <w:r w:rsidRPr="00D61706">
        <w:rPr>
          <w:spacing w:val="-17"/>
          <w:lang w:val="el-GR"/>
        </w:rPr>
        <w:t xml:space="preserve"> </w:t>
      </w:r>
      <w:r w:rsidRPr="00D61706">
        <w:rPr>
          <w:lang w:val="el-GR"/>
        </w:rPr>
        <w:t>αρκετοί</w:t>
      </w:r>
      <w:r w:rsidRPr="00D61706">
        <w:rPr>
          <w:spacing w:val="-18"/>
          <w:lang w:val="el-GR"/>
        </w:rPr>
        <w:t xml:space="preserve"> </w:t>
      </w:r>
      <w:r w:rsidRPr="00D61706">
        <w:rPr>
          <w:lang w:val="el-GR"/>
        </w:rPr>
        <w:t>διαθέσιμοι</w:t>
      </w:r>
      <w:r w:rsidRPr="00D61706">
        <w:rPr>
          <w:spacing w:val="-16"/>
          <w:lang w:val="el-GR"/>
        </w:rPr>
        <w:t xml:space="preserve"> </w:t>
      </w:r>
      <w:r w:rsidRPr="00D61706">
        <w:rPr>
          <w:lang w:val="el-GR"/>
        </w:rPr>
        <w:t>μηχανισμοί</w:t>
      </w:r>
      <w:r w:rsidRPr="00D61706">
        <w:rPr>
          <w:spacing w:val="-17"/>
          <w:lang w:val="el-GR"/>
        </w:rPr>
        <w:t xml:space="preserve"> </w:t>
      </w:r>
      <w:r w:rsidRPr="00D61706">
        <w:rPr>
          <w:lang w:val="el-GR"/>
        </w:rPr>
        <w:t>αυτορρύθμισης</w:t>
      </w:r>
      <w:r w:rsidRPr="00D61706">
        <w:rPr>
          <w:spacing w:val="-17"/>
          <w:lang w:val="el-GR"/>
        </w:rPr>
        <w:t xml:space="preserve"> </w:t>
      </w:r>
      <w:r w:rsidRPr="00D61706">
        <w:rPr>
          <w:lang w:val="el-GR"/>
        </w:rPr>
        <w:t>που</w:t>
      </w:r>
      <w:r w:rsidRPr="00D61706">
        <w:rPr>
          <w:spacing w:val="-17"/>
          <w:lang w:val="el-GR"/>
        </w:rPr>
        <w:t xml:space="preserve"> </w:t>
      </w:r>
      <w:r w:rsidRPr="00D61706">
        <w:rPr>
          <w:lang w:val="el-GR"/>
        </w:rPr>
        <w:t>την αποκαθιστούν.</w:t>
      </w:r>
    </w:p>
    <w:p w14:paraId="00D00350" w14:textId="77777777" w:rsidR="009D3C66" w:rsidRPr="00D61706" w:rsidRDefault="009D3C66">
      <w:pPr>
        <w:spacing w:line="360" w:lineRule="auto"/>
        <w:rPr>
          <w:lang w:val="el-GR"/>
        </w:rPr>
        <w:sectPr w:rsidR="009D3C66" w:rsidRPr="00D61706">
          <w:pgSz w:w="11910" w:h="16840"/>
          <w:pgMar w:top="1360" w:right="1300" w:bottom="280" w:left="1300" w:header="720" w:footer="720" w:gutter="0"/>
          <w:cols w:space="720"/>
        </w:sectPr>
      </w:pPr>
    </w:p>
    <w:p w14:paraId="471BCEFE" w14:textId="77777777" w:rsidR="009D3C66" w:rsidRDefault="00691848">
      <w:pPr>
        <w:pStyle w:val="1"/>
        <w:spacing w:before="41"/>
        <w:ind w:left="500"/>
      </w:pPr>
      <w:bookmarkStart w:id="409" w:name="20925"/>
      <w:bookmarkEnd w:id="409"/>
      <w:r>
        <w:lastRenderedPageBreak/>
        <w:t>ΘΕΜΑ 4</w:t>
      </w:r>
    </w:p>
    <w:p w14:paraId="10E0CDF1" w14:textId="77777777" w:rsidR="009D3C66" w:rsidRPr="00D61706" w:rsidRDefault="00691848">
      <w:pPr>
        <w:pStyle w:val="a4"/>
        <w:numPr>
          <w:ilvl w:val="1"/>
          <w:numId w:val="10"/>
        </w:numPr>
        <w:tabs>
          <w:tab w:val="left" w:pos="868"/>
        </w:tabs>
        <w:spacing w:line="360" w:lineRule="auto"/>
        <w:ind w:right="499" w:firstLine="0"/>
        <w:rPr>
          <w:sz w:val="24"/>
          <w:lang w:val="el-GR"/>
        </w:rPr>
      </w:pPr>
      <w:r w:rsidRPr="00D61706">
        <w:rPr>
          <w:b/>
          <w:sz w:val="24"/>
          <w:lang w:val="el-GR"/>
        </w:rPr>
        <w:t>Η Ελένη που μολύνθηκ</w:t>
      </w:r>
      <w:r w:rsidRPr="00D61706">
        <w:rPr>
          <w:b/>
          <w:sz w:val="24"/>
          <w:lang w:val="el-GR"/>
        </w:rPr>
        <w:t>ε από στρεπτόκοκκο εμφάνισε πονόλαιμο, έντονο βήχα και πυρετό. Ο γιατρός της έγραψε θεραπεία με αντιβιοτικό και της συνέστησε να καταναλώνει γιαούρτι ή προβιοτικά καθ’ όλη τη διάρκεια της θεραπείας. Τα προβιοτικά, όπως και το γιαούρτι, αποτελούν πηγή ωφέλι</w:t>
      </w:r>
      <w:r w:rsidRPr="00D61706">
        <w:rPr>
          <w:b/>
          <w:sz w:val="24"/>
          <w:lang w:val="el-GR"/>
        </w:rPr>
        <w:t xml:space="preserve">μων μικροοργανισμών που συναντώνται και στη φυσιολογική μικροχλωρίδα του ανθρώπινου εντέρου. </w:t>
      </w:r>
      <w:r w:rsidRPr="00D61706">
        <w:rPr>
          <w:sz w:val="24"/>
          <w:lang w:val="el-GR"/>
        </w:rPr>
        <w:t>α. Να εξηγήσετε τον τρόπο με τον οποίο το βλεφαριδοφόρο επιθήλιο της αναπνευστικής οδού θα παρεμποδίσει την είσοδο του στρεπτόκοκκου στον οργανισμό της Ελένης (μον</w:t>
      </w:r>
      <w:r w:rsidRPr="00D61706">
        <w:rPr>
          <w:sz w:val="24"/>
          <w:lang w:val="el-GR"/>
        </w:rPr>
        <w:t>άδες 4). Να αναφέρετε πώς ο πυρετός θα συμβάλλει στην αντιμετώπιση του στρεπτόκοκκου μετά την είσοδό του στον οργανισμό (μονάδες</w:t>
      </w:r>
      <w:r w:rsidRPr="00D61706">
        <w:rPr>
          <w:spacing w:val="-1"/>
          <w:sz w:val="24"/>
          <w:lang w:val="el-GR"/>
        </w:rPr>
        <w:t xml:space="preserve"> </w:t>
      </w:r>
      <w:r w:rsidRPr="00D61706">
        <w:rPr>
          <w:sz w:val="24"/>
          <w:lang w:val="el-GR"/>
        </w:rPr>
        <w:t>2).</w:t>
      </w:r>
    </w:p>
    <w:p w14:paraId="1B494DDA" w14:textId="77777777" w:rsidR="009D3C66" w:rsidRPr="00D61706" w:rsidRDefault="00691848">
      <w:pPr>
        <w:pStyle w:val="a3"/>
        <w:spacing w:before="1" w:line="360" w:lineRule="auto"/>
        <w:ind w:left="500" w:right="494"/>
        <w:rPr>
          <w:lang w:val="el-GR"/>
        </w:rPr>
      </w:pPr>
      <w:r w:rsidRPr="00D61706">
        <w:rPr>
          <w:lang w:val="el-GR"/>
        </w:rPr>
        <w:t xml:space="preserve">β. Τα μη παθογόνα βακτήρια του γένους </w:t>
      </w:r>
      <w:r>
        <w:rPr>
          <w:i/>
        </w:rPr>
        <w:t>Lactobacillus</w:t>
      </w:r>
      <w:r w:rsidRPr="00D61706">
        <w:rPr>
          <w:i/>
          <w:lang w:val="el-GR"/>
        </w:rPr>
        <w:t xml:space="preserve">, </w:t>
      </w:r>
      <w:r w:rsidRPr="00D61706">
        <w:rPr>
          <w:lang w:val="el-GR"/>
        </w:rPr>
        <w:t>που εντοπίζονται φυσιολογικά στο ανθρώπινο έντερο, αποτελούν βασικό συ</w:t>
      </w:r>
      <w:r w:rsidRPr="00D61706">
        <w:rPr>
          <w:lang w:val="el-GR"/>
        </w:rPr>
        <w:t>στατικό του γιαουρτιού. Στο παρακάτω σχήμα απεικονίζεται το πλήθος των βακτηρίων αυτών στο ανθρώπινο έντερο: (Α) φυσιολογικά, (Β) μετά τη λήψη αντιβιοτικού για επτά ημέρες και (Γ) μετά τη λήψη αντιβιοτικού για επτά ημέρες σε συνδυασμό με κατανάλωση γιαουρτ</w:t>
      </w:r>
      <w:r w:rsidRPr="00D61706">
        <w:rPr>
          <w:lang w:val="el-GR"/>
        </w:rPr>
        <w:t>ιού.</w:t>
      </w:r>
    </w:p>
    <w:p w14:paraId="663C599E" w14:textId="77777777" w:rsidR="009D3C66" w:rsidRPr="00D61706" w:rsidRDefault="00691848">
      <w:pPr>
        <w:pStyle w:val="a3"/>
        <w:spacing w:before="6"/>
        <w:ind w:left="0"/>
        <w:jc w:val="left"/>
        <w:rPr>
          <w:sz w:val="16"/>
          <w:lang w:val="el-GR"/>
        </w:rPr>
      </w:pPr>
      <w:r>
        <w:rPr>
          <w:noProof/>
        </w:rPr>
        <w:drawing>
          <wp:anchor distT="0" distB="0" distL="0" distR="0" simplePos="0" relativeHeight="80" behindDoc="0" locked="0" layoutInCell="1" allowOverlap="1" wp14:anchorId="2DFC2229" wp14:editId="3CB73A3D">
            <wp:simplePos x="0" y="0"/>
            <wp:positionH relativeFrom="page">
              <wp:posOffset>1228725</wp:posOffset>
            </wp:positionH>
            <wp:positionV relativeFrom="paragraph">
              <wp:posOffset>152748</wp:posOffset>
            </wp:positionV>
            <wp:extent cx="3724776" cy="1657350"/>
            <wp:effectExtent l="0" t="0" r="0" b="0"/>
            <wp:wrapTopAndBottom/>
            <wp:docPr id="13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4.png"/>
                    <pic:cNvPicPr/>
                  </pic:nvPicPr>
                  <pic:blipFill>
                    <a:blip r:embed="rId90" cstate="print"/>
                    <a:stretch>
                      <a:fillRect/>
                    </a:stretch>
                  </pic:blipFill>
                  <pic:spPr>
                    <a:xfrm>
                      <a:off x="0" y="0"/>
                      <a:ext cx="3724776" cy="1657350"/>
                    </a:xfrm>
                    <a:prstGeom prst="rect">
                      <a:avLst/>
                    </a:prstGeom>
                  </pic:spPr>
                </pic:pic>
              </a:graphicData>
            </a:graphic>
          </wp:anchor>
        </w:drawing>
      </w:r>
    </w:p>
    <w:p w14:paraId="3446EFCB" w14:textId="77777777" w:rsidR="009D3C66" w:rsidRPr="00D61706" w:rsidRDefault="009D3C66">
      <w:pPr>
        <w:pStyle w:val="a3"/>
        <w:spacing w:before="5"/>
        <w:ind w:left="0"/>
        <w:jc w:val="left"/>
        <w:rPr>
          <w:sz w:val="19"/>
          <w:lang w:val="el-GR"/>
        </w:rPr>
      </w:pPr>
    </w:p>
    <w:p w14:paraId="206A2015" w14:textId="77777777" w:rsidR="009D3C66" w:rsidRPr="00D61706" w:rsidRDefault="00691848">
      <w:pPr>
        <w:pStyle w:val="a3"/>
        <w:spacing w:line="360" w:lineRule="auto"/>
        <w:ind w:left="500" w:right="495"/>
        <w:rPr>
          <w:lang w:val="el-GR"/>
        </w:rPr>
      </w:pPr>
      <w:r w:rsidRPr="00D61706">
        <w:rPr>
          <w:lang w:val="el-GR"/>
        </w:rPr>
        <w:t xml:space="preserve">Να εξηγήσετε, με βάση το σχήμα, το πρόβλημα που φαίνεται να προκαλεί η λήψη αντιβιοτικού στον πληθυσμό των βακτηρίων </w:t>
      </w:r>
      <w:r>
        <w:rPr>
          <w:i/>
        </w:rPr>
        <w:t>Lactobacillus</w:t>
      </w:r>
      <w:r w:rsidRPr="00D61706">
        <w:rPr>
          <w:i/>
          <w:lang w:val="el-GR"/>
        </w:rPr>
        <w:t xml:space="preserve"> </w:t>
      </w:r>
      <w:r w:rsidRPr="00D61706">
        <w:rPr>
          <w:lang w:val="el-GR"/>
        </w:rPr>
        <w:t>στο έντερο (μονάδες 3). Να εξηγήσετε γιατί ο γιατρός συνέστησε στην Ελένη να καταναλώνει γιαούρτι κατά τη διάρκεια της θεραπείας της με αντιβιοτικό (μονάδες 3).</w:t>
      </w:r>
    </w:p>
    <w:p w14:paraId="225D773C" w14:textId="77777777" w:rsidR="009D3C66" w:rsidRDefault="00691848">
      <w:pPr>
        <w:pStyle w:val="1"/>
        <w:spacing w:before="2"/>
        <w:ind w:right="494"/>
        <w:jc w:val="right"/>
      </w:pPr>
      <w:r>
        <w:t>Μονάδες 12</w:t>
      </w:r>
    </w:p>
    <w:p w14:paraId="76B3F5B6" w14:textId="77777777" w:rsidR="009D3C66" w:rsidRPr="00D61706" w:rsidRDefault="00691848">
      <w:pPr>
        <w:pStyle w:val="a4"/>
        <w:numPr>
          <w:ilvl w:val="1"/>
          <w:numId w:val="10"/>
        </w:numPr>
        <w:tabs>
          <w:tab w:val="left" w:pos="911"/>
        </w:tabs>
        <w:spacing w:line="360" w:lineRule="auto"/>
        <w:ind w:right="499" w:firstLine="0"/>
        <w:jc w:val="right"/>
        <w:rPr>
          <w:b/>
          <w:sz w:val="24"/>
          <w:lang w:val="el-GR"/>
        </w:rPr>
      </w:pPr>
      <w:r w:rsidRPr="00D61706">
        <w:rPr>
          <w:b/>
          <w:sz w:val="24"/>
          <w:lang w:val="el-GR"/>
        </w:rPr>
        <w:t>Ο σολωμός είναι ένα ψάρι πολύ θρεπτικό διότι περιέχει</w:t>
      </w:r>
      <w:r w:rsidRPr="00D61706">
        <w:rPr>
          <w:b/>
          <w:spacing w:val="8"/>
          <w:sz w:val="24"/>
          <w:lang w:val="el-GR"/>
        </w:rPr>
        <w:t xml:space="preserve"> </w:t>
      </w:r>
      <w:r w:rsidRPr="00D61706">
        <w:rPr>
          <w:b/>
          <w:sz w:val="24"/>
          <w:lang w:val="el-GR"/>
        </w:rPr>
        <w:t>υψηλή</w:t>
      </w:r>
      <w:r w:rsidRPr="00D61706">
        <w:rPr>
          <w:b/>
          <w:spacing w:val="39"/>
          <w:sz w:val="24"/>
          <w:lang w:val="el-GR"/>
        </w:rPr>
        <w:t xml:space="preserve"> </w:t>
      </w:r>
      <w:r w:rsidRPr="00D61706">
        <w:rPr>
          <w:b/>
          <w:sz w:val="24"/>
          <w:lang w:val="el-GR"/>
        </w:rPr>
        <w:t>ποσότητα πρωτεΐνης,</w:t>
      </w:r>
      <w:r w:rsidRPr="00D61706">
        <w:rPr>
          <w:b/>
          <w:spacing w:val="42"/>
          <w:sz w:val="24"/>
          <w:lang w:val="el-GR"/>
        </w:rPr>
        <w:t xml:space="preserve"> </w:t>
      </w:r>
      <w:r w:rsidRPr="00D61706">
        <w:rPr>
          <w:b/>
          <w:sz w:val="24"/>
          <w:lang w:val="el-GR"/>
        </w:rPr>
        <w:t>ω-3</w:t>
      </w:r>
      <w:r w:rsidRPr="00D61706">
        <w:rPr>
          <w:b/>
          <w:spacing w:val="40"/>
          <w:sz w:val="24"/>
          <w:lang w:val="el-GR"/>
        </w:rPr>
        <w:t xml:space="preserve"> </w:t>
      </w:r>
      <w:r w:rsidRPr="00D61706">
        <w:rPr>
          <w:b/>
          <w:sz w:val="24"/>
          <w:lang w:val="el-GR"/>
        </w:rPr>
        <w:t>λιπαρών</w:t>
      </w:r>
      <w:r w:rsidRPr="00D61706">
        <w:rPr>
          <w:b/>
          <w:spacing w:val="42"/>
          <w:sz w:val="24"/>
          <w:lang w:val="el-GR"/>
        </w:rPr>
        <w:t xml:space="preserve"> </w:t>
      </w:r>
      <w:r w:rsidRPr="00D61706">
        <w:rPr>
          <w:b/>
          <w:sz w:val="24"/>
          <w:lang w:val="el-GR"/>
        </w:rPr>
        <w:t>οξέων</w:t>
      </w:r>
      <w:r w:rsidRPr="00D61706">
        <w:rPr>
          <w:b/>
          <w:spacing w:val="38"/>
          <w:sz w:val="24"/>
          <w:lang w:val="el-GR"/>
        </w:rPr>
        <w:t xml:space="preserve"> </w:t>
      </w:r>
      <w:r w:rsidRPr="00D61706">
        <w:rPr>
          <w:b/>
          <w:sz w:val="24"/>
          <w:lang w:val="el-GR"/>
        </w:rPr>
        <w:t>και</w:t>
      </w:r>
      <w:r w:rsidRPr="00D61706">
        <w:rPr>
          <w:b/>
          <w:spacing w:val="40"/>
          <w:sz w:val="24"/>
          <w:lang w:val="el-GR"/>
        </w:rPr>
        <w:t xml:space="preserve"> </w:t>
      </w:r>
      <w:r w:rsidRPr="00D61706">
        <w:rPr>
          <w:b/>
          <w:sz w:val="24"/>
          <w:lang w:val="el-GR"/>
        </w:rPr>
        <w:t>βιταμίνης</w:t>
      </w:r>
      <w:r w:rsidRPr="00D61706">
        <w:rPr>
          <w:b/>
          <w:spacing w:val="40"/>
          <w:sz w:val="24"/>
          <w:lang w:val="el-GR"/>
        </w:rPr>
        <w:t xml:space="preserve"> </w:t>
      </w:r>
      <w:r>
        <w:rPr>
          <w:b/>
          <w:sz w:val="24"/>
        </w:rPr>
        <w:t>D</w:t>
      </w:r>
      <w:r w:rsidRPr="00D61706">
        <w:rPr>
          <w:b/>
          <w:sz w:val="24"/>
          <w:lang w:val="el-GR"/>
        </w:rPr>
        <w:t>.</w:t>
      </w:r>
      <w:r w:rsidRPr="00D61706">
        <w:rPr>
          <w:b/>
          <w:spacing w:val="43"/>
          <w:sz w:val="24"/>
          <w:lang w:val="el-GR"/>
        </w:rPr>
        <w:t xml:space="preserve"> </w:t>
      </w:r>
      <w:r w:rsidRPr="00D61706">
        <w:rPr>
          <w:b/>
          <w:sz w:val="24"/>
          <w:lang w:val="el-GR"/>
        </w:rPr>
        <w:t>Η</w:t>
      </w:r>
      <w:r w:rsidRPr="00D61706">
        <w:rPr>
          <w:b/>
          <w:spacing w:val="41"/>
          <w:sz w:val="24"/>
          <w:lang w:val="el-GR"/>
        </w:rPr>
        <w:t xml:space="preserve"> </w:t>
      </w:r>
      <w:r w:rsidRPr="00D61706">
        <w:rPr>
          <w:b/>
          <w:sz w:val="24"/>
          <w:lang w:val="el-GR"/>
        </w:rPr>
        <w:t>κατανάλωσή</w:t>
      </w:r>
      <w:r w:rsidRPr="00D61706">
        <w:rPr>
          <w:b/>
          <w:spacing w:val="40"/>
          <w:sz w:val="24"/>
          <w:lang w:val="el-GR"/>
        </w:rPr>
        <w:t xml:space="preserve"> </w:t>
      </w:r>
      <w:r w:rsidRPr="00D61706">
        <w:rPr>
          <w:b/>
          <w:sz w:val="24"/>
          <w:lang w:val="el-GR"/>
        </w:rPr>
        <w:t>του,</w:t>
      </w:r>
      <w:r w:rsidRPr="00D61706">
        <w:rPr>
          <w:b/>
          <w:spacing w:val="40"/>
          <w:sz w:val="24"/>
          <w:lang w:val="el-GR"/>
        </w:rPr>
        <w:t xml:space="preserve"> </w:t>
      </w:r>
      <w:r w:rsidRPr="00D61706">
        <w:rPr>
          <w:b/>
          <w:sz w:val="24"/>
          <w:lang w:val="el-GR"/>
        </w:rPr>
        <w:t>όμως,</w:t>
      </w:r>
      <w:r w:rsidRPr="00D61706">
        <w:rPr>
          <w:b/>
          <w:spacing w:val="39"/>
          <w:sz w:val="24"/>
          <w:lang w:val="el-GR"/>
        </w:rPr>
        <w:t xml:space="preserve"> </w:t>
      </w:r>
      <w:r w:rsidRPr="00D61706">
        <w:rPr>
          <w:b/>
          <w:sz w:val="24"/>
          <w:lang w:val="el-GR"/>
        </w:rPr>
        <w:t>θα</w:t>
      </w:r>
    </w:p>
    <w:p w14:paraId="70E63ACE" w14:textId="77777777" w:rsidR="009D3C66" w:rsidRPr="00D61706" w:rsidRDefault="009D3C66">
      <w:pPr>
        <w:spacing w:line="360" w:lineRule="auto"/>
        <w:jc w:val="right"/>
        <w:rPr>
          <w:sz w:val="24"/>
          <w:lang w:val="el-GR"/>
        </w:rPr>
        <w:sectPr w:rsidR="009D3C66" w:rsidRPr="00D61706">
          <w:pgSz w:w="11910" w:h="16840"/>
          <w:pgMar w:top="1380" w:right="1300" w:bottom="280" w:left="1300" w:header="720" w:footer="720" w:gutter="0"/>
          <w:cols w:space="720"/>
        </w:sectPr>
      </w:pPr>
    </w:p>
    <w:p w14:paraId="4B6ADC0F" w14:textId="77777777" w:rsidR="009D3C66" w:rsidRPr="00D61706" w:rsidRDefault="00691848">
      <w:pPr>
        <w:spacing w:before="41" w:line="360" w:lineRule="auto"/>
        <w:ind w:left="500" w:right="503"/>
        <w:jc w:val="both"/>
        <w:rPr>
          <w:b/>
          <w:sz w:val="24"/>
          <w:lang w:val="el-GR"/>
        </w:rPr>
      </w:pPr>
      <w:r w:rsidRPr="00D61706">
        <w:rPr>
          <w:b/>
          <w:sz w:val="24"/>
          <w:lang w:val="el-GR"/>
        </w:rPr>
        <w:lastRenderedPageBreak/>
        <w:t>πρέπει να είναι περιορισμένη από τις γυναίκες που κυοφορούν λόγω της υψηλής συγκέντρωσης υδραργύρου που ανιχνεύεται στους ιστούς του ψαριού.</w:t>
      </w:r>
    </w:p>
    <w:p w14:paraId="5D890297" w14:textId="77777777" w:rsidR="009D3C66" w:rsidRPr="00D61706" w:rsidRDefault="00691848">
      <w:pPr>
        <w:pStyle w:val="a3"/>
        <w:spacing w:line="360" w:lineRule="auto"/>
        <w:ind w:left="500" w:right="495"/>
        <w:rPr>
          <w:lang w:val="el-GR"/>
        </w:rPr>
      </w:pPr>
      <w:r w:rsidRPr="00D61706">
        <w:rPr>
          <w:lang w:val="el-GR"/>
        </w:rPr>
        <w:t>α. Να ονομάσετε το φαινόμενο που σχετίζεται</w:t>
      </w:r>
      <w:r w:rsidRPr="00D61706">
        <w:rPr>
          <w:lang w:val="el-GR"/>
        </w:rPr>
        <w:t xml:space="preserve"> με την υψηλή συγκέντρωση υδραργύρου στους ιστούς του σολωμού (μονάδες 2) και να αναφέρετε άλλες δύο κατηγορίες ρυπαντών που αν απελευθερωθούν στο περιβάλλον προκαλούν το ίδιο φαινόμενο (μονάδες 4).</w:t>
      </w:r>
    </w:p>
    <w:p w14:paraId="6C353E35" w14:textId="77777777" w:rsidR="009D3C66" w:rsidRPr="00D61706" w:rsidRDefault="00691848">
      <w:pPr>
        <w:pStyle w:val="a3"/>
        <w:spacing w:before="1" w:line="360" w:lineRule="auto"/>
        <w:ind w:left="500" w:right="496"/>
        <w:rPr>
          <w:lang w:val="el-GR"/>
        </w:rPr>
      </w:pPr>
      <w:r w:rsidRPr="00D61706">
        <w:rPr>
          <w:lang w:val="el-GR"/>
        </w:rPr>
        <w:t>β. Στο περιβάλλον που ζει ο σολωμός (καταναλωτής 3ης τάξη</w:t>
      </w:r>
      <w:r w:rsidRPr="00D61706">
        <w:rPr>
          <w:lang w:val="el-GR"/>
        </w:rPr>
        <w:t>ς), ανιχνεύτηκε ίδια ποσότητα υδραργύρου τόσο στους παραγωγούς του οικοσυστήματος (φυτοπλαγκτόν), όσο και στους καταναλωτές 1</w:t>
      </w:r>
      <w:r w:rsidRPr="00D61706">
        <w:rPr>
          <w:vertAlign w:val="superscript"/>
          <w:lang w:val="el-GR"/>
        </w:rPr>
        <w:t>ης</w:t>
      </w:r>
      <w:r w:rsidRPr="00D61706">
        <w:rPr>
          <w:lang w:val="el-GR"/>
        </w:rPr>
        <w:t xml:space="preserve"> και 2</w:t>
      </w:r>
      <w:r w:rsidRPr="00D61706">
        <w:rPr>
          <w:vertAlign w:val="superscript"/>
          <w:lang w:val="el-GR"/>
        </w:rPr>
        <w:t>ης</w:t>
      </w:r>
      <w:r w:rsidRPr="00D61706">
        <w:rPr>
          <w:lang w:val="el-GR"/>
        </w:rPr>
        <w:t xml:space="preserve"> τάξης. Να ερμηνεύσετε το εύρημα αυτό (μονάδες 4) και να προβλέψετε σε ποιο τροφικό επίπεδο αναμένεται να βρεθεί η χαμηλό</w:t>
      </w:r>
      <w:r w:rsidRPr="00D61706">
        <w:rPr>
          <w:lang w:val="el-GR"/>
        </w:rPr>
        <w:t>τερη τιμή συγκέντρωσης του υδραργύρου (μονάδες 3).</w:t>
      </w:r>
    </w:p>
    <w:p w14:paraId="51A071E9" w14:textId="77777777" w:rsidR="009D3C66" w:rsidRPr="00D61706" w:rsidRDefault="00691848">
      <w:pPr>
        <w:pStyle w:val="1"/>
        <w:spacing w:line="292" w:lineRule="exact"/>
        <w:ind w:left="7582"/>
        <w:rPr>
          <w:lang w:val="el-GR"/>
        </w:rPr>
      </w:pPr>
      <w:r w:rsidRPr="00D61706">
        <w:rPr>
          <w:lang w:val="el-GR"/>
        </w:rPr>
        <w:t>Μονάδες 13</w:t>
      </w:r>
    </w:p>
    <w:p w14:paraId="6DF6FCB2" w14:textId="77777777" w:rsidR="009D3C66" w:rsidRPr="00D61706" w:rsidRDefault="00691848">
      <w:pPr>
        <w:spacing w:before="41"/>
        <w:ind w:left="500"/>
        <w:rPr>
          <w:b/>
          <w:sz w:val="24"/>
          <w:lang w:val="el-GR"/>
        </w:rPr>
      </w:pPr>
      <w:bookmarkStart w:id="410" w:name="20925_SOLUTION"/>
      <w:bookmarkEnd w:id="410"/>
      <w:r w:rsidRPr="00D61706">
        <w:rPr>
          <w:b/>
          <w:sz w:val="24"/>
          <w:lang w:val="el-GR"/>
        </w:rPr>
        <w:t>4.1</w:t>
      </w:r>
    </w:p>
    <w:p w14:paraId="374933C6" w14:textId="77777777" w:rsidR="009D3C66" w:rsidRPr="00D61706" w:rsidRDefault="00691848">
      <w:pPr>
        <w:pStyle w:val="a3"/>
        <w:spacing w:before="146" w:line="360" w:lineRule="auto"/>
        <w:ind w:left="500" w:right="496"/>
        <w:rPr>
          <w:lang w:val="el-GR"/>
        </w:rPr>
      </w:pPr>
      <w:r w:rsidRPr="00D61706">
        <w:rPr>
          <w:lang w:val="el-GR"/>
        </w:rPr>
        <w:t xml:space="preserve">α. Το βλεφαριδοφόρο επιθήλιο αποτελεί μέρος του βλεννογόνου της αναπνευστικής οδού που εκκρίνει σημαντική ποσότητα βλέννας. Κάποια από τα βακτήρια του στρεπτόκοκκου που θα βρεθούν στην αναπνευστική οδό, θα παγιδευτούν μέσα στη βλέννα και με τη βοήθεια των </w:t>
      </w:r>
      <w:r w:rsidRPr="00D61706">
        <w:rPr>
          <w:lang w:val="el-GR"/>
        </w:rPr>
        <w:t>βλεφαρίδων του επιθηλίου, θα απομακρυνθούν και θα αποτραπεί η είσοδός τους στον</w:t>
      </w:r>
      <w:r w:rsidRPr="00D61706">
        <w:rPr>
          <w:spacing w:val="-9"/>
          <w:lang w:val="el-GR"/>
        </w:rPr>
        <w:t xml:space="preserve"> </w:t>
      </w:r>
      <w:r w:rsidRPr="00D61706">
        <w:rPr>
          <w:lang w:val="el-GR"/>
        </w:rPr>
        <w:t>οργανισμό.</w:t>
      </w:r>
    </w:p>
    <w:p w14:paraId="0E53F731" w14:textId="77777777" w:rsidR="009D3C66" w:rsidRPr="00D61706" w:rsidRDefault="00691848">
      <w:pPr>
        <w:pStyle w:val="a3"/>
        <w:spacing w:before="2" w:line="360" w:lineRule="auto"/>
        <w:ind w:left="500" w:right="498"/>
        <w:rPr>
          <w:lang w:val="el-GR"/>
        </w:rPr>
      </w:pPr>
      <w:r w:rsidRPr="00D61706">
        <w:rPr>
          <w:lang w:val="el-GR"/>
        </w:rPr>
        <w:t>Ο πυρετός θα εμποδίσει την ανάπτυξη και το πολλαπλασιασμό των βακτηρίων αυτών και θα ενισχύσει τη δράση των φαγοκυττάρων που θα βοηθήσουν στην ενεργοποίηση της ειδικ</w:t>
      </w:r>
      <w:r w:rsidRPr="00D61706">
        <w:rPr>
          <w:lang w:val="el-GR"/>
        </w:rPr>
        <w:t>ής άμυνας.</w:t>
      </w:r>
    </w:p>
    <w:p w14:paraId="463ED87C" w14:textId="77777777" w:rsidR="009D3C66" w:rsidRPr="00D61706" w:rsidRDefault="00691848">
      <w:pPr>
        <w:pStyle w:val="a3"/>
        <w:spacing w:line="360" w:lineRule="auto"/>
        <w:ind w:left="500" w:right="500"/>
        <w:rPr>
          <w:lang w:val="el-GR"/>
        </w:rPr>
      </w:pPr>
      <w:r w:rsidRPr="00D61706">
        <w:rPr>
          <w:lang w:val="el-GR"/>
        </w:rPr>
        <w:t xml:space="preserve">β. Σύμφωνα με το σχήμα, στο έντερο ενός ατόμου υπάρχει φυσιολογικά μεγάλος αριθμός βακτηρίων του γένους </w:t>
      </w:r>
      <w:r>
        <w:rPr>
          <w:i/>
        </w:rPr>
        <w:t>Lactobacillus</w:t>
      </w:r>
      <w:r w:rsidRPr="00D61706">
        <w:rPr>
          <w:i/>
          <w:lang w:val="el-GR"/>
        </w:rPr>
        <w:t xml:space="preserve"> </w:t>
      </w:r>
      <w:r w:rsidRPr="00D61706">
        <w:rPr>
          <w:lang w:val="el-GR"/>
        </w:rPr>
        <w:t>(Α)</w:t>
      </w:r>
      <w:r w:rsidRPr="00D61706">
        <w:rPr>
          <w:i/>
          <w:lang w:val="el-GR"/>
        </w:rPr>
        <w:t xml:space="preserve">. </w:t>
      </w:r>
      <w:r w:rsidRPr="00D61706">
        <w:rPr>
          <w:lang w:val="el-GR"/>
        </w:rPr>
        <w:t>Μετά από τη λήψη αντιβιοτικού για επτά ημέρες, ο πληθυσμός των βακτηρίων αυτών μειώνεται σημαντικά (Β), επειδή τα αντιβιοτ</w:t>
      </w:r>
      <w:r w:rsidRPr="00D61706">
        <w:rPr>
          <w:lang w:val="el-GR"/>
        </w:rPr>
        <w:t>ικά δεν δρουν επιλεκτικά έναντι μόνο των παθογόνων βακτηρίων, αλλά και έναντι των ωφέλιμων βακτηρίων της φυσιολογικής μικροχλωρίδας του σώματός μας.</w:t>
      </w:r>
    </w:p>
    <w:p w14:paraId="7403E409" w14:textId="77777777" w:rsidR="009D3C66" w:rsidRPr="00D61706" w:rsidRDefault="00691848">
      <w:pPr>
        <w:pStyle w:val="a3"/>
        <w:spacing w:before="1" w:line="360" w:lineRule="auto"/>
        <w:ind w:left="500" w:right="498"/>
        <w:rPr>
          <w:lang w:val="el-GR"/>
        </w:rPr>
      </w:pPr>
      <w:r w:rsidRPr="00D61706">
        <w:rPr>
          <w:lang w:val="el-GR"/>
        </w:rPr>
        <w:t xml:space="preserve">Η κατανάλωση γιαουρτιού, παράλληλα με τη λήψη αντιβιοτικού, φαίνεται ότι αποτρέπει τη μείωση του πληθυσμού </w:t>
      </w:r>
      <w:r w:rsidRPr="00D61706">
        <w:rPr>
          <w:lang w:val="el-GR"/>
        </w:rPr>
        <w:t xml:space="preserve">των βακτηρίων του γένους </w:t>
      </w:r>
      <w:r>
        <w:rPr>
          <w:i/>
        </w:rPr>
        <w:t>Lactobacillus</w:t>
      </w:r>
      <w:r w:rsidRPr="00D61706">
        <w:rPr>
          <w:i/>
          <w:lang w:val="el-GR"/>
        </w:rPr>
        <w:t xml:space="preserve"> </w:t>
      </w:r>
      <w:r w:rsidRPr="00D61706">
        <w:rPr>
          <w:lang w:val="el-GR"/>
        </w:rPr>
        <w:t>(όπως φαίνεται στο Γ), επειδή το γιαούρτι (που είναι πλούσιο στα βακτήρια αυτά) βοηθάει στην αναπλήρωση και ανανέωση του πληθυσμού των βακτηρίων που θανατώθηκαν λόγω της δράσης του αντιβιοτικού. Συνεπώς, κατά τη διάρκ</w:t>
      </w:r>
      <w:r w:rsidRPr="00D61706">
        <w:rPr>
          <w:lang w:val="el-GR"/>
        </w:rPr>
        <w:t>εια θεραπείας με αντιβιοτικό συνίσταται η κατανάλωση γιαουρτιού (ή άλλων προβιοτικών) επειδή βοηθά στην αποκατάσταση της μικροχλωρίδας του σώματος που διαταράσσεται από τη δράση των</w:t>
      </w:r>
      <w:r w:rsidRPr="00D61706">
        <w:rPr>
          <w:spacing w:val="-10"/>
          <w:lang w:val="el-GR"/>
        </w:rPr>
        <w:t xml:space="preserve"> </w:t>
      </w:r>
      <w:r w:rsidRPr="00D61706">
        <w:rPr>
          <w:lang w:val="el-GR"/>
        </w:rPr>
        <w:t>αντιβιοτικών.</w:t>
      </w:r>
    </w:p>
    <w:p w14:paraId="5450290D" w14:textId="77777777" w:rsidR="009D3C66" w:rsidRPr="00D61706" w:rsidRDefault="009D3C66">
      <w:pPr>
        <w:pStyle w:val="a3"/>
        <w:ind w:left="0"/>
        <w:jc w:val="left"/>
        <w:rPr>
          <w:lang w:val="el-GR"/>
        </w:rPr>
      </w:pPr>
    </w:p>
    <w:p w14:paraId="2243B443" w14:textId="77777777" w:rsidR="009D3C66" w:rsidRPr="00D61706" w:rsidRDefault="00691848">
      <w:pPr>
        <w:pStyle w:val="1"/>
        <w:spacing w:before="147"/>
        <w:ind w:left="500"/>
        <w:jc w:val="left"/>
        <w:rPr>
          <w:lang w:val="el-GR"/>
        </w:rPr>
      </w:pPr>
      <w:r w:rsidRPr="00D61706">
        <w:rPr>
          <w:lang w:val="el-GR"/>
        </w:rPr>
        <w:lastRenderedPageBreak/>
        <w:t>4.2</w:t>
      </w:r>
    </w:p>
    <w:p w14:paraId="1A672E55" w14:textId="77777777" w:rsidR="009D3C66" w:rsidRPr="00D61706" w:rsidRDefault="00691848">
      <w:pPr>
        <w:pStyle w:val="a3"/>
        <w:spacing w:before="146" w:line="360" w:lineRule="auto"/>
        <w:ind w:left="500" w:right="494"/>
        <w:rPr>
          <w:lang w:val="el-GR"/>
        </w:rPr>
      </w:pPr>
      <w:r w:rsidRPr="00D61706">
        <w:rPr>
          <w:lang w:val="el-GR"/>
        </w:rPr>
        <w:t>α. Το φαινόμενο ονομάζεται βιοσυσσώρευση. Δύο κατηγορίε</w:t>
      </w:r>
      <w:r w:rsidRPr="00D61706">
        <w:rPr>
          <w:lang w:val="el-GR"/>
        </w:rPr>
        <w:t>ς ρυπαντών που προκαλούν, επίσης, βιοσυσσώρευση είναι διάφορα παρασιτοκτόνα και εντομοκτόνα (εναλλακτικά: ραδιενεργά απόβλητα και παραπροϊόντα των ραδιενεργών εκρήξεων, άλλα βαρέα μέταλλα, όπως μόλυβδος και</w:t>
      </w:r>
      <w:r w:rsidRPr="00D61706">
        <w:rPr>
          <w:spacing w:val="-19"/>
          <w:lang w:val="el-GR"/>
        </w:rPr>
        <w:t xml:space="preserve"> </w:t>
      </w:r>
      <w:r w:rsidRPr="00D61706">
        <w:rPr>
          <w:lang w:val="el-GR"/>
        </w:rPr>
        <w:t>ψευδάργυρος).</w:t>
      </w:r>
    </w:p>
    <w:p w14:paraId="03692B01" w14:textId="77777777" w:rsidR="009D3C66" w:rsidRPr="00D61706" w:rsidRDefault="00691848">
      <w:pPr>
        <w:pStyle w:val="a3"/>
        <w:spacing w:line="360" w:lineRule="auto"/>
        <w:ind w:left="500" w:right="499"/>
        <w:rPr>
          <w:lang w:val="el-GR"/>
        </w:rPr>
      </w:pPr>
      <w:r w:rsidRPr="00D61706">
        <w:rPr>
          <w:lang w:val="el-GR"/>
        </w:rPr>
        <w:t>β. Το εύρημα αυτό, δηλαδή το γεγονό</w:t>
      </w:r>
      <w:r w:rsidRPr="00D61706">
        <w:rPr>
          <w:lang w:val="el-GR"/>
        </w:rPr>
        <w:t>ς ότι η ποσότητα του υδραργύρου δεν μεταβάλλεται και παραμένει ίδια σε όλα τα τροφικά επίπεδα, οφείλεται στο ότι ο υδράργυρος ανήκει στις μη βιοδιασπώμενες ουσίες, δηλαδή στις ουσίες που δεν</w:t>
      </w:r>
    </w:p>
    <w:p w14:paraId="3EA77E8B" w14:textId="77777777" w:rsidR="009D3C66" w:rsidRPr="00D61706" w:rsidRDefault="00691848">
      <w:pPr>
        <w:pStyle w:val="a3"/>
        <w:spacing w:before="41" w:line="360" w:lineRule="auto"/>
        <w:ind w:left="500" w:right="497"/>
        <w:rPr>
          <w:lang w:val="el-GR"/>
        </w:rPr>
      </w:pPr>
      <w:r w:rsidRPr="00D61706">
        <w:rPr>
          <w:lang w:val="el-GR"/>
        </w:rPr>
        <w:t>διασπώνται, δεν μεταβολίζονται από τους οργανισμούς</w:t>
      </w:r>
      <w:r w:rsidRPr="00D61706">
        <w:rPr>
          <w:lang w:val="el-GR"/>
        </w:rPr>
        <w:t xml:space="preserve"> και δεν αποβάλλονται με τις απεκκρίσεις.</w:t>
      </w:r>
    </w:p>
    <w:p w14:paraId="3AAE8006" w14:textId="77777777" w:rsidR="009D3C66" w:rsidRPr="00D61706" w:rsidRDefault="00691848">
      <w:pPr>
        <w:pStyle w:val="a3"/>
        <w:spacing w:line="360" w:lineRule="auto"/>
        <w:ind w:left="500" w:right="499"/>
        <w:rPr>
          <w:lang w:val="el-GR"/>
        </w:rPr>
      </w:pPr>
      <w:r w:rsidRPr="00D61706">
        <w:rPr>
          <w:lang w:val="el-GR"/>
        </w:rPr>
        <w:t>Σύμφωνα με το φαινόμενο της βιοσυσσώρευσης, η συγκέντρωση του υδραργύρου αυξάνεται καθώς προχωρούμε κατά μήκος της τροφικής αλυσίδας, άρα η χαμηλότερη συγκέντρωση αναμένεται να βρεθεί στο επίπεδο των παραγωγών (φυτ</w:t>
      </w:r>
      <w:r w:rsidRPr="00D61706">
        <w:rPr>
          <w:lang w:val="el-GR"/>
        </w:rPr>
        <w:t>οπλαγκτόν).</w:t>
      </w:r>
    </w:p>
    <w:p w14:paraId="61C3E957" w14:textId="77777777" w:rsidR="009D3C66" w:rsidRDefault="00691848">
      <w:pPr>
        <w:pStyle w:val="1"/>
        <w:spacing w:before="39"/>
      </w:pPr>
      <w:bookmarkStart w:id="411" w:name="20927"/>
      <w:bookmarkEnd w:id="411"/>
      <w:r>
        <w:t>ΘΕΜΑ 2</w:t>
      </w:r>
    </w:p>
    <w:p w14:paraId="33DB90EA" w14:textId="77777777" w:rsidR="009D3C66" w:rsidRPr="00D61706" w:rsidRDefault="00691848">
      <w:pPr>
        <w:pStyle w:val="a4"/>
        <w:numPr>
          <w:ilvl w:val="1"/>
          <w:numId w:val="9"/>
        </w:numPr>
        <w:tabs>
          <w:tab w:val="left" w:pos="491"/>
        </w:tabs>
        <w:spacing w:before="147" w:line="360" w:lineRule="auto"/>
        <w:ind w:right="115" w:firstLine="0"/>
        <w:jc w:val="both"/>
        <w:rPr>
          <w:b/>
          <w:sz w:val="24"/>
          <w:lang w:val="el-GR"/>
        </w:rPr>
      </w:pPr>
      <w:r w:rsidRPr="00D61706">
        <w:rPr>
          <w:b/>
          <w:sz w:val="24"/>
          <w:lang w:val="el-GR"/>
        </w:rPr>
        <w:t>Η εισαγωγή του ατμοσφαιρικού αζώτου στις τροφικές αλυσίδες των οικοσυστημάτων γίνεται</w:t>
      </w:r>
      <w:r w:rsidRPr="00D61706">
        <w:rPr>
          <w:b/>
          <w:spacing w:val="-14"/>
          <w:sz w:val="24"/>
          <w:lang w:val="el-GR"/>
        </w:rPr>
        <w:t xml:space="preserve"> </w:t>
      </w:r>
      <w:r w:rsidRPr="00D61706">
        <w:rPr>
          <w:b/>
          <w:sz w:val="24"/>
          <w:lang w:val="el-GR"/>
        </w:rPr>
        <w:t>με</w:t>
      </w:r>
      <w:r w:rsidRPr="00D61706">
        <w:rPr>
          <w:b/>
          <w:spacing w:val="-12"/>
          <w:sz w:val="24"/>
          <w:lang w:val="el-GR"/>
        </w:rPr>
        <w:t xml:space="preserve"> </w:t>
      </w:r>
      <w:r w:rsidRPr="00D61706">
        <w:rPr>
          <w:b/>
          <w:sz w:val="24"/>
          <w:lang w:val="el-GR"/>
        </w:rPr>
        <w:t>τη</w:t>
      </w:r>
      <w:r w:rsidRPr="00D61706">
        <w:rPr>
          <w:b/>
          <w:spacing w:val="-13"/>
          <w:sz w:val="24"/>
          <w:lang w:val="el-GR"/>
        </w:rPr>
        <w:t xml:space="preserve"> </w:t>
      </w:r>
      <w:r w:rsidRPr="00D61706">
        <w:rPr>
          <w:b/>
          <w:sz w:val="24"/>
          <w:lang w:val="el-GR"/>
        </w:rPr>
        <w:t>διαδικασία</w:t>
      </w:r>
      <w:r w:rsidRPr="00D61706">
        <w:rPr>
          <w:b/>
          <w:spacing w:val="-12"/>
          <w:sz w:val="24"/>
          <w:lang w:val="el-GR"/>
        </w:rPr>
        <w:t xml:space="preserve"> </w:t>
      </w:r>
      <w:r w:rsidRPr="00D61706">
        <w:rPr>
          <w:b/>
          <w:sz w:val="24"/>
          <w:lang w:val="el-GR"/>
        </w:rPr>
        <w:t>της</w:t>
      </w:r>
      <w:r w:rsidRPr="00D61706">
        <w:rPr>
          <w:b/>
          <w:spacing w:val="-11"/>
          <w:sz w:val="24"/>
          <w:lang w:val="el-GR"/>
        </w:rPr>
        <w:t xml:space="preserve"> </w:t>
      </w:r>
      <w:r w:rsidRPr="00D61706">
        <w:rPr>
          <w:b/>
          <w:sz w:val="24"/>
          <w:lang w:val="el-GR"/>
        </w:rPr>
        <w:t>αζωτοδέσμευσης,</w:t>
      </w:r>
      <w:r w:rsidRPr="00D61706">
        <w:rPr>
          <w:b/>
          <w:spacing w:val="-11"/>
          <w:sz w:val="24"/>
          <w:lang w:val="el-GR"/>
        </w:rPr>
        <w:t xml:space="preserve"> </w:t>
      </w:r>
      <w:r w:rsidRPr="00D61706">
        <w:rPr>
          <w:b/>
          <w:sz w:val="24"/>
          <w:lang w:val="el-GR"/>
        </w:rPr>
        <w:t>η</w:t>
      </w:r>
      <w:r w:rsidRPr="00D61706">
        <w:rPr>
          <w:b/>
          <w:spacing w:val="-15"/>
          <w:sz w:val="24"/>
          <w:lang w:val="el-GR"/>
        </w:rPr>
        <w:t xml:space="preserve"> </w:t>
      </w:r>
      <w:r w:rsidRPr="00D61706">
        <w:rPr>
          <w:b/>
          <w:sz w:val="24"/>
          <w:lang w:val="el-GR"/>
        </w:rPr>
        <w:t>οποία</w:t>
      </w:r>
      <w:r w:rsidRPr="00D61706">
        <w:rPr>
          <w:b/>
          <w:spacing w:val="-15"/>
          <w:sz w:val="24"/>
          <w:lang w:val="el-GR"/>
        </w:rPr>
        <w:t xml:space="preserve"> </w:t>
      </w:r>
      <w:r w:rsidRPr="00D61706">
        <w:rPr>
          <w:b/>
          <w:sz w:val="24"/>
          <w:lang w:val="el-GR"/>
        </w:rPr>
        <w:t>μετατρέπει</w:t>
      </w:r>
      <w:r w:rsidRPr="00D61706">
        <w:rPr>
          <w:b/>
          <w:spacing w:val="-13"/>
          <w:sz w:val="24"/>
          <w:lang w:val="el-GR"/>
        </w:rPr>
        <w:t xml:space="preserve"> </w:t>
      </w:r>
      <w:r w:rsidRPr="00D61706">
        <w:rPr>
          <w:b/>
          <w:sz w:val="24"/>
          <w:lang w:val="el-GR"/>
        </w:rPr>
        <w:t>το</w:t>
      </w:r>
      <w:r w:rsidRPr="00D61706">
        <w:rPr>
          <w:b/>
          <w:spacing w:val="-11"/>
          <w:sz w:val="24"/>
          <w:lang w:val="el-GR"/>
        </w:rPr>
        <w:t xml:space="preserve"> </w:t>
      </w:r>
      <w:r w:rsidRPr="00D61706">
        <w:rPr>
          <w:b/>
          <w:sz w:val="24"/>
          <w:lang w:val="el-GR"/>
        </w:rPr>
        <w:t>ατμοσφαιρικό</w:t>
      </w:r>
      <w:r w:rsidRPr="00D61706">
        <w:rPr>
          <w:b/>
          <w:spacing w:val="-12"/>
          <w:sz w:val="24"/>
          <w:lang w:val="el-GR"/>
        </w:rPr>
        <w:t xml:space="preserve"> </w:t>
      </w:r>
      <w:r w:rsidRPr="00D61706">
        <w:rPr>
          <w:b/>
          <w:sz w:val="24"/>
          <w:lang w:val="el-GR"/>
        </w:rPr>
        <w:t>άζωτο σε μορφές αξιοποιήσιμες από τους παραγωγούς, ενώ στην ολοκλήρωση του κύκλου του αζώτου συμμετέχουν διάφοροι</w:t>
      </w:r>
      <w:r w:rsidRPr="00D61706">
        <w:rPr>
          <w:b/>
          <w:spacing w:val="1"/>
          <w:sz w:val="24"/>
          <w:lang w:val="el-GR"/>
        </w:rPr>
        <w:t xml:space="preserve"> </w:t>
      </w:r>
      <w:r w:rsidRPr="00D61706">
        <w:rPr>
          <w:b/>
          <w:sz w:val="24"/>
          <w:lang w:val="el-GR"/>
        </w:rPr>
        <w:t>μικροοργανισμοί.</w:t>
      </w:r>
    </w:p>
    <w:p w14:paraId="0953207A" w14:textId="77777777" w:rsidR="009D3C66" w:rsidRPr="00D61706" w:rsidRDefault="00691848">
      <w:pPr>
        <w:pStyle w:val="a3"/>
        <w:spacing w:line="360" w:lineRule="auto"/>
        <w:ind w:right="115"/>
        <w:rPr>
          <w:lang w:val="el-GR"/>
        </w:rPr>
      </w:pPr>
      <w:r w:rsidRPr="00D61706">
        <w:rPr>
          <w:lang w:val="el-GR"/>
        </w:rPr>
        <w:t>α. Να ονομάσετε τις κατηγορίες στις οποίες διακρίνεται η αζωτοδέσμευση (μονάδες 2) και να περιγράψετε την αζωτοδέσμευση που π</w:t>
      </w:r>
      <w:r w:rsidRPr="00D61706">
        <w:rPr>
          <w:lang w:val="el-GR"/>
        </w:rPr>
        <w:t>ραγματοποιείται στην ατμόσφαιρα μέσω φυσικοχημικών διαδικασιών (μονάδες 4).</w:t>
      </w:r>
    </w:p>
    <w:p w14:paraId="55119607" w14:textId="77777777" w:rsidR="009D3C66" w:rsidRPr="00D61706" w:rsidRDefault="00691848">
      <w:pPr>
        <w:pStyle w:val="a3"/>
        <w:spacing w:line="360" w:lineRule="auto"/>
        <w:ind w:right="118"/>
        <w:rPr>
          <w:lang w:val="el-GR"/>
        </w:rPr>
      </w:pPr>
      <w:r w:rsidRPr="00D61706">
        <w:rPr>
          <w:lang w:val="el-GR"/>
        </w:rPr>
        <w:t>β. Να εξηγήσετε το ρόλο των νιτροποιητικών και των απονιτροποιητικών βακτηρίων στον κύκλο του αζώτου (μονάδες 6).</w:t>
      </w:r>
    </w:p>
    <w:p w14:paraId="1EB55CBE" w14:textId="77777777" w:rsidR="009D3C66" w:rsidRDefault="00691848">
      <w:pPr>
        <w:pStyle w:val="1"/>
        <w:spacing w:before="1"/>
        <w:ind w:left="7963"/>
      </w:pPr>
      <w:r>
        <w:t>Μονάδες 12</w:t>
      </w:r>
    </w:p>
    <w:p w14:paraId="2EB3A277" w14:textId="77777777" w:rsidR="009D3C66" w:rsidRPr="00D61706" w:rsidRDefault="00691848">
      <w:pPr>
        <w:pStyle w:val="a4"/>
        <w:numPr>
          <w:ilvl w:val="1"/>
          <w:numId w:val="9"/>
        </w:numPr>
        <w:tabs>
          <w:tab w:val="left" w:pos="537"/>
        </w:tabs>
        <w:spacing w:line="360" w:lineRule="auto"/>
        <w:ind w:right="113" w:firstLine="0"/>
        <w:jc w:val="both"/>
        <w:rPr>
          <w:b/>
          <w:sz w:val="24"/>
          <w:lang w:val="el-GR"/>
        </w:rPr>
      </w:pPr>
      <w:r w:rsidRPr="00D61706">
        <w:rPr>
          <w:b/>
          <w:sz w:val="24"/>
          <w:lang w:val="el-GR"/>
        </w:rPr>
        <w:t xml:space="preserve">Η ειδική άμυνα πραγματοποιείται μέσω της ενεργοποίησης </w:t>
      </w:r>
      <w:r w:rsidRPr="00D61706">
        <w:rPr>
          <w:b/>
          <w:sz w:val="24"/>
          <w:lang w:val="el-GR"/>
        </w:rPr>
        <w:t>του ανοσοβιολογικού συστήματος, το οποίο αποτελείται από τα πρωτογενή και τα δευτερογενή λεμφικά όργανα.</w:t>
      </w:r>
      <w:r w:rsidRPr="00D61706">
        <w:rPr>
          <w:b/>
          <w:spacing w:val="-9"/>
          <w:sz w:val="24"/>
          <w:lang w:val="el-GR"/>
        </w:rPr>
        <w:t xml:space="preserve"> </w:t>
      </w:r>
      <w:r w:rsidRPr="00D61706">
        <w:rPr>
          <w:b/>
          <w:sz w:val="24"/>
          <w:lang w:val="el-GR"/>
        </w:rPr>
        <w:t>Επίσης,</w:t>
      </w:r>
      <w:r w:rsidRPr="00D61706">
        <w:rPr>
          <w:b/>
          <w:spacing w:val="-9"/>
          <w:sz w:val="24"/>
          <w:lang w:val="el-GR"/>
        </w:rPr>
        <w:t xml:space="preserve"> </w:t>
      </w:r>
      <w:r w:rsidRPr="00D61706">
        <w:rPr>
          <w:b/>
          <w:sz w:val="24"/>
          <w:lang w:val="el-GR"/>
        </w:rPr>
        <w:t>η</w:t>
      </w:r>
      <w:r w:rsidRPr="00D61706">
        <w:rPr>
          <w:b/>
          <w:spacing w:val="-13"/>
          <w:sz w:val="24"/>
          <w:lang w:val="el-GR"/>
        </w:rPr>
        <w:t xml:space="preserve"> </w:t>
      </w:r>
      <w:r w:rsidRPr="00D61706">
        <w:rPr>
          <w:b/>
          <w:sz w:val="24"/>
          <w:lang w:val="el-GR"/>
        </w:rPr>
        <w:t>ειδική</w:t>
      </w:r>
      <w:r w:rsidRPr="00D61706">
        <w:rPr>
          <w:b/>
          <w:spacing w:val="-11"/>
          <w:sz w:val="24"/>
          <w:lang w:val="el-GR"/>
        </w:rPr>
        <w:t xml:space="preserve"> </w:t>
      </w:r>
      <w:r w:rsidRPr="00D61706">
        <w:rPr>
          <w:b/>
          <w:sz w:val="24"/>
          <w:lang w:val="el-GR"/>
        </w:rPr>
        <w:t>άμυνα</w:t>
      </w:r>
      <w:r w:rsidRPr="00D61706">
        <w:rPr>
          <w:b/>
          <w:spacing w:val="-10"/>
          <w:sz w:val="24"/>
          <w:lang w:val="el-GR"/>
        </w:rPr>
        <w:t xml:space="preserve"> </w:t>
      </w:r>
      <w:r w:rsidRPr="00D61706">
        <w:rPr>
          <w:b/>
          <w:sz w:val="24"/>
          <w:lang w:val="el-GR"/>
        </w:rPr>
        <w:t>έχει</w:t>
      </w:r>
      <w:r w:rsidRPr="00D61706">
        <w:rPr>
          <w:b/>
          <w:spacing w:val="-9"/>
          <w:sz w:val="24"/>
          <w:lang w:val="el-GR"/>
        </w:rPr>
        <w:t xml:space="preserve"> </w:t>
      </w:r>
      <w:r w:rsidRPr="00D61706">
        <w:rPr>
          <w:b/>
          <w:sz w:val="24"/>
          <w:lang w:val="el-GR"/>
        </w:rPr>
        <w:t>δύο</w:t>
      </w:r>
      <w:r w:rsidRPr="00D61706">
        <w:rPr>
          <w:b/>
          <w:spacing w:val="-11"/>
          <w:sz w:val="24"/>
          <w:lang w:val="el-GR"/>
        </w:rPr>
        <w:t xml:space="preserve"> </w:t>
      </w:r>
      <w:r w:rsidRPr="00D61706">
        <w:rPr>
          <w:b/>
          <w:sz w:val="24"/>
          <w:lang w:val="el-GR"/>
        </w:rPr>
        <w:t>χαρακτηριστικά</w:t>
      </w:r>
      <w:r w:rsidRPr="00D61706">
        <w:rPr>
          <w:b/>
          <w:spacing w:val="-10"/>
          <w:sz w:val="24"/>
          <w:lang w:val="el-GR"/>
        </w:rPr>
        <w:t xml:space="preserve"> </w:t>
      </w:r>
      <w:r w:rsidRPr="00D61706">
        <w:rPr>
          <w:b/>
          <w:sz w:val="24"/>
          <w:lang w:val="el-GR"/>
        </w:rPr>
        <w:t>που</w:t>
      </w:r>
      <w:r w:rsidRPr="00D61706">
        <w:rPr>
          <w:b/>
          <w:spacing w:val="-9"/>
          <w:sz w:val="24"/>
          <w:lang w:val="el-GR"/>
        </w:rPr>
        <w:t xml:space="preserve"> </w:t>
      </w:r>
      <w:r w:rsidRPr="00D61706">
        <w:rPr>
          <w:b/>
          <w:sz w:val="24"/>
          <w:lang w:val="el-GR"/>
        </w:rPr>
        <w:t>την</w:t>
      </w:r>
      <w:r w:rsidRPr="00D61706">
        <w:rPr>
          <w:b/>
          <w:spacing w:val="-10"/>
          <w:sz w:val="24"/>
          <w:lang w:val="el-GR"/>
        </w:rPr>
        <w:t xml:space="preserve"> </w:t>
      </w:r>
      <w:r w:rsidRPr="00D61706">
        <w:rPr>
          <w:b/>
          <w:sz w:val="24"/>
          <w:lang w:val="el-GR"/>
        </w:rPr>
        <w:t>κάνουν</w:t>
      </w:r>
      <w:r w:rsidRPr="00D61706">
        <w:rPr>
          <w:b/>
          <w:spacing w:val="-10"/>
          <w:sz w:val="24"/>
          <w:lang w:val="el-GR"/>
        </w:rPr>
        <w:t xml:space="preserve"> </w:t>
      </w:r>
      <w:r w:rsidRPr="00D61706">
        <w:rPr>
          <w:b/>
          <w:sz w:val="24"/>
          <w:lang w:val="el-GR"/>
        </w:rPr>
        <w:t>να</w:t>
      </w:r>
      <w:r w:rsidRPr="00D61706">
        <w:rPr>
          <w:b/>
          <w:spacing w:val="-12"/>
          <w:sz w:val="24"/>
          <w:lang w:val="el-GR"/>
        </w:rPr>
        <w:t xml:space="preserve"> </w:t>
      </w:r>
      <w:r w:rsidRPr="00D61706">
        <w:rPr>
          <w:b/>
          <w:sz w:val="24"/>
          <w:lang w:val="el-GR"/>
        </w:rPr>
        <w:t>ξεχωρίζει</w:t>
      </w:r>
      <w:r w:rsidRPr="00D61706">
        <w:rPr>
          <w:b/>
          <w:spacing w:val="-11"/>
          <w:sz w:val="24"/>
          <w:lang w:val="el-GR"/>
        </w:rPr>
        <w:t xml:space="preserve"> </w:t>
      </w:r>
      <w:r w:rsidRPr="00D61706">
        <w:rPr>
          <w:b/>
          <w:sz w:val="24"/>
          <w:lang w:val="el-GR"/>
        </w:rPr>
        <w:t>από τη μη ειδική</w:t>
      </w:r>
      <w:r w:rsidRPr="00D61706">
        <w:rPr>
          <w:b/>
          <w:spacing w:val="-4"/>
          <w:sz w:val="24"/>
          <w:lang w:val="el-GR"/>
        </w:rPr>
        <w:t xml:space="preserve"> </w:t>
      </w:r>
      <w:r w:rsidRPr="00D61706">
        <w:rPr>
          <w:b/>
          <w:sz w:val="24"/>
          <w:lang w:val="el-GR"/>
        </w:rPr>
        <w:t>άμυνα.</w:t>
      </w:r>
    </w:p>
    <w:p w14:paraId="3C6C86F9" w14:textId="77777777" w:rsidR="009D3C66" w:rsidRPr="00D61706" w:rsidRDefault="00691848">
      <w:pPr>
        <w:pStyle w:val="a3"/>
        <w:spacing w:line="360" w:lineRule="auto"/>
        <w:ind w:right="113"/>
        <w:rPr>
          <w:lang w:val="el-GR"/>
        </w:rPr>
      </w:pPr>
      <w:r w:rsidRPr="00D61706">
        <w:rPr>
          <w:lang w:val="el-GR"/>
        </w:rPr>
        <w:t>α. Να αναφέρετε ποια όργανα κατατάσσονται στα πρωτογ</w:t>
      </w:r>
      <w:r w:rsidRPr="00D61706">
        <w:rPr>
          <w:lang w:val="el-GR"/>
        </w:rPr>
        <w:t>ενή (μονάδες 2) και ποια στα δευτερογενή λεμφικά όργανα (μονάδες 4). Να αναφέρετε σε ποια από τις δύο κατηγορίες πραγματοποιείται η ανοσοβιολογική απόκριση (μονάδες 1).</w:t>
      </w:r>
    </w:p>
    <w:p w14:paraId="2A82CCD5" w14:textId="77777777" w:rsidR="009D3C66" w:rsidRPr="00D61706" w:rsidRDefault="00691848">
      <w:pPr>
        <w:pStyle w:val="a3"/>
        <w:spacing w:before="1" w:line="360" w:lineRule="auto"/>
        <w:ind w:right="115"/>
        <w:rPr>
          <w:lang w:val="el-GR"/>
        </w:rPr>
      </w:pPr>
      <w:r w:rsidRPr="00D61706">
        <w:rPr>
          <w:lang w:val="el-GR"/>
        </w:rPr>
        <w:t xml:space="preserve">β. Να περιγράψετε τα δύο χαρακτηριστικά της ειδικής άμυνας που την κάνουν να ξεχωρίζει </w:t>
      </w:r>
      <w:r w:rsidRPr="00D61706">
        <w:rPr>
          <w:lang w:val="el-GR"/>
        </w:rPr>
        <w:t>από τη μη ειδική άμυνα (μονάδες 6).</w:t>
      </w:r>
    </w:p>
    <w:p w14:paraId="76F8E111" w14:textId="77777777" w:rsidR="009D3C66" w:rsidRPr="00D61706" w:rsidRDefault="00691848">
      <w:pPr>
        <w:pStyle w:val="1"/>
        <w:spacing w:line="293" w:lineRule="exact"/>
        <w:ind w:right="112"/>
        <w:jc w:val="right"/>
        <w:rPr>
          <w:lang w:val="el-GR"/>
        </w:rPr>
      </w:pPr>
      <w:r w:rsidRPr="00D61706">
        <w:rPr>
          <w:lang w:val="el-GR"/>
        </w:rPr>
        <w:lastRenderedPageBreak/>
        <w:t>Μονάδες 13</w:t>
      </w:r>
    </w:p>
    <w:p w14:paraId="41BEE610" w14:textId="77777777" w:rsidR="009D3C66" w:rsidRPr="00D61706" w:rsidRDefault="00691848">
      <w:pPr>
        <w:spacing w:before="39"/>
        <w:ind w:left="118"/>
        <w:rPr>
          <w:b/>
          <w:sz w:val="24"/>
          <w:lang w:val="el-GR"/>
        </w:rPr>
      </w:pPr>
      <w:bookmarkStart w:id="412" w:name="20927_SOLUTION"/>
      <w:bookmarkEnd w:id="412"/>
      <w:r w:rsidRPr="00D61706">
        <w:rPr>
          <w:b/>
          <w:sz w:val="24"/>
          <w:lang w:val="el-GR"/>
        </w:rPr>
        <w:t>2.1</w:t>
      </w:r>
    </w:p>
    <w:p w14:paraId="538CC14A" w14:textId="77777777" w:rsidR="009D3C66" w:rsidRPr="00D61706" w:rsidRDefault="00691848">
      <w:pPr>
        <w:pStyle w:val="a3"/>
        <w:spacing w:before="147" w:line="360" w:lineRule="auto"/>
        <w:ind w:right="117"/>
        <w:rPr>
          <w:lang w:val="el-GR"/>
        </w:rPr>
      </w:pPr>
      <w:r w:rsidRPr="00D61706">
        <w:rPr>
          <w:lang w:val="el-GR"/>
        </w:rPr>
        <w:t>α. Η αζωτοδέσμευση διακρίνεται σε ατμοσφαιρική και βιολογική. Κατά την ατμοσφαιρική αζωτοδέσμευση,</w:t>
      </w:r>
      <w:r w:rsidRPr="00D61706">
        <w:rPr>
          <w:spacing w:val="-8"/>
          <w:lang w:val="el-GR"/>
        </w:rPr>
        <w:t xml:space="preserve"> </w:t>
      </w:r>
      <w:r w:rsidRPr="00D61706">
        <w:rPr>
          <w:lang w:val="el-GR"/>
        </w:rPr>
        <w:t>το</w:t>
      </w:r>
      <w:r w:rsidRPr="00D61706">
        <w:rPr>
          <w:spacing w:val="-8"/>
          <w:lang w:val="el-GR"/>
        </w:rPr>
        <w:t xml:space="preserve"> </w:t>
      </w:r>
      <w:r w:rsidRPr="00D61706">
        <w:rPr>
          <w:lang w:val="el-GR"/>
        </w:rPr>
        <w:t>άζωτο</w:t>
      </w:r>
      <w:r w:rsidRPr="00D61706">
        <w:rPr>
          <w:spacing w:val="-7"/>
          <w:lang w:val="el-GR"/>
        </w:rPr>
        <w:t xml:space="preserve"> </w:t>
      </w:r>
      <w:r w:rsidRPr="00D61706">
        <w:rPr>
          <w:lang w:val="el-GR"/>
        </w:rPr>
        <w:t>της</w:t>
      </w:r>
      <w:r w:rsidRPr="00D61706">
        <w:rPr>
          <w:spacing w:val="-8"/>
          <w:lang w:val="el-GR"/>
        </w:rPr>
        <w:t xml:space="preserve"> </w:t>
      </w:r>
      <w:r w:rsidRPr="00D61706">
        <w:rPr>
          <w:lang w:val="el-GR"/>
        </w:rPr>
        <w:t>ατμόσφαιρας</w:t>
      </w:r>
      <w:r w:rsidRPr="00D61706">
        <w:rPr>
          <w:spacing w:val="-8"/>
          <w:lang w:val="el-GR"/>
        </w:rPr>
        <w:t xml:space="preserve"> </w:t>
      </w:r>
      <w:r w:rsidRPr="00D61706">
        <w:rPr>
          <w:lang w:val="el-GR"/>
        </w:rPr>
        <w:t>αντιδρά</w:t>
      </w:r>
      <w:r w:rsidRPr="00D61706">
        <w:rPr>
          <w:spacing w:val="-7"/>
          <w:lang w:val="el-GR"/>
        </w:rPr>
        <w:t xml:space="preserve"> </w:t>
      </w:r>
      <w:r w:rsidRPr="00D61706">
        <w:rPr>
          <w:lang w:val="el-GR"/>
        </w:rPr>
        <w:t>είτε</w:t>
      </w:r>
      <w:r w:rsidRPr="00D61706">
        <w:rPr>
          <w:spacing w:val="-9"/>
          <w:lang w:val="el-GR"/>
        </w:rPr>
        <w:t xml:space="preserve"> </w:t>
      </w:r>
      <w:r w:rsidRPr="00D61706">
        <w:rPr>
          <w:lang w:val="el-GR"/>
        </w:rPr>
        <w:t>με</w:t>
      </w:r>
      <w:r w:rsidRPr="00D61706">
        <w:rPr>
          <w:spacing w:val="-7"/>
          <w:lang w:val="el-GR"/>
        </w:rPr>
        <w:t xml:space="preserve"> </w:t>
      </w:r>
      <w:r w:rsidRPr="00D61706">
        <w:rPr>
          <w:lang w:val="el-GR"/>
        </w:rPr>
        <w:t>τους</w:t>
      </w:r>
      <w:r w:rsidRPr="00D61706">
        <w:rPr>
          <w:spacing w:val="-9"/>
          <w:lang w:val="el-GR"/>
        </w:rPr>
        <w:t xml:space="preserve"> </w:t>
      </w:r>
      <w:r w:rsidRPr="00D61706">
        <w:rPr>
          <w:lang w:val="el-GR"/>
        </w:rPr>
        <w:t>υδρατμούς,</w:t>
      </w:r>
      <w:r w:rsidRPr="00D61706">
        <w:rPr>
          <w:spacing w:val="-8"/>
          <w:lang w:val="el-GR"/>
        </w:rPr>
        <w:t xml:space="preserve"> </w:t>
      </w:r>
      <w:r w:rsidRPr="00D61706">
        <w:rPr>
          <w:lang w:val="el-GR"/>
        </w:rPr>
        <w:t>σχηματίζοντας αμμωνία, είτε με το ατμοσφαιρικό οξυγόνο, σχηματίζοντας νιτρικά ιόντα. Η απαραίτητη ενέργεια προσφέρεται από τις ηλεκτρικές εκκενώσεις (αστραπές, κεραυνοί). Η αμμωνία και τα νιτρικά ιόντα μεταφέρονται με τη βροχή στο</w:t>
      </w:r>
      <w:r w:rsidRPr="00D61706">
        <w:rPr>
          <w:spacing w:val="-5"/>
          <w:lang w:val="el-GR"/>
        </w:rPr>
        <w:t xml:space="preserve"> </w:t>
      </w:r>
      <w:r w:rsidRPr="00D61706">
        <w:rPr>
          <w:lang w:val="el-GR"/>
        </w:rPr>
        <w:t>έδαφος.</w:t>
      </w:r>
    </w:p>
    <w:p w14:paraId="59E006AD" w14:textId="77777777" w:rsidR="009D3C66" w:rsidRPr="00D61706" w:rsidRDefault="00691848">
      <w:pPr>
        <w:pStyle w:val="a3"/>
        <w:spacing w:line="362" w:lineRule="auto"/>
        <w:ind w:right="121"/>
        <w:rPr>
          <w:lang w:val="el-GR"/>
        </w:rPr>
      </w:pPr>
      <w:r w:rsidRPr="00D61706">
        <w:rPr>
          <w:lang w:val="el-GR"/>
        </w:rPr>
        <w:t>β. Τα νιτροποιητι</w:t>
      </w:r>
      <w:r w:rsidRPr="00D61706">
        <w:rPr>
          <w:lang w:val="el-GR"/>
        </w:rPr>
        <w:t>κά βακτήρια του εδάφους μετατρέπουν την αμμωνία που συγκεντρώνεται στο έδαφος σε νιτρικά ιόντα, τα οποία παραλαμβάνονται από τα φυτά.</w:t>
      </w:r>
    </w:p>
    <w:p w14:paraId="026D100A" w14:textId="77777777" w:rsidR="009D3C66" w:rsidRPr="00D61706" w:rsidRDefault="00691848">
      <w:pPr>
        <w:pStyle w:val="a3"/>
        <w:spacing w:line="360" w:lineRule="auto"/>
        <w:ind w:right="120"/>
        <w:rPr>
          <w:lang w:val="el-GR"/>
        </w:rPr>
      </w:pPr>
      <w:r w:rsidRPr="00D61706">
        <w:rPr>
          <w:lang w:val="el-GR"/>
        </w:rPr>
        <w:t>Τα απονιτροποιητικά βακτήρια του εδάφους μετατρέπουν τα νιτρικά ιόντα σε μοριακό άζωτο, το οποίο επιστρέφει στην ατμόσφαιρα.</w:t>
      </w:r>
    </w:p>
    <w:p w14:paraId="2D0D0668" w14:textId="77777777" w:rsidR="009D3C66" w:rsidRPr="00D61706" w:rsidRDefault="009D3C66">
      <w:pPr>
        <w:pStyle w:val="a3"/>
        <w:spacing w:before="6"/>
        <w:ind w:left="0"/>
        <w:jc w:val="left"/>
        <w:rPr>
          <w:sz w:val="35"/>
          <w:lang w:val="el-GR"/>
        </w:rPr>
      </w:pPr>
    </w:p>
    <w:p w14:paraId="67BB9527" w14:textId="77777777" w:rsidR="009D3C66" w:rsidRPr="00D61706" w:rsidRDefault="00691848">
      <w:pPr>
        <w:pStyle w:val="1"/>
        <w:spacing w:before="1"/>
        <w:jc w:val="left"/>
        <w:rPr>
          <w:lang w:val="el-GR"/>
        </w:rPr>
      </w:pPr>
      <w:r w:rsidRPr="00D61706">
        <w:rPr>
          <w:lang w:val="el-GR"/>
        </w:rPr>
        <w:t>2.2</w:t>
      </w:r>
    </w:p>
    <w:p w14:paraId="2255F40D" w14:textId="77777777" w:rsidR="009D3C66" w:rsidRPr="00D61706" w:rsidRDefault="00691848">
      <w:pPr>
        <w:pStyle w:val="a3"/>
        <w:spacing w:before="146" w:line="360" w:lineRule="auto"/>
        <w:ind w:right="118"/>
        <w:rPr>
          <w:lang w:val="el-GR"/>
        </w:rPr>
      </w:pPr>
      <w:r w:rsidRPr="00D61706">
        <w:rPr>
          <w:lang w:val="el-GR"/>
        </w:rPr>
        <w:t>α. Στα πρωτογενή λεμφικά όργανα περιλαμβάνονται ο μυελός των οστών και ο θύμος αδένας, ενώ στα δευτερογενή λεμφικά όργανα οι λ</w:t>
      </w:r>
      <w:r w:rsidRPr="00D61706">
        <w:rPr>
          <w:lang w:val="el-GR"/>
        </w:rPr>
        <w:t>εμφαδένες, ο σπλήνας, οι αμυγδαλές και ο</w:t>
      </w:r>
      <w:r w:rsidRPr="00D61706">
        <w:rPr>
          <w:spacing w:val="-8"/>
          <w:lang w:val="el-GR"/>
        </w:rPr>
        <w:t xml:space="preserve"> </w:t>
      </w:r>
      <w:r w:rsidRPr="00D61706">
        <w:rPr>
          <w:lang w:val="el-GR"/>
        </w:rPr>
        <w:t>λεμφικός</w:t>
      </w:r>
      <w:r w:rsidRPr="00D61706">
        <w:rPr>
          <w:spacing w:val="-8"/>
          <w:lang w:val="el-GR"/>
        </w:rPr>
        <w:t xml:space="preserve"> </w:t>
      </w:r>
      <w:r w:rsidRPr="00D61706">
        <w:rPr>
          <w:lang w:val="el-GR"/>
        </w:rPr>
        <w:t>ιστός</w:t>
      </w:r>
      <w:r w:rsidRPr="00D61706">
        <w:rPr>
          <w:spacing w:val="-7"/>
          <w:lang w:val="el-GR"/>
        </w:rPr>
        <w:t xml:space="preserve"> </w:t>
      </w:r>
      <w:r w:rsidRPr="00D61706">
        <w:rPr>
          <w:lang w:val="el-GR"/>
        </w:rPr>
        <w:t>κατά</w:t>
      </w:r>
      <w:r w:rsidRPr="00D61706">
        <w:rPr>
          <w:spacing w:val="-9"/>
          <w:lang w:val="el-GR"/>
        </w:rPr>
        <w:t xml:space="preserve"> </w:t>
      </w:r>
      <w:r w:rsidRPr="00D61706">
        <w:rPr>
          <w:lang w:val="el-GR"/>
        </w:rPr>
        <w:t>μήκος</w:t>
      </w:r>
      <w:r w:rsidRPr="00D61706">
        <w:rPr>
          <w:spacing w:val="-7"/>
          <w:lang w:val="el-GR"/>
        </w:rPr>
        <w:t xml:space="preserve"> </w:t>
      </w:r>
      <w:r w:rsidRPr="00D61706">
        <w:rPr>
          <w:lang w:val="el-GR"/>
        </w:rPr>
        <w:t>του</w:t>
      </w:r>
      <w:r w:rsidRPr="00D61706">
        <w:rPr>
          <w:spacing w:val="-11"/>
          <w:lang w:val="el-GR"/>
        </w:rPr>
        <w:t xml:space="preserve"> </w:t>
      </w:r>
      <w:r w:rsidRPr="00D61706">
        <w:rPr>
          <w:lang w:val="el-GR"/>
        </w:rPr>
        <w:t>γαστρεντερικού</w:t>
      </w:r>
      <w:r w:rsidRPr="00D61706">
        <w:rPr>
          <w:spacing w:val="-7"/>
          <w:lang w:val="el-GR"/>
        </w:rPr>
        <w:t xml:space="preserve"> </w:t>
      </w:r>
      <w:r w:rsidRPr="00D61706">
        <w:rPr>
          <w:lang w:val="el-GR"/>
        </w:rPr>
        <w:t>σωλήνα.</w:t>
      </w:r>
      <w:r w:rsidRPr="00D61706">
        <w:rPr>
          <w:spacing w:val="-9"/>
          <w:lang w:val="el-GR"/>
        </w:rPr>
        <w:t xml:space="preserve"> </w:t>
      </w:r>
      <w:r w:rsidRPr="00D61706">
        <w:rPr>
          <w:lang w:val="el-GR"/>
        </w:rPr>
        <w:t>Στα</w:t>
      </w:r>
      <w:r w:rsidRPr="00D61706">
        <w:rPr>
          <w:spacing w:val="-7"/>
          <w:lang w:val="el-GR"/>
        </w:rPr>
        <w:t xml:space="preserve"> </w:t>
      </w:r>
      <w:r w:rsidRPr="00D61706">
        <w:rPr>
          <w:lang w:val="el-GR"/>
        </w:rPr>
        <w:t>δευτερογενή</w:t>
      </w:r>
      <w:r w:rsidRPr="00D61706">
        <w:rPr>
          <w:spacing w:val="-8"/>
          <w:lang w:val="el-GR"/>
        </w:rPr>
        <w:t xml:space="preserve"> </w:t>
      </w:r>
      <w:r w:rsidRPr="00D61706">
        <w:rPr>
          <w:lang w:val="el-GR"/>
        </w:rPr>
        <w:t>λεμφικά</w:t>
      </w:r>
      <w:r w:rsidRPr="00D61706">
        <w:rPr>
          <w:spacing w:val="-8"/>
          <w:lang w:val="el-GR"/>
        </w:rPr>
        <w:t xml:space="preserve"> </w:t>
      </w:r>
      <w:r w:rsidRPr="00D61706">
        <w:rPr>
          <w:lang w:val="el-GR"/>
        </w:rPr>
        <w:t>όργανα πραγματοποιείται η ανοσοβιολογική</w:t>
      </w:r>
      <w:r w:rsidRPr="00D61706">
        <w:rPr>
          <w:spacing w:val="-2"/>
          <w:lang w:val="el-GR"/>
        </w:rPr>
        <w:t xml:space="preserve"> </w:t>
      </w:r>
      <w:r w:rsidRPr="00D61706">
        <w:rPr>
          <w:lang w:val="el-GR"/>
        </w:rPr>
        <w:t>απόκριση.</w:t>
      </w:r>
    </w:p>
    <w:p w14:paraId="56806C5D" w14:textId="77777777" w:rsidR="009D3C66" w:rsidRPr="00D61706" w:rsidRDefault="00691848">
      <w:pPr>
        <w:pStyle w:val="a3"/>
        <w:spacing w:before="1" w:line="360" w:lineRule="auto"/>
        <w:ind w:right="115"/>
        <w:rPr>
          <w:lang w:val="el-GR"/>
        </w:rPr>
      </w:pPr>
      <w:r w:rsidRPr="00D61706">
        <w:rPr>
          <w:lang w:val="el-GR"/>
        </w:rPr>
        <w:t>β.</w:t>
      </w:r>
      <w:r w:rsidRPr="00D61706">
        <w:rPr>
          <w:spacing w:val="-6"/>
          <w:lang w:val="el-GR"/>
        </w:rPr>
        <w:t xml:space="preserve"> </w:t>
      </w:r>
      <w:r w:rsidRPr="00D61706">
        <w:rPr>
          <w:lang w:val="el-GR"/>
        </w:rPr>
        <w:t>Τα</w:t>
      </w:r>
      <w:r w:rsidRPr="00D61706">
        <w:rPr>
          <w:spacing w:val="-5"/>
          <w:lang w:val="el-GR"/>
        </w:rPr>
        <w:t xml:space="preserve"> </w:t>
      </w:r>
      <w:r w:rsidRPr="00D61706">
        <w:rPr>
          <w:lang w:val="el-GR"/>
        </w:rPr>
        <w:t>δύο</w:t>
      </w:r>
      <w:r w:rsidRPr="00D61706">
        <w:rPr>
          <w:spacing w:val="-7"/>
          <w:lang w:val="el-GR"/>
        </w:rPr>
        <w:t xml:space="preserve"> </w:t>
      </w:r>
      <w:r w:rsidRPr="00D61706">
        <w:rPr>
          <w:lang w:val="el-GR"/>
        </w:rPr>
        <w:t>χαρακτηριστικά</w:t>
      </w:r>
      <w:r w:rsidRPr="00D61706">
        <w:rPr>
          <w:spacing w:val="-5"/>
          <w:lang w:val="el-GR"/>
        </w:rPr>
        <w:t xml:space="preserve"> </w:t>
      </w:r>
      <w:r w:rsidRPr="00D61706">
        <w:rPr>
          <w:lang w:val="el-GR"/>
        </w:rPr>
        <w:t>που</w:t>
      </w:r>
      <w:r w:rsidRPr="00D61706">
        <w:rPr>
          <w:spacing w:val="-5"/>
          <w:lang w:val="el-GR"/>
        </w:rPr>
        <w:t xml:space="preserve"> </w:t>
      </w:r>
      <w:r w:rsidRPr="00D61706">
        <w:rPr>
          <w:lang w:val="el-GR"/>
        </w:rPr>
        <w:t>διαθέτουν</w:t>
      </w:r>
      <w:r w:rsidRPr="00D61706">
        <w:rPr>
          <w:spacing w:val="-7"/>
          <w:lang w:val="el-GR"/>
        </w:rPr>
        <w:t xml:space="preserve"> </w:t>
      </w:r>
      <w:r w:rsidRPr="00D61706">
        <w:rPr>
          <w:lang w:val="el-GR"/>
        </w:rPr>
        <w:t>οι</w:t>
      </w:r>
      <w:r w:rsidRPr="00D61706">
        <w:rPr>
          <w:spacing w:val="-5"/>
          <w:lang w:val="el-GR"/>
        </w:rPr>
        <w:t xml:space="preserve"> </w:t>
      </w:r>
      <w:r w:rsidRPr="00D61706">
        <w:rPr>
          <w:lang w:val="el-GR"/>
        </w:rPr>
        <w:t>μηχανισμοί</w:t>
      </w:r>
      <w:r w:rsidRPr="00D61706">
        <w:rPr>
          <w:spacing w:val="-5"/>
          <w:lang w:val="el-GR"/>
        </w:rPr>
        <w:t xml:space="preserve"> </w:t>
      </w:r>
      <w:r w:rsidRPr="00D61706">
        <w:rPr>
          <w:lang w:val="el-GR"/>
        </w:rPr>
        <w:t>ειδικής</w:t>
      </w:r>
      <w:r w:rsidRPr="00D61706">
        <w:rPr>
          <w:spacing w:val="-5"/>
          <w:lang w:val="el-GR"/>
        </w:rPr>
        <w:t xml:space="preserve"> </w:t>
      </w:r>
      <w:r w:rsidRPr="00D61706">
        <w:rPr>
          <w:lang w:val="el-GR"/>
        </w:rPr>
        <w:t>άμυνας</w:t>
      </w:r>
      <w:r w:rsidRPr="00D61706">
        <w:rPr>
          <w:spacing w:val="-5"/>
          <w:lang w:val="el-GR"/>
        </w:rPr>
        <w:t xml:space="preserve"> </w:t>
      </w:r>
      <w:r w:rsidRPr="00D61706">
        <w:rPr>
          <w:lang w:val="el-GR"/>
        </w:rPr>
        <w:t>είναι:</w:t>
      </w:r>
      <w:r w:rsidRPr="00D61706">
        <w:rPr>
          <w:spacing w:val="-4"/>
          <w:lang w:val="el-GR"/>
        </w:rPr>
        <w:t xml:space="preserve"> </w:t>
      </w:r>
      <w:r w:rsidRPr="00D61706">
        <w:rPr>
          <w:lang w:val="el-GR"/>
        </w:rPr>
        <w:t>η</w:t>
      </w:r>
      <w:r w:rsidRPr="00D61706">
        <w:rPr>
          <w:spacing w:val="-7"/>
          <w:lang w:val="el-GR"/>
        </w:rPr>
        <w:t xml:space="preserve"> </w:t>
      </w:r>
      <w:r w:rsidRPr="00D61706">
        <w:rPr>
          <w:lang w:val="el-GR"/>
        </w:rPr>
        <w:t>εξειδίκευσ</w:t>
      </w:r>
      <w:r w:rsidRPr="00D61706">
        <w:rPr>
          <w:lang w:val="el-GR"/>
        </w:rPr>
        <w:t>η, που σημαίνει ότι τα προϊόντα της ανοσοβιολογικής απόκρισης θα δράσουν μόνο εναντίον της ουσίας που προκάλεσε την παραγωγή τους, και η μνήμη, που είναι η ικανότητα του οργανισμού</w:t>
      </w:r>
      <w:r w:rsidRPr="00D61706">
        <w:rPr>
          <w:spacing w:val="-5"/>
          <w:lang w:val="el-GR"/>
        </w:rPr>
        <w:t xml:space="preserve"> </w:t>
      </w:r>
      <w:r w:rsidRPr="00D61706">
        <w:rPr>
          <w:lang w:val="el-GR"/>
        </w:rPr>
        <w:t>να</w:t>
      </w:r>
      <w:r w:rsidRPr="00D61706">
        <w:rPr>
          <w:spacing w:val="-4"/>
          <w:lang w:val="el-GR"/>
        </w:rPr>
        <w:t xml:space="preserve"> </w:t>
      </w:r>
      <w:r w:rsidRPr="00D61706">
        <w:rPr>
          <w:lang w:val="el-GR"/>
        </w:rPr>
        <w:t>«θυμάται»</w:t>
      </w:r>
      <w:r w:rsidRPr="00D61706">
        <w:rPr>
          <w:spacing w:val="-6"/>
          <w:lang w:val="el-GR"/>
        </w:rPr>
        <w:t xml:space="preserve"> </w:t>
      </w:r>
      <w:r w:rsidRPr="00D61706">
        <w:rPr>
          <w:lang w:val="el-GR"/>
        </w:rPr>
        <w:t>τα</w:t>
      </w:r>
      <w:r w:rsidRPr="00D61706">
        <w:rPr>
          <w:spacing w:val="-3"/>
          <w:lang w:val="el-GR"/>
        </w:rPr>
        <w:t xml:space="preserve"> </w:t>
      </w:r>
      <w:r w:rsidRPr="00D61706">
        <w:rPr>
          <w:lang w:val="el-GR"/>
        </w:rPr>
        <w:t>αντιγόνα</w:t>
      </w:r>
      <w:r w:rsidRPr="00D61706">
        <w:rPr>
          <w:spacing w:val="-6"/>
          <w:lang w:val="el-GR"/>
        </w:rPr>
        <w:t xml:space="preserve"> </w:t>
      </w:r>
      <w:r w:rsidRPr="00D61706">
        <w:rPr>
          <w:lang w:val="el-GR"/>
        </w:rPr>
        <w:t>με</w:t>
      </w:r>
      <w:r w:rsidRPr="00D61706">
        <w:rPr>
          <w:spacing w:val="-6"/>
          <w:lang w:val="el-GR"/>
        </w:rPr>
        <w:t xml:space="preserve"> </w:t>
      </w:r>
      <w:r w:rsidRPr="00D61706">
        <w:rPr>
          <w:lang w:val="el-GR"/>
        </w:rPr>
        <w:t>τα</w:t>
      </w:r>
      <w:r w:rsidRPr="00D61706">
        <w:rPr>
          <w:spacing w:val="-5"/>
          <w:lang w:val="el-GR"/>
        </w:rPr>
        <w:t xml:space="preserve"> </w:t>
      </w:r>
      <w:r w:rsidRPr="00D61706">
        <w:rPr>
          <w:lang w:val="el-GR"/>
        </w:rPr>
        <w:t>οποία</w:t>
      </w:r>
      <w:r w:rsidRPr="00D61706">
        <w:rPr>
          <w:spacing w:val="-4"/>
          <w:lang w:val="el-GR"/>
        </w:rPr>
        <w:t xml:space="preserve"> </w:t>
      </w:r>
      <w:r w:rsidRPr="00D61706">
        <w:rPr>
          <w:lang w:val="el-GR"/>
        </w:rPr>
        <w:t>έχει</w:t>
      </w:r>
      <w:r w:rsidRPr="00D61706">
        <w:rPr>
          <w:spacing w:val="-6"/>
          <w:lang w:val="el-GR"/>
        </w:rPr>
        <w:t xml:space="preserve"> </w:t>
      </w:r>
      <w:r w:rsidRPr="00D61706">
        <w:rPr>
          <w:lang w:val="el-GR"/>
        </w:rPr>
        <w:t>έρθει</w:t>
      </w:r>
      <w:r w:rsidRPr="00D61706">
        <w:rPr>
          <w:spacing w:val="-5"/>
          <w:lang w:val="el-GR"/>
        </w:rPr>
        <w:t xml:space="preserve"> </w:t>
      </w:r>
      <w:r w:rsidRPr="00D61706">
        <w:rPr>
          <w:lang w:val="el-GR"/>
        </w:rPr>
        <w:t>σε</w:t>
      </w:r>
      <w:r w:rsidRPr="00D61706">
        <w:rPr>
          <w:spacing w:val="-6"/>
          <w:lang w:val="el-GR"/>
        </w:rPr>
        <w:t xml:space="preserve"> </w:t>
      </w:r>
      <w:r w:rsidRPr="00D61706">
        <w:rPr>
          <w:lang w:val="el-GR"/>
        </w:rPr>
        <w:t>επαφή,</w:t>
      </w:r>
      <w:r w:rsidRPr="00D61706">
        <w:rPr>
          <w:spacing w:val="-7"/>
          <w:lang w:val="el-GR"/>
        </w:rPr>
        <w:t xml:space="preserve"> </w:t>
      </w:r>
      <w:r w:rsidRPr="00D61706">
        <w:rPr>
          <w:lang w:val="el-GR"/>
        </w:rPr>
        <w:t>έτσι</w:t>
      </w:r>
      <w:r w:rsidRPr="00D61706">
        <w:rPr>
          <w:spacing w:val="-5"/>
          <w:lang w:val="el-GR"/>
        </w:rPr>
        <w:t xml:space="preserve"> </w:t>
      </w:r>
      <w:r w:rsidRPr="00D61706">
        <w:rPr>
          <w:lang w:val="el-GR"/>
        </w:rPr>
        <w:t>ώστε</w:t>
      </w:r>
      <w:r w:rsidRPr="00D61706">
        <w:rPr>
          <w:spacing w:val="-5"/>
          <w:lang w:val="el-GR"/>
        </w:rPr>
        <w:t xml:space="preserve"> </w:t>
      </w:r>
      <w:r w:rsidRPr="00D61706">
        <w:rPr>
          <w:lang w:val="el-GR"/>
        </w:rPr>
        <w:t>μετά</w:t>
      </w:r>
      <w:r w:rsidRPr="00D61706">
        <w:rPr>
          <w:spacing w:val="-6"/>
          <w:lang w:val="el-GR"/>
        </w:rPr>
        <w:t xml:space="preserve"> </w:t>
      </w:r>
      <w:r w:rsidRPr="00D61706">
        <w:rPr>
          <w:lang w:val="el-GR"/>
        </w:rPr>
        <w:t>από μια πιθανή δεύτερη έκθεσή του σ' αυτά να αντιδρά</w:t>
      </w:r>
      <w:r w:rsidRPr="00D61706">
        <w:rPr>
          <w:spacing w:val="-6"/>
          <w:lang w:val="el-GR"/>
        </w:rPr>
        <w:t xml:space="preserve"> </w:t>
      </w:r>
      <w:r w:rsidRPr="00D61706">
        <w:rPr>
          <w:lang w:val="el-GR"/>
        </w:rPr>
        <w:t>γρηγορότερα.</w:t>
      </w:r>
    </w:p>
    <w:p w14:paraId="3FD0140F" w14:textId="77777777" w:rsidR="009D3C66" w:rsidRDefault="00691848">
      <w:pPr>
        <w:pStyle w:val="1"/>
        <w:spacing w:before="41"/>
        <w:ind w:left="500"/>
      </w:pPr>
      <w:bookmarkStart w:id="413" w:name="20928"/>
      <w:bookmarkEnd w:id="413"/>
      <w:r>
        <w:t>ΘΕΜΑ 2</w:t>
      </w:r>
    </w:p>
    <w:p w14:paraId="2C9E630F" w14:textId="77777777" w:rsidR="009D3C66" w:rsidRPr="00D61706" w:rsidRDefault="00691848">
      <w:pPr>
        <w:pStyle w:val="a4"/>
        <w:numPr>
          <w:ilvl w:val="1"/>
          <w:numId w:val="8"/>
        </w:numPr>
        <w:tabs>
          <w:tab w:val="left" w:pos="923"/>
        </w:tabs>
        <w:spacing w:line="360" w:lineRule="auto"/>
        <w:ind w:right="501" w:firstLine="0"/>
        <w:jc w:val="both"/>
        <w:rPr>
          <w:b/>
          <w:sz w:val="24"/>
          <w:lang w:val="el-GR"/>
        </w:rPr>
      </w:pPr>
      <w:r w:rsidRPr="00D61706">
        <w:rPr>
          <w:b/>
          <w:sz w:val="24"/>
          <w:lang w:val="el-GR"/>
        </w:rPr>
        <w:t>Τα απολιθώματα μαρτυρούν την ιστορία της ζωής στον πλανήτη μας και υποστηρίζουν την ιδέα ότι η ζωή έχει εξελιχθεί κατά τη διάρκεια μεγάλων χρονικών</w:t>
      </w:r>
      <w:r w:rsidRPr="00D61706">
        <w:rPr>
          <w:b/>
          <w:spacing w:val="-1"/>
          <w:sz w:val="24"/>
          <w:lang w:val="el-GR"/>
        </w:rPr>
        <w:t xml:space="preserve"> </w:t>
      </w:r>
      <w:r w:rsidRPr="00D61706">
        <w:rPr>
          <w:b/>
          <w:sz w:val="24"/>
          <w:lang w:val="el-GR"/>
        </w:rPr>
        <w:t>περιόδων.</w:t>
      </w:r>
    </w:p>
    <w:p w14:paraId="534B0799" w14:textId="77777777" w:rsidR="009D3C66" w:rsidRPr="00D61706" w:rsidRDefault="00691848">
      <w:pPr>
        <w:pStyle w:val="a3"/>
        <w:spacing w:line="362" w:lineRule="auto"/>
        <w:ind w:left="500" w:right="503"/>
        <w:rPr>
          <w:lang w:val="el-GR"/>
        </w:rPr>
      </w:pPr>
      <w:r w:rsidRPr="00D61706">
        <w:rPr>
          <w:lang w:val="el-GR"/>
        </w:rPr>
        <w:t xml:space="preserve">α. Να </w:t>
      </w:r>
      <w:r w:rsidRPr="00D61706">
        <w:rPr>
          <w:lang w:val="el-GR"/>
        </w:rPr>
        <w:t>εξηγήσετε πώς γίνεται η χρονολόγηση των απολιθωμάτων σήμερα (μονάδες 6).</w:t>
      </w:r>
    </w:p>
    <w:p w14:paraId="006F4790" w14:textId="77777777" w:rsidR="009D3C66" w:rsidRPr="00D61706" w:rsidRDefault="00691848">
      <w:pPr>
        <w:pStyle w:val="a3"/>
        <w:spacing w:line="360" w:lineRule="auto"/>
        <w:ind w:left="500" w:right="502"/>
        <w:rPr>
          <w:lang w:val="el-GR"/>
        </w:rPr>
      </w:pPr>
      <w:r w:rsidRPr="00D61706">
        <w:rPr>
          <w:lang w:val="el-GR"/>
        </w:rPr>
        <w:t>β. Να αναφέρετε ποια δεδομένα χρησιμοποιούνται για να εξαχθούν συμπεράσματα για το κλίμα που επικρατούσε την εποχή που δημιουργήθηκε ένα απολίθωμα (μονάδες 6).</w:t>
      </w:r>
    </w:p>
    <w:p w14:paraId="4818FDA9" w14:textId="77777777" w:rsidR="009D3C66" w:rsidRDefault="00691848">
      <w:pPr>
        <w:pStyle w:val="1"/>
        <w:spacing w:line="289" w:lineRule="exact"/>
        <w:ind w:left="7582"/>
      </w:pPr>
      <w:r>
        <w:t>Μονάδες 12</w:t>
      </w:r>
    </w:p>
    <w:p w14:paraId="01C80588" w14:textId="77777777" w:rsidR="009D3C66" w:rsidRPr="00D61706" w:rsidRDefault="00691848">
      <w:pPr>
        <w:pStyle w:val="a4"/>
        <w:numPr>
          <w:ilvl w:val="1"/>
          <w:numId w:val="8"/>
        </w:numPr>
        <w:tabs>
          <w:tab w:val="left" w:pos="959"/>
        </w:tabs>
        <w:spacing w:line="360" w:lineRule="auto"/>
        <w:ind w:right="496" w:firstLine="0"/>
        <w:jc w:val="both"/>
        <w:rPr>
          <w:b/>
          <w:sz w:val="24"/>
          <w:lang w:val="el-GR"/>
        </w:rPr>
      </w:pPr>
      <w:r w:rsidRPr="00D61706">
        <w:rPr>
          <w:b/>
          <w:sz w:val="24"/>
          <w:lang w:val="el-GR"/>
        </w:rPr>
        <w:t>Τα φαγοκύττα</w:t>
      </w:r>
      <w:r w:rsidRPr="00D61706">
        <w:rPr>
          <w:b/>
          <w:sz w:val="24"/>
          <w:lang w:val="el-GR"/>
        </w:rPr>
        <w:t>ρα αποτελούν μια κατηγορία λευκών αιμοσφαιρίων που αντιμετωπίζουν τους μικροοργανισμούς μετά την είσοδό τους στον ανθρώπινο οργανισμό, μέσω του μηχανισμού της</w:t>
      </w:r>
      <w:r w:rsidRPr="00D61706">
        <w:rPr>
          <w:b/>
          <w:spacing w:val="2"/>
          <w:sz w:val="24"/>
          <w:lang w:val="el-GR"/>
        </w:rPr>
        <w:t xml:space="preserve"> </w:t>
      </w:r>
      <w:r w:rsidRPr="00D61706">
        <w:rPr>
          <w:b/>
          <w:sz w:val="24"/>
          <w:lang w:val="el-GR"/>
        </w:rPr>
        <w:t>φαγοκυττάρωσης.</w:t>
      </w:r>
    </w:p>
    <w:p w14:paraId="7188D5C5" w14:textId="77777777" w:rsidR="009D3C66" w:rsidRPr="00D61706" w:rsidRDefault="00691848">
      <w:pPr>
        <w:pStyle w:val="a3"/>
        <w:spacing w:line="292" w:lineRule="exact"/>
        <w:ind w:left="500"/>
        <w:rPr>
          <w:lang w:val="el-GR"/>
        </w:rPr>
      </w:pPr>
      <w:r w:rsidRPr="00D61706">
        <w:rPr>
          <w:lang w:val="el-GR"/>
        </w:rPr>
        <w:t>α. Να περιγράψετε τη διαδικασία της φαγοκυττάρωσης (μονάδες 6).</w:t>
      </w:r>
    </w:p>
    <w:p w14:paraId="297DDC95" w14:textId="77777777" w:rsidR="009D3C66" w:rsidRPr="00D61706" w:rsidRDefault="00691848">
      <w:pPr>
        <w:pStyle w:val="a3"/>
        <w:spacing w:before="146" w:line="360" w:lineRule="auto"/>
        <w:ind w:left="500" w:right="497"/>
        <w:rPr>
          <w:lang w:val="el-GR"/>
        </w:rPr>
      </w:pPr>
      <w:r w:rsidRPr="00D61706">
        <w:rPr>
          <w:lang w:val="el-GR"/>
        </w:rPr>
        <w:lastRenderedPageBreak/>
        <w:t>β. Να αναφέρετε πώς ενεργοποιούνται - προσελκύονται τα φαγοκύτταρα κατά τη φλεγμονή (μονάδες 6) και να ονομάσετε έναν μηχανισμό μη ειδικής άμυνας που ενισχύει τη δράση τους (μονάδες 1).</w:t>
      </w:r>
    </w:p>
    <w:p w14:paraId="5C840DD4" w14:textId="77777777" w:rsidR="009D3C66" w:rsidRPr="00D61706" w:rsidRDefault="00691848">
      <w:pPr>
        <w:pStyle w:val="1"/>
        <w:spacing w:before="2"/>
        <w:ind w:right="494"/>
        <w:jc w:val="right"/>
        <w:rPr>
          <w:lang w:val="el-GR"/>
        </w:rPr>
      </w:pPr>
      <w:r w:rsidRPr="00D61706">
        <w:rPr>
          <w:lang w:val="el-GR"/>
        </w:rPr>
        <w:t>Μονάδε</w:t>
      </w:r>
      <w:r w:rsidRPr="00D61706">
        <w:rPr>
          <w:lang w:val="el-GR"/>
        </w:rPr>
        <w:t>ς 13</w:t>
      </w:r>
    </w:p>
    <w:p w14:paraId="7032064D" w14:textId="77777777" w:rsidR="009D3C66" w:rsidRPr="00D61706" w:rsidRDefault="00691848">
      <w:pPr>
        <w:spacing w:before="41"/>
        <w:ind w:left="500"/>
        <w:rPr>
          <w:b/>
          <w:sz w:val="24"/>
          <w:lang w:val="el-GR"/>
        </w:rPr>
      </w:pPr>
      <w:bookmarkStart w:id="414" w:name="20928_SOLUTION"/>
      <w:bookmarkEnd w:id="414"/>
      <w:r w:rsidRPr="00D61706">
        <w:rPr>
          <w:b/>
          <w:sz w:val="24"/>
          <w:lang w:val="el-GR"/>
        </w:rPr>
        <w:t>2.1</w:t>
      </w:r>
    </w:p>
    <w:p w14:paraId="4A28BC98" w14:textId="77777777" w:rsidR="009D3C66" w:rsidRPr="00D61706" w:rsidRDefault="00691848">
      <w:pPr>
        <w:pStyle w:val="a3"/>
        <w:spacing w:before="146" w:line="360" w:lineRule="auto"/>
        <w:ind w:left="500" w:right="500"/>
        <w:rPr>
          <w:lang w:val="el-GR"/>
        </w:rPr>
      </w:pPr>
      <w:r w:rsidRPr="00D61706">
        <w:rPr>
          <w:lang w:val="el-GR"/>
        </w:rPr>
        <w:t>α. Τα απολιθώματα, όπως και τα πετρώματα, χρονολογούνται σήμερα με τη μέθοδο της ραδιοχρονολόγησης, δηλαδή υπολογίζεται ο βαθμός διάσπασης συγκεκριμένων ραδιενεργών στοιχείων που υπάρχουν σε αυτά.</w:t>
      </w:r>
    </w:p>
    <w:p w14:paraId="17D8008B" w14:textId="77777777" w:rsidR="009D3C66" w:rsidRPr="00D61706" w:rsidRDefault="00691848">
      <w:pPr>
        <w:pStyle w:val="a3"/>
        <w:spacing w:line="360" w:lineRule="auto"/>
        <w:ind w:left="500" w:right="499"/>
        <w:rPr>
          <w:lang w:val="el-GR"/>
        </w:rPr>
      </w:pPr>
      <w:r w:rsidRPr="00D61706">
        <w:rPr>
          <w:lang w:val="el-GR"/>
        </w:rPr>
        <w:t>β. Ενδείξεις για το κλίμα που επικρα</w:t>
      </w:r>
      <w:r w:rsidRPr="00D61706">
        <w:rPr>
          <w:lang w:val="el-GR"/>
        </w:rPr>
        <w:t>τούσε την εποχή που δημιουργήθηκε ένα απολίθωμα προέρχονται από τη χρονολόγηση των απολιθωμάτων, το βάθος στο οποίο αυτά ανακαλύφθηκαν και την εξέταση των κόκκων γύρης που βρέθηκαν μαζί με το απολίθωμα.</w:t>
      </w:r>
    </w:p>
    <w:p w14:paraId="5499887F" w14:textId="77777777" w:rsidR="009D3C66" w:rsidRPr="00D61706" w:rsidRDefault="009D3C66">
      <w:pPr>
        <w:pStyle w:val="a3"/>
        <w:ind w:left="0"/>
        <w:jc w:val="left"/>
        <w:rPr>
          <w:lang w:val="el-GR"/>
        </w:rPr>
      </w:pPr>
    </w:p>
    <w:p w14:paraId="21164C3A" w14:textId="77777777" w:rsidR="009D3C66" w:rsidRPr="00D61706" w:rsidRDefault="00691848">
      <w:pPr>
        <w:pStyle w:val="1"/>
        <w:spacing w:before="148"/>
        <w:ind w:left="500"/>
        <w:jc w:val="left"/>
        <w:rPr>
          <w:lang w:val="el-GR"/>
        </w:rPr>
      </w:pPr>
      <w:r w:rsidRPr="00D61706">
        <w:rPr>
          <w:lang w:val="el-GR"/>
        </w:rPr>
        <w:t>2.2</w:t>
      </w:r>
    </w:p>
    <w:p w14:paraId="6F77099C" w14:textId="77777777" w:rsidR="009D3C66" w:rsidRPr="00D61706" w:rsidRDefault="00691848">
      <w:pPr>
        <w:pStyle w:val="a3"/>
        <w:spacing w:before="146" w:line="360" w:lineRule="auto"/>
        <w:ind w:left="500" w:right="499"/>
        <w:rPr>
          <w:lang w:val="el-GR"/>
        </w:rPr>
      </w:pPr>
      <w:r w:rsidRPr="00D61706">
        <w:rPr>
          <w:lang w:val="el-GR"/>
        </w:rPr>
        <w:t>α. Τα φαγοκύτταρα, ειδικότερα τα μακροφάγα, εγκλ</w:t>
      </w:r>
      <w:r w:rsidRPr="00D61706">
        <w:rPr>
          <w:lang w:val="el-GR"/>
        </w:rPr>
        <w:t>ωβίζουν τον μικροοργανισμό, τον καταστρέφουν (με τη βοήθεια ειδικών ενζύμων) και εκθέτουν στην επιφάνειά τους κάποια τμήματά του.</w:t>
      </w:r>
    </w:p>
    <w:p w14:paraId="44B89CE2" w14:textId="77777777" w:rsidR="009D3C66" w:rsidRPr="00D61706" w:rsidRDefault="00691848">
      <w:pPr>
        <w:pStyle w:val="a3"/>
        <w:spacing w:line="360" w:lineRule="auto"/>
        <w:ind w:left="500" w:right="495"/>
        <w:rPr>
          <w:lang w:val="el-GR"/>
        </w:rPr>
      </w:pPr>
      <w:r w:rsidRPr="00D61706">
        <w:rPr>
          <w:lang w:val="el-GR"/>
        </w:rPr>
        <w:t>β. Τα φαγοκύτταρα ενεργοποιούνται από αντιμικροβιακές ουσίες του πλάσματος, το οποίο διαχέεται στους γύρω ιστούς κατά τη φλεγμ</w:t>
      </w:r>
      <w:r w:rsidRPr="00D61706">
        <w:rPr>
          <w:lang w:val="el-GR"/>
        </w:rPr>
        <w:t xml:space="preserve">ονή. Επιπλέον, χημικές ουσίες που απελευθερώνονται είτε από τα τραυματισμένα κύτταρα είτε από τους μικροοργανισμούς, προσελκύουν φαγοκύτταρα, τα οποία φτάνουν με την κυκλοφορία του αίματος στο σημείο της φλεγμονής όπου δρουν καταστρέφοντας τους παθογόνους </w:t>
      </w:r>
      <w:r w:rsidRPr="00D61706">
        <w:rPr>
          <w:lang w:val="el-GR"/>
        </w:rPr>
        <w:t>μικροοργανισμούς. Ο μηχανισμός μη ειδικής άμυνας που ενισχύει τη δράση των φαγοκυττάρων είναι ο</w:t>
      </w:r>
      <w:r w:rsidRPr="00D61706">
        <w:rPr>
          <w:spacing w:val="-6"/>
          <w:lang w:val="el-GR"/>
        </w:rPr>
        <w:t xml:space="preserve"> </w:t>
      </w:r>
      <w:r w:rsidRPr="00D61706">
        <w:rPr>
          <w:lang w:val="el-GR"/>
        </w:rPr>
        <w:t>πυρετός.</w:t>
      </w:r>
    </w:p>
    <w:p w14:paraId="0E6666BE" w14:textId="77777777" w:rsidR="009D3C66" w:rsidRDefault="00691848">
      <w:pPr>
        <w:pStyle w:val="1"/>
        <w:spacing w:before="41"/>
        <w:ind w:left="500"/>
      </w:pPr>
      <w:bookmarkStart w:id="415" w:name="20931"/>
      <w:bookmarkEnd w:id="415"/>
      <w:r>
        <w:t>ΘΕΜΑ 2</w:t>
      </w:r>
    </w:p>
    <w:p w14:paraId="09804AB0" w14:textId="77777777" w:rsidR="009D3C66" w:rsidRPr="00D61706" w:rsidRDefault="00691848">
      <w:pPr>
        <w:pStyle w:val="a4"/>
        <w:numPr>
          <w:ilvl w:val="1"/>
          <w:numId w:val="7"/>
        </w:numPr>
        <w:tabs>
          <w:tab w:val="left" w:pos="892"/>
        </w:tabs>
        <w:spacing w:line="360" w:lineRule="auto"/>
        <w:ind w:right="499" w:firstLine="0"/>
        <w:jc w:val="both"/>
        <w:rPr>
          <w:b/>
          <w:sz w:val="24"/>
          <w:lang w:val="el-GR"/>
        </w:rPr>
      </w:pPr>
      <w:r w:rsidRPr="00D61706">
        <w:rPr>
          <w:b/>
          <w:sz w:val="24"/>
          <w:lang w:val="el-GR"/>
        </w:rPr>
        <w:t>Τα οικοσυστήματα που υπάρχουν στο πλανήτη μας συνιστούν οργανωμένες δομές. Ένας σημαντικός παράγοντας που απαιτείται για τη διατήρησή τους είναι  η ανακύκλωση των χημικών τους</w:t>
      </w:r>
      <w:r w:rsidRPr="00D61706">
        <w:rPr>
          <w:b/>
          <w:spacing w:val="-1"/>
          <w:sz w:val="24"/>
          <w:lang w:val="el-GR"/>
        </w:rPr>
        <w:t xml:space="preserve"> </w:t>
      </w:r>
      <w:r w:rsidRPr="00D61706">
        <w:rPr>
          <w:b/>
          <w:sz w:val="24"/>
          <w:lang w:val="el-GR"/>
        </w:rPr>
        <w:t>στοιχείων.</w:t>
      </w:r>
    </w:p>
    <w:p w14:paraId="19BDF63D" w14:textId="77777777" w:rsidR="009D3C66" w:rsidRPr="00D61706" w:rsidRDefault="00691848">
      <w:pPr>
        <w:pStyle w:val="a3"/>
        <w:spacing w:line="362" w:lineRule="auto"/>
        <w:ind w:left="500" w:right="502"/>
        <w:rPr>
          <w:lang w:val="el-GR"/>
        </w:rPr>
      </w:pPr>
      <w:r w:rsidRPr="00D61706">
        <w:rPr>
          <w:lang w:val="el-GR"/>
        </w:rPr>
        <w:t>α. Να εξηγήσετε γιατί απαιτείται ανακύκλωση των χημικών στοιχείων στα</w:t>
      </w:r>
      <w:r w:rsidRPr="00D61706">
        <w:rPr>
          <w:lang w:val="el-GR"/>
        </w:rPr>
        <w:t xml:space="preserve"> οικοσυστήματα (μονάδες 6).</w:t>
      </w:r>
    </w:p>
    <w:p w14:paraId="279C53C2" w14:textId="77777777" w:rsidR="009D3C66" w:rsidRPr="00D61706" w:rsidRDefault="00691848">
      <w:pPr>
        <w:pStyle w:val="a3"/>
        <w:spacing w:line="360" w:lineRule="auto"/>
        <w:ind w:left="500" w:right="500"/>
        <w:rPr>
          <w:lang w:val="el-GR"/>
        </w:rPr>
      </w:pPr>
      <w:r w:rsidRPr="00D61706">
        <w:rPr>
          <w:lang w:val="el-GR"/>
        </w:rPr>
        <w:t>β. Να ονομάσετε τις επαναλαμβανόμενες κυκλικές πορείες που εξασφαλίζουν την ανακύκλωση των χημικών στοιχείων στα οικοσυστήματα (μονάδες 3) και να περιγράψετε τις διαδικασίες με τις οποίες συντελούνται (μονάδες 3).</w:t>
      </w:r>
    </w:p>
    <w:p w14:paraId="33460BE6" w14:textId="77777777" w:rsidR="009D3C66" w:rsidRDefault="00691848">
      <w:pPr>
        <w:pStyle w:val="1"/>
        <w:spacing w:line="289" w:lineRule="exact"/>
        <w:ind w:left="7582"/>
      </w:pPr>
      <w:r>
        <w:t>Μονάδες 12</w:t>
      </w:r>
    </w:p>
    <w:p w14:paraId="214348E7" w14:textId="77777777" w:rsidR="009D3C66" w:rsidRPr="00D61706" w:rsidRDefault="00691848">
      <w:pPr>
        <w:pStyle w:val="a4"/>
        <w:numPr>
          <w:ilvl w:val="1"/>
          <w:numId w:val="7"/>
        </w:numPr>
        <w:tabs>
          <w:tab w:val="left" w:pos="966"/>
        </w:tabs>
        <w:spacing w:line="360" w:lineRule="auto"/>
        <w:ind w:right="498" w:firstLine="0"/>
        <w:jc w:val="both"/>
        <w:rPr>
          <w:b/>
          <w:sz w:val="24"/>
          <w:lang w:val="el-GR"/>
        </w:rPr>
      </w:pPr>
      <w:r w:rsidRPr="00D61706">
        <w:rPr>
          <w:b/>
          <w:sz w:val="24"/>
          <w:lang w:val="el-GR"/>
        </w:rPr>
        <w:t>Η ά</w:t>
      </w:r>
      <w:r w:rsidRPr="00D61706">
        <w:rPr>
          <w:b/>
          <w:sz w:val="24"/>
          <w:lang w:val="el-GR"/>
        </w:rPr>
        <w:t xml:space="preserve">μυνα του ανθρώπινου οργανισμού έναντι εξωτερικών παραγόντων </w:t>
      </w:r>
      <w:r w:rsidRPr="00D61706">
        <w:rPr>
          <w:b/>
          <w:sz w:val="24"/>
          <w:lang w:val="el-GR"/>
        </w:rPr>
        <w:lastRenderedPageBreak/>
        <w:t>επιτυγχάνεται με ένα σύνολο μηχανισμών που οργανώνονται κυρίως μέσω του αίματος.</w:t>
      </w:r>
    </w:p>
    <w:p w14:paraId="2D50914C" w14:textId="77777777" w:rsidR="009D3C66" w:rsidRPr="00D61706" w:rsidRDefault="00691848">
      <w:pPr>
        <w:pStyle w:val="a3"/>
        <w:spacing w:line="360" w:lineRule="auto"/>
        <w:ind w:left="500" w:right="497"/>
        <w:rPr>
          <w:lang w:val="el-GR"/>
        </w:rPr>
      </w:pPr>
      <w:r w:rsidRPr="00D61706">
        <w:rPr>
          <w:lang w:val="el-GR"/>
        </w:rPr>
        <w:t>α. Να ονομάσετε τις κατηγορίες στις οποίες διακρίνονται οι μηχανισμοί άμυνας με βάση τη θέση τους στο ανθρώπινο σώμ</w:t>
      </w:r>
      <w:r w:rsidRPr="00D61706">
        <w:rPr>
          <w:lang w:val="el-GR"/>
        </w:rPr>
        <w:t>α (μονάδες 2). Να αναφέρετε με βάση ποιο άλλο κριτήριο μπορούμε να διακρίνουμε τους μηχανισμούς άμυνας και να τους διακρίνετε με βάση το κριτήριο αυτό (μονάδες 4).</w:t>
      </w:r>
    </w:p>
    <w:p w14:paraId="06E2E01D" w14:textId="77777777" w:rsidR="009D3C66" w:rsidRPr="00D61706" w:rsidRDefault="00691848">
      <w:pPr>
        <w:pStyle w:val="a3"/>
        <w:spacing w:before="1" w:line="360" w:lineRule="auto"/>
        <w:ind w:left="500" w:right="498"/>
        <w:rPr>
          <w:lang w:val="el-GR"/>
        </w:rPr>
      </w:pPr>
      <w:r w:rsidRPr="00D61706">
        <w:rPr>
          <w:lang w:val="el-GR"/>
        </w:rPr>
        <w:t>β. Να εξηγήσετε με ποιο τρόπο το αίμα εμπλέκεται στην οργάνωση της άμυνας του ανθρώπινου οργ</w:t>
      </w:r>
      <w:r w:rsidRPr="00D61706">
        <w:rPr>
          <w:lang w:val="el-GR"/>
        </w:rPr>
        <w:t>ανισμού (μονάδες 4) και να αναφέρετε τη συμβολή του ερυθρού μυελού των οστών σε όλους τους μηχανισμούς άμυνας (μονάδες 3).</w:t>
      </w:r>
    </w:p>
    <w:p w14:paraId="48BC614C" w14:textId="77777777" w:rsidR="009D3C66" w:rsidRPr="00D61706" w:rsidRDefault="00691848">
      <w:pPr>
        <w:pStyle w:val="1"/>
        <w:spacing w:line="292" w:lineRule="exact"/>
        <w:ind w:right="494"/>
        <w:jc w:val="right"/>
        <w:rPr>
          <w:lang w:val="el-GR"/>
        </w:rPr>
      </w:pPr>
      <w:r w:rsidRPr="00D61706">
        <w:rPr>
          <w:lang w:val="el-GR"/>
        </w:rPr>
        <w:t>Μονάδες 13</w:t>
      </w:r>
    </w:p>
    <w:p w14:paraId="196B6BDE" w14:textId="77777777" w:rsidR="009D3C66" w:rsidRPr="00D61706" w:rsidRDefault="00691848">
      <w:pPr>
        <w:spacing w:before="41"/>
        <w:ind w:left="500"/>
        <w:rPr>
          <w:b/>
          <w:sz w:val="24"/>
          <w:lang w:val="el-GR"/>
        </w:rPr>
      </w:pPr>
      <w:bookmarkStart w:id="416" w:name="20931_SOLUTION"/>
      <w:bookmarkEnd w:id="416"/>
      <w:r w:rsidRPr="00D61706">
        <w:rPr>
          <w:b/>
          <w:sz w:val="24"/>
          <w:lang w:val="el-GR"/>
        </w:rPr>
        <w:t>2.1</w:t>
      </w:r>
    </w:p>
    <w:p w14:paraId="4915E2D0" w14:textId="77777777" w:rsidR="009D3C66" w:rsidRPr="00D61706" w:rsidRDefault="00691848">
      <w:pPr>
        <w:pStyle w:val="a3"/>
        <w:spacing w:before="146" w:line="360" w:lineRule="auto"/>
        <w:ind w:left="500" w:right="498"/>
        <w:rPr>
          <w:lang w:val="el-GR"/>
        </w:rPr>
      </w:pPr>
      <w:r w:rsidRPr="00D61706">
        <w:rPr>
          <w:lang w:val="el-GR"/>
        </w:rPr>
        <w:t>α. Η ύλη που υπάρχει διαθέσιμη στη βιόσφαιρα είναι περιορισμένη, καθώς ο πλανήτης δέχεται ελάχιστα ποσά ύλης από το διάστημα (μετεωρίτες κτλ.). Για το λόγο αυτό, τα χημικά στοιχεία, που είναι απαραίτητα για τη σύνθεση βιολογικών μορίων, όπως ο άνθρακας (</w:t>
      </w:r>
      <w:r>
        <w:t>C</w:t>
      </w:r>
      <w:r w:rsidRPr="00D61706">
        <w:rPr>
          <w:lang w:val="el-GR"/>
        </w:rPr>
        <w:t>)</w:t>
      </w:r>
      <w:r w:rsidRPr="00D61706">
        <w:rPr>
          <w:lang w:val="el-GR"/>
        </w:rPr>
        <w:t xml:space="preserve"> και το άζωτο (Ν), πρέπει να κυκλοφορούν για να γίνονται εκ νέου διαθέσιμα στους οργανισμούς.</w:t>
      </w:r>
    </w:p>
    <w:p w14:paraId="67AB241F" w14:textId="77777777" w:rsidR="009D3C66" w:rsidRPr="00D61706" w:rsidRDefault="00691848">
      <w:pPr>
        <w:pStyle w:val="a3"/>
        <w:spacing w:before="2" w:line="360" w:lineRule="auto"/>
        <w:ind w:left="500" w:right="500"/>
        <w:rPr>
          <w:lang w:val="el-GR"/>
        </w:rPr>
      </w:pPr>
      <w:r w:rsidRPr="00D61706">
        <w:rPr>
          <w:lang w:val="el-GR"/>
        </w:rPr>
        <w:t>β. Οι επαναλαμβανόμενες κυκλικές πορείες των χημικών στοιχείων στα οικοσυστήματα ονομάζονται βιογεωχημικοί κύκλοι. Οι κύκλοι αυτοί διεκπεραιώνονται με τη συμμετοχή βιολογικών, γεωλογικών και χημικών διαδικασιών.</w:t>
      </w:r>
    </w:p>
    <w:p w14:paraId="2B959BF2" w14:textId="77777777" w:rsidR="009D3C66" w:rsidRPr="00D61706" w:rsidRDefault="009D3C66">
      <w:pPr>
        <w:pStyle w:val="a3"/>
        <w:spacing w:before="11"/>
        <w:ind w:left="0"/>
        <w:jc w:val="left"/>
        <w:rPr>
          <w:sz w:val="35"/>
          <w:lang w:val="el-GR"/>
        </w:rPr>
      </w:pPr>
    </w:p>
    <w:p w14:paraId="258C4EDC" w14:textId="77777777" w:rsidR="009D3C66" w:rsidRPr="00D61706" w:rsidRDefault="00691848">
      <w:pPr>
        <w:pStyle w:val="1"/>
        <w:ind w:left="500"/>
        <w:jc w:val="left"/>
        <w:rPr>
          <w:lang w:val="el-GR"/>
        </w:rPr>
      </w:pPr>
      <w:r w:rsidRPr="00D61706">
        <w:rPr>
          <w:lang w:val="el-GR"/>
        </w:rPr>
        <w:t>2.2</w:t>
      </w:r>
    </w:p>
    <w:p w14:paraId="12BA0D64" w14:textId="77777777" w:rsidR="009D3C66" w:rsidRPr="00D61706" w:rsidRDefault="00691848">
      <w:pPr>
        <w:pStyle w:val="a3"/>
        <w:spacing w:before="146" w:line="360" w:lineRule="auto"/>
        <w:ind w:left="500" w:right="498"/>
        <w:rPr>
          <w:lang w:val="el-GR"/>
        </w:rPr>
      </w:pPr>
      <w:r w:rsidRPr="00D61706">
        <w:rPr>
          <w:lang w:val="el-GR"/>
        </w:rPr>
        <w:t>α. Οι μηχανισμοί άμυνας διακρίνονται σε</w:t>
      </w:r>
      <w:r w:rsidRPr="00D61706">
        <w:rPr>
          <w:lang w:val="el-GR"/>
        </w:rPr>
        <w:t xml:space="preserve"> εξωτερικούς και σε εσωτερικούς με βάση τη θέση τους στο ανθρώπινο σώμα. Τους μηχανισμούς άμυνας μπορούμε, επίσης, να τους διακρίνουμε με βάση την ιδιότητά τους να έχουν γενικευμένη (μη ειδικοί αμυντικοί μηχανισμοί) ή εξειδικευμένη δράση (ειδικοί αμυντικοί</w:t>
      </w:r>
      <w:r w:rsidRPr="00D61706">
        <w:rPr>
          <w:spacing w:val="-16"/>
          <w:lang w:val="el-GR"/>
        </w:rPr>
        <w:t xml:space="preserve"> </w:t>
      </w:r>
      <w:r w:rsidRPr="00D61706">
        <w:rPr>
          <w:lang w:val="el-GR"/>
        </w:rPr>
        <w:t>μηχανισμοί).</w:t>
      </w:r>
    </w:p>
    <w:p w14:paraId="06A0630A" w14:textId="77777777" w:rsidR="009D3C66" w:rsidRPr="00D61706" w:rsidRDefault="00691848">
      <w:pPr>
        <w:pStyle w:val="a3"/>
        <w:spacing w:before="2" w:line="360" w:lineRule="auto"/>
        <w:ind w:left="500" w:right="498"/>
        <w:rPr>
          <w:lang w:val="el-GR"/>
        </w:rPr>
      </w:pPr>
      <w:r w:rsidRPr="00D61706">
        <w:rPr>
          <w:lang w:val="el-GR"/>
        </w:rPr>
        <w:t>β. Το αίμα περιέχει κύτταρα που συμμετέχουν στους μηχανισμούς άμυνας του ανθρώπινου οργανισμού, καθώς και συστατικά του πλάσματος. Ο ερυθρός μυελός των οστών αποτελεί κέντρο αιμοποίησης, δηλαδή εκεί παράγονται όλα τα κύτταρα του αίματος που σ</w:t>
      </w:r>
      <w:r w:rsidRPr="00D61706">
        <w:rPr>
          <w:lang w:val="el-GR"/>
        </w:rPr>
        <w:t>υμμετέχουν στους μηχανισμούς άμυνας.</w:t>
      </w:r>
    </w:p>
    <w:p w14:paraId="52042277" w14:textId="77777777" w:rsidR="009D3C66" w:rsidRPr="00D61706" w:rsidRDefault="009D3C66">
      <w:pPr>
        <w:spacing w:line="360" w:lineRule="auto"/>
        <w:rPr>
          <w:lang w:val="el-GR"/>
        </w:rPr>
        <w:sectPr w:rsidR="009D3C66" w:rsidRPr="00D61706">
          <w:pgSz w:w="11910" w:h="16840"/>
          <w:pgMar w:top="1380" w:right="1300" w:bottom="280" w:left="1300" w:header="720" w:footer="720" w:gutter="0"/>
          <w:cols w:space="720"/>
        </w:sectPr>
      </w:pPr>
    </w:p>
    <w:p w14:paraId="03AB130A" w14:textId="77777777" w:rsidR="009D3C66" w:rsidRDefault="00691848">
      <w:pPr>
        <w:pStyle w:val="1"/>
        <w:spacing w:before="39"/>
      </w:pPr>
      <w:bookmarkStart w:id="417" w:name="20932"/>
      <w:bookmarkEnd w:id="417"/>
      <w:r>
        <w:lastRenderedPageBreak/>
        <w:t>ΘΕΜΑ 4</w:t>
      </w:r>
    </w:p>
    <w:p w14:paraId="55061802" w14:textId="77777777" w:rsidR="009D3C66" w:rsidRPr="00D61706" w:rsidRDefault="00691848">
      <w:pPr>
        <w:pStyle w:val="a4"/>
        <w:numPr>
          <w:ilvl w:val="1"/>
          <w:numId w:val="6"/>
        </w:numPr>
        <w:tabs>
          <w:tab w:val="left" w:pos="541"/>
        </w:tabs>
        <w:spacing w:before="147"/>
        <w:ind w:hanging="423"/>
        <w:jc w:val="both"/>
        <w:rPr>
          <w:b/>
          <w:sz w:val="24"/>
          <w:lang w:val="el-GR"/>
        </w:rPr>
      </w:pPr>
      <w:r w:rsidRPr="00D61706">
        <w:rPr>
          <w:b/>
          <w:sz w:val="24"/>
          <w:lang w:val="el-GR"/>
        </w:rPr>
        <w:t>Το καλύτερα διατηρημένο και πληρέστερο απολίθωμα Αυστραλοπιθήκου είναι</w:t>
      </w:r>
      <w:r w:rsidRPr="00D61706">
        <w:rPr>
          <w:b/>
          <w:spacing w:val="5"/>
          <w:sz w:val="24"/>
          <w:lang w:val="el-GR"/>
        </w:rPr>
        <w:t xml:space="preserve"> </w:t>
      </w:r>
      <w:r w:rsidRPr="00D61706">
        <w:rPr>
          <w:b/>
          <w:sz w:val="24"/>
          <w:lang w:val="el-GR"/>
        </w:rPr>
        <w:t>η</w:t>
      </w:r>
    </w:p>
    <w:p w14:paraId="65D3F976" w14:textId="77777777" w:rsidR="009D3C66" w:rsidRPr="00D61706" w:rsidRDefault="00691848">
      <w:pPr>
        <w:spacing w:before="146"/>
        <w:ind w:left="118"/>
        <w:jc w:val="both"/>
        <w:rPr>
          <w:b/>
          <w:sz w:val="24"/>
          <w:lang w:val="el-GR"/>
        </w:rPr>
      </w:pPr>
      <w:r w:rsidRPr="00D61706">
        <w:rPr>
          <w:b/>
          <w:sz w:val="24"/>
          <w:lang w:val="el-GR"/>
        </w:rPr>
        <w:t>«Λούσυ», που βρέθηκε στην Αιθιοπία το 1974, στην περιοχή Αφάρ. Από τη μελέτη της</w:t>
      </w:r>
    </w:p>
    <w:p w14:paraId="101623EC" w14:textId="77777777" w:rsidR="009D3C66" w:rsidRPr="00D61706" w:rsidRDefault="00691848">
      <w:pPr>
        <w:spacing w:before="146" w:line="360" w:lineRule="auto"/>
        <w:ind w:left="118" w:right="113"/>
        <w:jc w:val="both"/>
        <w:rPr>
          <w:b/>
          <w:sz w:val="24"/>
          <w:lang w:val="el-GR"/>
        </w:rPr>
      </w:pPr>
      <w:r w:rsidRPr="00D61706">
        <w:rPr>
          <w:b/>
          <w:sz w:val="24"/>
          <w:lang w:val="el-GR"/>
        </w:rPr>
        <w:t xml:space="preserve">«Λούσυ» και άλλων απολιθωμάτων που βρέθηκαν </w:t>
      </w:r>
      <w:r w:rsidRPr="00D61706">
        <w:rPr>
          <w:b/>
          <w:sz w:val="24"/>
          <w:lang w:val="el-GR"/>
        </w:rPr>
        <w:t>σε διάφορες περιοχές της Αφρικής προέκυψε ότι ο Αυστραλοπίθηκος αποτελεί έναν από τους άμεσους προγόνους του ανθρώπου.</w:t>
      </w:r>
    </w:p>
    <w:p w14:paraId="3C6CD878" w14:textId="77777777" w:rsidR="009D3C66" w:rsidRPr="00D61706" w:rsidRDefault="00691848">
      <w:pPr>
        <w:pStyle w:val="a3"/>
        <w:spacing w:line="362" w:lineRule="auto"/>
        <w:ind w:right="118"/>
        <w:rPr>
          <w:lang w:val="el-GR"/>
        </w:rPr>
      </w:pPr>
      <w:r w:rsidRPr="00D61706">
        <w:rPr>
          <w:lang w:val="el-GR"/>
        </w:rPr>
        <w:t>α. Να αναφέρετε τα ευρήματα από τα οποία οι ερευνητές διαπίστωσαν ότι οι Αυστραλοπίθηκοι είχαν δίποδη βάδιση (μονάδες 6).</w:t>
      </w:r>
    </w:p>
    <w:p w14:paraId="36B9553A" w14:textId="77777777" w:rsidR="009D3C66" w:rsidRPr="00D61706" w:rsidRDefault="00691848">
      <w:pPr>
        <w:pStyle w:val="a3"/>
        <w:spacing w:line="360" w:lineRule="auto"/>
        <w:ind w:right="110"/>
        <w:rPr>
          <w:lang w:val="el-GR"/>
        </w:rPr>
      </w:pPr>
      <w:r w:rsidRPr="00D61706">
        <w:rPr>
          <w:lang w:val="el-GR"/>
        </w:rPr>
        <w:t>β. Να εξηγήσετε</w:t>
      </w:r>
      <w:r w:rsidRPr="00D61706">
        <w:rPr>
          <w:lang w:val="el-GR"/>
        </w:rPr>
        <w:t xml:space="preserve"> πώς από τη μελέτη των απολιθωμάτων οι επιστήμονες συμπεραίνουν αν ένας οργανισμός του παρελθόντος βάδιζε σε δύο ή σε τέσσερα άκρα (μονάδες 6).</w:t>
      </w:r>
    </w:p>
    <w:p w14:paraId="7F075F8B" w14:textId="77777777" w:rsidR="009D3C66" w:rsidRDefault="00691848">
      <w:pPr>
        <w:pStyle w:val="1"/>
        <w:ind w:left="7963"/>
      </w:pPr>
      <w:r>
        <w:t>Μονάδες 12</w:t>
      </w:r>
    </w:p>
    <w:p w14:paraId="58E950A7" w14:textId="77777777" w:rsidR="009D3C66" w:rsidRPr="00D61706" w:rsidRDefault="00691848">
      <w:pPr>
        <w:pStyle w:val="a4"/>
        <w:numPr>
          <w:ilvl w:val="1"/>
          <w:numId w:val="6"/>
        </w:numPr>
        <w:tabs>
          <w:tab w:val="left" w:pos="477"/>
        </w:tabs>
        <w:spacing w:before="142" w:line="360" w:lineRule="auto"/>
        <w:ind w:left="118" w:right="113" w:firstLine="0"/>
        <w:jc w:val="both"/>
        <w:rPr>
          <w:b/>
          <w:sz w:val="24"/>
          <w:lang w:val="el-GR"/>
        </w:rPr>
      </w:pPr>
      <w:r w:rsidRPr="00D61706">
        <w:rPr>
          <w:b/>
          <w:sz w:val="24"/>
          <w:lang w:val="el-GR"/>
        </w:rPr>
        <w:t>Δύο</w:t>
      </w:r>
      <w:r w:rsidRPr="00D61706">
        <w:rPr>
          <w:b/>
          <w:spacing w:val="-8"/>
          <w:sz w:val="24"/>
          <w:lang w:val="el-GR"/>
        </w:rPr>
        <w:t xml:space="preserve"> </w:t>
      </w:r>
      <w:r w:rsidRPr="00D61706">
        <w:rPr>
          <w:b/>
          <w:sz w:val="24"/>
          <w:lang w:val="el-GR"/>
        </w:rPr>
        <w:t>λίμνες,</w:t>
      </w:r>
      <w:r w:rsidRPr="00D61706">
        <w:rPr>
          <w:b/>
          <w:spacing w:val="-8"/>
          <w:sz w:val="24"/>
          <w:lang w:val="el-GR"/>
        </w:rPr>
        <w:t xml:space="preserve"> </w:t>
      </w:r>
      <w:r w:rsidRPr="00D61706">
        <w:rPr>
          <w:b/>
          <w:sz w:val="24"/>
          <w:lang w:val="el-GR"/>
        </w:rPr>
        <w:t>η</w:t>
      </w:r>
      <w:r w:rsidRPr="00D61706">
        <w:rPr>
          <w:b/>
          <w:spacing w:val="-10"/>
          <w:sz w:val="24"/>
          <w:lang w:val="el-GR"/>
        </w:rPr>
        <w:t xml:space="preserve"> </w:t>
      </w:r>
      <w:r w:rsidRPr="00D61706">
        <w:rPr>
          <w:b/>
          <w:sz w:val="24"/>
          <w:lang w:val="el-GR"/>
        </w:rPr>
        <w:t>λίμνη</w:t>
      </w:r>
      <w:r w:rsidRPr="00D61706">
        <w:rPr>
          <w:b/>
          <w:spacing w:val="-10"/>
          <w:sz w:val="24"/>
          <w:lang w:val="el-GR"/>
        </w:rPr>
        <w:t xml:space="preserve"> </w:t>
      </w:r>
      <w:r w:rsidRPr="00D61706">
        <w:rPr>
          <w:b/>
          <w:sz w:val="24"/>
          <w:lang w:val="el-GR"/>
        </w:rPr>
        <w:t>Α</w:t>
      </w:r>
      <w:r w:rsidRPr="00D61706">
        <w:rPr>
          <w:b/>
          <w:spacing w:val="-8"/>
          <w:sz w:val="24"/>
          <w:lang w:val="el-GR"/>
        </w:rPr>
        <w:t xml:space="preserve"> </w:t>
      </w:r>
      <w:r w:rsidRPr="00D61706">
        <w:rPr>
          <w:b/>
          <w:sz w:val="24"/>
          <w:lang w:val="el-GR"/>
        </w:rPr>
        <w:t>και</w:t>
      </w:r>
      <w:r w:rsidRPr="00D61706">
        <w:rPr>
          <w:b/>
          <w:spacing w:val="-8"/>
          <w:sz w:val="24"/>
          <w:lang w:val="el-GR"/>
        </w:rPr>
        <w:t xml:space="preserve"> </w:t>
      </w:r>
      <w:r w:rsidRPr="00D61706">
        <w:rPr>
          <w:b/>
          <w:sz w:val="24"/>
          <w:lang w:val="el-GR"/>
        </w:rPr>
        <w:t>η</w:t>
      </w:r>
      <w:r w:rsidRPr="00D61706">
        <w:rPr>
          <w:b/>
          <w:spacing w:val="-10"/>
          <w:sz w:val="24"/>
          <w:lang w:val="el-GR"/>
        </w:rPr>
        <w:t xml:space="preserve"> </w:t>
      </w:r>
      <w:r w:rsidRPr="00D61706">
        <w:rPr>
          <w:b/>
          <w:sz w:val="24"/>
          <w:lang w:val="el-GR"/>
        </w:rPr>
        <w:t>λίμνη</w:t>
      </w:r>
      <w:r w:rsidRPr="00D61706">
        <w:rPr>
          <w:b/>
          <w:spacing w:val="-10"/>
          <w:sz w:val="24"/>
          <w:lang w:val="el-GR"/>
        </w:rPr>
        <w:t xml:space="preserve"> </w:t>
      </w:r>
      <w:r w:rsidRPr="00D61706">
        <w:rPr>
          <w:b/>
          <w:sz w:val="24"/>
          <w:lang w:val="el-GR"/>
        </w:rPr>
        <w:t>Β</w:t>
      </w:r>
      <w:r w:rsidRPr="00D61706">
        <w:rPr>
          <w:b/>
          <w:spacing w:val="-9"/>
          <w:sz w:val="24"/>
          <w:lang w:val="el-GR"/>
        </w:rPr>
        <w:t xml:space="preserve"> </w:t>
      </w:r>
      <w:r w:rsidRPr="00D61706">
        <w:rPr>
          <w:b/>
          <w:sz w:val="24"/>
          <w:lang w:val="el-GR"/>
        </w:rPr>
        <w:t>έχουν</w:t>
      </w:r>
      <w:r w:rsidRPr="00D61706">
        <w:rPr>
          <w:b/>
          <w:spacing w:val="-9"/>
          <w:sz w:val="24"/>
          <w:lang w:val="el-GR"/>
        </w:rPr>
        <w:t xml:space="preserve"> </w:t>
      </w:r>
      <w:r w:rsidRPr="00D61706">
        <w:rPr>
          <w:b/>
          <w:sz w:val="24"/>
          <w:lang w:val="el-GR"/>
        </w:rPr>
        <w:t>παρόμοιους</w:t>
      </w:r>
      <w:r w:rsidRPr="00D61706">
        <w:rPr>
          <w:b/>
          <w:spacing w:val="-8"/>
          <w:sz w:val="24"/>
          <w:lang w:val="el-GR"/>
        </w:rPr>
        <w:t xml:space="preserve"> </w:t>
      </w:r>
      <w:r w:rsidRPr="00D61706">
        <w:rPr>
          <w:b/>
          <w:sz w:val="24"/>
          <w:lang w:val="el-GR"/>
        </w:rPr>
        <w:t>αβιοτικούς</w:t>
      </w:r>
      <w:r w:rsidRPr="00D61706">
        <w:rPr>
          <w:b/>
          <w:spacing w:val="-8"/>
          <w:sz w:val="24"/>
          <w:lang w:val="el-GR"/>
        </w:rPr>
        <w:t xml:space="preserve"> </w:t>
      </w:r>
      <w:r w:rsidRPr="00D61706">
        <w:rPr>
          <w:b/>
          <w:sz w:val="24"/>
          <w:lang w:val="el-GR"/>
        </w:rPr>
        <w:t>παράγοντες.</w:t>
      </w:r>
      <w:r w:rsidRPr="00D61706">
        <w:rPr>
          <w:b/>
          <w:spacing w:val="37"/>
          <w:sz w:val="24"/>
          <w:lang w:val="el-GR"/>
        </w:rPr>
        <w:t xml:space="preserve"> </w:t>
      </w:r>
      <w:r w:rsidRPr="00D61706">
        <w:rPr>
          <w:b/>
          <w:sz w:val="24"/>
          <w:lang w:val="el-GR"/>
        </w:rPr>
        <w:t>Κάποια περίοδο στο παρελθόν, στα εδάφη γύρω από τη λίμνη Α άρχισαν να πραγματοποιούνται καλλιέργειες με τη συστηματική χρήση βιομηχανικών αζωτούχων λιπασμάτων. Παράλληλα, στις παρυφές της λίμνης Β εγκαταστάθηκε πυρηνικό εργοστάσιο, το οποίο χρησιμοποιεί το</w:t>
      </w:r>
      <w:r w:rsidRPr="00D61706">
        <w:rPr>
          <w:b/>
          <w:sz w:val="24"/>
          <w:lang w:val="el-GR"/>
        </w:rPr>
        <w:t xml:space="preserve"> νερό της λίμνης για τις ψυκτικές εγκαταστάσεις του επαναφέροντάς το πίσω σε αυτή. Μερικά χρόνια αργότερα και στις δύο λίμνες εντοπίστηκε μεγάλος αριθμός νεκρών ψαριών. Πραγματοποιήθηκαν έρευνες που έδειξαν ότι η αιτία θανάτου των ψαριών και στις δύο λίμνε</w:t>
      </w:r>
      <w:r w:rsidRPr="00D61706">
        <w:rPr>
          <w:b/>
          <w:sz w:val="24"/>
          <w:lang w:val="el-GR"/>
        </w:rPr>
        <w:t>ς ήταν η</w:t>
      </w:r>
      <w:r w:rsidRPr="00D61706">
        <w:rPr>
          <w:b/>
          <w:spacing w:val="-1"/>
          <w:sz w:val="24"/>
          <w:lang w:val="el-GR"/>
        </w:rPr>
        <w:t xml:space="preserve"> </w:t>
      </w:r>
      <w:r w:rsidRPr="00D61706">
        <w:rPr>
          <w:b/>
          <w:sz w:val="24"/>
          <w:lang w:val="el-GR"/>
        </w:rPr>
        <w:t>ασφυξία.</w:t>
      </w:r>
    </w:p>
    <w:p w14:paraId="09C80BEF" w14:textId="77777777" w:rsidR="009D3C66" w:rsidRPr="00D61706" w:rsidRDefault="00691848">
      <w:pPr>
        <w:pStyle w:val="a3"/>
        <w:spacing w:before="1" w:line="360" w:lineRule="auto"/>
        <w:ind w:right="110"/>
        <w:rPr>
          <w:lang w:val="el-GR"/>
        </w:rPr>
      </w:pPr>
      <w:r w:rsidRPr="00D61706">
        <w:rPr>
          <w:lang w:val="el-GR"/>
        </w:rPr>
        <w:t>α.</w:t>
      </w:r>
      <w:r w:rsidRPr="00D61706">
        <w:rPr>
          <w:spacing w:val="-10"/>
          <w:lang w:val="el-GR"/>
        </w:rPr>
        <w:t xml:space="preserve"> </w:t>
      </w:r>
      <w:r w:rsidRPr="00D61706">
        <w:rPr>
          <w:lang w:val="el-GR"/>
        </w:rPr>
        <w:t>Να</w:t>
      </w:r>
      <w:r w:rsidRPr="00D61706">
        <w:rPr>
          <w:spacing w:val="-9"/>
          <w:lang w:val="el-GR"/>
        </w:rPr>
        <w:t xml:space="preserve"> </w:t>
      </w:r>
      <w:r w:rsidRPr="00D61706">
        <w:rPr>
          <w:lang w:val="el-GR"/>
        </w:rPr>
        <w:t>αναφέρετε</w:t>
      </w:r>
      <w:r w:rsidRPr="00D61706">
        <w:rPr>
          <w:spacing w:val="-8"/>
          <w:lang w:val="el-GR"/>
        </w:rPr>
        <w:t xml:space="preserve"> </w:t>
      </w:r>
      <w:r w:rsidRPr="00D61706">
        <w:rPr>
          <w:lang w:val="el-GR"/>
        </w:rPr>
        <w:t>δύο</w:t>
      </w:r>
      <w:r w:rsidRPr="00D61706">
        <w:rPr>
          <w:spacing w:val="-9"/>
          <w:lang w:val="el-GR"/>
        </w:rPr>
        <w:t xml:space="preserve"> </w:t>
      </w:r>
      <w:r w:rsidRPr="00D61706">
        <w:rPr>
          <w:lang w:val="el-GR"/>
        </w:rPr>
        <w:t>αβιοτικούς</w:t>
      </w:r>
      <w:r w:rsidRPr="00D61706">
        <w:rPr>
          <w:spacing w:val="-10"/>
          <w:lang w:val="el-GR"/>
        </w:rPr>
        <w:t xml:space="preserve"> </w:t>
      </w:r>
      <w:r w:rsidRPr="00D61706">
        <w:rPr>
          <w:lang w:val="el-GR"/>
        </w:rPr>
        <w:t>παράγοντες</w:t>
      </w:r>
      <w:r w:rsidRPr="00D61706">
        <w:rPr>
          <w:spacing w:val="-10"/>
          <w:lang w:val="el-GR"/>
        </w:rPr>
        <w:t xml:space="preserve"> </w:t>
      </w:r>
      <w:r w:rsidRPr="00D61706">
        <w:rPr>
          <w:lang w:val="el-GR"/>
        </w:rPr>
        <w:t>των</w:t>
      </w:r>
      <w:r w:rsidRPr="00D61706">
        <w:rPr>
          <w:spacing w:val="-12"/>
          <w:lang w:val="el-GR"/>
        </w:rPr>
        <w:t xml:space="preserve"> </w:t>
      </w:r>
      <w:r w:rsidRPr="00D61706">
        <w:rPr>
          <w:lang w:val="el-GR"/>
        </w:rPr>
        <w:t>λιμναίων</w:t>
      </w:r>
      <w:r w:rsidRPr="00D61706">
        <w:rPr>
          <w:spacing w:val="-9"/>
          <w:lang w:val="el-GR"/>
        </w:rPr>
        <w:t xml:space="preserve"> </w:t>
      </w:r>
      <w:r w:rsidRPr="00D61706">
        <w:rPr>
          <w:lang w:val="el-GR"/>
        </w:rPr>
        <w:t>οικοσυστημάτων</w:t>
      </w:r>
      <w:r w:rsidRPr="00D61706">
        <w:rPr>
          <w:spacing w:val="-9"/>
          <w:lang w:val="el-GR"/>
        </w:rPr>
        <w:t xml:space="preserve"> </w:t>
      </w:r>
      <w:r w:rsidRPr="00D61706">
        <w:rPr>
          <w:lang w:val="el-GR"/>
        </w:rPr>
        <w:t>(μονάδες</w:t>
      </w:r>
      <w:r w:rsidRPr="00D61706">
        <w:rPr>
          <w:spacing w:val="-10"/>
          <w:lang w:val="el-GR"/>
        </w:rPr>
        <w:t xml:space="preserve"> </w:t>
      </w:r>
      <w:r w:rsidRPr="00D61706">
        <w:rPr>
          <w:lang w:val="el-GR"/>
        </w:rPr>
        <w:t>2)</w:t>
      </w:r>
      <w:r w:rsidRPr="00D61706">
        <w:rPr>
          <w:spacing w:val="-7"/>
          <w:lang w:val="el-GR"/>
        </w:rPr>
        <w:t xml:space="preserve"> </w:t>
      </w:r>
      <w:r w:rsidRPr="00D61706">
        <w:rPr>
          <w:lang w:val="el-GR"/>
        </w:rPr>
        <w:t>και να εξηγήσετε τον τρόπο με τον οποίο οι καλλιέργειες που αναπτύχθηκαν γύρω από τη λίμνη Α μπορεί να συνέβαλαν στο θάνατο των ψαριών από ασφυξία (μονάδες</w:t>
      </w:r>
      <w:r w:rsidRPr="00D61706">
        <w:rPr>
          <w:spacing w:val="-10"/>
          <w:lang w:val="el-GR"/>
        </w:rPr>
        <w:t xml:space="preserve"> </w:t>
      </w:r>
      <w:r w:rsidRPr="00D61706">
        <w:rPr>
          <w:lang w:val="el-GR"/>
        </w:rPr>
        <w:t>4).</w:t>
      </w:r>
    </w:p>
    <w:p w14:paraId="5A7E8D90" w14:textId="77777777" w:rsidR="009D3C66" w:rsidRPr="00D61706" w:rsidRDefault="00691848">
      <w:pPr>
        <w:pStyle w:val="a3"/>
        <w:spacing w:line="360" w:lineRule="auto"/>
        <w:ind w:right="111"/>
        <w:rPr>
          <w:lang w:val="el-GR"/>
        </w:rPr>
      </w:pPr>
      <w:r w:rsidRPr="00D61706">
        <w:rPr>
          <w:lang w:val="el-GR"/>
        </w:rPr>
        <w:t>β. Να εξηγήσετε πώς η εγκατάσταση του πυρηνικού εργοστασίου κοντά στη λίμνη Β συνδέεται</w:t>
      </w:r>
      <w:r w:rsidRPr="00D61706">
        <w:rPr>
          <w:spacing w:val="-16"/>
          <w:lang w:val="el-GR"/>
        </w:rPr>
        <w:t xml:space="preserve"> </w:t>
      </w:r>
      <w:r w:rsidRPr="00D61706">
        <w:rPr>
          <w:lang w:val="el-GR"/>
        </w:rPr>
        <w:t>με</w:t>
      </w:r>
      <w:r w:rsidRPr="00D61706">
        <w:rPr>
          <w:spacing w:val="-13"/>
          <w:lang w:val="el-GR"/>
        </w:rPr>
        <w:t xml:space="preserve"> </w:t>
      </w:r>
      <w:r w:rsidRPr="00D61706">
        <w:rPr>
          <w:lang w:val="el-GR"/>
        </w:rPr>
        <w:t>τα</w:t>
      </w:r>
      <w:r w:rsidRPr="00D61706">
        <w:rPr>
          <w:spacing w:val="-13"/>
          <w:lang w:val="el-GR"/>
        </w:rPr>
        <w:t xml:space="preserve"> </w:t>
      </w:r>
      <w:r w:rsidRPr="00D61706">
        <w:rPr>
          <w:lang w:val="el-GR"/>
        </w:rPr>
        <w:t>νε</w:t>
      </w:r>
      <w:r w:rsidRPr="00D61706">
        <w:rPr>
          <w:lang w:val="el-GR"/>
        </w:rPr>
        <w:t>κρά</w:t>
      </w:r>
      <w:r w:rsidRPr="00D61706">
        <w:rPr>
          <w:spacing w:val="-15"/>
          <w:lang w:val="el-GR"/>
        </w:rPr>
        <w:t xml:space="preserve"> </w:t>
      </w:r>
      <w:r w:rsidRPr="00D61706">
        <w:rPr>
          <w:lang w:val="el-GR"/>
        </w:rPr>
        <w:t>ψάρια</w:t>
      </w:r>
      <w:r w:rsidRPr="00D61706">
        <w:rPr>
          <w:spacing w:val="-13"/>
          <w:lang w:val="el-GR"/>
        </w:rPr>
        <w:t xml:space="preserve"> </w:t>
      </w:r>
      <w:r w:rsidRPr="00D61706">
        <w:rPr>
          <w:lang w:val="el-GR"/>
        </w:rPr>
        <w:t>που</w:t>
      </w:r>
      <w:r w:rsidRPr="00D61706">
        <w:rPr>
          <w:spacing w:val="-15"/>
          <w:lang w:val="el-GR"/>
        </w:rPr>
        <w:t xml:space="preserve"> </w:t>
      </w:r>
      <w:r w:rsidRPr="00D61706">
        <w:rPr>
          <w:lang w:val="el-GR"/>
        </w:rPr>
        <w:t>βρέθηκαν</w:t>
      </w:r>
      <w:r w:rsidRPr="00D61706">
        <w:rPr>
          <w:spacing w:val="-13"/>
          <w:lang w:val="el-GR"/>
        </w:rPr>
        <w:t xml:space="preserve"> </w:t>
      </w:r>
      <w:r w:rsidRPr="00D61706">
        <w:rPr>
          <w:lang w:val="el-GR"/>
        </w:rPr>
        <w:t>(μονάδες</w:t>
      </w:r>
      <w:r w:rsidRPr="00D61706">
        <w:rPr>
          <w:spacing w:val="-14"/>
          <w:lang w:val="el-GR"/>
        </w:rPr>
        <w:t xml:space="preserve"> </w:t>
      </w:r>
      <w:r w:rsidRPr="00D61706">
        <w:rPr>
          <w:lang w:val="el-GR"/>
        </w:rPr>
        <w:t>3).</w:t>
      </w:r>
      <w:r w:rsidRPr="00D61706">
        <w:rPr>
          <w:spacing w:val="-14"/>
          <w:lang w:val="el-GR"/>
        </w:rPr>
        <w:t xml:space="preserve"> </w:t>
      </w:r>
      <w:r w:rsidRPr="00D61706">
        <w:rPr>
          <w:lang w:val="el-GR"/>
        </w:rPr>
        <w:t>Να</w:t>
      </w:r>
      <w:r w:rsidRPr="00D61706">
        <w:rPr>
          <w:spacing w:val="-14"/>
          <w:lang w:val="el-GR"/>
        </w:rPr>
        <w:t xml:space="preserve"> </w:t>
      </w:r>
      <w:r w:rsidRPr="00D61706">
        <w:rPr>
          <w:lang w:val="el-GR"/>
        </w:rPr>
        <w:t>αναφέρετε</w:t>
      </w:r>
      <w:r w:rsidRPr="00D61706">
        <w:rPr>
          <w:spacing w:val="-14"/>
          <w:lang w:val="el-GR"/>
        </w:rPr>
        <w:t xml:space="preserve"> </w:t>
      </w:r>
      <w:r w:rsidRPr="00D61706">
        <w:rPr>
          <w:lang w:val="el-GR"/>
        </w:rPr>
        <w:t>άλλους</w:t>
      </w:r>
      <w:r w:rsidRPr="00D61706">
        <w:rPr>
          <w:spacing w:val="-14"/>
          <w:lang w:val="el-GR"/>
        </w:rPr>
        <w:t xml:space="preserve"> </w:t>
      </w:r>
      <w:r w:rsidRPr="00D61706">
        <w:rPr>
          <w:lang w:val="el-GR"/>
        </w:rPr>
        <w:t>τρόπους</w:t>
      </w:r>
      <w:r w:rsidRPr="00D61706">
        <w:rPr>
          <w:spacing w:val="-14"/>
          <w:lang w:val="el-GR"/>
        </w:rPr>
        <w:t xml:space="preserve"> </w:t>
      </w:r>
      <w:r w:rsidRPr="00D61706">
        <w:rPr>
          <w:lang w:val="el-GR"/>
        </w:rPr>
        <w:t>που τα</w:t>
      </w:r>
      <w:r w:rsidRPr="00D61706">
        <w:rPr>
          <w:spacing w:val="-14"/>
          <w:lang w:val="el-GR"/>
        </w:rPr>
        <w:t xml:space="preserve"> </w:t>
      </w:r>
      <w:r w:rsidRPr="00D61706">
        <w:rPr>
          <w:lang w:val="el-GR"/>
        </w:rPr>
        <w:t>πυρηνικά</w:t>
      </w:r>
      <w:r w:rsidRPr="00D61706">
        <w:rPr>
          <w:spacing w:val="-15"/>
          <w:lang w:val="el-GR"/>
        </w:rPr>
        <w:t xml:space="preserve"> </w:t>
      </w:r>
      <w:r w:rsidRPr="00D61706">
        <w:rPr>
          <w:lang w:val="el-GR"/>
        </w:rPr>
        <w:t>εργοστάσια</w:t>
      </w:r>
      <w:r w:rsidRPr="00D61706">
        <w:rPr>
          <w:spacing w:val="-18"/>
          <w:lang w:val="el-GR"/>
        </w:rPr>
        <w:t xml:space="preserve"> </w:t>
      </w:r>
      <w:r w:rsidRPr="00D61706">
        <w:rPr>
          <w:lang w:val="el-GR"/>
        </w:rPr>
        <w:t>μπορούν</w:t>
      </w:r>
      <w:r w:rsidRPr="00D61706">
        <w:rPr>
          <w:spacing w:val="-15"/>
          <w:lang w:val="el-GR"/>
        </w:rPr>
        <w:t xml:space="preserve"> </w:t>
      </w:r>
      <w:r w:rsidRPr="00D61706">
        <w:rPr>
          <w:lang w:val="el-GR"/>
        </w:rPr>
        <w:t>να</w:t>
      </w:r>
      <w:r w:rsidRPr="00D61706">
        <w:rPr>
          <w:spacing w:val="-15"/>
          <w:lang w:val="el-GR"/>
        </w:rPr>
        <w:t xml:space="preserve"> </w:t>
      </w:r>
      <w:r w:rsidRPr="00D61706">
        <w:rPr>
          <w:lang w:val="el-GR"/>
        </w:rPr>
        <w:t>προκαλέσουν</w:t>
      </w:r>
      <w:r w:rsidRPr="00D61706">
        <w:rPr>
          <w:spacing w:val="-15"/>
          <w:lang w:val="el-GR"/>
        </w:rPr>
        <w:t xml:space="preserve"> </w:t>
      </w:r>
      <w:r w:rsidRPr="00D61706">
        <w:rPr>
          <w:lang w:val="el-GR"/>
        </w:rPr>
        <w:t>επιβάρυνση</w:t>
      </w:r>
      <w:r w:rsidRPr="00D61706">
        <w:rPr>
          <w:spacing w:val="-15"/>
          <w:lang w:val="el-GR"/>
        </w:rPr>
        <w:t xml:space="preserve"> </w:t>
      </w:r>
      <w:r w:rsidRPr="00D61706">
        <w:rPr>
          <w:lang w:val="el-GR"/>
        </w:rPr>
        <w:t>του</w:t>
      </w:r>
      <w:r w:rsidRPr="00D61706">
        <w:rPr>
          <w:spacing w:val="-16"/>
          <w:lang w:val="el-GR"/>
        </w:rPr>
        <w:t xml:space="preserve"> </w:t>
      </w:r>
      <w:r w:rsidRPr="00D61706">
        <w:rPr>
          <w:lang w:val="el-GR"/>
        </w:rPr>
        <w:t>περιβάλλοντος</w:t>
      </w:r>
      <w:r w:rsidRPr="00D61706">
        <w:rPr>
          <w:spacing w:val="-15"/>
          <w:lang w:val="el-GR"/>
        </w:rPr>
        <w:t xml:space="preserve"> </w:t>
      </w:r>
      <w:r w:rsidRPr="00D61706">
        <w:rPr>
          <w:lang w:val="el-GR"/>
        </w:rPr>
        <w:t>(μονάδες 4).</w:t>
      </w:r>
    </w:p>
    <w:p w14:paraId="4409C0ED" w14:textId="77777777" w:rsidR="009D3C66" w:rsidRPr="00D61706" w:rsidRDefault="00691848">
      <w:pPr>
        <w:pStyle w:val="1"/>
        <w:spacing w:before="1"/>
        <w:ind w:right="112"/>
        <w:jc w:val="right"/>
        <w:rPr>
          <w:lang w:val="el-GR"/>
        </w:rPr>
      </w:pPr>
      <w:r w:rsidRPr="00D61706">
        <w:rPr>
          <w:lang w:val="el-GR"/>
        </w:rPr>
        <w:t>Μονάδες 13</w:t>
      </w:r>
    </w:p>
    <w:p w14:paraId="0987DFE3" w14:textId="77777777" w:rsidR="009D3C66" w:rsidRPr="00D61706" w:rsidRDefault="00691848">
      <w:pPr>
        <w:spacing w:before="39"/>
        <w:ind w:left="118"/>
        <w:rPr>
          <w:b/>
          <w:sz w:val="24"/>
          <w:lang w:val="el-GR"/>
        </w:rPr>
      </w:pPr>
      <w:bookmarkStart w:id="418" w:name="20932_SOLUTION"/>
      <w:bookmarkEnd w:id="418"/>
      <w:r w:rsidRPr="00D61706">
        <w:rPr>
          <w:b/>
          <w:sz w:val="24"/>
          <w:lang w:val="el-GR"/>
        </w:rPr>
        <w:t>4.1</w:t>
      </w:r>
    </w:p>
    <w:p w14:paraId="3CA4BD1D" w14:textId="77777777" w:rsidR="009D3C66" w:rsidRPr="00D61706" w:rsidRDefault="00691848">
      <w:pPr>
        <w:pStyle w:val="a3"/>
        <w:spacing w:before="147" w:line="360" w:lineRule="auto"/>
        <w:ind w:right="115"/>
        <w:rPr>
          <w:lang w:val="el-GR"/>
        </w:rPr>
      </w:pPr>
      <w:r w:rsidRPr="00D61706">
        <w:rPr>
          <w:lang w:val="el-GR"/>
        </w:rPr>
        <w:t>α. Οι ερευνητές μελετώντας τα αποτυπώματα ενός ζευγαριού Αυστραλοπιθήκω</w:t>
      </w:r>
      <w:r w:rsidRPr="00D61706">
        <w:rPr>
          <w:lang w:val="el-GR"/>
        </w:rPr>
        <w:t>ν που βημάτισε στις στάχτες του ηφαιστείου Σαντιμάν, πριν από 3 εκατομμύρια χρόνια, αναγνώρισαν το ανθρώπινο πέλμα με τα ευθυγραμμισμένα δάχτυλα και την κατασκευή που ευνοεί τη στήριξη του βάρους του σώματος, ευρήματα που αποδεικνύουν ότι οι Αυστραλοπίθηκο</w:t>
      </w:r>
      <w:r w:rsidRPr="00D61706">
        <w:rPr>
          <w:lang w:val="el-GR"/>
        </w:rPr>
        <w:t>ι είχαν δίποδη βάδιση.</w:t>
      </w:r>
    </w:p>
    <w:p w14:paraId="16F7DD7A" w14:textId="77777777" w:rsidR="009D3C66" w:rsidRPr="00D61706" w:rsidRDefault="00691848">
      <w:pPr>
        <w:pStyle w:val="a3"/>
        <w:spacing w:line="360" w:lineRule="auto"/>
        <w:ind w:right="117"/>
        <w:rPr>
          <w:lang w:val="el-GR"/>
        </w:rPr>
      </w:pPr>
      <w:r w:rsidRPr="00D61706">
        <w:rPr>
          <w:lang w:val="el-GR"/>
        </w:rPr>
        <w:t>β. Οι επιστήμονες μελετούν το σχήμα των οστών της λεκάνης, το μήκος των άνω άκρων σε σχέση</w:t>
      </w:r>
      <w:r w:rsidRPr="00D61706">
        <w:rPr>
          <w:spacing w:val="-13"/>
          <w:lang w:val="el-GR"/>
        </w:rPr>
        <w:t xml:space="preserve"> </w:t>
      </w:r>
      <w:r w:rsidRPr="00D61706">
        <w:rPr>
          <w:lang w:val="el-GR"/>
        </w:rPr>
        <w:t>με</w:t>
      </w:r>
      <w:r w:rsidRPr="00D61706">
        <w:rPr>
          <w:spacing w:val="-11"/>
          <w:lang w:val="el-GR"/>
        </w:rPr>
        <w:t xml:space="preserve"> </w:t>
      </w:r>
      <w:r w:rsidRPr="00D61706">
        <w:rPr>
          <w:lang w:val="el-GR"/>
        </w:rPr>
        <w:t>το</w:t>
      </w:r>
      <w:r w:rsidRPr="00D61706">
        <w:rPr>
          <w:spacing w:val="-12"/>
          <w:lang w:val="el-GR"/>
        </w:rPr>
        <w:t xml:space="preserve"> </w:t>
      </w:r>
      <w:r w:rsidRPr="00D61706">
        <w:rPr>
          <w:lang w:val="el-GR"/>
        </w:rPr>
        <w:t>μήκος</w:t>
      </w:r>
      <w:r w:rsidRPr="00D61706">
        <w:rPr>
          <w:spacing w:val="-12"/>
          <w:lang w:val="el-GR"/>
        </w:rPr>
        <w:t xml:space="preserve"> </w:t>
      </w:r>
      <w:r w:rsidRPr="00D61706">
        <w:rPr>
          <w:lang w:val="el-GR"/>
        </w:rPr>
        <w:t>των</w:t>
      </w:r>
      <w:r w:rsidRPr="00D61706">
        <w:rPr>
          <w:spacing w:val="-12"/>
          <w:lang w:val="el-GR"/>
        </w:rPr>
        <w:t xml:space="preserve"> </w:t>
      </w:r>
      <w:r w:rsidRPr="00D61706">
        <w:rPr>
          <w:lang w:val="el-GR"/>
        </w:rPr>
        <w:t>κάτω</w:t>
      </w:r>
      <w:r w:rsidRPr="00D61706">
        <w:rPr>
          <w:spacing w:val="-13"/>
          <w:lang w:val="el-GR"/>
        </w:rPr>
        <w:t xml:space="preserve"> </w:t>
      </w:r>
      <w:r w:rsidRPr="00D61706">
        <w:rPr>
          <w:lang w:val="el-GR"/>
        </w:rPr>
        <w:t>άκρων,</w:t>
      </w:r>
      <w:r w:rsidRPr="00D61706">
        <w:rPr>
          <w:spacing w:val="-14"/>
          <w:lang w:val="el-GR"/>
        </w:rPr>
        <w:t xml:space="preserve"> </w:t>
      </w:r>
      <w:r w:rsidRPr="00D61706">
        <w:rPr>
          <w:lang w:val="el-GR"/>
        </w:rPr>
        <w:t>τα</w:t>
      </w:r>
      <w:r w:rsidRPr="00D61706">
        <w:rPr>
          <w:spacing w:val="-13"/>
          <w:lang w:val="el-GR"/>
        </w:rPr>
        <w:t xml:space="preserve"> </w:t>
      </w:r>
      <w:r w:rsidRPr="00D61706">
        <w:rPr>
          <w:lang w:val="el-GR"/>
        </w:rPr>
        <w:t>αποτυπώματα</w:t>
      </w:r>
      <w:r w:rsidRPr="00D61706">
        <w:rPr>
          <w:spacing w:val="-13"/>
          <w:lang w:val="el-GR"/>
        </w:rPr>
        <w:t xml:space="preserve"> </w:t>
      </w:r>
      <w:r w:rsidRPr="00D61706">
        <w:rPr>
          <w:lang w:val="el-GR"/>
        </w:rPr>
        <w:t>του</w:t>
      </w:r>
      <w:r w:rsidRPr="00D61706">
        <w:rPr>
          <w:spacing w:val="-12"/>
          <w:lang w:val="el-GR"/>
        </w:rPr>
        <w:t xml:space="preserve"> </w:t>
      </w:r>
      <w:r w:rsidRPr="00D61706">
        <w:rPr>
          <w:lang w:val="el-GR"/>
        </w:rPr>
        <w:t>πέλματος</w:t>
      </w:r>
      <w:r w:rsidRPr="00D61706">
        <w:rPr>
          <w:spacing w:val="-12"/>
          <w:lang w:val="el-GR"/>
        </w:rPr>
        <w:t xml:space="preserve"> </w:t>
      </w:r>
      <w:r w:rsidRPr="00D61706">
        <w:rPr>
          <w:lang w:val="el-GR"/>
        </w:rPr>
        <w:t>σε</w:t>
      </w:r>
      <w:r w:rsidRPr="00D61706">
        <w:rPr>
          <w:spacing w:val="-12"/>
          <w:lang w:val="el-GR"/>
        </w:rPr>
        <w:t xml:space="preserve"> </w:t>
      </w:r>
      <w:r w:rsidRPr="00D61706">
        <w:rPr>
          <w:lang w:val="el-GR"/>
        </w:rPr>
        <w:t>ηφαιστειακές</w:t>
      </w:r>
      <w:r w:rsidRPr="00D61706">
        <w:rPr>
          <w:spacing w:val="-12"/>
          <w:lang w:val="el-GR"/>
        </w:rPr>
        <w:t xml:space="preserve"> </w:t>
      </w:r>
      <w:r w:rsidRPr="00D61706">
        <w:rPr>
          <w:lang w:val="el-GR"/>
        </w:rPr>
        <w:t xml:space="preserve">στάχτες </w:t>
      </w:r>
      <w:r w:rsidRPr="00D61706">
        <w:rPr>
          <w:lang w:val="el-GR"/>
        </w:rPr>
        <w:lastRenderedPageBreak/>
        <w:t>και συμπεραίνουν αν ο οργανισμός βάδιζε σε δύο ή σε τέσσερα</w:t>
      </w:r>
      <w:r w:rsidRPr="00D61706">
        <w:rPr>
          <w:spacing w:val="-8"/>
          <w:lang w:val="el-GR"/>
        </w:rPr>
        <w:t xml:space="preserve"> </w:t>
      </w:r>
      <w:r w:rsidRPr="00D61706">
        <w:rPr>
          <w:lang w:val="el-GR"/>
        </w:rPr>
        <w:t>άκρα.</w:t>
      </w:r>
    </w:p>
    <w:p w14:paraId="3DF83FED" w14:textId="77777777" w:rsidR="009D3C66" w:rsidRPr="00D61706" w:rsidRDefault="009D3C66">
      <w:pPr>
        <w:pStyle w:val="a3"/>
        <w:ind w:left="0"/>
        <w:jc w:val="left"/>
        <w:rPr>
          <w:lang w:val="el-GR"/>
        </w:rPr>
      </w:pPr>
    </w:p>
    <w:p w14:paraId="77B9402F" w14:textId="77777777" w:rsidR="009D3C66" w:rsidRPr="00D61706" w:rsidRDefault="00691848">
      <w:pPr>
        <w:pStyle w:val="1"/>
        <w:spacing w:before="147"/>
        <w:jc w:val="left"/>
        <w:rPr>
          <w:lang w:val="el-GR"/>
        </w:rPr>
      </w:pPr>
      <w:r w:rsidRPr="00D61706">
        <w:rPr>
          <w:lang w:val="el-GR"/>
        </w:rPr>
        <w:t>4.2</w:t>
      </w:r>
    </w:p>
    <w:p w14:paraId="18E04A28" w14:textId="77777777" w:rsidR="009D3C66" w:rsidRPr="00D61706" w:rsidRDefault="00691848">
      <w:pPr>
        <w:pStyle w:val="a3"/>
        <w:spacing w:before="146" w:line="360" w:lineRule="auto"/>
        <w:ind w:right="112"/>
        <w:rPr>
          <w:lang w:val="el-GR"/>
        </w:rPr>
      </w:pPr>
      <w:r w:rsidRPr="00D61706">
        <w:rPr>
          <w:lang w:val="el-GR"/>
        </w:rPr>
        <w:t>α. Δύο αβιοτικοί παράγοντες των λιμναίων οικοσυστημάτων είναι η αλατότητα και η θερμοκρασία</w:t>
      </w:r>
      <w:r w:rsidRPr="00D61706">
        <w:rPr>
          <w:spacing w:val="-17"/>
          <w:lang w:val="el-GR"/>
        </w:rPr>
        <w:t xml:space="preserve"> </w:t>
      </w:r>
      <w:r w:rsidRPr="00D61706">
        <w:rPr>
          <w:lang w:val="el-GR"/>
        </w:rPr>
        <w:t>του</w:t>
      </w:r>
      <w:r w:rsidRPr="00D61706">
        <w:rPr>
          <w:spacing w:val="-17"/>
          <w:lang w:val="el-GR"/>
        </w:rPr>
        <w:t xml:space="preserve"> </w:t>
      </w:r>
      <w:r w:rsidRPr="00D61706">
        <w:rPr>
          <w:lang w:val="el-GR"/>
        </w:rPr>
        <w:t>νερού</w:t>
      </w:r>
      <w:r w:rsidRPr="00D61706">
        <w:rPr>
          <w:spacing w:val="-17"/>
          <w:lang w:val="el-GR"/>
        </w:rPr>
        <w:t xml:space="preserve"> </w:t>
      </w:r>
      <w:r w:rsidRPr="00D61706">
        <w:rPr>
          <w:lang w:val="el-GR"/>
        </w:rPr>
        <w:t>(Εναλλακτικά:</w:t>
      </w:r>
      <w:r w:rsidRPr="00D61706">
        <w:rPr>
          <w:spacing w:val="-16"/>
          <w:lang w:val="el-GR"/>
        </w:rPr>
        <w:t xml:space="preserve"> </w:t>
      </w:r>
      <w:r w:rsidRPr="00D61706">
        <w:rPr>
          <w:lang w:val="el-GR"/>
        </w:rPr>
        <w:t>η</w:t>
      </w:r>
      <w:r w:rsidRPr="00D61706">
        <w:rPr>
          <w:spacing w:val="-16"/>
          <w:lang w:val="el-GR"/>
        </w:rPr>
        <w:t xml:space="preserve"> </w:t>
      </w:r>
      <w:r w:rsidRPr="00D61706">
        <w:rPr>
          <w:lang w:val="el-GR"/>
        </w:rPr>
        <w:t>διαθεσιμότητα</w:t>
      </w:r>
      <w:r w:rsidRPr="00D61706">
        <w:rPr>
          <w:spacing w:val="-16"/>
          <w:lang w:val="el-GR"/>
        </w:rPr>
        <w:t xml:space="preserve"> </w:t>
      </w:r>
      <w:r w:rsidRPr="00D61706">
        <w:rPr>
          <w:lang w:val="el-GR"/>
        </w:rPr>
        <w:t>θρεπτικών</w:t>
      </w:r>
      <w:r w:rsidRPr="00D61706">
        <w:rPr>
          <w:spacing w:val="-17"/>
          <w:lang w:val="el-GR"/>
        </w:rPr>
        <w:t xml:space="preserve"> </w:t>
      </w:r>
      <w:r w:rsidRPr="00D61706">
        <w:rPr>
          <w:lang w:val="el-GR"/>
        </w:rPr>
        <w:t>συστατικών,</w:t>
      </w:r>
      <w:r w:rsidRPr="00D61706">
        <w:rPr>
          <w:spacing w:val="-17"/>
          <w:lang w:val="el-GR"/>
        </w:rPr>
        <w:t xml:space="preserve"> </w:t>
      </w:r>
      <w:r w:rsidRPr="00D61706">
        <w:rPr>
          <w:lang w:val="el-GR"/>
        </w:rPr>
        <w:t>το</w:t>
      </w:r>
      <w:r w:rsidRPr="00D61706">
        <w:rPr>
          <w:spacing w:val="-15"/>
          <w:lang w:val="el-GR"/>
        </w:rPr>
        <w:t xml:space="preserve"> </w:t>
      </w:r>
      <w:r w:rsidRPr="00D61706">
        <w:rPr>
          <w:lang w:val="el-GR"/>
        </w:rPr>
        <w:t>βάθος</w:t>
      </w:r>
      <w:r w:rsidRPr="00D61706">
        <w:rPr>
          <w:spacing w:val="-17"/>
          <w:lang w:val="el-GR"/>
        </w:rPr>
        <w:t xml:space="preserve"> </w:t>
      </w:r>
      <w:r w:rsidRPr="00D61706">
        <w:rPr>
          <w:lang w:val="el-GR"/>
        </w:rPr>
        <w:t>στο οποίο φτάν</w:t>
      </w:r>
      <w:r w:rsidRPr="00D61706">
        <w:rPr>
          <w:lang w:val="el-GR"/>
        </w:rPr>
        <w:t>ει το ηλιακό φως κλπ). Τα βιομηχανικά αζωτούχα λιπάσματα που χρησιμοποιούνται στις καλλιέργειες γύρω από τη λίμνη Α, όταν αποπλένονται από τα νερά της βροχής, καταλήγουν στη λίμνη οδηγώντας στο φαινόμενο του ευτροφισμού, το οποίο έχει</w:t>
      </w:r>
      <w:r w:rsidRPr="00D61706">
        <w:rPr>
          <w:spacing w:val="-11"/>
          <w:lang w:val="el-GR"/>
        </w:rPr>
        <w:t xml:space="preserve"> </w:t>
      </w:r>
      <w:r w:rsidRPr="00D61706">
        <w:rPr>
          <w:lang w:val="el-GR"/>
        </w:rPr>
        <w:t>σαν</w:t>
      </w:r>
      <w:r w:rsidRPr="00D61706">
        <w:rPr>
          <w:spacing w:val="-11"/>
          <w:lang w:val="el-GR"/>
        </w:rPr>
        <w:t xml:space="preserve"> </w:t>
      </w:r>
      <w:r w:rsidRPr="00D61706">
        <w:rPr>
          <w:lang w:val="el-GR"/>
        </w:rPr>
        <w:t>αποτέλεσμα</w:t>
      </w:r>
      <w:r w:rsidRPr="00D61706">
        <w:rPr>
          <w:spacing w:val="-11"/>
          <w:lang w:val="el-GR"/>
        </w:rPr>
        <w:t xml:space="preserve"> </w:t>
      </w:r>
      <w:r w:rsidRPr="00D61706">
        <w:rPr>
          <w:lang w:val="el-GR"/>
        </w:rPr>
        <w:t>η</w:t>
      </w:r>
      <w:r w:rsidRPr="00D61706">
        <w:rPr>
          <w:spacing w:val="-9"/>
          <w:lang w:val="el-GR"/>
        </w:rPr>
        <w:t xml:space="preserve"> </w:t>
      </w:r>
      <w:r w:rsidRPr="00D61706">
        <w:rPr>
          <w:lang w:val="el-GR"/>
        </w:rPr>
        <w:t>ποσό</w:t>
      </w:r>
      <w:r w:rsidRPr="00D61706">
        <w:rPr>
          <w:lang w:val="el-GR"/>
        </w:rPr>
        <w:t>τητα</w:t>
      </w:r>
      <w:r w:rsidRPr="00D61706">
        <w:rPr>
          <w:spacing w:val="-10"/>
          <w:lang w:val="el-GR"/>
        </w:rPr>
        <w:t xml:space="preserve"> </w:t>
      </w:r>
      <w:r w:rsidRPr="00D61706">
        <w:rPr>
          <w:lang w:val="el-GR"/>
        </w:rPr>
        <w:t>του</w:t>
      </w:r>
      <w:r w:rsidRPr="00D61706">
        <w:rPr>
          <w:spacing w:val="-12"/>
          <w:lang w:val="el-GR"/>
        </w:rPr>
        <w:t xml:space="preserve"> </w:t>
      </w:r>
      <w:r w:rsidRPr="00D61706">
        <w:rPr>
          <w:lang w:val="el-GR"/>
        </w:rPr>
        <w:t>οξυγόνου</w:t>
      </w:r>
      <w:r w:rsidRPr="00D61706">
        <w:rPr>
          <w:spacing w:val="-9"/>
          <w:lang w:val="el-GR"/>
        </w:rPr>
        <w:t xml:space="preserve"> </w:t>
      </w:r>
      <w:r w:rsidRPr="00D61706">
        <w:rPr>
          <w:lang w:val="el-GR"/>
        </w:rPr>
        <w:t>που</w:t>
      </w:r>
      <w:r w:rsidRPr="00D61706">
        <w:rPr>
          <w:spacing w:val="-10"/>
          <w:lang w:val="el-GR"/>
        </w:rPr>
        <w:t xml:space="preserve"> </w:t>
      </w:r>
      <w:r w:rsidRPr="00D61706">
        <w:rPr>
          <w:lang w:val="el-GR"/>
        </w:rPr>
        <w:t>βρίσκεται</w:t>
      </w:r>
      <w:r w:rsidRPr="00D61706">
        <w:rPr>
          <w:spacing w:val="-10"/>
          <w:lang w:val="el-GR"/>
        </w:rPr>
        <w:t xml:space="preserve"> </w:t>
      </w:r>
      <w:r w:rsidRPr="00D61706">
        <w:rPr>
          <w:lang w:val="el-GR"/>
        </w:rPr>
        <w:t>διαλυμένη</w:t>
      </w:r>
      <w:r w:rsidRPr="00D61706">
        <w:rPr>
          <w:spacing w:val="-8"/>
          <w:lang w:val="el-GR"/>
        </w:rPr>
        <w:t xml:space="preserve"> </w:t>
      </w:r>
      <w:r w:rsidRPr="00D61706">
        <w:rPr>
          <w:lang w:val="el-GR"/>
        </w:rPr>
        <w:t>στο</w:t>
      </w:r>
      <w:r w:rsidRPr="00D61706">
        <w:rPr>
          <w:spacing w:val="-9"/>
          <w:lang w:val="el-GR"/>
        </w:rPr>
        <w:t xml:space="preserve"> </w:t>
      </w:r>
      <w:r w:rsidRPr="00D61706">
        <w:rPr>
          <w:lang w:val="el-GR"/>
        </w:rPr>
        <w:t>νερό,</w:t>
      </w:r>
      <w:r w:rsidRPr="00D61706">
        <w:rPr>
          <w:spacing w:val="-8"/>
          <w:lang w:val="el-GR"/>
        </w:rPr>
        <w:t xml:space="preserve"> </w:t>
      </w:r>
      <w:r w:rsidRPr="00D61706">
        <w:rPr>
          <w:lang w:val="el-GR"/>
        </w:rPr>
        <w:t>λόγω</w:t>
      </w:r>
      <w:r w:rsidRPr="00D61706">
        <w:rPr>
          <w:spacing w:val="-8"/>
          <w:lang w:val="el-GR"/>
        </w:rPr>
        <w:t xml:space="preserve"> </w:t>
      </w:r>
      <w:r w:rsidRPr="00D61706">
        <w:rPr>
          <w:lang w:val="el-GR"/>
        </w:rPr>
        <w:t>της συνεχούς</w:t>
      </w:r>
      <w:r w:rsidRPr="00D61706">
        <w:rPr>
          <w:spacing w:val="-5"/>
          <w:lang w:val="el-GR"/>
        </w:rPr>
        <w:t xml:space="preserve"> </w:t>
      </w:r>
      <w:r w:rsidRPr="00D61706">
        <w:rPr>
          <w:lang w:val="el-GR"/>
        </w:rPr>
        <w:t>κατανάλωσής</w:t>
      </w:r>
      <w:r w:rsidRPr="00D61706">
        <w:rPr>
          <w:spacing w:val="-7"/>
          <w:lang w:val="el-GR"/>
        </w:rPr>
        <w:t xml:space="preserve"> </w:t>
      </w:r>
      <w:r w:rsidRPr="00D61706">
        <w:rPr>
          <w:lang w:val="el-GR"/>
        </w:rPr>
        <w:t>του</w:t>
      </w:r>
      <w:r w:rsidRPr="00D61706">
        <w:rPr>
          <w:spacing w:val="-4"/>
          <w:lang w:val="el-GR"/>
        </w:rPr>
        <w:t xml:space="preserve"> </w:t>
      </w:r>
      <w:r w:rsidRPr="00D61706">
        <w:rPr>
          <w:lang w:val="el-GR"/>
        </w:rPr>
        <w:t>από</w:t>
      </w:r>
      <w:r w:rsidRPr="00D61706">
        <w:rPr>
          <w:spacing w:val="-5"/>
          <w:lang w:val="el-GR"/>
        </w:rPr>
        <w:t xml:space="preserve"> </w:t>
      </w:r>
      <w:r w:rsidRPr="00D61706">
        <w:rPr>
          <w:lang w:val="el-GR"/>
        </w:rPr>
        <w:t>τους</w:t>
      </w:r>
      <w:r w:rsidRPr="00D61706">
        <w:rPr>
          <w:spacing w:val="-7"/>
          <w:lang w:val="el-GR"/>
        </w:rPr>
        <w:t xml:space="preserve"> </w:t>
      </w:r>
      <w:r w:rsidRPr="00D61706">
        <w:rPr>
          <w:lang w:val="el-GR"/>
        </w:rPr>
        <w:t>αποικοδομητές,</w:t>
      </w:r>
      <w:r w:rsidRPr="00D61706">
        <w:rPr>
          <w:spacing w:val="-5"/>
          <w:lang w:val="el-GR"/>
        </w:rPr>
        <w:t xml:space="preserve"> </w:t>
      </w:r>
      <w:r w:rsidRPr="00D61706">
        <w:rPr>
          <w:lang w:val="el-GR"/>
        </w:rPr>
        <w:t>να</w:t>
      </w:r>
      <w:r w:rsidRPr="00D61706">
        <w:rPr>
          <w:spacing w:val="-5"/>
          <w:lang w:val="el-GR"/>
        </w:rPr>
        <w:t xml:space="preserve"> </w:t>
      </w:r>
      <w:r w:rsidRPr="00D61706">
        <w:rPr>
          <w:lang w:val="el-GR"/>
        </w:rPr>
        <w:t>γίνεται</w:t>
      </w:r>
      <w:r w:rsidRPr="00D61706">
        <w:rPr>
          <w:spacing w:val="-6"/>
          <w:lang w:val="el-GR"/>
        </w:rPr>
        <w:t xml:space="preserve"> </w:t>
      </w:r>
      <w:r w:rsidRPr="00D61706">
        <w:rPr>
          <w:lang w:val="el-GR"/>
        </w:rPr>
        <w:t>ολοένα</w:t>
      </w:r>
      <w:r w:rsidRPr="00D61706">
        <w:rPr>
          <w:spacing w:val="-6"/>
          <w:lang w:val="el-GR"/>
        </w:rPr>
        <w:t xml:space="preserve"> </w:t>
      </w:r>
      <w:r w:rsidRPr="00D61706">
        <w:rPr>
          <w:lang w:val="el-GR"/>
        </w:rPr>
        <w:t>μικρότερη,</w:t>
      </w:r>
      <w:r w:rsidRPr="00D61706">
        <w:rPr>
          <w:spacing w:val="-5"/>
          <w:lang w:val="el-GR"/>
        </w:rPr>
        <w:t xml:space="preserve"> </w:t>
      </w:r>
      <w:r w:rsidRPr="00D61706">
        <w:rPr>
          <w:lang w:val="el-GR"/>
        </w:rPr>
        <w:t>γεγονός που πλήττει τους ανώτερους οργανισμούς του οικοσυστήματος, όπως τα ψάρια, που πεθαίνουν από ασφυξία.</w:t>
      </w:r>
    </w:p>
    <w:p w14:paraId="6F899667" w14:textId="77777777" w:rsidR="009D3C66" w:rsidRPr="00D61706" w:rsidRDefault="00691848">
      <w:pPr>
        <w:pStyle w:val="a3"/>
        <w:spacing w:before="1" w:line="360" w:lineRule="auto"/>
        <w:ind w:right="115"/>
        <w:rPr>
          <w:lang w:val="el-GR"/>
        </w:rPr>
      </w:pPr>
      <w:r w:rsidRPr="00D61706">
        <w:rPr>
          <w:lang w:val="el-GR"/>
        </w:rPr>
        <w:t>β. Το πυρηνικό εργοστάσιο διοχετεύει θερμό νερό στη λίμνη που προέρχεται από τις ψυκτικές εγκαταστάσεις του πυρηνικού αντιδραστήρα. Το θερμό νερό προκαλεί σταδιακά αύξηση της θερμοκρασίας του νερού της λίμνης. Με βάση αυτή τη φυσικοχημική μεταβολή, η ποσότ</w:t>
      </w:r>
      <w:r w:rsidRPr="00D61706">
        <w:rPr>
          <w:lang w:val="el-GR"/>
        </w:rPr>
        <w:t>ητα του οξυγόνου που βρίσκεται διαλυμένη στο νερό γίνεται ολοένα μικρότερη, γεγονός</w:t>
      </w:r>
      <w:r w:rsidRPr="00D61706">
        <w:rPr>
          <w:spacing w:val="-15"/>
          <w:lang w:val="el-GR"/>
        </w:rPr>
        <w:t xml:space="preserve"> </w:t>
      </w:r>
      <w:r w:rsidRPr="00D61706">
        <w:rPr>
          <w:lang w:val="el-GR"/>
        </w:rPr>
        <w:t>που</w:t>
      </w:r>
      <w:r w:rsidRPr="00D61706">
        <w:rPr>
          <w:spacing w:val="-13"/>
          <w:lang w:val="el-GR"/>
        </w:rPr>
        <w:t xml:space="preserve"> </w:t>
      </w:r>
      <w:r w:rsidRPr="00D61706">
        <w:rPr>
          <w:lang w:val="el-GR"/>
        </w:rPr>
        <w:t>πλήττει</w:t>
      </w:r>
      <w:r w:rsidRPr="00D61706">
        <w:rPr>
          <w:spacing w:val="-13"/>
          <w:lang w:val="el-GR"/>
        </w:rPr>
        <w:t xml:space="preserve"> </w:t>
      </w:r>
      <w:r w:rsidRPr="00D61706">
        <w:rPr>
          <w:lang w:val="el-GR"/>
        </w:rPr>
        <w:t>τους</w:t>
      </w:r>
      <w:r w:rsidRPr="00D61706">
        <w:rPr>
          <w:spacing w:val="-13"/>
          <w:lang w:val="el-GR"/>
        </w:rPr>
        <w:t xml:space="preserve"> </w:t>
      </w:r>
      <w:r w:rsidRPr="00D61706">
        <w:rPr>
          <w:lang w:val="el-GR"/>
        </w:rPr>
        <w:t>ανώτερους</w:t>
      </w:r>
      <w:r w:rsidRPr="00D61706">
        <w:rPr>
          <w:spacing w:val="-12"/>
          <w:lang w:val="el-GR"/>
        </w:rPr>
        <w:t xml:space="preserve"> </w:t>
      </w:r>
      <w:r w:rsidRPr="00D61706">
        <w:rPr>
          <w:lang w:val="el-GR"/>
        </w:rPr>
        <w:t>οργανισμούς</w:t>
      </w:r>
      <w:r w:rsidRPr="00D61706">
        <w:rPr>
          <w:spacing w:val="-13"/>
          <w:lang w:val="el-GR"/>
        </w:rPr>
        <w:t xml:space="preserve"> </w:t>
      </w:r>
      <w:r w:rsidRPr="00D61706">
        <w:rPr>
          <w:lang w:val="el-GR"/>
        </w:rPr>
        <w:t>του</w:t>
      </w:r>
      <w:r w:rsidRPr="00D61706">
        <w:rPr>
          <w:spacing w:val="-15"/>
          <w:lang w:val="el-GR"/>
        </w:rPr>
        <w:t xml:space="preserve"> </w:t>
      </w:r>
      <w:r w:rsidRPr="00D61706">
        <w:rPr>
          <w:lang w:val="el-GR"/>
        </w:rPr>
        <w:t>οικοσυστήματος,</w:t>
      </w:r>
      <w:r w:rsidRPr="00D61706">
        <w:rPr>
          <w:spacing w:val="-16"/>
          <w:lang w:val="el-GR"/>
        </w:rPr>
        <w:t xml:space="preserve"> </w:t>
      </w:r>
      <w:r w:rsidRPr="00D61706">
        <w:rPr>
          <w:lang w:val="el-GR"/>
        </w:rPr>
        <w:t>όπως</w:t>
      </w:r>
      <w:r w:rsidRPr="00D61706">
        <w:rPr>
          <w:spacing w:val="-12"/>
          <w:lang w:val="el-GR"/>
        </w:rPr>
        <w:t xml:space="preserve"> </w:t>
      </w:r>
      <w:r w:rsidRPr="00D61706">
        <w:rPr>
          <w:lang w:val="el-GR"/>
        </w:rPr>
        <w:t>τα</w:t>
      </w:r>
      <w:r w:rsidRPr="00D61706">
        <w:rPr>
          <w:spacing w:val="-14"/>
          <w:lang w:val="el-GR"/>
        </w:rPr>
        <w:t xml:space="preserve"> </w:t>
      </w:r>
      <w:r w:rsidRPr="00D61706">
        <w:rPr>
          <w:lang w:val="el-GR"/>
        </w:rPr>
        <w:t>ψάρια,</w:t>
      </w:r>
      <w:r w:rsidRPr="00D61706">
        <w:rPr>
          <w:spacing w:val="-14"/>
          <w:lang w:val="el-GR"/>
        </w:rPr>
        <w:t xml:space="preserve"> </w:t>
      </w:r>
      <w:r w:rsidRPr="00D61706">
        <w:rPr>
          <w:lang w:val="el-GR"/>
        </w:rPr>
        <w:t>που πεθαίνουν από ασφυξία.</w:t>
      </w:r>
    </w:p>
    <w:p w14:paraId="0C5BDE43" w14:textId="77777777" w:rsidR="009D3C66" w:rsidRPr="00D61706" w:rsidRDefault="00691848">
      <w:pPr>
        <w:pStyle w:val="a3"/>
        <w:spacing w:before="1" w:line="360" w:lineRule="auto"/>
        <w:ind w:right="113"/>
        <w:rPr>
          <w:lang w:val="el-GR"/>
        </w:rPr>
      </w:pPr>
      <w:r w:rsidRPr="00D61706">
        <w:rPr>
          <w:lang w:val="el-GR"/>
        </w:rPr>
        <w:t>Τα πυρηνικά εργοστάσια επιβαρύνουν το περιβάλλον με τα πυρηνικά απόβλητα και τα προϊόντα</w:t>
      </w:r>
      <w:r w:rsidRPr="00D61706">
        <w:rPr>
          <w:spacing w:val="-7"/>
          <w:lang w:val="el-GR"/>
        </w:rPr>
        <w:t xml:space="preserve"> </w:t>
      </w:r>
      <w:r w:rsidRPr="00D61706">
        <w:rPr>
          <w:lang w:val="el-GR"/>
        </w:rPr>
        <w:t>των</w:t>
      </w:r>
      <w:r w:rsidRPr="00D61706">
        <w:rPr>
          <w:spacing w:val="-7"/>
          <w:lang w:val="el-GR"/>
        </w:rPr>
        <w:t xml:space="preserve"> </w:t>
      </w:r>
      <w:r w:rsidRPr="00D61706">
        <w:rPr>
          <w:lang w:val="el-GR"/>
        </w:rPr>
        <w:t>ραδιενεργών</w:t>
      </w:r>
      <w:r w:rsidRPr="00D61706">
        <w:rPr>
          <w:spacing w:val="-8"/>
          <w:lang w:val="el-GR"/>
        </w:rPr>
        <w:t xml:space="preserve"> </w:t>
      </w:r>
      <w:r w:rsidRPr="00D61706">
        <w:rPr>
          <w:lang w:val="el-GR"/>
        </w:rPr>
        <w:t>εκρήξεων</w:t>
      </w:r>
      <w:r w:rsidRPr="00D61706">
        <w:rPr>
          <w:spacing w:val="-7"/>
          <w:lang w:val="el-GR"/>
        </w:rPr>
        <w:t xml:space="preserve"> </w:t>
      </w:r>
      <w:r w:rsidRPr="00D61706">
        <w:rPr>
          <w:lang w:val="el-GR"/>
        </w:rPr>
        <w:t>που</w:t>
      </w:r>
      <w:r w:rsidRPr="00D61706">
        <w:rPr>
          <w:spacing w:val="-9"/>
          <w:lang w:val="el-GR"/>
        </w:rPr>
        <w:t xml:space="preserve"> </w:t>
      </w:r>
      <w:r w:rsidRPr="00D61706">
        <w:rPr>
          <w:lang w:val="el-GR"/>
        </w:rPr>
        <w:t>συγκαταλέγονται</w:t>
      </w:r>
      <w:r w:rsidRPr="00D61706">
        <w:rPr>
          <w:spacing w:val="-8"/>
          <w:lang w:val="el-GR"/>
        </w:rPr>
        <w:t xml:space="preserve"> </w:t>
      </w:r>
      <w:r w:rsidRPr="00D61706">
        <w:rPr>
          <w:lang w:val="el-GR"/>
        </w:rPr>
        <w:t>στους</w:t>
      </w:r>
      <w:r w:rsidRPr="00D61706">
        <w:rPr>
          <w:spacing w:val="-10"/>
          <w:lang w:val="el-GR"/>
        </w:rPr>
        <w:t xml:space="preserve"> </w:t>
      </w:r>
      <w:r w:rsidRPr="00D61706">
        <w:rPr>
          <w:lang w:val="el-GR"/>
        </w:rPr>
        <w:t>πιο</w:t>
      </w:r>
      <w:r w:rsidRPr="00D61706">
        <w:rPr>
          <w:spacing w:val="-8"/>
          <w:lang w:val="el-GR"/>
        </w:rPr>
        <w:t xml:space="preserve"> </w:t>
      </w:r>
      <w:r w:rsidRPr="00D61706">
        <w:rPr>
          <w:lang w:val="el-GR"/>
        </w:rPr>
        <w:t>τοξικούς</w:t>
      </w:r>
      <w:r w:rsidRPr="00D61706">
        <w:rPr>
          <w:spacing w:val="-8"/>
          <w:lang w:val="el-GR"/>
        </w:rPr>
        <w:t xml:space="preserve"> </w:t>
      </w:r>
      <w:r w:rsidRPr="00D61706">
        <w:rPr>
          <w:lang w:val="el-GR"/>
        </w:rPr>
        <w:t>ρυπαντές</w:t>
      </w:r>
      <w:r w:rsidRPr="00D61706">
        <w:rPr>
          <w:spacing w:val="-8"/>
          <w:lang w:val="el-GR"/>
        </w:rPr>
        <w:t xml:space="preserve"> </w:t>
      </w:r>
      <w:r w:rsidRPr="00D61706">
        <w:rPr>
          <w:lang w:val="el-GR"/>
        </w:rPr>
        <w:t>της βιόσφαιρας, καθώς δεν διασπώνται από τους οργανισμούς (μη βιοδιασπώμενες</w:t>
      </w:r>
      <w:r w:rsidRPr="00D61706">
        <w:rPr>
          <w:spacing w:val="-26"/>
          <w:lang w:val="el-GR"/>
        </w:rPr>
        <w:t xml:space="preserve"> </w:t>
      </w:r>
      <w:r w:rsidRPr="00D61706">
        <w:rPr>
          <w:lang w:val="el-GR"/>
        </w:rPr>
        <w:t>ουσίες).</w:t>
      </w:r>
    </w:p>
    <w:p w14:paraId="7EB475DE" w14:textId="77777777" w:rsidR="009D3C66" w:rsidRDefault="00691848">
      <w:pPr>
        <w:pStyle w:val="1"/>
        <w:spacing w:before="41"/>
        <w:ind w:left="500"/>
      </w:pPr>
      <w:bookmarkStart w:id="419" w:name="20933"/>
      <w:bookmarkEnd w:id="419"/>
      <w:r>
        <w:t>ΘΕΜΑ 2</w:t>
      </w:r>
    </w:p>
    <w:p w14:paraId="6C1AB1EB" w14:textId="77777777" w:rsidR="009D3C66" w:rsidRPr="00D61706" w:rsidRDefault="00691848">
      <w:pPr>
        <w:pStyle w:val="a4"/>
        <w:numPr>
          <w:ilvl w:val="1"/>
          <w:numId w:val="5"/>
        </w:numPr>
        <w:tabs>
          <w:tab w:val="left" w:pos="868"/>
        </w:tabs>
        <w:spacing w:line="360" w:lineRule="auto"/>
        <w:ind w:right="498" w:firstLine="0"/>
        <w:jc w:val="both"/>
        <w:rPr>
          <w:b/>
          <w:sz w:val="24"/>
          <w:lang w:val="el-GR"/>
        </w:rPr>
      </w:pPr>
      <w:r w:rsidRPr="00D61706">
        <w:rPr>
          <w:b/>
          <w:sz w:val="24"/>
          <w:lang w:val="el-GR"/>
        </w:rPr>
        <w:t>Οι μηχανισμοί ειδικής άμυνας δρουν εξειδικευμένα έναντι των αντιγόνων που προκάλεσαν την ενεργοποίησή τους, μέσω της παραγωγής κυττάρων και προϊόντων.</w:t>
      </w:r>
    </w:p>
    <w:p w14:paraId="57287057" w14:textId="77777777" w:rsidR="009D3C66" w:rsidRPr="00D61706" w:rsidRDefault="00691848">
      <w:pPr>
        <w:pStyle w:val="a3"/>
        <w:spacing w:line="362" w:lineRule="auto"/>
        <w:ind w:left="500" w:right="503"/>
        <w:rPr>
          <w:lang w:val="el-GR"/>
        </w:rPr>
      </w:pPr>
      <w:r w:rsidRPr="00D61706">
        <w:rPr>
          <w:lang w:val="el-GR"/>
        </w:rPr>
        <w:t>α. Να ορίσετε την έννοια του «αντιγόνου» (μονάδες 4) και να αναφέρετε δύο παραδείγμα</w:t>
      </w:r>
      <w:r w:rsidRPr="00D61706">
        <w:rPr>
          <w:lang w:val="el-GR"/>
        </w:rPr>
        <w:t>τα αντιγόνων (μονάδες 2).</w:t>
      </w:r>
    </w:p>
    <w:p w14:paraId="456AB011" w14:textId="77777777" w:rsidR="009D3C66" w:rsidRPr="00D61706" w:rsidRDefault="00691848">
      <w:pPr>
        <w:pStyle w:val="a3"/>
        <w:spacing w:line="360" w:lineRule="auto"/>
        <w:ind w:left="500" w:right="505"/>
        <w:rPr>
          <w:lang w:val="el-GR"/>
        </w:rPr>
      </w:pPr>
      <w:r w:rsidRPr="00D61706">
        <w:rPr>
          <w:lang w:val="el-GR"/>
        </w:rPr>
        <w:t>β. Να περιγράψετε ποιο άλλο χαρακτηριστικό διαθέτουν οι μηχανισμοί ειδικής άμυνας, εκτός από την εξειδίκευση (μονάδες 6).</w:t>
      </w:r>
    </w:p>
    <w:p w14:paraId="28F15CAF" w14:textId="77777777" w:rsidR="009D3C66" w:rsidRDefault="00691848">
      <w:pPr>
        <w:pStyle w:val="1"/>
        <w:spacing w:line="289" w:lineRule="exact"/>
        <w:ind w:left="7582"/>
      </w:pPr>
      <w:r>
        <w:t>Μονάδες 12</w:t>
      </w:r>
    </w:p>
    <w:p w14:paraId="4E7D7D9D" w14:textId="77777777" w:rsidR="009D3C66" w:rsidRPr="00D61706" w:rsidRDefault="00691848">
      <w:pPr>
        <w:pStyle w:val="a4"/>
        <w:numPr>
          <w:ilvl w:val="1"/>
          <w:numId w:val="5"/>
        </w:numPr>
        <w:tabs>
          <w:tab w:val="left" w:pos="887"/>
        </w:tabs>
        <w:spacing w:line="360" w:lineRule="auto"/>
        <w:ind w:right="496" w:firstLine="0"/>
        <w:jc w:val="both"/>
        <w:rPr>
          <w:b/>
          <w:sz w:val="24"/>
          <w:lang w:val="el-GR"/>
        </w:rPr>
      </w:pPr>
      <w:r w:rsidRPr="00D61706">
        <w:rPr>
          <w:b/>
          <w:sz w:val="24"/>
          <w:lang w:val="el-GR"/>
        </w:rPr>
        <w:t>Ο άνθρακας αποτελεί απαραίτητο χημικό στοιχείο για τη σύνθεση όλων των βιολογικών μορίων στους ορ</w:t>
      </w:r>
      <w:r w:rsidRPr="00D61706">
        <w:rPr>
          <w:b/>
          <w:sz w:val="24"/>
          <w:lang w:val="el-GR"/>
        </w:rPr>
        <w:t xml:space="preserve">γανισμούς. Επειδή η ύλη στη βιόσφαιρα είναι περιορισμένη, ο άνθρακας, όπως και άλλα χημικά στοιχεία, θα πρέπει να κυκλοφορεί στα οικοσυστήματα μέσα από επαναλαμβανόμενες κυκλικές πορείες </w:t>
      </w:r>
      <w:r w:rsidRPr="00D61706">
        <w:rPr>
          <w:b/>
          <w:sz w:val="24"/>
          <w:lang w:val="el-GR"/>
        </w:rPr>
        <w:lastRenderedPageBreak/>
        <w:t>για να γίνεται εκ νέου διαθέσιμος στους</w:t>
      </w:r>
      <w:r w:rsidRPr="00D61706">
        <w:rPr>
          <w:b/>
          <w:spacing w:val="-5"/>
          <w:sz w:val="24"/>
          <w:lang w:val="el-GR"/>
        </w:rPr>
        <w:t xml:space="preserve"> </w:t>
      </w:r>
      <w:r w:rsidRPr="00D61706">
        <w:rPr>
          <w:b/>
          <w:sz w:val="24"/>
          <w:lang w:val="el-GR"/>
        </w:rPr>
        <w:t>οργανισμούς.</w:t>
      </w:r>
    </w:p>
    <w:p w14:paraId="3F48DA49" w14:textId="77777777" w:rsidR="009D3C66" w:rsidRPr="00D61706" w:rsidRDefault="00691848">
      <w:pPr>
        <w:pStyle w:val="a3"/>
        <w:spacing w:line="360" w:lineRule="auto"/>
        <w:ind w:left="500" w:right="500"/>
        <w:rPr>
          <w:lang w:val="el-GR"/>
        </w:rPr>
      </w:pPr>
      <w:r w:rsidRPr="00D61706">
        <w:rPr>
          <w:lang w:val="el-GR"/>
        </w:rPr>
        <w:t xml:space="preserve">α. Να ονομάσετε </w:t>
      </w:r>
      <w:r w:rsidRPr="00D61706">
        <w:rPr>
          <w:lang w:val="el-GR"/>
        </w:rPr>
        <w:t>τις δύο διαδικασίες που παίζουν κύριο ρόλο στη κυκλοφορία του άνθρακα στα οικοσυστήματα (μονάδες 4), καθώς και τη μορφή στην οποία βρίσκεται ο άνθρακας στην ατμόσφαιρα (μονάδες</w:t>
      </w:r>
      <w:r w:rsidRPr="00D61706">
        <w:rPr>
          <w:spacing w:val="4"/>
          <w:lang w:val="el-GR"/>
        </w:rPr>
        <w:t xml:space="preserve"> </w:t>
      </w:r>
      <w:r w:rsidRPr="00D61706">
        <w:rPr>
          <w:lang w:val="el-GR"/>
        </w:rPr>
        <w:t>2).</w:t>
      </w:r>
    </w:p>
    <w:p w14:paraId="68EAEBB9" w14:textId="77777777" w:rsidR="009D3C66" w:rsidRPr="00D61706" w:rsidRDefault="00691848">
      <w:pPr>
        <w:pStyle w:val="a3"/>
        <w:spacing w:before="1" w:line="360" w:lineRule="auto"/>
        <w:ind w:left="500" w:right="494"/>
        <w:rPr>
          <w:lang w:val="el-GR"/>
        </w:rPr>
      </w:pPr>
      <w:r w:rsidRPr="00D61706">
        <w:rPr>
          <w:lang w:val="el-GR"/>
        </w:rPr>
        <w:t>β. Ο άνθρωπος παρεμβαίνει στον κύκλο του άνθρακα με αποτέλεσμα να επιτείνετ</w:t>
      </w:r>
      <w:r w:rsidRPr="00D61706">
        <w:rPr>
          <w:lang w:val="el-GR"/>
        </w:rPr>
        <w:t>αι το φαινόμενο του θερμοκηπίου. Να αναφέρετε δύο τρόπους που παρεμβαίνει ο άνθρωπος στον κύκλο του άνθρακα (μονάδες 4), καθώς και το αποτέλεσμα που έχει η δράση του στη μέση θερμοκρασία του πλανήτη μας (μονάδες 3).</w:t>
      </w:r>
    </w:p>
    <w:p w14:paraId="176203CF" w14:textId="77777777" w:rsidR="009D3C66" w:rsidRPr="00D61706" w:rsidRDefault="00691848">
      <w:pPr>
        <w:pStyle w:val="1"/>
        <w:spacing w:line="292" w:lineRule="exact"/>
        <w:ind w:right="494"/>
        <w:jc w:val="right"/>
        <w:rPr>
          <w:lang w:val="el-GR"/>
        </w:rPr>
      </w:pPr>
      <w:r w:rsidRPr="00D61706">
        <w:rPr>
          <w:lang w:val="el-GR"/>
        </w:rPr>
        <w:t>Μονάδες 13</w:t>
      </w:r>
    </w:p>
    <w:p w14:paraId="6B927C61" w14:textId="77777777" w:rsidR="009D3C66" w:rsidRPr="00D61706" w:rsidRDefault="00691848">
      <w:pPr>
        <w:spacing w:before="41"/>
        <w:ind w:left="500"/>
        <w:rPr>
          <w:b/>
          <w:sz w:val="24"/>
          <w:lang w:val="el-GR"/>
        </w:rPr>
      </w:pPr>
      <w:bookmarkStart w:id="420" w:name="20933_SOLUTION"/>
      <w:bookmarkEnd w:id="420"/>
      <w:r w:rsidRPr="00D61706">
        <w:rPr>
          <w:b/>
          <w:sz w:val="24"/>
          <w:lang w:val="el-GR"/>
        </w:rPr>
        <w:t>2.1</w:t>
      </w:r>
    </w:p>
    <w:p w14:paraId="6DBA95E3" w14:textId="77777777" w:rsidR="009D3C66" w:rsidRPr="00D61706" w:rsidRDefault="00691848">
      <w:pPr>
        <w:pStyle w:val="a3"/>
        <w:spacing w:before="146" w:line="360" w:lineRule="auto"/>
        <w:ind w:left="500" w:right="496"/>
        <w:rPr>
          <w:lang w:val="el-GR"/>
        </w:rPr>
      </w:pPr>
      <w:r w:rsidRPr="00D61706">
        <w:rPr>
          <w:lang w:val="el-GR"/>
        </w:rPr>
        <w:t>α. Κάθε ξένη ουσία που προκαλεί την ανοσοβιολογική απόκριση ονομάζεται αντιγόνο. Ως αντιγόνο μπορεί να δράσει ένας ολόκληρος μικροοργανισμός ή ένα τμήμα αυτού (εναλλακτικά: τοξικές ουσίες που παράγονται από τους μικροοργανισμούς, η γύρη, διάφορες φαρμακευτ</w:t>
      </w:r>
      <w:r w:rsidRPr="00D61706">
        <w:rPr>
          <w:lang w:val="el-GR"/>
        </w:rPr>
        <w:t>ικές ουσίες, συστατικά τροφών, κύτταρα ή ορός από άλλα άτομα ή ζώα).</w:t>
      </w:r>
    </w:p>
    <w:p w14:paraId="2A152106" w14:textId="77777777" w:rsidR="009D3C66" w:rsidRPr="00D61706" w:rsidRDefault="00691848">
      <w:pPr>
        <w:pStyle w:val="a3"/>
        <w:spacing w:before="2" w:line="360" w:lineRule="auto"/>
        <w:ind w:left="500" w:right="495"/>
        <w:rPr>
          <w:lang w:val="el-GR"/>
        </w:rPr>
      </w:pPr>
      <w:r w:rsidRPr="00D61706">
        <w:rPr>
          <w:lang w:val="el-GR"/>
        </w:rPr>
        <w:t>β. Ένα άλλο χαρακτηριστικό που διαθέτουν οι μηχανισμοί ειδικής άμυνας είναι η μνήμη, δηλαδή «θυμούνται» τα αντιγόνα με τα οποία έχουν έρθει σε επαφή. Έτσι, μετά από μια πιθανή δεύτερη έκθ</w:t>
      </w:r>
      <w:r w:rsidRPr="00D61706">
        <w:rPr>
          <w:lang w:val="el-GR"/>
        </w:rPr>
        <w:t>εση ενός ατόμου στο ίδιο αντιγόνο, ο οργανισμός του αντιδρά γρηγορότερα.</w:t>
      </w:r>
    </w:p>
    <w:p w14:paraId="07A0AAE4" w14:textId="77777777" w:rsidR="009D3C66" w:rsidRPr="00D61706" w:rsidRDefault="009D3C66">
      <w:pPr>
        <w:pStyle w:val="a3"/>
        <w:spacing w:before="11"/>
        <w:ind w:left="0"/>
        <w:jc w:val="left"/>
        <w:rPr>
          <w:sz w:val="35"/>
          <w:lang w:val="el-GR"/>
        </w:rPr>
      </w:pPr>
    </w:p>
    <w:p w14:paraId="39C899C9" w14:textId="77777777" w:rsidR="009D3C66" w:rsidRPr="00D61706" w:rsidRDefault="00691848">
      <w:pPr>
        <w:pStyle w:val="1"/>
        <w:ind w:left="500"/>
        <w:jc w:val="left"/>
        <w:rPr>
          <w:lang w:val="el-GR"/>
        </w:rPr>
      </w:pPr>
      <w:r w:rsidRPr="00D61706">
        <w:rPr>
          <w:lang w:val="el-GR"/>
        </w:rPr>
        <w:t>2.2</w:t>
      </w:r>
    </w:p>
    <w:p w14:paraId="5FC08D42" w14:textId="77777777" w:rsidR="009D3C66" w:rsidRPr="00D61706" w:rsidRDefault="00691848">
      <w:pPr>
        <w:pStyle w:val="a3"/>
        <w:spacing w:before="146" w:line="360" w:lineRule="auto"/>
        <w:ind w:left="500" w:right="501"/>
        <w:rPr>
          <w:lang w:val="el-GR"/>
        </w:rPr>
      </w:pPr>
      <w:r w:rsidRPr="00D61706">
        <w:rPr>
          <w:lang w:val="el-GR"/>
        </w:rPr>
        <w:t>α. Οι δύο διαδικασίες που παίζουν κύριο ρόλο στη κυκλοφορία του άνθρακα στα οικοσυστήματα είναι η φωτοσύνθεση και η κυτταρική αναπνοή. Ο άνθρακας βρίσκεται στην ατμόσφαιρα υπό τη μορφή του διοξειδίου του άνθρακα.</w:t>
      </w:r>
    </w:p>
    <w:p w14:paraId="78F803A0" w14:textId="77777777" w:rsidR="009D3C66" w:rsidRPr="00D61706" w:rsidRDefault="00691848">
      <w:pPr>
        <w:pStyle w:val="a3"/>
        <w:spacing w:before="2" w:line="360" w:lineRule="auto"/>
        <w:ind w:left="500" w:right="499"/>
        <w:rPr>
          <w:lang w:val="el-GR"/>
        </w:rPr>
      </w:pPr>
      <w:r w:rsidRPr="00D61706">
        <w:rPr>
          <w:lang w:val="el-GR"/>
        </w:rPr>
        <w:t>β. Ο άνθρωπος παρεμβαίνει στο κύκλο του άνθ</w:t>
      </w:r>
      <w:r w:rsidRPr="00D61706">
        <w:rPr>
          <w:lang w:val="el-GR"/>
        </w:rPr>
        <w:t>ρακα μέσω της υπέρμετρης καύσης ορυκτών καυσίμων και της καταστροφής των δασών (λόγω υλοτόμησης, εκχερσώσεων). Αυτά έχουν ως συνέπεια την αύξηση της μέσης θερμοκρασίας του πλανήτη μας.</w:t>
      </w:r>
    </w:p>
    <w:p w14:paraId="5DB00B7B" w14:textId="77777777" w:rsidR="009D3C66" w:rsidRPr="00D61706" w:rsidRDefault="009D3C66">
      <w:pPr>
        <w:spacing w:line="360" w:lineRule="auto"/>
        <w:rPr>
          <w:lang w:val="el-GR"/>
        </w:rPr>
        <w:sectPr w:rsidR="009D3C66" w:rsidRPr="00D61706">
          <w:pgSz w:w="11910" w:h="16840"/>
          <w:pgMar w:top="1380" w:right="1300" w:bottom="280" w:left="1300" w:header="720" w:footer="720" w:gutter="0"/>
          <w:cols w:space="720"/>
        </w:sectPr>
      </w:pPr>
    </w:p>
    <w:p w14:paraId="45B55F5A" w14:textId="77777777" w:rsidR="009D3C66" w:rsidRDefault="00691848">
      <w:pPr>
        <w:pStyle w:val="1"/>
        <w:spacing w:before="40"/>
      </w:pPr>
      <w:bookmarkStart w:id="421" w:name="20934"/>
      <w:bookmarkEnd w:id="421"/>
      <w:r>
        <w:lastRenderedPageBreak/>
        <w:t>ΘΕΜΑ 4</w:t>
      </w:r>
    </w:p>
    <w:p w14:paraId="5A17C83A" w14:textId="77777777" w:rsidR="009D3C66" w:rsidRPr="00D61706" w:rsidRDefault="00691848">
      <w:pPr>
        <w:pStyle w:val="a4"/>
        <w:numPr>
          <w:ilvl w:val="1"/>
          <w:numId w:val="4"/>
        </w:numPr>
        <w:tabs>
          <w:tab w:val="left" w:pos="541"/>
        </w:tabs>
        <w:spacing w:line="360" w:lineRule="auto"/>
        <w:ind w:right="118" w:firstLine="0"/>
        <w:rPr>
          <w:b/>
          <w:sz w:val="24"/>
          <w:lang w:val="el-GR"/>
        </w:rPr>
      </w:pPr>
      <w:r w:rsidRPr="00D61706">
        <w:rPr>
          <w:b/>
          <w:sz w:val="24"/>
          <w:lang w:val="el-GR"/>
        </w:rPr>
        <w:t>Το παρακάτω φυλογενετικό δέντρο απεικονίζει την εξ</w:t>
      </w:r>
      <w:r w:rsidRPr="00D61706">
        <w:rPr>
          <w:b/>
          <w:sz w:val="24"/>
          <w:lang w:val="el-GR"/>
        </w:rPr>
        <w:t>έλιξη των μαμούθ και των πλησιέστερων συγγενών τους, των</w:t>
      </w:r>
      <w:r w:rsidRPr="00D61706">
        <w:rPr>
          <w:b/>
          <w:spacing w:val="-2"/>
          <w:sz w:val="24"/>
          <w:lang w:val="el-GR"/>
        </w:rPr>
        <w:t xml:space="preserve"> </w:t>
      </w:r>
      <w:r w:rsidRPr="00D61706">
        <w:rPr>
          <w:b/>
          <w:sz w:val="24"/>
          <w:lang w:val="el-GR"/>
        </w:rPr>
        <w:t>ελεφάντων.</w:t>
      </w:r>
    </w:p>
    <w:p w14:paraId="5D692C50" w14:textId="77777777" w:rsidR="009D3C66" w:rsidRPr="00D61706" w:rsidRDefault="00691848">
      <w:pPr>
        <w:pStyle w:val="a3"/>
        <w:spacing w:before="5"/>
        <w:ind w:left="0"/>
        <w:jc w:val="left"/>
        <w:rPr>
          <w:b/>
          <w:sz w:val="8"/>
          <w:lang w:val="el-GR"/>
        </w:rPr>
      </w:pPr>
      <w:r>
        <w:rPr>
          <w:noProof/>
        </w:rPr>
        <w:drawing>
          <wp:anchor distT="0" distB="0" distL="0" distR="0" simplePos="0" relativeHeight="81" behindDoc="0" locked="0" layoutInCell="1" allowOverlap="1" wp14:anchorId="5C420A9A" wp14:editId="6C9DAAFB">
            <wp:simplePos x="0" y="0"/>
            <wp:positionH relativeFrom="page">
              <wp:posOffset>1248922</wp:posOffset>
            </wp:positionH>
            <wp:positionV relativeFrom="paragraph">
              <wp:posOffset>90439</wp:posOffset>
            </wp:positionV>
            <wp:extent cx="5140869" cy="1988629"/>
            <wp:effectExtent l="0" t="0" r="0" b="0"/>
            <wp:wrapTopAndBottom/>
            <wp:docPr id="13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5.jpeg"/>
                    <pic:cNvPicPr/>
                  </pic:nvPicPr>
                  <pic:blipFill>
                    <a:blip r:embed="rId91" cstate="print"/>
                    <a:stretch>
                      <a:fillRect/>
                    </a:stretch>
                  </pic:blipFill>
                  <pic:spPr>
                    <a:xfrm>
                      <a:off x="0" y="0"/>
                      <a:ext cx="5140869" cy="1988629"/>
                    </a:xfrm>
                    <a:prstGeom prst="rect">
                      <a:avLst/>
                    </a:prstGeom>
                  </pic:spPr>
                </pic:pic>
              </a:graphicData>
            </a:graphic>
          </wp:anchor>
        </w:drawing>
      </w:r>
    </w:p>
    <w:p w14:paraId="26D5F1B3" w14:textId="77777777" w:rsidR="009D3C66" w:rsidRPr="00D61706" w:rsidRDefault="009D3C66">
      <w:pPr>
        <w:pStyle w:val="a3"/>
        <w:ind w:left="0"/>
        <w:jc w:val="left"/>
        <w:rPr>
          <w:b/>
          <w:lang w:val="el-GR"/>
        </w:rPr>
      </w:pPr>
    </w:p>
    <w:p w14:paraId="78A6246F" w14:textId="77777777" w:rsidR="009D3C66" w:rsidRPr="00D61706" w:rsidRDefault="009D3C66">
      <w:pPr>
        <w:pStyle w:val="a3"/>
        <w:spacing w:before="7"/>
        <w:ind w:left="0"/>
        <w:jc w:val="left"/>
        <w:rPr>
          <w:b/>
          <w:sz w:val="20"/>
          <w:lang w:val="el-GR"/>
        </w:rPr>
      </w:pPr>
    </w:p>
    <w:p w14:paraId="18D0B04F" w14:textId="77777777" w:rsidR="009D3C66" w:rsidRPr="00D61706" w:rsidRDefault="00691848">
      <w:pPr>
        <w:pStyle w:val="a3"/>
        <w:spacing w:line="360" w:lineRule="auto"/>
        <w:ind w:right="119"/>
        <w:rPr>
          <w:lang w:val="el-GR"/>
        </w:rPr>
      </w:pPr>
      <w:r w:rsidRPr="00D61706">
        <w:rPr>
          <w:lang w:val="el-GR"/>
        </w:rPr>
        <w:t>α. Να αναφέρετε, σύμφωνα με τα δεδομένα του φυλογενετικού δέντρου, πότε περίπου εξαφανίστηκαν τα μαμούθ (μονάδες 2) και να εξηγήσετε ποια από τα είδη των ελεφάντων είναι πιο συγγενικά μεταξύ τους, κατατασσόμενα στο ίδιο γένος (μονάδες 4).</w:t>
      </w:r>
    </w:p>
    <w:p w14:paraId="19089574" w14:textId="77777777" w:rsidR="009D3C66" w:rsidRPr="00D61706" w:rsidRDefault="00691848">
      <w:pPr>
        <w:pStyle w:val="a3"/>
        <w:spacing w:line="360" w:lineRule="auto"/>
        <w:ind w:right="120"/>
        <w:rPr>
          <w:lang w:val="el-GR"/>
        </w:rPr>
      </w:pPr>
      <w:r w:rsidRPr="00D61706">
        <w:rPr>
          <w:lang w:val="el-GR"/>
        </w:rPr>
        <w:t>β. Να εξηγήσετε π</w:t>
      </w:r>
      <w:r w:rsidRPr="00D61706">
        <w:rPr>
          <w:lang w:val="el-GR"/>
        </w:rPr>
        <w:t>ώς μπορεί να ερμηνευτεί, σύμφωνα με τη θεωρία της φυσικής επιλογής, η εξαφάνιση των μαμούθ (μονάδες</w:t>
      </w:r>
      <w:r w:rsidRPr="00D61706">
        <w:rPr>
          <w:spacing w:val="2"/>
          <w:lang w:val="el-GR"/>
        </w:rPr>
        <w:t xml:space="preserve"> </w:t>
      </w:r>
      <w:r w:rsidRPr="00D61706">
        <w:rPr>
          <w:lang w:val="el-GR"/>
        </w:rPr>
        <w:t>6).</w:t>
      </w:r>
    </w:p>
    <w:p w14:paraId="795A32F1" w14:textId="77777777" w:rsidR="009D3C66" w:rsidRDefault="00691848">
      <w:pPr>
        <w:pStyle w:val="1"/>
        <w:spacing w:line="292" w:lineRule="exact"/>
        <w:ind w:left="7963"/>
      </w:pPr>
      <w:r>
        <w:t>Μονάδες 12</w:t>
      </w:r>
    </w:p>
    <w:p w14:paraId="14614369" w14:textId="77777777" w:rsidR="009D3C66" w:rsidRPr="00D61706" w:rsidRDefault="00691848">
      <w:pPr>
        <w:pStyle w:val="a4"/>
        <w:numPr>
          <w:ilvl w:val="1"/>
          <w:numId w:val="4"/>
        </w:numPr>
        <w:tabs>
          <w:tab w:val="left" w:pos="577"/>
        </w:tabs>
        <w:spacing w:line="360" w:lineRule="auto"/>
        <w:ind w:right="116" w:firstLine="0"/>
        <w:jc w:val="both"/>
        <w:rPr>
          <w:b/>
          <w:sz w:val="24"/>
          <w:lang w:val="el-GR"/>
        </w:rPr>
      </w:pPr>
      <w:r w:rsidRPr="00D61706">
        <w:rPr>
          <w:b/>
          <w:sz w:val="24"/>
          <w:lang w:val="el-GR"/>
        </w:rPr>
        <w:t>Η αιθυλική αλκοόλη (το οινόπνευμα) που περιέχεται στα αλκοολούχα ποτά μαζί με τα βαρβιτουρικά και άλλες ουσίες συγκαταλέγονται στις κατευναστ</w:t>
      </w:r>
      <w:r w:rsidRPr="00D61706">
        <w:rPr>
          <w:b/>
          <w:sz w:val="24"/>
          <w:lang w:val="el-GR"/>
        </w:rPr>
        <w:t>ικές ουσίες. Η συχνή χρήση του αλκοόλ και σε μεγάλες ποσότητες οδηγεί στον αλκοολισμό. Οι αλκοολικοί, λόγω της φθοράς των κυττάρων του εγκεφάλου τους, παρουσιάζουν απώλεια μνήμης, φαινόμενα σύγχυσης, παραισθήσεις και ψυχωτική</w:t>
      </w:r>
      <w:r w:rsidRPr="00D61706">
        <w:rPr>
          <w:b/>
          <w:spacing w:val="-5"/>
          <w:sz w:val="24"/>
          <w:lang w:val="el-GR"/>
        </w:rPr>
        <w:t xml:space="preserve"> </w:t>
      </w:r>
      <w:r w:rsidRPr="00D61706">
        <w:rPr>
          <w:b/>
          <w:sz w:val="24"/>
          <w:lang w:val="el-GR"/>
        </w:rPr>
        <w:t>συμπεριφορά.</w:t>
      </w:r>
    </w:p>
    <w:p w14:paraId="7263D05C" w14:textId="77777777" w:rsidR="009D3C66" w:rsidRPr="00D61706" w:rsidRDefault="00691848">
      <w:pPr>
        <w:pStyle w:val="a3"/>
        <w:spacing w:before="2" w:line="360" w:lineRule="auto"/>
        <w:ind w:right="119"/>
        <w:rPr>
          <w:lang w:val="el-GR"/>
        </w:rPr>
      </w:pPr>
      <w:r w:rsidRPr="00D61706">
        <w:rPr>
          <w:lang w:val="el-GR"/>
        </w:rPr>
        <w:t>α. Να εξηγήσετε τ</w:t>
      </w:r>
      <w:r w:rsidRPr="00D61706">
        <w:rPr>
          <w:lang w:val="el-GR"/>
        </w:rPr>
        <w:t>ον τρόπο με τον οποίο η αιθυλική αλκοόλη που καταναλώνεται από τους αλκοολικούς μπορεί να έχει σαν συνέπεια την καταστροφή των κυττάρων του εγκεφάλου τους (μονάδες 6).</w:t>
      </w:r>
    </w:p>
    <w:p w14:paraId="7A3D429E" w14:textId="77777777" w:rsidR="009D3C66" w:rsidRPr="00D61706" w:rsidRDefault="00691848">
      <w:pPr>
        <w:pStyle w:val="a3"/>
        <w:spacing w:line="360" w:lineRule="auto"/>
        <w:ind w:right="119"/>
        <w:rPr>
          <w:lang w:val="el-GR"/>
        </w:rPr>
      </w:pPr>
      <w:r w:rsidRPr="00D61706">
        <w:rPr>
          <w:lang w:val="el-GR"/>
        </w:rPr>
        <w:t>β. Να αναφέρετε ποια συστήματα του οργανισμού προσβάλλονται περισσότερο από την υπερβολι</w:t>
      </w:r>
      <w:r w:rsidRPr="00D61706">
        <w:rPr>
          <w:lang w:val="el-GR"/>
        </w:rPr>
        <w:t>κή και συστηματική χρήση αλκοόλ (μονάδες 3) και να εξηγήσετε πώς η κατανάλωση αλκοόλ από τους αλκοολικούς οδηγεί στον εκφυλισμό του ηπατικού ιστού, μια κατάσταση που ονομάζεται κίρρωση του ήπατος (μονάδες 4).</w:t>
      </w:r>
    </w:p>
    <w:p w14:paraId="1B31A881" w14:textId="77777777" w:rsidR="009D3C66" w:rsidRPr="00D61706" w:rsidRDefault="00691848">
      <w:pPr>
        <w:pStyle w:val="1"/>
        <w:spacing w:before="1"/>
        <w:ind w:right="112"/>
        <w:jc w:val="right"/>
        <w:rPr>
          <w:lang w:val="el-GR"/>
        </w:rPr>
      </w:pPr>
      <w:r w:rsidRPr="00D61706">
        <w:rPr>
          <w:lang w:val="el-GR"/>
        </w:rPr>
        <w:t>Μονάδες 13</w:t>
      </w:r>
    </w:p>
    <w:p w14:paraId="5B1A0F24" w14:textId="77777777" w:rsidR="009D3C66" w:rsidRPr="00D61706" w:rsidRDefault="009D3C66">
      <w:pPr>
        <w:jc w:val="right"/>
        <w:rPr>
          <w:lang w:val="el-GR"/>
        </w:rPr>
        <w:sectPr w:rsidR="009D3C66" w:rsidRPr="00D61706">
          <w:pgSz w:w="11910" w:h="16840"/>
          <w:pgMar w:top="1360" w:right="1300" w:bottom="280" w:left="1300" w:header="720" w:footer="720" w:gutter="0"/>
          <w:cols w:space="720"/>
        </w:sectPr>
      </w:pPr>
    </w:p>
    <w:p w14:paraId="11C3AD5A" w14:textId="77777777" w:rsidR="009D3C66" w:rsidRPr="00D61706" w:rsidRDefault="00691848">
      <w:pPr>
        <w:spacing w:before="39"/>
        <w:ind w:left="118"/>
        <w:rPr>
          <w:b/>
          <w:sz w:val="24"/>
          <w:lang w:val="el-GR"/>
        </w:rPr>
      </w:pPr>
      <w:bookmarkStart w:id="422" w:name="20934_SOLUTION"/>
      <w:bookmarkEnd w:id="422"/>
      <w:r w:rsidRPr="00D61706">
        <w:rPr>
          <w:b/>
          <w:sz w:val="24"/>
          <w:lang w:val="el-GR"/>
        </w:rPr>
        <w:lastRenderedPageBreak/>
        <w:t>4.1</w:t>
      </w:r>
    </w:p>
    <w:p w14:paraId="1ADDFDEF" w14:textId="77777777" w:rsidR="009D3C66" w:rsidRPr="00D61706" w:rsidRDefault="00691848">
      <w:pPr>
        <w:pStyle w:val="a3"/>
        <w:spacing w:before="147" w:line="360" w:lineRule="auto"/>
        <w:ind w:right="122"/>
        <w:jc w:val="left"/>
        <w:rPr>
          <w:lang w:val="el-GR"/>
        </w:rPr>
      </w:pPr>
      <w:r w:rsidRPr="00D61706">
        <w:rPr>
          <w:lang w:val="el-GR"/>
        </w:rPr>
        <w:t>α. Τα τελευταία μα</w:t>
      </w:r>
      <w:r w:rsidRPr="00D61706">
        <w:rPr>
          <w:lang w:val="el-GR"/>
        </w:rPr>
        <w:t xml:space="preserve">μούθ φαίνεται να εξαφανίστηκαν περίπου πριν από 5.000 χρόνια. Οι Αφρικανικοί ελέφαντες </w:t>
      </w:r>
      <w:r>
        <w:rPr>
          <w:i/>
        </w:rPr>
        <w:t>Loxodonta</w:t>
      </w:r>
      <w:r w:rsidRPr="00D61706">
        <w:rPr>
          <w:i/>
          <w:lang w:val="el-GR"/>
        </w:rPr>
        <w:t xml:space="preserve"> </w:t>
      </w:r>
      <w:r>
        <w:rPr>
          <w:i/>
        </w:rPr>
        <w:t>africana</w:t>
      </w:r>
      <w:r w:rsidRPr="00D61706">
        <w:rPr>
          <w:i/>
          <w:lang w:val="el-GR"/>
        </w:rPr>
        <w:t xml:space="preserve"> </w:t>
      </w:r>
      <w:r w:rsidRPr="00D61706">
        <w:rPr>
          <w:lang w:val="el-GR"/>
        </w:rPr>
        <w:t xml:space="preserve">και </w:t>
      </w:r>
      <w:r>
        <w:rPr>
          <w:i/>
        </w:rPr>
        <w:t>Loxodonta</w:t>
      </w:r>
      <w:r w:rsidRPr="00D61706">
        <w:rPr>
          <w:i/>
          <w:lang w:val="el-GR"/>
        </w:rPr>
        <w:t xml:space="preserve"> </w:t>
      </w:r>
      <w:r>
        <w:rPr>
          <w:i/>
        </w:rPr>
        <w:t>cylotis</w:t>
      </w:r>
      <w:r w:rsidRPr="00D61706">
        <w:rPr>
          <w:i/>
          <w:lang w:val="el-GR"/>
        </w:rPr>
        <w:t xml:space="preserve"> </w:t>
      </w:r>
      <w:r w:rsidRPr="00D61706">
        <w:rPr>
          <w:lang w:val="el-GR"/>
        </w:rPr>
        <w:t>φαίνεται να έχουν έναν κοινό πρόγονο που έζησε σχετικά πρόσφατα (περίπου πριν από 2 εκατ. χρόνια), συνεπώς είναι περισσότερο συγ</w:t>
      </w:r>
      <w:r w:rsidRPr="00D61706">
        <w:rPr>
          <w:lang w:val="el-GR"/>
        </w:rPr>
        <w:t xml:space="preserve">γενικοί μεταξύ τους και ανήκουν στο ίδιο γένος, το γένος </w:t>
      </w:r>
      <w:r>
        <w:rPr>
          <w:i/>
        </w:rPr>
        <w:t>Loxodonta</w:t>
      </w:r>
      <w:r w:rsidRPr="00D61706">
        <w:rPr>
          <w:i/>
          <w:lang w:val="el-GR"/>
        </w:rPr>
        <w:t xml:space="preserve">. </w:t>
      </w:r>
      <w:r w:rsidRPr="00D61706">
        <w:rPr>
          <w:lang w:val="el-GR"/>
        </w:rPr>
        <w:t>β. Οι πληθυσμοί των μαμούθ φαίνεται ότι δεν διέθεταν τα κατάλληλα κληρονομήσιμα χαρακτηριστικά που θα τους βοηθούσαν να προσαρμοστούν και να επιβιώσουν σε κάποια σημαντική περιβαλλοντική α</w:t>
      </w:r>
      <w:r w:rsidRPr="00D61706">
        <w:rPr>
          <w:lang w:val="el-GR"/>
        </w:rPr>
        <w:t>λλαγή που πιθανώς συνέβη κατά την περίοδο της εξαφάνισής τους (το τέλος της εποχής των παγετώνων). Έτσι, σιγά – σιγά λιγόστευαν και τελικά εξαφανίστηκαν.</w:t>
      </w:r>
    </w:p>
    <w:p w14:paraId="5163820E" w14:textId="77777777" w:rsidR="009D3C66" w:rsidRPr="00D61706" w:rsidRDefault="009D3C66">
      <w:pPr>
        <w:pStyle w:val="a3"/>
        <w:ind w:left="0"/>
        <w:jc w:val="left"/>
        <w:rPr>
          <w:lang w:val="el-GR"/>
        </w:rPr>
      </w:pPr>
    </w:p>
    <w:p w14:paraId="718130D2" w14:textId="77777777" w:rsidR="009D3C66" w:rsidRPr="00D61706" w:rsidRDefault="00691848">
      <w:pPr>
        <w:pStyle w:val="1"/>
        <w:spacing w:before="147"/>
        <w:jc w:val="left"/>
        <w:rPr>
          <w:lang w:val="el-GR"/>
        </w:rPr>
      </w:pPr>
      <w:r w:rsidRPr="00D61706">
        <w:rPr>
          <w:lang w:val="el-GR"/>
        </w:rPr>
        <w:t>4.2</w:t>
      </w:r>
    </w:p>
    <w:p w14:paraId="043ACB0C" w14:textId="77777777" w:rsidR="009D3C66" w:rsidRPr="00D61706" w:rsidRDefault="00691848">
      <w:pPr>
        <w:pStyle w:val="a3"/>
        <w:spacing w:before="146" w:line="360" w:lineRule="auto"/>
        <w:ind w:right="118"/>
        <w:rPr>
          <w:lang w:val="el-GR"/>
        </w:rPr>
      </w:pPr>
      <w:r w:rsidRPr="00D61706">
        <w:rPr>
          <w:lang w:val="el-GR"/>
        </w:rPr>
        <w:t>α. Κατά τον καταβολισμό του οινοπνεύματος από τον οργανισμό, παράγεται ακεταλδεΰδη η οποία προξενεί καταστροφές στα κύτταρα των διαφόρων ιστών και επομένως και στα κύτταρα του εγκεφάλου.</w:t>
      </w:r>
    </w:p>
    <w:p w14:paraId="5E8C4E6B" w14:textId="77777777" w:rsidR="009D3C66" w:rsidRPr="00D61706" w:rsidRDefault="00691848">
      <w:pPr>
        <w:pStyle w:val="a3"/>
        <w:spacing w:line="360" w:lineRule="auto"/>
        <w:ind w:right="114"/>
        <w:rPr>
          <w:lang w:val="el-GR"/>
        </w:rPr>
      </w:pPr>
      <w:r w:rsidRPr="00D61706">
        <w:rPr>
          <w:lang w:val="el-GR"/>
        </w:rPr>
        <w:t xml:space="preserve">β. Τα συστήματα του οργανισμού που προσβάλλονται περισσότερο από την </w:t>
      </w:r>
      <w:r w:rsidRPr="00D61706">
        <w:rPr>
          <w:lang w:val="el-GR"/>
        </w:rPr>
        <w:t>υπερβολική και συστηματική χρήση αλκοόλ είναι το νευρομυϊκό, το γαστρεντερικό και το καρδιαγγειακό σύστημα. Η υπερβολική κατανάλωση οινοπνεύματος ελαττώνει την ικανότητα του λεπτού εντέρου να απορροφά τις θρεπτικές ουσίες που περιέχονται στην τροφή μας. Συ</w:t>
      </w:r>
      <w:r w:rsidRPr="00D61706">
        <w:rPr>
          <w:lang w:val="el-GR"/>
        </w:rPr>
        <w:t>νέπεια του γεγονότος αυτού είναι η φθορά του ήπατος, το οποίο, αντί να αποθηκεύει τις πρωτεΐνες και τους υδατάνθρακες που χρησιμοποιούνται από τα ηπατικά κύτταρα, αποθηκεύει λίπη, με αποτέλεσμα τη διόγκωσή του. Η συνεχιζόμενη κατανάλωση οινοπνεύματος από έ</w:t>
      </w:r>
      <w:r w:rsidRPr="00D61706">
        <w:rPr>
          <w:lang w:val="el-GR"/>
        </w:rPr>
        <w:t>ναν αλκοολικό καταλήγει συχνά σε εκφυλισμό του ηπατικού ιστού, δηλαδή στην κίρρωση του ήπατος.</w:t>
      </w:r>
    </w:p>
    <w:p w14:paraId="4535EA28" w14:textId="77777777" w:rsidR="009D3C66" w:rsidRDefault="00691848">
      <w:pPr>
        <w:pStyle w:val="1"/>
        <w:spacing w:before="39"/>
      </w:pPr>
      <w:bookmarkStart w:id="423" w:name="20935"/>
      <w:bookmarkEnd w:id="423"/>
      <w:r>
        <w:t>ΘΕΜΑ 2</w:t>
      </w:r>
    </w:p>
    <w:p w14:paraId="4064CFF5" w14:textId="77777777" w:rsidR="009D3C66" w:rsidRPr="00D61706" w:rsidRDefault="00691848">
      <w:pPr>
        <w:pStyle w:val="a4"/>
        <w:numPr>
          <w:ilvl w:val="1"/>
          <w:numId w:val="3"/>
        </w:numPr>
        <w:tabs>
          <w:tab w:val="left" w:pos="541"/>
        </w:tabs>
        <w:spacing w:before="147" w:line="360" w:lineRule="auto"/>
        <w:ind w:right="112" w:firstLine="0"/>
        <w:jc w:val="both"/>
        <w:rPr>
          <w:b/>
          <w:i/>
          <w:sz w:val="24"/>
          <w:lang w:val="el-GR"/>
        </w:rPr>
      </w:pPr>
      <w:r w:rsidRPr="00D61706">
        <w:rPr>
          <w:b/>
          <w:sz w:val="24"/>
          <w:lang w:val="el-GR"/>
        </w:rPr>
        <w:t>Αν θέλαμε να τοποθετήσουμε το είδος μας στο σύστημα κατάταξης όλων των ζωικών οργανισμών,</w:t>
      </w:r>
      <w:r w:rsidRPr="00D61706">
        <w:rPr>
          <w:b/>
          <w:spacing w:val="-4"/>
          <w:sz w:val="24"/>
          <w:lang w:val="el-GR"/>
        </w:rPr>
        <w:t xml:space="preserve"> </w:t>
      </w:r>
      <w:r w:rsidRPr="00D61706">
        <w:rPr>
          <w:b/>
          <w:sz w:val="24"/>
          <w:lang w:val="el-GR"/>
        </w:rPr>
        <w:t>θα</w:t>
      </w:r>
      <w:r w:rsidRPr="00D61706">
        <w:rPr>
          <w:b/>
          <w:spacing w:val="-4"/>
          <w:sz w:val="24"/>
          <w:lang w:val="el-GR"/>
        </w:rPr>
        <w:t xml:space="preserve"> </w:t>
      </w:r>
      <w:r w:rsidRPr="00D61706">
        <w:rPr>
          <w:b/>
          <w:sz w:val="24"/>
          <w:lang w:val="el-GR"/>
        </w:rPr>
        <w:t>λέγαμε</w:t>
      </w:r>
      <w:r w:rsidRPr="00D61706">
        <w:rPr>
          <w:b/>
          <w:spacing w:val="-7"/>
          <w:sz w:val="24"/>
          <w:lang w:val="el-GR"/>
        </w:rPr>
        <w:t xml:space="preserve"> </w:t>
      </w:r>
      <w:r w:rsidRPr="00D61706">
        <w:rPr>
          <w:b/>
          <w:sz w:val="24"/>
          <w:lang w:val="el-GR"/>
        </w:rPr>
        <w:t>ότι</w:t>
      </w:r>
      <w:r w:rsidRPr="00D61706">
        <w:rPr>
          <w:b/>
          <w:spacing w:val="-3"/>
          <w:sz w:val="24"/>
          <w:lang w:val="el-GR"/>
        </w:rPr>
        <w:t xml:space="preserve"> </w:t>
      </w:r>
      <w:r w:rsidRPr="00D61706">
        <w:rPr>
          <w:b/>
          <w:sz w:val="24"/>
          <w:lang w:val="el-GR"/>
        </w:rPr>
        <w:t>είμαστε</w:t>
      </w:r>
      <w:r w:rsidRPr="00D61706">
        <w:rPr>
          <w:b/>
          <w:spacing w:val="-4"/>
          <w:sz w:val="24"/>
          <w:lang w:val="el-GR"/>
        </w:rPr>
        <w:t xml:space="preserve"> </w:t>
      </w:r>
      <w:r w:rsidRPr="00D61706">
        <w:rPr>
          <w:b/>
          <w:sz w:val="24"/>
          <w:lang w:val="el-GR"/>
        </w:rPr>
        <w:t>το</w:t>
      </w:r>
      <w:r w:rsidRPr="00D61706">
        <w:rPr>
          <w:b/>
          <w:spacing w:val="-3"/>
          <w:sz w:val="24"/>
          <w:lang w:val="el-GR"/>
        </w:rPr>
        <w:t xml:space="preserve"> </w:t>
      </w:r>
      <w:r w:rsidRPr="00D61706">
        <w:rPr>
          <w:b/>
          <w:sz w:val="24"/>
          <w:lang w:val="el-GR"/>
        </w:rPr>
        <w:t>είδος</w:t>
      </w:r>
      <w:r w:rsidRPr="00D61706">
        <w:rPr>
          <w:b/>
          <w:spacing w:val="-3"/>
          <w:sz w:val="24"/>
          <w:lang w:val="el-GR"/>
        </w:rPr>
        <w:t xml:space="preserve"> </w:t>
      </w:r>
      <w:r>
        <w:rPr>
          <w:b/>
          <w:i/>
          <w:sz w:val="24"/>
        </w:rPr>
        <w:t>Homo</w:t>
      </w:r>
      <w:r w:rsidRPr="00D61706">
        <w:rPr>
          <w:b/>
          <w:i/>
          <w:spacing w:val="-3"/>
          <w:sz w:val="24"/>
          <w:lang w:val="el-GR"/>
        </w:rPr>
        <w:t xml:space="preserve"> </w:t>
      </w:r>
      <w:r>
        <w:rPr>
          <w:b/>
          <w:i/>
          <w:sz w:val="24"/>
        </w:rPr>
        <w:t>sapiens</w:t>
      </w:r>
      <w:r w:rsidRPr="00D61706">
        <w:rPr>
          <w:b/>
          <w:sz w:val="24"/>
          <w:lang w:val="el-GR"/>
        </w:rPr>
        <w:t>,</w:t>
      </w:r>
      <w:r w:rsidRPr="00D61706">
        <w:rPr>
          <w:b/>
          <w:spacing w:val="-4"/>
          <w:sz w:val="24"/>
          <w:lang w:val="el-GR"/>
        </w:rPr>
        <w:t xml:space="preserve"> </w:t>
      </w:r>
      <w:r w:rsidRPr="00D61706">
        <w:rPr>
          <w:b/>
          <w:sz w:val="24"/>
          <w:lang w:val="el-GR"/>
        </w:rPr>
        <w:t>ανήκουμε</w:t>
      </w:r>
      <w:r w:rsidRPr="00D61706">
        <w:rPr>
          <w:b/>
          <w:spacing w:val="-3"/>
          <w:sz w:val="24"/>
          <w:lang w:val="el-GR"/>
        </w:rPr>
        <w:t xml:space="preserve"> </w:t>
      </w:r>
      <w:r w:rsidRPr="00D61706">
        <w:rPr>
          <w:b/>
          <w:sz w:val="24"/>
          <w:lang w:val="el-GR"/>
        </w:rPr>
        <w:t>στο</w:t>
      </w:r>
      <w:r w:rsidRPr="00D61706">
        <w:rPr>
          <w:b/>
          <w:spacing w:val="-4"/>
          <w:sz w:val="24"/>
          <w:lang w:val="el-GR"/>
        </w:rPr>
        <w:t xml:space="preserve"> </w:t>
      </w:r>
      <w:r w:rsidRPr="00D61706">
        <w:rPr>
          <w:b/>
          <w:sz w:val="24"/>
          <w:lang w:val="el-GR"/>
        </w:rPr>
        <w:t>γένος</w:t>
      </w:r>
      <w:r w:rsidRPr="00D61706">
        <w:rPr>
          <w:b/>
          <w:spacing w:val="-2"/>
          <w:sz w:val="24"/>
          <w:lang w:val="el-GR"/>
        </w:rPr>
        <w:t xml:space="preserve"> </w:t>
      </w:r>
      <w:r>
        <w:rPr>
          <w:b/>
          <w:i/>
          <w:sz w:val="24"/>
        </w:rPr>
        <w:t>Homo</w:t>
      </w:r>
      <w:r w:rsidRPr="00D61706">
        <w:rPr>
          <w:b/>
          <w:i/>
          <w:spacing w:val="-4"/>
          <w:sz w:val="24"/>
          <w:lang w:val="el-GR"/>
        </w:rPr>
        <w:t xml:space="preserve"> </w:t>
      </w:r>
      <w:r w:rsidRPr="00D61706">
        <w:rPr>
          <w:b/>
          <w:sz w:val="24"/>
          <w:lang w:val="el-GR"/>
        </w:rPr>
        <w:t>και στην οικογένεια</w:t>
      </w:r>
      <w:r w:rsidRPr="00D61706">
        <w:rPr>
          <w:b/>
          <w:spacing w:val="-3"/>
          <w:sz w:val="24"/>
          <w:lang w:val="el-GR"/>
        </w:rPr>
        <w:t xml:space="preserve"> </w:t>
      </w:r>
      <w:r w:rsidRPr="00D61706">
        <w:rPr>
          <w:b/>
          <w:sz w:val="24"/>
          <w:lang w:val="el-GR"/>
        </w:rPr>
        <w:t>Ανθρωπίδες</w:t>
      </w:r>
      <w:r w:rsidRPr="00D61706">
        <w:rPr>
          <w:b/>
          <w:i/>
          <w:sz w:val="24"/>
          <w:lang w:val="el-GR"/>
        </w:rPr>
        <w:t>.</w:t>
      </w:r>
    </w:p>
    <w:p w14:paraId="768AB228" w14:textId="77777777" w:rsidR="009D3C66" w:rsidRPr="00D61706" w:rsidRDefault="00691848">
      <w:pPr>
        <w:pStyle w:val="a3"/>
        <w:spacing w:line="292" w:lineRule="exact"/>
        <w:rPr>
          <w:lang w:val="el-GR"/>
        </w:rPr>
      </w:pPr>
      <w:r w:rsidRPr="00D61706">
        <w:rPr>
          <w:lang w:val="el-GR"/>
        </w:rPr>
        <w:t>α. Να αναφέρετε την τάξη και την κλάση, στα οποία ανήκει περαιτέρω το είδος μας (μονάδες</w:t>
      </w:r>
    </w:p>
    <w:p w14:paraId="41E1A5A9" w14:textId="77777777" w:rsidR="009D3C66" w:rsidRPr="00D61706" w:rsidRDefault="00691848">
      <w:pPr>
        <w:pStyle w:val="a3"/>
        <w:spacing w:before="146"/>
        <w:rPr>
          <w:lang w:val="el-GR"/>
        </w:rPr>
      </w:pPr>
      <w:r w:rsidRPr="00D61706">
        <w:rPr>
          <w:lang w:val="el-GR"/>
        </w:rPr>
        <w:t>4) και να γράψετε τα χαρακτηριστικά της κλάσης αυτής (μονάδες 2).</w:t>
      </w:r>
    </w:p>
    <w:p w14:paraId="089D2B6D" w14:textId="77777777" w:rsidR="009D3C66" w:rsidRDefault="00691848">
      <w:pPr>
        <w:pStyle w:val="a3"/>
        <w:tabs>
          <w:tab w:val="left" w:pos="6602"/>
        </w:tabs>
        <w:spacing w:before="146" w:line="362" w:lineRule="auto"/>
        <w:ind w:right="113"/>
        <w:jc w:val="right"/>
      </w:pPr>
      <w:r w:rsidRPr="00D61706">
        <w:rPr>
          <w:lang w:val="el-GR"/>
        </w:rPr>
        <w:t xml:space="preserve">β.    Στην    οικογένεια    «Ανθρωπίδες»,    </w:t>
      </w:r>
      <w:r w:rsidRPr="00D61706">
        <w:rPr>
          <w:lang w:val="el-GR"/>
        </w:rPr>
        <w:t>εκτός    από</w:t>
      </w:r>
      <w:r w:rsidRPr="00D61706">
        <w:rPr>
          <w:spacing w:val="38"/>
          <w:lang w:val="el-GR"/>
        </w:rPr>
        <w:t xml:space="preserve"> </w:t>
      </w:r>
      <w:r w:rsidRPr="00D61706">
        <w:rPr>
          <w:lang w:val="el-GR"/>
        </w:rPr>
        <w:t xml:space="preserve">το  </w:t>
      </w:r>
      <w:r w:rsidRPr="00D61706">
        <w:rPr>
          <w:spacing w:val="31"/>
          <w:lang w:val="el-GR"/>
        </w:rPr>
        <w:t xml:space="preserve"> </w:t>
      </w:r>
      <w:r w:rsidRPr="00D61706">
        <w:rPr>
          <w:lang w:val="el-GR"/>
        </w:rPr>
        <w:t>γένος</w:t>
      </w:r>
      <w:r w:rsidRPr="00D61706">
        <w:rPr>
          <w:lang w:val="el-GR"/>
        </w:rPr>
        <w:tab/>
      </w:r>
      <w:r>
        <w:rPr>
          <w:i/>
        </w:rPr>
        <w:t>Homo</w:t>
      </w:r>
      <w:r w:rsidRPr="00D61706">
        <w:rPr>
          <w:lang w:val="el-GR"/>
        </w:rPr>
        <w:t>, ανήκουν</w:t>
      </w:r>
      <w:r w:rsidRPr="00D61706">
        <w:rPr>
          <w:spacing w:val="11"/>
          <w:lang w:val="el-GR"/>
        </w:rPr>
        <w:t xml:space="preserve"> </w:t>
      </w:r>
      <w:r w:rsidRPr="00D61706">
        <w:rPr>
          <w:lang w:val="el-GR"/>
        </w:rPr>
        <w:t>και</w:t>
      </w:r>
      <w:r w:rsidRPr="00D61706">
        <w:rPr>
          <w:spacing w:val="31"/>
          <w:lang w:val="el-GR"/>
        </w:rPr>
        <w:t xml:space="preserve"> </w:t>
      </w:r>
      <w:r w:rsidRPr="00D61706">
        <w:rPr>
          <w:lang w:val="el-GR"/>
        </w:rPr>
        <w:t>οι</w:t>
      </w:r>
      <w:r w:rsidRPr="00D61706">
        <w:rPr>
          <w:spacing w:val="-1"/>
          <w:lang w:val="el-GR"/>
        </w:rPr>
        <w:t xml:space="preserve"> </w:t>
      </w:r>
      <w:r w:rsidRPr="00D61706">
        <w:rPr>
          <w:lang w:val="el-GR"/>
        </w:rPr>
        <w:t>Αυστραλοπίθηκοι</w:t>
      </w:r>
      <w:r w:rsidRPr="00D61706">
        <w:rPr>
          <w:b/>
          <w:lang w:val="el-GR"/>
        </w:rPr>
        <w:t>.</w:t>
      </w:r>
      <w:r w:rsidRPr="00D61706">
        <w:rPr>
          <w:b/>
          <w:spacing w:val="-11"/>
          <w:lang w:val="el-GR"/>
        </w:rPr>
        <w:t xml:space="preserve"> </w:t>
      </w:r>
      <w:r>
        <w:t>Να</w:t>
      </w:r>
      <w:r>
        <w:rPr>
          <w:spacing w:val="-10"/>
        </w:rPr>
        <w:t xml:space="preserve"> </w:t>
      </w:r>
      <w:r>
        <w:t>περιγράψετε</w:t>
      </w:r>
      <w:r>
        <w:rPr>
          <w:spacing w:val="-12"/>
        </w:rPr>
        <w:t xml:space="preserve"> </w:t>
      </w:r>
      <w:r>
        <w:t>τρία</w:t>
      </w:r>
      <w:r>
        <w:rPr>
          <w:spacing w:val="-10"/>
        </w:rPr>
        <w:t xml:space="preserve"> </w:t>
      </w:r>
      <w:r>
        <w:t>χαρακτηριστικά</w:t>
      </w:r>
      <w:r>
        <w:rPr>
          <w:spacing w:val="-11"/>
        </w:rPr>
        <w:t xml:space="preserve"> </w:t>
      </w:r>
      <w:r>
        <w:t>των</w:t>
      </w:r>
      <w:r>
        <w:rPr>
          <w:spacing w:val="-10"/>
        </w:rPr>
        <w:t xml:space="preserve"> </w:t>
      </w:r>
      <w:r>
        <w:t>Αυστραλοπιθήκων</w:t>
      </w:r>
      <w:r>
        <w:rPr>
          <w:spacing w:val="-10"/>
        </w:rPr>
        <w:t xml:space="preserve"> </w:t>
      </w:r>
      <w:r>
        <w:t>(μονάδες</w:t>
      </w:r>
      <w:r>
        <w:rPr>
          <w:spacing w:val="-13"/>
        </w:rPr>
        <w:t xml:space="preserve"> </w:t>
      </w:r>
      <w:r>
        <w:t>6).</w:t>
      </w:r>
    </w:p>
    <w:p w14:paraId="10979EB6" w14:textId="77777777" w:rsidR="009D3C66" w:rsidRDefault="00691848">
      <w:pPr>
        <w:pStyle w:val="1"/>
        <w:spacing w:line="289" w:lineRule="exact"/>
        <w:ind w:right="112"/>
        <w:jc w:val="right"/>
      </w:pPr>
      <w:r>
        <w:t>Μονάδες 12</w:t>
      </w:r>
    </w:p>
    <w:p w14:paraId="23B062BE" w14:textId="77777777" w:rsidR="009D3C66" w:rsidRPr="00D61706" w:rsidRDefault="00691848">
      <w:pPr>
        <w:pStyle w:val="a4"/>
        <w:numPr>
          <w:ilvl w:val="1"/>
          <w:numId w:val="3"/>
        </w:numPr>
        <w:tabs>
          <w:tab w:val="left" w:pos="505"/>
        </w:tabs>
        <w:spacing w:before="147" w:line="360" w:lineRule="auto"/>
        <w:ind w:right="112" w:firstLine="0"/>
        <w:jc w:val="both"/>
        <w:rPr>
          <w:b/>
          <w:sz w:val="24"/>
          <w:lang w:val="el-GR"/>
        </w:rPr>
      </w:pPr>
      <w:r w:rsidRPr="00D61706">
        <w:rPr>
          <w:b/>
          <w:sz w:val="24"/>
          <w:lang w:val="el-GR"/>
        </w:rPr>
        <w:t xml:space="preserve">Το μικρό μέγεθος των ιών (20 έως 250 </w:t>
      </w:r>
      <w:r>
        <w:rPr>
          <w:b/>
          <w:sz w:val="24"/>
        </w:rPr>
        <w:t>nm</w:t>
      </w:r>
      <w:r w:rsidRPr="00D61706">
        <w:rPr>
          <w:b/>
          <w:sz w:val="24"/>
          <w:lang w:val="el-GR"/>
        </w:rPr>
        <w:t xml:space="preserve"> περίπου) αποτέλεσε αρχικά ανασταλτικό </w:t>
      </w:r>
      <w:r w:rsidRPr="00D61706">
        <w:rPr>
          <w:b/>
          <w:sz w:val="24"/>
          <w:lang w:val="el-GR"/>
        </w:rPr>
        <w:lastRenderedPageBreak/>
        <w:t>παράγοντα</w:t>
      </w:r>
      <w:r w:rsidRPr="00D61706">
        <w:rPr>
          <w:b/>
          <w:spacing w:val="-5"/>
          <w:sz w:val="24"/>
          <w:lang w:val="el-GR"/>
        </w:rPr>
        <w:t xml:space="preserve"> </w:t>
      </w:r>
      <w:r w:rsidRPr="00D61706">
        <w:rPr>
          <w:b/>
          <w:sz w:val="24"/>
          <w:lang w:val="el-GR"/>
        </w:rPr>
        <w:t>για</w:t>
      </w:r>
      <w:r w:rsidRPr="00D61706">
        <w:rPr>
          <w:b/>
          <w:spacing w:val="-7"/>
          <w:sz w:val="24"/>
          <w:lang w:val="el-GR"/>
        </w:rPr>
        <w:t xml:space="preserve"> </w:t>
      </w:r>
      <w:r w:rsidRPr="00D61706">
        <w:rPr>
          <w:b/>
          <w:sz w:val="24"/>
          <w:lang w:val="el-GR"/>
        </w:rPr>
        <w:t>τη</w:t>
      </w:r>
      <w:r w:rsidRPr="00D61706">
        <w:rPr>
          <w:b/>
          <w:spacing w:val="-5"/>
          <w:sz w:val="24"/>
          <w:lang w:val="el-GR"/>
        </w:rPr>
        <w:t xml:space="preserve"> </w:t>
      </w:r>
      <w:r w:rsidRPr="00D61706">
        <w:rPr>
          <w:b/>
          <w:sz w:val="24"/>
          <w:lang w:val="el-GR"/>
        </w:rPr>
        <w:t>μελέτη</w:t>
      </w:r>
      <w:r w:rsidRPr="00D61706">
        <w:rPr>
          <w:b/>
          <w:spacing w:val="-6"/>
          <w:sz w:val="24"/>
          <w:lang w:val="el-GR"/>
        </w:rPr>
        <w:t xml:space="preserve"> </w:t>
      </w:r>
      <w:r w:rsidRPr="00D61706">
        <w:rPr>
          <w:b/>
          <w:sz w:val="24"/>
          <w:lang w:val="el-GR"/>
        </w:rPr>
        <w:t>τους.</w:t>
      </w:r>
      <w:r w:rsidRPr="00D61706">
        <w:rPr>
          <w:b/>
          <w:spacing w:val="-5"/>
          <w:sz w:val="24"/>
          <w:lang w:val="el-GR"/>
        </w:rPr>
        <w:t xml:space="preserve"> </w:t>
      </w:r>
      <w:r w:rsidRPr="00D61706">
        <w:rPr>
          <w:b/>
          <w:sz w:val="24"/>
          <w:lang w:val="el-GR"/>
        </w:rPr>
        <w:t>Έτσι</w:t>
      </w:r>
      <w:r w:rsidRPr="00D61706">
        <w:rPr>
          <w:b/>
          <w:spacing w:val="-4"/>
          <w:sz w:val="24"/>
          <w:lang w:val="el-GR"/>
        </w:rPr>
        <w:t xml:space="preserve"> </w:t>
      </w:r>
      <w:r w:rsidRPr="00D61706">
        <w:rPr>
          <w:b/>
          <w:sz w:val="24"/>
          <w:lang w:val="el-GR"/>
        </w:rPr>
        <w:t>οι</w:t>
      </w:r>
      <w:r w:rsidRPr="00D61706">
        <w:rPr>
          <w:b/>
          <w:spacing w:val="-6"/>
          <w:sz w:val="24"/>
          <w:lang w:val="el-GR"/>
        </w:rPr>
        <w:t xml:space="preserve"> </w:t>
      </w:r>
      <w:r w:rsidRPr="00D61706">
        <w:rPr>
          <w:b/>
          <w:sz w:val="24"/>
          <w:lang w:val="el-GR"/>
        </w:rPr>
        <w:t>ιοί</w:t>
      </w:r>
      <w:r w:rsidRPr="00D61706">
        <w:rPr>
          <w:b/>
          <w:spacing w:val="-5"/>
          <w:sz w:val="24"/>
          <w:lang w:val="el-GR"/>
        </w:rPr>
        <w:t xml:space="preserve"> </w:t>
      </w:r>
      <w:r w:rsidRPr="00D61706">
        <w:rPr>
          <w:b/>
          <w:sz w:val="24"/>
          <w:lang w:val="el-GR"/>
        </w:rPr>
        <w:t>ανακαλύφθηκαν</w:t>
      </w:r>
      <w:r w:rsidRPr="00D61706">
        <w:rPr>
          <w:b/>
          <w:spacing w:val="-5"/>
          <w:sz w:val="24"/>
          <w:lang w:val="el-GR"/>
        </w:rPr>
        <w:t xml:space="preserve"> </w:t>
      </w:r>
      <w:r w:rsidRPr="00D61706">
        <w:rPr>
          <w:b/>
          <w:sz w:val="24"/>
          <w:lang w:val="el-GR"/>
        </w:rPr>
        <w:t>στο</w:t>
      </w:r>
      <w:r w:rsidRPr="00D61706">
        <w:rPr>
          <w:b/>
          <w:spacing w:val="-3"/>
          <w:sz w:val="24"/>
          <w:lang w:val="el-GR"/>
        </w:rPr>
        <w:t xml:space="preserve"> </w:t>
      </w:r>
      <w:r w:rsidRPr="00D61706">
        <w:rPr>
          <w:b/>
          <w:sz w:val="24"/>
          <w:lang w:val="el-GR"/>
        </w:rPr>
        <w:t>τέλος</w:t>
      </w:r>
      <w:r w:rsidRPr="00D61706">
        <w:rPr>
          <w:b/>
          <w:spacing w:val="-5"/>
          <w:sz w:val="24"/>
          <w:lang w:val="el-GR"/>
        </w:rPr>
        <w:t xml:space="preserve"> </w:t>
      </w:r>
      <w:r w:rsidRPr="00D61706">
        <w:rPr>
          <w:b/>
          <w:sz w:val="24"/>
          <w:lang w:val="el-GR"/>
        </w:rPr>
        <w:t>του</w:t>
      </w:r>
      <w:r w:rsidRPr="00D61706">
        <w:rPr>
          <w:b/>
          <w:spacing w:val="-5"/>
          <w:sz w:val="24"/>
          <w:lang w:val="el-GR"/>
        </w:rPr>
        <w:t xml:space="preserve"> </w:t>
      </w:r>
      <w:r w:rsidRPr="00D61706">
        <w:rPr>
          <w:b/>
          <w:sz w:val="24"/>
          <w:lang w:val="el-GR"/>
        </w:rPr>
        <w:t>19ου</w:t>
      </w:r>
      <w:r w:rsidRPr="00D61706">
        <w:rPr>
          <w:b/>
          <w:spacing w:val="-3"/>
          <w:sz w:val="24"/>
          <w:lang w:val="el-GR"/>
        </w:rPr>
        <w:t xml:space="preserve"> </w:t>
      </w:r>
      <w:r w:rsidRPr="00D61706">
        <w:rPr>
          <w:b/>
          <w:sz w:val="24"/>
          <w:lang w:val="el-GR"/>
        </w:rPr>
        <w:t>αιώνα</w:t>
      </w:r>
      <w:r w:rsidRPr="00D61706">
        <w:rPr>
          <w:b/>
          <w:spacing w:val="-7"/>
          <w:sz w:val="24"/>
          <w:lang w:val="el-GR"/>
        </w:rPr>
        <w:t xml:space="preserve"> </w:t>
      </w:r>
      <w:r w:rsidRPr="00D61706">
        <w:rPr>
          <w:b/>
          <w:sz w:val="24"/>
          <w:lang w:val="el-GR"/>
        </w:rPr>
        <w:t>όταν η</w:t>
      </w:r>
      <w:r w:rsidRPr="00D61706">
        <w:rPr>
          <w:b/>
          <w:spacing w:val="-12"/>
          <w:sz w:val="24"/>
          <w:lang w:val="el-GR"/>
        </w:rPr>
        <w:t xml:space="preserve"> </w:t>
      </w:r>
      <w:r w:rsidRPr="00D61706">
        <w:rPr>
          <w:b/>
          <w:sz w:val="24"/>
          <w:lang w:val="el-GR"/>
        </w:rPr>
        <w:t>χρήση</w:t>
      </w:r>
      <w:r w:rsidRPr="00D61706">
        <w:rPr>
          <w:b/>
          <w:spacing w:val="-11"/>
          <w:sz w:val="24"/>
          <w:lang w:val="el-GR"/>
        </w:rPr>
        <w:t xml:space="preserve"> </w:t>
      </w:r>
      <w:r w:rsidRPr="00D61706">
        <w:rPr>
          <w:b/>
          <w:sz w:val="24"/>
          <w:lang w:val="el-GR"/>
        </w:rPr>
        <w:t>του</w:t>
      </w:r>
      <w:r w:rsidRPr="00D61706">
        <w:rPr>
          <w:b/>
          <w:spacing w:val="-10"/>
          <w:sz w:val="24"/>
          <w:lang w:val="el-GR"/>
        </w:rPr>
        <w:t xml:space="preserve"> </w:t>
      </w:r>
      <w:r w:rsidRPr="00D61706">
        <w:rPr>
          <w:b/>
          <w:sz w:val="24"/>
          <w:lang w:val="el-GR"/>
        </w:rPr>
        <w:t>ηλεκτρονικού</w:t>
      </w:r>
      <w:r w:rsidRPr="00D61706">
        <w:rPr>
          <w:b/>
          <w:spacing w:val="-9"/>
          <w:sz w:val="24"/>
          <w:lang w:val="el-GR"/>
        </w:rPr>
        <w:t xml:space="preserve"> </w:t>
      </w:r>
      <w:r w:rsidRPr="00D61706">
        <w:rPr>
          <w:b/>
          <w:sz w:val="24"/>
          <w:lang w:val="el-GR"/>
        </w:rPr>
        <w:t>μικροσκοπίου</w:t>
      </w:r>
      <w:r w:rsidRPr="00D61706">
        <w:rPr>
          <w:b/>
          <w:spacing w:val="-12"/>
          <w:sz w:val="24"/>
          <w:lang w:val="el-GR"/>
        </w:rPr>
        <w:t xml:space="preserve"> </w:t>
      </w:r>
      <w:r w:rsidRPr="00D61706">
        <w:rPr>
          <w:b/>
          <w:sz w:val="24"/>
          <w:lang w:val="el-GR"/>
        </w:rPr>
        <w:t>βοήθησε</w:t>
      </w:r>
      <w:r w:rsidRPr="00D61706">
        <w:rPr>
          <w:b/>
          <w:spacing w:val="-9"/>
          <w:sz w:val="24"/>
          <w:lang w:val="el-GR"/>
        </w:rPr>
        <w:t xml:space="preserve"> </w:t>
      </w:r>
      <w:r w:rsidRPr="00D61706">
        <w:rPr>
          <w:b/>
          <w:sz w:val="24"/>
          <w:lang w:val="el-GR"/>
        </w:rPr>
        <w:t>να</w:t>
      </w:r>
      <w:r w:rsidRPr="00D61706">
        <w:rPr>
          <w:b/>
          <w:spacing w:val="-11"/>
          <w:sz w:val="24"/>
          <w:lang w:val="el-GR"/>
        </w:rPr>
        <w:t xml:space="preserve"> </w:t>
      </w:r>
      <w:r w:rsidRPr="00D61706">
        <w:rPr>
          <w:b/>
          <w:sz w:val="24"/>
          <w:lang w:val="el-GR"/>
        </w:rPr>
        <w:t>προσδιοριστούν</w:t>
      </w:r>
      <w:r w:rsidRPr="00D61706">
        <w:rPr>
          <w:b/>
          <w:spacing w:val="-10"/>
          <w:sz w:val="24"/>
          <w:lang w:val="el-GR"/>
        </w:rPr>
        <w:t xml:space="preserve"> </w:t>
      </w:r>
      <w:r w:rsidRPr="00D61706">
        <w:rPr>
          <w:b/>
          <w:sz w:val="24"/>
          <w:lang w:val="el-GR"/>
        </w:rPr>
        <w:t>αρκετά</w:t>
      </w:r>
      <w:r w:rsidRPr="00D61706">
        <w:rPr>
          <w:b/>
          <w:spacing w:val="-10"/>
          <w:sz w:val="24"/>
          <w:lang w:val="el-GR"/>
        </w:rPr>
        <w:t xml:space="preserve"> </w:t>
      </w:r>
      <w:r w:rsidRPr="00D61706">
        <w:rPr>
          <w:b/>
          <w:sz w:val="24"/>
          <w:lang w:val="el-GR"/>
        </w:rPr>
        <w:t>στοιχεία</w:t>
      </w:r>
      <w:r w:rsidRPr="00D61706">
        <w:rPr>
          <w:b/>
          <w:spacing w:val="-13"/>
          <w:sz w:val="24"/>
          <w:lang w:val="el-GR"/>
        </w:rPr>
        <w:t xml:space="preserve"> </w:t>
      </w:r>
      <w:r w:rsidRPr="00D61706">
        <w:rPr>
          <w:b/>
          <w:sz w:val="24"/>
          <w:lang w:val="el-GR"/>
        </w:rPr>
        <w:t>για τη δομή</w:t>
      </w:r>
      <w:r w:rsidRPr="00D61706">
        <w:rPr>
          <w:b/>
          <w:spacing w:val="-3"/>
          <w:sz w:val="24"/>
          <w:lang w:val="el-GR"/>
        </w:rPr>
        <w:t xml:space="preserve"> </w:t>
      </w:r>
      <w:r w:rsidRPr="00D61706">
        <w:rPr>
          <w:b/>
          <w:sz w:val="24"/>
          <w:lang w:val="el-GR"/>
        </w:rPr>
        <w:t>τους.</w:t>
      </w:r>
    </w:p>
    <w:p w14:paraId="40C8D676" w14:textId="77777777" w:rsidR="009D3C66" w:rsidRPr="00D61706" w:rsidRDefault="00691848">
      <w:pPr>
        <w:pStyle w:val="a3"/>
        <w:spacing w:line="360" w:lineRule="auto"/>
        <w:ind w:right="120"/>
        <w:rPr>
          <w:lang w:val="el-GR"/>
        </w:rPr>
      </w:pPr>
      <w:r w:rsidRPr="00D61706">
        <w:rPr>
          <w:lang w:val="el-GR"/>
        </w:rPr>
        <w:t>α. Να περιγράψετε τα περιβλήματα που μπορεί να διαθέτουν οι ιοί (μονάδες 4) και να αναφέρετε τη χημική</w:t>
      </w:r>
      <w:r w:rsidRPr="00D61706">
        <w:rPr>
          <w:lang w:val="el-GR"/>
        </w:rPr>
        <w:t xml:space="preserve"> σύσταση του κάθε περιβλήματος (μονάδα 2).</w:t>
      </w:r>
    </w:p>
    <w:p w14:paraId="73D8329F" w14:textId="77777777" w:rsidR="009D3C66" w:rsidRPr="00D61706" w:rsidRDefault="00691848">
      <w:pPr>
        <w:pStyle w:val="a3"/>
        <w:spacing w:line="362" w:lineRule="auto"/>
        <w:ind w:right="113"/>
        <w:rPr>
          <w:lang w:val="el-GR"/>
        </w:rPr>
      </w:pPr>
      <w:r w:rsidRPr="00D61706">
        <w:rPr>
          <w:lang w:val="el-GR"/>
        </w:rPr>
        <w:t>β. Να αναφέρετε τον τύπο εξειδίκευσης που παρουσιάζουν οι ιοί (μονάδες 3) και να εξηγήσετε πως κατατάσσονται οι ιοί με βάση το γενετικό τους υλικό (μονάδες 4).</w:t>
      </w:r>
    </w:p>
    <w:p w14:paraId="481B0216" w14:textId="77777777" w:rsidR="009D3C66" w:rsidRPr="00D61706" w:rsidRDefault="00691848">
      <w:pPr>
        <w:pStyle w:val="1"/>
        <w:spacing w:line="289" w:lineRule="exact"/>
        <w:ind w:left="7963"/>
        <w:rPr>
          <w:lang w:val="el-GR"/>
        </w:rPr>
      </w:pPr>
      <w:r w:rsidRPr="00D61706">
        <w:rPr>
          <w:lang w:val="el-GR"/>
        </w:rPr>
        <w:t>Μονάδες 13</w:t>
      </w:r>
    </w:p>
    <w:p w14:paraId="5FF4CE89" w14:textId="77777777" w:rsidR="009D3C66" w:rsidRPr="00D61706" w:rsidRDefault="00691848">
      <w:pPr>
        <w:spacing w:before="39"/>
        <w:ind w:left="118"/>
        <w:rPr>
          <w:b/>
          <w:sz w:val="24"/>
          <w:lang w:val="el-GR"/>
        </w:rPr>
      </w:pPr>
      <w:bookmarkStart w:id="424" w:name="20935_SOLUTION"/>
      <w:bookmarkEnd w:id="424"/>
      <w:r w:rsidRPr="00D61706">
        <w:rPr>
          <w:b/>
          <w:sz w:val="24"/>
          <w:lang w:val="el-GR"/>
        </w:rPr>
        <w:t>2.1</w:t>
      </w:r>
    </w:p>
    <w:p w14:paraId="4DA4385B" w14:textId="77777777" w:rsidR="009D3C66" w:rsidRPr="00D61706" w:rsidRDefault="00691848">
      <w:pPr>
        <w:pStyle w:val="a3"/>
        <w:spacing w:before="147" w:line="360" w:lineRule="auto"/>
        <w:ind w:right="119"/>
        <w:rPr>
          <w:lang w:val="el-GR"/>
        </w:rPr>
      </w:pPr>
      <w:r w:rsidRPr="00D61706">
        <w:rPr>
          <w:lang w:val="el-GR"/>
        </w:rPr>
        <w:t>α. Η τάξη είναι Πρωτεύοντα και η κλάση Θηλαστικά. Χαρακτηριστικά των Θηλαστικών είναι ότι διατηρούν σταθερή θερμοκρασία και διαθέτουν τροποποιημένους δερματικούς αδένες που παράγουν γάλα.</w:t>
      </w:r>
    </w:p>
    <w:p w14:paraId="3012EC0D" w14:textId="77777777" w:rsidR="009D3C66" w:rsidRPr="00D61706" w:rsidRDefault="00691848">
      <w:pPr>
        <w:pStyle w:val="a3"/>
        <w:spacing w:line="360" w:lineRule="auto"/>
        <w:ind w:right="112"/>
        <w:rPr>
          <w:lang w:val="el-GR"/>
        </w:rPr>
      </w:pPr>
      <w:r w:rsidRPr="00D61706">
        <w:rPr>
          <w:lang w:val="el-GR"/>
        </w:rPr>
        <w:t>β.</w:t>
      </w:r>
      <w:r w:rsidRPr="00D61706">
        <w:rPr>
          <w:spacing w:val="-13"/>
          <w:lang w:val="el-GR"/>
        </w:rPr>
        <w:t xml:space="preserve"> </w:t>
      </w:r>
      <w:r w:rsidRPr="00D61706">
        <w:rPr>
          <w:lang w:val="el-GR"/>
        </w:rPr>
        <w:t>Οι</w:t>
      </w:r>
      <w:r w:rsidRPr="00D61706">
        <w:rPr>
          <w:spacing w:val="-13"/>
          <w:lang w:val="el-GR"/>
        </w:rPr>
        <w:t xml:space="preserve"> </w:t>
      </w:r>
      <w:r w:rsidRPr="00D61706">
        <w:rPr>
          <w:lang w:val="el-GR"/>
        </w:rPr>
        <w:t>Αυστραλοπίθηκοι</w:t>
      </w:r>
      <w:r w:rsidRPr="00D61706">
        <w:rPr>
          <w:spacing w:val="-12"/>
          <w:lang w:val="el-GR"/>
        </w:rPr>
        <w:t xml:space="preserve"> </w:t>
      </w:r>
      <w:r w:rsidRPr="00D61706">
        <w:rPr>
          <w:lang w:val="el-GR"/>
        </w:rPr>
        <w:t>είχαν</w:t>
      </w:r>
      <w:r w:rsidRPr="00D61706">
        <w:rPr>
          <w:spacing w:val="-11"/>
          <w:lang w:val="el-GR"/>
        </w:rPr>
        <w:t xml:space="preserve"> </w:t>
      </w:r>
      <w:r w:rsidRPr="00D61706">
        <w:rPr>
          <w:lang w:val="el-GR"/>
        </w:rPr>
        <w:t>όρθια</w:t>
      </w:r>
      <w:r w:rsidRPr="00D61706">
        <w:rPr>
          <w:spacing w:val="-14"/>
          <w:lang w:val="el-GR"/>
        </w:rPr>
        <w:t xml:space="preserve"> </w:t>
      </w:r>
      <w:r w:rsidRPr="00D61706">
        <w:rPr>
          <w:lang w:val="el-GR"/>
        </w:rPr>
        <w:t>στάση</w:t>
      </w:r>
      <w:r w:rsidRPr="00D61706">
        <w:rPr>
          <w:spacing w:val="-13"/>
          <w:lang w:val="el-GR"/>
        </w:rPr>
        <w:t xml:space="preserve"> </w:t>
      </w:r>
      <w:r w:rsidRPr="00D61706">
        <w:rPr>
          <w:lang w:val="el-GR"/>
        </w:rPr>
        <w:t>και</w:t>
      </w:r>
      <w:r w:rsidRPr="00D61706">
        <w:rPr>
          <w:spacing w:val="-12"/>
          <w:lang w:val="el-GR"/>
        </w:rPr>
        <w:t xml:space="preserve"> </w:t>
      </w:r>
      <w:r w:rsidRPr="00D61706">
        <w:rPr>
          <w:lang w:val="el-GR"/>
        </w:rPr>
        <w:t>δίποδη</w:t>
      </w:r>
      <w:r w:rsidRPr="00D61706">
        <w:rPr>
          <w:spacing w:val="-11"/>
          <w:lang w:val="el-GR"/>
        </w:rPr>
        <w:t xml:space="preserve"> </w:t>
      </w:r>
      <w:r w:rsidRPr="00D61706">
        <w:rPr>
          <w:lang w:val="el-GR"/>
        </w:rPr>
        <w:t>βάδιση.</w:t>
      </w:r>
      <w:r w:rsidRPr="00D61706">
        <w:rPr>
          <w:spacing w:val="31"/>
          <w:lang w:val="el-GR"/>
        </w:rPr>
        <w:t xml:space="preserve"> </w:t>
      </w:r>
      <w:r w:rsidRPr="00D61706">
        <w:rPr>
          <w:lang w:val="el-GR"/>
        </w:rPr>
        <w:t>Ο</w:t>
      </w:r>
      <w:r w:rsidRPr="00D61706">
        <w:rPr>
          <w:spacing w:val="-14"/>
          <w:lang w:val="el-GR"/>
        </w:rPr>
        <w:t xml:space="preserve"> </w:t>
      </w:r>
      <w:r w:rsidRPr="00D61706">
        <w:rPr>
          <w:lang w:val="el-GR"/>
        </w:rPr>
        <w:t>εγκέφαλος</w:t>
      </w:r>
      <w:r w:rsidRPr="00D61706">
        <w:rPr>
          <w:spacing w:val="-11"/>
          <w:lang w:val="el-GR"/>
        </w:rPr>
        <w:t xml:space="preserve"> </w:t>
      </w:r>
      <w:r w:rsidRPr="00D61706">
        <w:rPr>
          <w:lang w:val="el-GR"/>
        </w:rPr>
        <w:t>τους,</w:t>
      </w:r>
      <w:r w:rsidRPr="00D61706">
        <w:rPr>
          <w:spacing w:val="-14"/>
          <w:lang w:val="el-GR"/>
        </w:rPr>
        <w:t xml:space="preserve"> </w:t>
      </w:r>
      <w:r w:rsidRPr="00D61706">
        <w:rPr>
          <w:lang w:val="el-GR"/>
        </w:rPr>
        <w:t>αν</w:t>
      </w:r>
      <w:r w:rsidRPr="00D61706">
        <w:rPr>
          <w:spacing w:val="-12"/>
          <w:lang w:val="el-GR"/>
        </w:rPr>
        <w:t xml:space="preserve"> </w:t>
      </w:r>
      <w:r w:rsidRPr="00D61706">
        <w:rPr>
          <w:lang w:val="el-GR"/>
        </w:rPr>
        <w:t>και</w:t>
      </w:r>
      <w:r w:rsidRPr="00D61706">
        <w:rPr>
          <w:spacing w:val="-15"/>
          <w:lang w:val="el-GR"/>
        </w:rPr>
        <w:t xml:space="preserve"> </w:t>
      </w:r>
      <w:r w:rsidRPr="00D61706">
        <w:rPr>
          <w:lang w:val="el-GR"/>
        </w:rPr>
        <w:t>ήταν μικρότερος</w:t>
      </w:r>
      <w:r w:rsidRPr="00D61706">
        <w:rPr>
          <w:spacing w:val="-9"/>
          <w:lang w:val="el-GR"/>
        </w:rPr>
        <w:t xml:space="preserve"> </w:t>
      </w:r>
      <w:r w:rsidRPr="00D61706">
        <w:rPr>
          <w:lang w:val="el-GR"/>
        </w:rPr>
        <w:t>από</w:t>
      </w:r>
      <w:r w:rsidRPr="00D61706">
        <w:rPr>
          <w:spacing w:val="-11"/>
          <w:lang w:val="el-GR"/>
        </w:rPr>
        <w:t xml:space="preserve"> </w:t>
      </w:r>
      <w:r w:rsidRPr="00D61706">
        <w:rPr>
          <w:lang w:val="el-GR"/>
        </w:rPr>
        <w:t>τον</w:t>
      </w:r>
      <w:r w:rsidRPr="00D61706">
        <w:rPr>
          <w:spacing w:val="-11"/>
          <w:lang w:val="el-GR"/>
        </w:rPr>
        <w:t xml:space="preserve"> </w:t>
      </w:r>
      <w:r w:rsidRPr="00D61706">
        <w:rPr>
          <w:lang w:val="el-GR"/>
        </w:rPr>
        <w:t>εγκέφαλο</w:t>
      </w:r>
      <w:r w:rsidRPr="00D61706">
        <w:rPr>
          <w:spacing w:val="-8"/>
          <w:lang w:val="el-GR"/>
        </w:rPr>
        <w:t xml:space="preserve"> </w:t>
      </w:r>
      <w:r w:rsidRPr="00D61706">
        <w:rPr>
          <w:lang w:val="el-GR"/>
        </w:rPr>
        <w:t>του</w:t>
      </w:r>
      <w:r w:rsidRPr="00D61706">
        <w:rPr>
          <w:spacing w:val="-8"/>
          <w:lang w:val="el-GR"/>
        </w:rPr>
        <w:t xml:space="preserve"> </w:t>
      </w:r>
      <w:r w:rsidRPr="00D61706">
        <w:rPr>
          <w:lang w:val="el-GR"/>
        </w:rPr>
        <w:t>ανθρώπου</w:t>
      </w:r>
      <w:r w:rsidRPr="00D61706">
        <w:rPr>
          <w:spacing w:val="-9"/>
          <w:lang w:val="el-GR"/>
        </w:rPr>
        <w:t xml:space="preserve"> </w:t>
      </w:r>
      <w:r w:rsidRPr="00D61706">
        <w:rPr>
          <w:lang w:val="el-GR"/>
        </w:rPr>
        <w:t>(περίπου</w:t>
      </w:r>
      <w:r w:rsidRPr="00D61706">
        <w:rPr>
          <w:spacing w:val="-9"/>
          <w:lang w:val="el-GR"/>
        </w:rPr>
        <w:t xml:space="preserve"> </w:t>
      </w:r>
      <w:r w:rsidRPr="00D61706">
        <w:rPr>
          <w:lang w:val="el-GR"/>
        </w:rPr>
        <w:t>το</w:t>
      </w:r>
      <w:r w:rsidRPr="00D61706">
        <w:rPr>
          <w:spacing w:val="-8"/>
          <w:lang w:val="el-GR"/>
        </w:rPr>
        <w:t xml:space="preserve"> </w:t>
      </w:r>
      <w:r w:rsidRPr="00D61706">
        <w:rPr>
          <w:lang w:val="el-GR"/>
        </w:rPr>
        <w:t>1/3),</w:t>
      </w:r>
      <w:r w:rsidRPr="00D61706">
        <w:rPr>
          <w:spacing w:val="-9"/>
          <w:lang w:val="el-GR"/>
        </w:rPr>
        <w:t xml:space="preserve"> </w:t>
      </w:r>
      <w:r w:rsidRPr="00D61706">
        <w:rPr>
          <w:lang w:val="el-GR"/>
        </w:rPr>
        <w:t>ήταν</w:t>
      </w:r>
      <w:r w:rsidRPr="00D61706">
        <w:rPr>
          <w:spacing w:val="-10"/>
          <w:lang w:val="el-GR"/>
        </w:rPr>
        <w:t xml:space="preserve"> </w:t>
      </w:r>
      <w:r w:rsidRPr="00D61706">
        <w:rPr>
          <w:lang w:val="el-GR"/>
        </w:rPr>
        <w:t>μεγαλύτερος</w:t>
      </w:r>
      <w:r w:rsidRPr="00D61706">
        <w:rPr>
          <w:spacing w:val="-9"/>
          <w:lang w:val="el-GR"/>
        </w:rPr>
        <w:t xml:space="preserve"> </w:t>
      </w:r>
      <w:r w:rsidRPr="00D61706">
        <w:rPr>
          <w:lang w:val="el-GR"/>
        </w:rPr>
        <w:t>από</w:t>
      </w:r>
      <w:r w:rsidRPr="00D61706">
        <w:rPr>
          <w:spacing w:val="-11"/>
          <w:lang w:val="el-GR"/>
        </w:rPr>
        <w:t xml:space="preserve"> </w:t>
      </w:r>
      <w:r w:rsidRPr="00D61706">
        <w:rPr>
          <w:lang w:val="el-GR"/>
        </w:rPr>
        <w:t>αυτόν των πιθήκων (εναλλακτικά: Από την οδοντοφυΐα τους, αλλά και από τα οστά των ζώων που βρέθηκαν κοντά στα απολιθώματά τους, φαίνεται πως ήταν</w:t>
      </w:r>
      <w:r w:rsidRPr="00D61706">
        <w:rPr>
          <w:spacing w:val="-7"/>
          <w:lang w:val="el-GR"/>
        </w:rPr>
        <w:t xml:space="preserve"> </w:t>
      </w:r>
      <w:r w:rsidRPr="00D61706">
        <w:rPr>
          <w:lang w:val="el-GR"/>
        </w:rPr>
        <w:t>πα</w:t>
      </w:r>
      <w:r w:rsidRPr="00D61706">
        <w:rPr>
          <w:lang w:val="el-GR"/>
        </w:rPr>
        <w:t>μφάγοι).</w:t>
      </w:r>
    </w:p>
    <w:p w14:paraId="60F68543" w14:textId="77777777" w:rsidR="009D3C66" w:rsidRPr="00D61706" w:rsidRDefault="009D3C66">
      <w:pPr>
        <w:pStyle w:val="a3"/>
        <w:ind w:left="0"/>
        <w:jc w:val="left"/>
        <w:rPr>
          <w:lang w:val="el-GR"/>
        </w:rPr>
      </w:pPr>
    </w:p>
    <w:p w14:paraId="6C6353AC" w14:textId="77777777" w:rsidR="009D3C66" w:rsidRPr="00D61706" w:rsidRDefault="00691848">
      <w:pPr>
        <w:pStyle w:val="1"/>
        <w:spacing w:before="147"/>
        <w:jc w:val="left"/>
        <w:rPr>
          <w:lang w:val="el-GR"/>
        </w:rPr>
      </w:pPr>
      <w:r w:rsidRPr="00D61706">
        <w:rPr>
          <w:lang w:val="el-GR"/>
        </w:rPr>
        <w:t>2.2</w:t>
      </w:r>
    </w:p>
    <w:p w14:paraId="398DE2BF" w14:textId="77777777" w:rsidR="009D3C66" w:rsidRPr="00D61706" w:rsidRDefault="00691848">
      <w:pPr>
        <w:pStyle w:val="a3"/>
        <w:spacing w:before="147" w:line="360" w:lineRule="auto"/>
        <w:ind w:right="115"/>
        <w:rPr>
          <w:lang w:val="el-GR"/>
        </w:rPr>
      </w:pPr>
      <w:r w:rsidRPr="00D61706">
        <w:rPr>
          <w:lang w:val="el-GR"/>
        </w:rPr>
        <w:t>α. Όλοι οι ιοί αποτελούνται από ένα περίβλημα με χαρακτηριστική γεωμετρία, το καψίδιο, μέσα</w:t>
      </w:r>
      <w:r w:rsidRPr="00D61706">
        <w:rPr>
          <w:spacing w:val="-15"/>
          <w:lang w:val="el-GR"/>
        </w:rPr>
        <w:t xml:space="preserve"> </w:t>
      </w:r>
      <w:r w:rsidRPr="00D61706">
        <w:rPr>
          <w:lang w:val="el-GR"/>
        </w:rPr>
        <w:t>στο</w:t>
      </w:r>
      <w:r w:rsidRPr="00D61706">
        <w:rPr>
          <w:spacing w:val="-16"/>
          <w:lang w:val="el-GR"/>
        </w:rPr>
        <w:t xml:space="preserve"> </w:t>
      </w:r>
      <w:r w:rsidRPr="00D61706">
        <w:rPr>
          <w:lang w:val="el-GR"/>
        </w:rPr>
        <w:t>οποίο</w:t>
      </w:r>
      <w:r w:rsidRPr="00D61706">
        <w:rPr>
          <w:spacing w:val="-14"/>
          <w:lang w:val="el-GR"/>
        </w:rPr>
        <w:t xml:space="preserve"> </w:t>
      </w:r>
      <w:r w:rsidRPr="00D61706">
        <w:rPr>
          <w:lang w:val="el-GR"/>
        </w:rPr>
        <w:t>προφυλάσσεται</w:t>
      </w:r>
      <w:r w:rsidRPr="00D61706">
        <w:rPr>
          <w:spacing w:val="-17"/>
          <w:lang w:val="el-GR"/>
        </w:rPr>
        <w:t xml:space="preserve"> </w:t>
      </w:r>
      <w:r w:rsidRPr="00D61706">
        <w:rPr>
          <w:lang w:val="el-GR"/>
        </w:rPr>
        <w:t>το</w:t>
      </w:r>
      <w:r w:rsidRPr="00D61706">
        <w:rPr>
          <w:spacing w:val="-16"/>
          <w:lang w:val="el-GR"/>
        </w:rPr>
        <w:t xml:space="preserve"> </w:t>
      </w:r>
      <w:r w:rsidRPr="00D61706">
        <w:rPr>
          <w:lang w:val="el-GR"/>
        </w:rPr>
        <w:t>γενετικό</w:t>
      </w:r>
      <w:r w:rsidRPr="00D61706">
        <w:rPr>
          <w:spacing w:val="-14"/>
          <w:lang w:val="el-GR"/>
        </w:rPr>
        <w:t xml:space="preserve"> </w:t>
      </w:r>
      <w:r w:rsidRPr="00D61706">
        <w:rPr>
          <w:lang w:val="el-GR"/>
        </w:rPr>
        <w:t>τους</w:t>
      </w:r>
      <w:r w:rsidRPr="00D61706">
        <w:rPr>
          <w:spacing w:val="-18"/>
          <w:lang w:val="el-GR"/>
        </w:rPr>
        <w:t xml:space="preserve"> </w:t>
      </w:r>
      <w:r w:rsidRPr="00D61706">
        <w:rPr>
          <w:lang w:val="el-GR"/>
        </w:rPr>
        <w:t>υλικό.</w:t>
      </w:r>
      <w:r w:rsidRPr="00D61706">
        <w:rPr>
          <w:spacing w:val="-15"/>
          <w:lang w:val="el-GR"/>
        </w:rPr>
        <w:t xml:space="preserve"> </w:t>
      </w:r>
      <w:r w:rsidRPr="00D61706">
        <w:rPr>
          <w:lang w:val="el-GR"/>
        </w:rPr>
        <w:t>Το</w:t>
      </w:r>
      <w:r w:rsidRPr="00D61706">
        <w:rPr>
          <w:spacing w:val="-13"/>
          <w:lang w:val="el-GR"/>
        </w:rPr>
        <w:t xml:space="preserve"> </w:t>
      </w:r>
      <w:r w:rsidRPr="00D61706">
        <w:rPr>
          <w:lang w:val="el-GR"/>
        </w:rPr>
        <w:t>καψίδιο</w:t>
      </w:r>
      <w:r w:rsidRPr="00D61706">
        <w:rPr>
          <w:spacing w:val="-14"/>
          <w:lang w:val="el-GR"/>
        </w:rPr>
        <w:t xml:space="preserve"> </w:t>
      </w:r>
      <w:r w:rsidRPr="00D61706">
        <w:rPr>
          <w:lang w:val="el-GR"/>
        </w:rPr>
        <w:t>έχει</w:t>
      </w:r>
      <w:r w:rsidRPr="00D61706">
        <w:rPr>
          <w:spacing w:val="-17"/>
          <w:lang w:val="el-GR"/>
        </w:rPr>
        <w:t xml:space="preserve"> </w:t>
      </w:r>
      <w:r w:rsidRPr="00D61706">
        <w:rPr>
          <w:lang w:val="el-GR"/>
        </w:rPr>
        <w:t>πρωτεϊνική</w:t>
      </w:r>
      <w:r w:rsidRPr="00D61706">
        <w:rPr>
          <w:spacing w:val="-14"/>
          <w:lang w:val="el-GR"/>
        </w:rPr>
        <w:t xml:space="preserve"> </w:t>
      </w:r>
      <w:r w:rsidRPr="00D61706">
        <w:rPr>
          <w:lang w:val="el-GR"/>
        </w:rPr>
        <w:t xml:space="preserve">σύσταση. Ορισμένοι ιοί διαθέτουν και ένα επιπλέον περίβλημα, το έλυτρο, το </w:t>
      </w:r>
      <w:r w:rsidRPr="00D61706">
        <w:rPr>
          <w:lang w:val="el-GR"/>
        </w:rPr>
        <w:t>οποίο είναι λιποπρωτεϊνικής</w:t>
      </w:r>
      <w:r w:rsidRPr="00D61706">
        <w:rPr>
          <w:spacing w:val="-1"/>
          <w:lang w:val="el-GR"/>
        </w:rPr>
        <w:t xml:space="preserve"> </w:t>
      </w:r>
      <w:r w:rsidRPr="00D61706">
        <w:rPr>
          <w:lang w:val="el-GR"/>
        </w:rPr>
        <w:t>φύσης.</w:t>
      </w:r>
    </w:p>
    <w:p w14:paraId="13409D92" w14:textId="77777777" w:rsidR="009D3C66" w:rsidRPr="00D61706" w:rsidRDefault="00691848">
      <w:pPr>
        <w:pStyle w:val="a3"/>
        <w:spacing w:line="360" w:lineRule="auto"/>
        <w:ind w:right="111"/>
        <w:rPr>
          <w:rFonts w:ascii="Verdana" w:hAnsi="Verdana"/>
          <w:sz w:val="21"/>
          <w:lang w:val="el-GR"/>
        </w:rPr>
      </w:pPr>
      <w:r w:rsidRPr="00D61706">
        <w:rPr>
          <w:lang w:val="el-GR"/>
        </w:rPr>
        <w:t>β. Οι ιοί παρουσιάζουν εξειδίκευση ως προς το είδος του ξενιστή που προσβάλλουν (έτσι διακρίνονται σε ιούς βακτηρίων, ιούς φυτών και ιούς ζώων). Η εξειδίκευση, όμως, των ιών δεν αφορά μόνο το είδος του οργανισμού αλλά και</w:t>
      </w:r>
      <w:r w:rsidRPr="00D61706">
        <w:rPr>
          <w:lang w:val="el-GR"/>
        </w:rPr>
        <w:t xml:space="preserve"> το είδος του κυττάρου ή του ιστού στον οποίο παρασιτούν. (Για παράδειγμα, ο ιός της πολιομυελίτιδας στον άνθρωπο προσβάλλει τα νευρικά κύτταρα του νωτιαίου μυελού, ενώ ο ιός της γρίπης τα επιθηλιακά κύτταρα της αναπνευστικής οδού). Οι ιοί με βάση το γενετ</w:t>
      </w:r>
      <w:r w:rsidRPr="00D61706">
        <w:rPr>
          <w:lang w:val="el-GR"/>
        </w:rPr>
        <w:t xml:space="preserve">ικό υλικό που διαθέτουν διακρίνονται σε </w:t>
      </w:r>
      <w:r>
        <w:t>RNA</w:t>
      </w:r>
      <w:r w:rsidRPr="00D61706">
        <w:rPr>
          <w:lang w:val="el-GR"/>
        </w:rPr>
        <w:t xml:space="preserve"> και </w:t>
      </w:r>
      <w:r>
        <w:t>DNA</w:t>
      </w:r>
      <w:r w:rsidRPr="00D61706">
        <w:rPr>
          <w:lang w:val="el-GR"/>
        </w:rPr>
        <w:t xml:space="preserve"> ιούς</w:t>
      </w:r>
      <w:r w:rsidRPr="00D61706">
        <w:rPr>
          <w:rFonts w:ascii="Verdana" w:hAnsi="Verdana"/>
          <w:sz w:val="21"/>
          <w:lang w:val="el-GR"/>
        </w:rPr>
        <w:t>.</w:t>
      </w:r>
    </w:p>
    <w:p w14:paraId="0C750C54" w14:textId="77777777" w:rsidR="009D3C66" w:rsidRDefault="00691848">
      <w:pPr>
        <w:pStyle w:val="1"/>
        <w:spacing w:before="39"/>
      </w:pPr>
      <w:bookmarkStart w:id="425" w:name="20937"/>
      <w:bookmarkEnd w:id="425"/>
      <w:r>
        <w:t>ΘΕΜΑ 4</w:t>
      </w:r>
    </w:p>
    <w:p w14:paraId="0166A7B8" w14:textId="77777777" w:rsidR="009D3C66" w:rsidRPr="00D61706" w:rsidRDefault="00691848">
      <w:pPr>
        <w:pStyle w:val="a4"/>
        <w:numPr>
          <w:ilvl w:val="1"/>
          <w:numId w:val="2"/>
        </w:numPr>
        <w:tabs>
          <w:tab w:val="left" w:pos="594"/>
        </w:tabs>
        <w:spacing w:before="147" w:line="360" w:lineRule="auto"/>
        <w:ind w:right="117" w:firstLine="0"/>
        <w:jc w:val="both"/>
        <w:rPr>
          <w:b/>
          <w:sz w:val="24"/>
          <w:lang w:val="el-GR"/>
        </w:rPr>
      </w:pPr>
      <w:r w:rsidRPr="00D61706">
        <w:rPr>
          <w:b/>
          <w:sz w:val="24"/>
          <w:lang w:val="el-GR"/>
        </w:rPr>
        <w:t>Από όλα τα Θηλαστικά, τα Πρωτεύοντα διαθέτουν το μεγαλύτερο, σε σχέση με τις σωματικές τους διαστάσεις, εγκέφαλο. Στην παρακάτω εικόνα απεικονίζονται τα κρανία από τέσσερις μορφές που ανήκουν στην οικογένεια των Ανθρωπίδων, ενός Αυστραλοπιθήκου και των τρι</w:t>
      </w:r>
      <w:r w:rsidRPr="00D61706">
        <w:rPr>
          <w:b/>
          <w:sz w:val="24"/>
          <w:lang w:val="el-GR"/>
        </w:rPr>
        <w:t xml:space="preserve">ών κύριων ειδών του γένους </w:t>
      </w:r>
      <w:r>
        <w:rPr>
          <w:b/>
          <w:i/>
          <w:sz w:val="24"/>
        </w:rPr>
        <w:t>Homo</w:t>
      </w:r>
      <w:r w:rsidRPr="00D61706">
        <w:rPr>
          <w:b/>
          <w:sz w:val="24"/>
          <w:lang w:val="el-GR"/>
        </w:rPr>
        <w:t>.</w:t>
      </w:r>
    </w:p>
    <w:p w14:paraId="5A3CEFF8" w14:textId="77777777" w:rsidR="009D3C66" w:rsidRPr="00D61706" w:rsidRDefault="00691848">
      <w:pPr>
        <w:pStyle w:val="a3"/>
        <w:spacing w:before="12"/>
        <w:ind w:left="0"/>
        <w:jc w:val="left"/>
        <w:rPr>
          <w:b/>
          <w:sz w:val="8"/>
          <w:lang w:val="el-GR"/>
        </w:rPr>
      </w:pPr>
      <w:r>
        <w:rPr>
          <w:noProof/>
        </w:rPr>
        <w:lastRenderedPageBreak/>
        <w:drawing>
          <wp:anchor distT="0" distB="0" distL="0" distR="0" simplePos="0" relativeHeight="82" behindDoc="0" locked="0" layoutInCell="1" allowOverlap="1" wp14:anchorId="77B554BE" wp14:editId="0280FD14">
            <wp:simplePos x="0" y="0"/>
            <wp:positionH relativeFrom="page">
              <wp:posOffset>994944</wp:posOffset>
            </wp:positionH>
            <wp:positionV relativeFrom="paragraph">
              <wp:posOffset>94499</wp:posOffset>
            </wp:positionV>
            <wp:extent cx="5576329" cy="1322831"/>
            <wp:effectExtent l="0" t="0" r="0" b="0"/>
            <wp:wrapTopAndBottom/>
            <wp:docPr id="135" name="image76.png" descr="Εικόνα που περιέχει κείμενο  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6.png"/>
                    <pic:cNvPicPr/>
                  </pic:nvPicPr>
                  <pic:blipFill>
                    <a:blip r:embed="rId92" cstate="print"/>
                    <a:stretch>
                      <a:fillRect/>
                    </a:stretch>
                  </pic:blipFill>
                  <pic:spPr>
                    <a:xfrm>
                      <a:off x="0" y="0"/>
                      <a:ext cx="5576329" cy="1322831"/>
                    </a:xfrm>
                    <a:prstGeom prst="rect">
                      <a:avLst/>
                    </a:prstGeom>
                  </pic:spPr>
                </pic:pic>
              </a:graphicData>
            </a:graphic>
          </wp:anchor>
        </w:drawing>
      </w:r>
    </w:p>
    <w:p w14:paraId="6ECEEACA" w14:textId="77777777" w:rsidR="009D3C66" w:rsidRPr="00D61706" w:rsidRDefault="00691848">
      <w:pPr>
        <w:pStyle w:val="a3"/>
        <w:spacing w:before="117" w:line="362" w:lineRule="auto"/>
        <w:ind w:right="121"/>
        <w:rPr>
          <w:lang w:val="el-GR"/>
        </w:rPr>
      </w:pPr>
      <w:r w:rsidRPr="00D61706">
        <w:rPr>
          <w:lang w:val="el-GR"/>
        </w:rPr>
        <w:t>α. Να εξηγήσετε πού οφείλεται, σύμφωνα με αρκετούς ερευνητές, η αύξηση του μεγέθους του εγκεφάλου των Πρωτευόντων (μονάδες 6).</w:t>
      </w:r>
    </w:p>
    <w:p w14:paraId="131229B1" w14:textId="77777777" w:rsidR="009D3C66" w:rsidRPr="00D61706" w:rsidRDefault="00691848">
      <w:pPr>
        <w:pStyle w:val="a3"/>
        <w:spacing w:line="360" w:lineRule="auto"/>
        <w:ind w:right="119"/>
        <w:rPr>
          <w:lang w:val="el-GR"/>
        </w:rPr>
      </w:pPr>
      <w:r w:rsidRPr="00D61706">
        <w:rPr>
          <w:lang w:val="el-GR"/>
        </w:rPr>
        <w:t xml:space="preserve">β. Να κατατάξετε τις μορφές Α, Β, Γ και Δ στη σωστή χρονολογική σειρά ξεκινώντας από το παλαιότερο προς το πιο σύγχρονο είδος (μονάδες 4) και να αναφέρετε ποια από τις μορφές αντιστοιχεί σε κρανίο του </w:t>
      </w:r>
      <w:r>
        <w:rPr>
          <w:i/>
        </w:rPr>
        <w:t>Homo</w:t>
      </w:r>
      <w:r w:rsidRPr="00D61706">
        <w:rPr>
          <w:i/>
          <w:lang w:val="el-GR"/>
        </w:rPr>
        <w:t xml:space="preserve"> </w:t>
      </w:r>
      <w:r>
        <w:rPr>
          <w:i/>
        </w:rPr>
        <w:t>habilis</w:t>
      </w:r>
      <w:r w:rsidRPr="00D61706">
        <w:rPr>
          <w:i/>
          <w:lang w:val="el-GR"/>
        </w:rPr>
        <w:t xml:space="preserve"> </w:t>
      </w:r>
      <w:r w:rsidRPr="00D61706">
        <w:rPr>
          <w:lang w:val="el-GR"/>
        </w:rPr>
        <w:t>(μονάδες 2).</w:t>
      </w:r>
    </w:p>
    <w:p w14:paraId="3AD62AC4" w14:textId="77777777" w:rsidR="009D3C66" w:rsidRDefault="00691848">
      <w:pPr>
        <w:pStyle w:val="1"/>
        <w:spacing w:line="288" w:lineRule="exact"/>
        <w:ind w:left="7963"/>
      </w:pPr>
      <w:r>
        <w:t>Μονάδες 12</w:t>
      </w:r>
    </w:p>
    <w:p w14:paraId="45337546" w14:textId="77777777" w:rsidR="009D3C66" w:rsidRPr="00D61706" w:rsidRDefault="00691848">
      <w:pPr>
        <w:pStyle w:val="a4"/>
        <w:numPr>
          <w:ilvl w:val="1"/>
          <w:numId w:val="2"/>
        </w:numPr>
        <w:tabs>
          <w:tab w:val="left" w:pos="503"/>
        </w:tabs>
        <w:spacing w:line="360" w:lineRule="auto"/>
        <w:ind w:right="114" w:firstLine="0"/>
        <w:jc w:val="both"/>
        <w:rPr>
          <w:b/>
          <w:sz w:val="24"/>
          <w:lang w:val="el-GR"/>
        </w:rPr>
      </w:pPr>
      <w:r w:rsidRPr="00D61706">
        <w:rPr>
          <w:b/>
          <w:sz w:val="24"/>
          <w:lang w:val="el-GR"/>
        </w:rPr>
        <w:t>Οι ερευνητές κατατ</w:t>
      </w:r>
      <w:r w:rsidRPr="00D61706">
        <w:rPr>
          <w:b/>
          <w:sz w:val="24"/>
          <w:lang w:val="el-GR"/>
        </w:rPr>
        <w:t>άσσουν τους μικροοργανισμούς σε κατηγορίες με βάση διάφορα κριτήρια. Για παράδειγμα με κριτήριο τον τρόπο ζωής τους κατατάσσονται σε ελεύθερους και</w:t>
      </w:r>
      <w:r w:rsidRPr="00D61706">
        <w:rPr>
          <w:b/>
          <w:spacing w:val="-7"/>
          <w:sz w:val="24"/>
          <w:lang w:val="el-GR"/>
        </w:rPr>
        <w:t xml:space="preserve"> </w:t>
      </w:r>
      <w:r w:rsidRPr="00D61706">
        <w:rPr>
          <w:b/>
          <w:sz w:val="24"/>
          <w:lang w:val="el-GR"/>
        </w:rPr>
        <w:t>σε</w:t>
      </w:r>
      <w:r w:rsidRPr="00D61706">
        <w:rPr>
          <w:b/>
          <w:spacing w:val="-6"/>
          <w:sz w:val="24"/>
          <w:lang w:val="el-GR"/>
        </w:rPr>
        <w:t xml:space="preserve"> </w:t>
      </w:r>
      <w:r w:rsidRPr="00D61706">
        <w:rPr>
          <w:b/>
          <w:sz w:val="24"/>
          <w:lang w:val="el-GR"/>
        </w:rPr>
        <w:t>παράσιτα,</w:t>
      </w:r>
      <w:r w:rsidRPr="00D61706">
        <w:rPr>
          <w:b/>
          <w:spacing w:val="-6"/>
          <w:sz w:val="24"/>
          <w:lang w:val="el-GR"/>
        </w:rPr>
        <w:t xml:space="preserve"> </w:t>
      </w:r>
      <w:r w:rsidRPr="00D61706">
        <w:rPr>
          <w:b/>
          <w:sz w:val="24"/>
          <w:lang w:val="el-GR"/>
        </w:rPr>
        <w:t>κάποια</w:t>
      </w:r>
      <w:r w:rsidRPr="00D61706">
        <w:rPr>
          <w:b/>
          <w:spacing w:val="-7"/>
          <w:sz w:val="24"/>
          <w:lang w:val="el-GR"/>
        </w:rPr>
        <w:t xml:space="preserve"> </w:t>
      </w:r>
      <w:r w:rsidRPr="00D61706">
        <w:rPr>
          <w:b/>
          <w:sz w:val="24"/>
          <w:lang w:val="el-GR"/>
        </w:rPr>
        <w:t>από</w:t>
      </w:r>
      <w:r w:rsidRPr="00D61706">
        <w:rPr>
          <w:b/>
          <w:spacing w:val="-6"/>
          <w:sz w:val="24"/>
          <w:lang w:val="el-GR"/>
        </w:rPr>
        <w:t xml:space="preserve"> </w:t>
      </w:r>
      <w:r w:rsidRPr="00D61706">
        <w:rPr>
          <w:b/>
          <w:sz w:val="24"/>
          <w:lang w:val="el-GR"/>
        </w:rPr>
        <w:t>τα</w:t>
      </w:r>
      <w:r w:rsidRPr="00D61706">
        <w:rPr>
          <w:b/>
          <w:spacing w:val="-10"/>
          <w:sz w:val="24"/>
          <w:lang w:val="el-GR"/>
        </w:rPr>
        <w:t xml:space="preserve"> </w:t>
      </w:r>
      <w:r w:rsidRPr="00D61706">
        <w:rPr>
          <w:b/>
          <w:sz w:val="24"/>
          <w:lang w:val="el-GR"/>
        </w:rPr>
        <w:t>οποία</w:t>
      </w:r>
      <w:r w:rsidRPr="00D61706">
        <w:rPr>
          <w:b/>
          <w:spacing w:val="-9"/>
          <w:sz w:val="24"/>
          <w:lang w:val="el-GR"/>
        </w:rPr>
        <w:t xml:space="preserve"> </w:t>
      </w:r>
      <w:r w:rsidRPr="00D61706">
        <w:rPr>
          <w:b/>
          <w:sz w:val="24"/>
          <w:lang w:val="el-GR"/>
        </w:rPr>
        <w:t>είναι</w:t>
      </w:r>
      <w:r w:rsidRPr="00D61706">
        <w:rPr>
          <w:b/>
          <w:spacing w:val="-6"/>
          <w:sz w:val="24"/>
          <w:lang w:val="el-GR"/>
        </w:rPr>
        <w:t xml:space="preserve"> </w:t>
      </w:r>
      <w:r w:rsidRPr="00D61706">
        <w:rPr>
          <w:b/>
          <w:sz w:val="24"/>
          <w:lang w:val="el-GR"/>
        </w:rPr>
        <w:t>παθογόνα,</w:t>
      </w:r>
      <w:r w:rsidRPr="00D61706">
        <w:rPr>
          <w:b/>
          <w:spacing w:val="-8"/>
          <w:sz w:val="24"/>
          <w:lang w:val="el-GR"/>
        </w:rPr>
        <w:t xml:space="preserve"> </w:t>
      </w:r>
      <w:r w:rsidRPr="00D61706">
        <w:rPr>
          <w:b/>
          <w:sz w:val="24"/>
          <w:lang w:val="el-GR"/>
        </w:rPr>
        <w:t>ενώ</w:t>
      </w:r>
      <w:r w:rsidRPr="00D61706">
        <w:rPr>
          <w:b/>
          <w:spacing w:val="-8"/>
          <w:sz w:val="24"/>
          <w:lang w:val="el-GR"/>
        </w:rPr>
        <w:t xml:space="preserve"> </w:t>
      </w:r>
      <w:r w:rsidRPr="00D61706">
        <w:rPr>
          <w:b/>
          <w:sz w:val="24"/>
          <w:lang w:val="el-GR"/>
        </w:rPr>
        <w:t>με</w:t>
      </w:r>
      <w:r w:rsidRPr="00D61706">
        <w:rPr>
          <w:b/>
          <w:spacing w:val="-6"/>
          <w:sz w:val="24"/>
          <w:lang w:val="el-GR"/>
        </w:rPr>
        <w:t xml:space="preserve"> </w:t>
      </w:r>
      <w:r w:rsidRPr="00D61706">
        <w:rPr>
          <w:b/>
          <w:sz w:val="24"/>
          <w:lang w:val="el-GR"/>
        </w:rPr>
        <w:t>κριτήριο</w:t>
      </w:r>
      <w:r w:rsidRPr="00D61706">
        <w:rPr>
          <w:b/>
          <w:spacing w:val="-7"/>
          <w:sz w:val="24"/>
          <w:lang w:val="el-GR"/>
        </w:rPr>
        <w:t xml:space="preserve"> </w:t>
      </w:r>
      <w:r w:rsidRPr="00D61706">
        <w:rPr>
          <w:b/>
          <w:sz w:val="24"/>
          <w:lang w:val="el-GR"/>
        </w:rPr>
        <w:t>τη</w:t>
      </w:r>
      <w:r w:rsidRPr="00D61706">
        <w:rPr>
          <w:b/>
          <w:spacing w:val="-7"/>
          <w:sz w:val="24"/>
          <w:lang w:val="el-GR"/>
        </w:rPr>
        <w:t xml:space="preserve"> </w:t>
      </w:r>
      <w:r w:rsidRPr="00D61706">
        <w:rPr>
          <w:b/>
          <w:sz w:val="24"/>
          <w:lang w:val="el-GR"/>
        </w:rPr>
        <w:t>βιολογική</w:t>
      </w:r>
      <w:r w:rsidRPr="00D61706">
        <w:rPr>
          <w:b/>
          <w:spacing w:val="-7"/>
          <w:sz w:val="24"/>
          <w:lang w:val="el-GR"/>
        </w:rPr>
        <w:t xml:space="preserve"> </w:t>
      </w:r>
      <w:r w:rsidRPr="00D61706">
        <w:rPr>
          <w:b/>
          <w:sz w:val="24"/>
          <w:lang w:val="el-GR"/>
        </w:rPr>
        <w:t>τους υπόσταση σε ευκαρυωτικούς</w:t>
      </w:r>
      <w:r w:rsidRPr="00D61706">
        <w:rPr>
          <w:b/>
          <w:sz w:val="24"/>
          <w:lang w:val="el-GR"/>
        </w:rPr>
        <w:t>, προκαρυωτικούς και σε</w:t>
      </w:r>
      <w:r w:rsidRPr="00D61706">
        <w:rPr>
          <w:b/>
          <w:spacing w:val="-2"/>
          <w:sz w:val="24"/>
          <w:lang w:val="el-GR"/>
        </w:rPr>
        <w:t xml:space="preserve"> </w:t>
      </w:r>
      <w:r w:rsidRPr="00D61706">
        <w:rPr>
          <w:b/>
          <w:sz w:val="24"/>
          <w:lang w:val="el-GR"/>
        </w:rPr>
        <w:t>ιούς.</w:t>
      </w:r>
    </w:p>
    <w:p w14:paraId="6226D0A0" w14:textId="77777777" w:rsidR="009D3C66" w:rsidRPr="00D61706" w:rsidRDefault="00691848">
      <w:pPr>
        <w:pStyle w:val="a3"/>
        <w:spacing w:line="360" w:lineRule="auto"/>
        <w:ind w:right="116"/>
        <w:rPr>
          <w:lang w:val="el-GR"/>
        </w:rPr>
      </w:pPr>
      <w:r w:rsidRPr="00D61706">
        <w:rPr>
          <w:lang w:val="el-GR"/>
        </w:rPr>
        <w:t>α. Να αναφέρετε τρεις προκαρυωτικούς μικροοργανισμούς που ζουν ελεύθεροι στο φυσικό περιβάλλον (μονάδες 3) και δύο που ζουν ως παράσιτα (μονάδες 2). Να αναφέρετε δύο ευκαρυωτικούς μικροοργανισμούς (μονάδες 2).</w:t>
      </w:r>
    </w:p>
    <w:p w14:paraId="061E6DEF" w14:textId="77777777" w:rsidR="009D3C66" w:rsidRPr="00D61706" w:rsidRDefault="00691848">
      <w:pPr>
        <w:pStyle w:val="a3"/>
        <w:spacing w:before="1" w:line="360" w:lineRule="auto"/>
        <w:ind w:right="119"/>
        <w:rPr>
          <w:lang w:val="el-GR"/>
        </w:rPr>
      </w:pPr>
      <w:r w:rsidRPr="00D61706">
        <w:rPr>
          <w:lang w:val="el-GR"/>
        </w:rPr>
        <w:t>β. Οι περισσότερ</w:t>
      </w:r>
      <w:r w:rsidRPr="00D61706">
        <w:rPr>
          <w:lang w:val="el-GR"/>
        </w:rPr>
        <w:t>οι μικροοργανισμοί όχι μόνο δεν είναι βλαβεροί για τον άνθρωπο, αλλά αντίθετα είναι χρήσιμοι ή/και απαραίτητοι. Να αναφέρετε δύο παραδείγματα που να επιβεβαιώνουν τους χαρακτηρισμούς τους ως “χρήσιμοι” και “απαραίτητοι” (μονάδες 6).</w:t>
      </w:r>
    </w:p>
    <w:p w14:paraId="586C1B33" w14:textId="77777777" w:rsidR="009D3C66" w:rsidRPr="00D61706" w:rsidRDefault="00691848">
      <w:pPr>
        <w:pStyle w:val="1"/>
        <w:ind w:left="7963"/>
        <w:rPr>
          <w:lang w:val="el-GR"/>
        </w:rPr>
      </w:pPr>
      <w:r w:rsidRPr="00D61706">
        <w:rPr>
          <w:lang w:val="el-GR"/>
        </w:rPr>
        <w:t>Μονάδες 13</w:t>
      </w:r>
    </w:p>
    <w:p w14:paraId="6218D264" w14:textId="77777777" w:rsidR="009D3C66" w:rsidRPr="00D61706" w:rsidRDefault="00691848">
      <w:pPr>
        <w:spacing w:before="39"/>
        <w:ind w:left="118"/>
        <w:rPr>
          <w:b/>
          <w:sz w:val="24"/>
          <w:lang w:val="el-GR"/>
        </w:rPr>
      </w:pPr>
      <w:bookmarkStart w:id="426" w:name="20937_SOLUTION"/>
      <w:bookmarkEnd w:id="426"/>
      <w:r w:rsidRPr="00D61706">
        <w:rPr>
          <w:b/>
          <w:sz w:val="24"/>
          <w:lang w:val="el-GR"/>
        </w:rPr>
        <w:t>4.1</w:t>
      </w:r>
    </w:p>
    <w:p w14:paraId="6D4C306D" w14:textId="77777777" w:rsidR="009D3C66" w:rsidRPr="00D61706" w:rsidRDefault="00691848">
      <w:pPr>
        <w:pStyle w:val="a3"/>
        <w:spacing w:before="147" w:line="360" w:lineRule="auto"/>
        <w:ind w:right="118"/>
        <w:rPr>
          <w:lang w:val="el-GR"/>
        </w:rPr>
      </w:pPr>
      <w:r w:rsidRPr="00D61706">
        <w:rPr>
          <w:lang w:val="el-GR"/>
        </w:rPr>
        <w:t>α. Αρκετοί ερευνητές διατείνονται ότι η αύξηση του μεγέθους του εγκεφάλου των Πρωτευόντων σχετίζεται με την αυξημένη εισροή αισθητικών πληροφοριών, η οποία ήταν αποτέλεσμα της ανάπτυξης της όρασης και της ακοής, και με την αποδέσμευση των</w:t>
      </w:r>
      <w:r w:rsidRPr="00D61706">
        <w:rPr>
          <w:lang w:val="el-GR"/>
        </w:rPr>
        <w:t xml:space="preserve"> άνω άκρων από την ανάγκη χρησιμοποίησής τους για βάδισμα.</w:t>
      </w:r>
    </w:p>
    <w:p w14:paraId="1EEAA73B" w14:textId="77777777" w:rsidR="009D3C66" w:rsidRPr="00D61706" w:rsidRDefault="00691848">
      <w:pPr>
        <w:pStyle w:val="a3"/>
        <w:spacing w:line="360" w:lineRule="auto"/>
        <w:ind w:right="113"/>
        <w:rPr>
          <w:i/>
          <w:lang w:val="el-GR"/>
        </w:rPr>
      </w:pPr>
      <w:r w:rsidRPr="00D61706">
        <w:rPr>
          <w:lang w:val="el-GR"/>
        </w:rPr>
        <w:t xml:space="preserve">β. Η μετάβαση από τον Αυστραλοπίθηκο στον </w:t>
      </w:r>
      <w:r>
        <w:rPr>
          <w:i/>
        </w:rPr>
        <w:t>Homo</w:t>
      </w:r>
      <w:r w:rsidRPr="00D61706">
        <w:rPr>
          <w:i/>
          <w:lang w:val="el-GR"/>
        </w:rPr>
        <w:t xml:space="preserve"> </w:t>
      </w:r>
      <w:r>
        <w:rPr>
          <w:i/>
        </w:rPr>
        <w:t>sapiens</w:t>
      </w:r>
      <w:r w:rsidRPr="00D61706">
        <w:rPr>
          <w:i/>
          <w:lang w:val="el-GR"/>
        </w:rPr>
        <w:t xml:space="preserve"> </w:t>
      </w:r>
      <w:r w:rsidRPr="00D61706">
        <w:rPr>
          <w:lang w:val="el-GR"/>
        </w:rPr>
        <w:t>φαίνεται να έγινε σταδιακά και με συνεχή αύξηση του όγκου του εγκεφάλου</w:t>
      </w:r>
      <w:r w:rsidRPr="00D61706">
        <w:rPr>
          <w:b/>
          <w:lang w:val="el-GR"/>
        </w:rPr>
        <w:t xml:space="preserve">. </w:t>
      </w:r>
      <w:r w:rsidRPr="00D61706">
        <w:rPr>
          <w:lang w:val="el-GR"/>
        </w:rPr>
        <w:t xml:space="preserve">Επομένως η σωστή χρονολογική σειρά είναι: </w:t>
      </w:r>
      <w:r>
        <w:t>B</w:t>
      </w:r>
      <w:r w:rsidRPr="00D61706">
        <w:rPr>
          <w:lang w:val="el-GR"/>
        </w:rPr>
        <w:t xml:space="preserve">, Δ, Γ και Α. Τον Αυστραλοπίθηκο διαδέχθηκε ο </w:t>
      </w:r>
      <w:r>
        <w:rPr>
          <w:i/>
        </w:rPr>
        <w:t>Homo</w:t>
      </w:r>
      <w:r w:rsidRPr="00D61706">
        <w:rPr>
          <w:i/>
          <w:lang w:val="el-GR"/>
        </w:rPr>
        <w:t xml:space="preserve"> </w:t>
      </w:r>
      <w:r>
        <w:rPr>
          <w:i/>
        </w:rPr>
        <w:t>habilis</w:t>
      </w:r>
      <w:r w:rsidRPr="00D61706">
        <w:rPr>
          <w:lang w:val="el-GR"/>
        </w:rPr>
        <w:t xml:space="preserve">, επομένως η μορφή που είναι δεύτερη χρονολογικά, δηλαδή η Δ αντιστοιχεί στο </w:t>
      </w:r>
      <w:r>
        <w:rPr>
          <w:i/>
        </w:rPr>
        <w:t>Homo</w:t>
      </w:r>
      <w:r w:rsidRPr="00D61706">
        <w:rPr>
          <w:i/>
          <w:lang w:val="el-GR"/>
        </w:rPr>
        <w:t xml:space="preserve"> </w:t>
      </w:r>
      <w:r>
        <w:rPr>
          <w:i/>
        </w:rPr>
        <w:t>habilis</w:t>
      </w:r>
      <w:r w:rsidRPr="00D61706">
        <w:rPr>
          <w:i/>
          <w:lang w:val="el-GR"/>
        </w:rPr>
        <w:t>.</w:t>
      </w:r>
    </w:p>
    <w:p w14:paraId="2B1E4FFC" w14:textId="77777777" w:rsidR="009D3C66" w:rsidRPr="00D61706" w:rsidRDefault="009D3C66">
      <w:pPr>
        <w:pStyle w:val="a3"/>
        <w:ind w:left="0"/>
        <w:jc w:val="left"/>
        <w:rPr>
          <w:i/>
          <w:lang w:val="el-GR"/>
        </w:rPr>
      </w:pPr>
    </w:p>
    <w:p w14:paraId="44EF5050" w14:textId="77777777" w:rsidR="009D3C66" w:rsidRPr="00D61706" w:rsidRDefault="00691848">
      <w:pPr>
        <w:pStyle w:val="1"/>
        <w:spacing w:before="147"/>
        <w:jc w:val="left"/>
        <w:rPr>
          <w:lang w:val="el-GR"/>
        </w:rPr>
      </w:pPr>
      <w:r w:rsidRPr="00D61706">
        <w:rPr>
          <w:lang w:val="el-GR"/>
        </w:rPr>
        <w:t>4.2</w:t>
      </w:r>
    </w:p>
    <w:p w14:paraId="2BE8D7C4" w14:textId="77777777" w:rsidR="009D3C66" w:rsidRPr="00D61706" w:rsidRDefault="00691848">
      <w:pPr>
        <w:pStyle w:val="a3"/>
        <w:spacing w:before="146" w:line="360" w:lineRule="auto"/>
        <w:ind w:right="112"/>
        <w:rPr>
          <w:lang w:val="el-GR"/>
        </w:rPr>
      </w:pPr>
      <w:r w:rsidRPr="00D61706">
        <w:rPr>
          <w:lang w:val="el-GR"/>
        </w:rPr>
        <w:t>α.</w:t>
      </w:r>
      <w:r w:rsidRPr="00D61706">
        <w:rPr>
          <w:spacing w:val="-10"/>
          <w:lang w:val="el-GR"/>
        </w:rPr>
        <w:t xml:space="preserve"> </w:t>
      </w:r>
      <w:r w:rsidRPr="00D61706">
        <w:rPr>
          <w:lang w:val="el-GR"/>
        </w:rPr>
        <w:t>Προκαρυωτικοί</w:t>
      </w:r>
      <w:r w:rsidRPr="00D61706">
        <w:rPr>
          <w:spacing w:val="-9"/>
          <w:lang w:val="el-GR"/>
        </w:rPr>
        <w:t xml:space="preserve"> </w:t>
      </w:r>
      <w:r w:rsidRPr="00D61706">
        <w:rPr>
          <w:lang w:val="el-GR"/>
        </w:rPr>
        <w:t>μικροοργανισμοί</w:t>
      </w:r>
      <w:r w:rsidRPr="00D61706">
        <w:rPr>
          <w:spacing w:val="-10"/>
          <w:lang w:val="el-GR"/>
        </w:rPr>
        <w:t xml:space="preserve"> </w:t>
      </w:r>
      <w:r w:rsidRPr="00D61706">
        <w:rPr>
          <w:lang w:val="el-GR"/>
        </w:rPr>
        <w:t>που</w:t>
      </w:r>
      <w:r w:rsidRPr="00D61706">
        <w:rPr>
          <w:spacing w:val="-9"/>
          <w:lang w:val="el-GR"/>
        </w:rPr>
        <w:t xml:space="preserve"> </w:t>
      </w:r>
      <w:r w:rsidRPr="00D61706">
        <w:rPr>
          <w:lang w:val="el-GR"/>
        </w:rPr>
        <w:t>ζουν</w:t>
      </w:r>
      <w:r w:rsidRPr="00D61706">
        <w:rPr>
          <w:spacing w:val="-10"/>
          <w:lang w:val="el-GR"/>
        </w:rPr>
        <w:t xml:space="preserve"> </w:t>
      </w:r>
      <w:r w:rsidRPr="00D61706">
        <w:rPr>
          <w:lang w:val="el-GR"/>
        </w:rPr>
        <w:t>στο</w:t>
      </w:r>
      <w:r w:rsidRPr="00D61706">
        <w:rPr>
          <w:spacing w:val="-10"/>
          <w:lang w:val="el-GR"/>
        </w:rPr>
        <w:t xml:space="preserve"> </w:t>
      </w:r>
      <w:r w:rsidRPr="00D61706">
        <w:rPr>
          <w:lang w:val="el-GR"/>
        </w:rPr>
        <w:t>φυσικό</w:t>
      </w:r>
      <w:r w:rsidRPr="00D61706">
        <w:rPr>
          <w:spacing w:val="-9"/>
          <w:lang w:val="el-GR"/>
        </w:rPr>
        <w:t xml:space="preserve"> </w:t>
      </w:r>
      <w:r w:rsidRPr="00D61706">
        <w:rPr>
          <w:lang w:val="el-GR"/>
        </w:rPr>
        <w:t>περιβά</w:t>
      </w:r>
      <w:r w:rsidRPr="00D61706">
        <w:rPr>
          <w:lang w:val="el-GR"/>
        </w:rPr>
        <w:t>λλον</w:t>
      </w:r>
      <w:r w:rsidRPr="00D61706">
        <w:rPr>
          <w:spacing w:val="-8"/>
          <w:lang w:val="el-GR"/>
        </w:rPr>
        <w:t xml:space="preserve"> </w:t>
      </w:r>
      <w:r w:rsidRPr="00D61706">
        <w:rPr>
          <w:lang w:val="el-GR"/>
        </w:rPr>
        <w:t>είναι</w:t>
      </w:r>
      <w:r w:rsidRPr="00D61706">
        <w:rPr>
          <w:spacing w:val="-11"/>
          <w:lang w:val="el-GR"/>
        </w:rPr>
        <w:t xml:space="preserve"> </w:t>
      </w:r>
      <w:r w:rsidRPr="00D61706">
        <w:rPr>
          <w:lang w:val="el-GR"/>
        </w:rPr>
        <w:t>τα</w:t>
      </w:r>
      <w:r w:rsidRPr="00D61706">
        <w:rPr>
          <w:spacing w:val="-8"/>
          <w:lang w:val="el-GR"/>
        </w:rPr>
        <w:t xml:space="preserve"> </w:t>
      </w:r>
      <w:r w:rsidRPr="00D61706">
        <w:rPr>
          <w:lang w:val="el-GR"/>
        </w:rPr>
        <w:t xml:space="preserve">νιτροποιητικά, </w:t>
      </w:r>
      <w:r w:rsidRPr="00D61706">
        <w:rPr>
          <w:lang w:val="el-GR"/>
        </w:rPr>
        <w:lastRenderedPageBreak/>
        <w:t xml:space="preserve">τα απονιτροποιητικά βακτήρια, τα βακτήρια που κάνουν αποικοδόμηση. (Εναλλακτικά: ελεύθερα αζωτοδεσμευτικά βακτήρια). Ως παράσιτα (που εμφανίζουν και παθογένεια) χαρακτηρίζονται το </w:t>
      </w:r>
      <w:r>
        <w:rPr>
          <w:i/>
        </w:rPr>
        <w:t>Vibrio</w:t>
      </w:r>
      <w:r w:rsidRPr="00D61706">
        <w:rPr>
          <w:i/>
          <w:lang w:val="el-GR"/>
        </w:rPr>
        <w:t xml:space="preserve"> </w:t>
      </w:r>
      <w:r>
        <w:rPr>
          <w:i/>
        </w:rPr>
        <w:t>cholerae</w:t>
      </w:r>
      <w:r w:rsidRPr="00D61706">
        <w:rPr>
          <w:i/>
          <w:lang w:val="el-GR"/>
        </w:rPr>
        <w:t xml:space="preserve"> </w:t>
      </w:r>
      <w:r w:rsidRPr="00D61706">
        <w:rPr>
          <w:lang w:val="el-GR"/>
        </w:rPr>
        <w:t xml:space="preserve">και το </w:t>
      </w:r>
      <w:r>
        <w:rPr>
          <w:i/>
        </w:rPr>
        <w:t>Treponema</w:t>
      </w:r>
      <w:r w:rsidRPr="00D61706">
        <w:rPr>
          <w:i/>
          <w:lang w:val="el-GR"/>
        </w:rPr>
        <w:t xml:space="preserve"> </w:t>
      </w:r>
      <w:r>
        <w:rPr>
          <w:i/>
        </w:rPr>
        <w:t>pallidum</w:t>
      </w:r>
      <w:r w:rsidRPr="00D61706">
        <w:rPr>
          <w:i/>
          <w:lang w:val="el-GR"/>
        </w:rPr>
        <w:t xml:space="preserve">. </w:t>
      </w:r>
      <w:r w:rsidRPr="00D61706">
        <w:rPr>
          <w:lang w:val="el-GR"/>
        </w:rPr>
        <w:t>Ευκα</w:t>
      </w:r>
      <w:r w:rsidRPr="00D61706">
        <w:rPr>
          <w:lang w:val="el-GR"/>
        </w:rPr>
        <w:t xml:space="preserve">ρυωτικοί μικροοργανισμοί: το πρωτόζωο αμοιβάδα και ο μύκητας </w:t>
      </w:r>
      <w:r>
        <w:rPr>
          <w:i/>
        </w:rPr>
        <w:t>Candida</w:t>
      </w:r>
      <w:r w:rsidRPr="00D61706">
        <w:rPr>
          <w:i/>
          <w:lang w:val="el-GR"/>
        </w:rPr>
        <w:t xml:space="preserve"> </w:t>
      </w:r>
      <w:r>
        <w:rPr>
          <w:i/>
        </w:rPr>
        <w:t>albicans</w:t>
      </w:r>
      <w:r w:rsidRPr="00D61706">
        <w:rPr>
          <w:i/>
          <w:lang w:val="el-GR"/>
        </w:rPr>
        <w:t xml:space="preserve"> </w:t>
      </w:r>
      <w:r w:rsidRPr="00D61706">
        <w:rPr>
          <w:lang w:val="el-GR"/>
        </w:rPr>
        <w:t>(κάντιντα η λευκάζουσα). (Εναλλακτικά: τρυπανόσωμα, ιστολυτική αμοιβάδα, τοξόπλασμα, δερματόφυτα).</w:t>
      </w:r>
    </w:p>
    <w:p w14:paraId="1EAA57B7" w14:textId="77777777" w:rsidR="009D3C66" w:rsidRPr="00D61706" w:rsidRDefault="00691848">
      <w:pPr>
        <w:pStyle w:val="a3"/>
        <w:spacing w:before="1" w:line="360" w:lineRule="auto"/>
        <w:ind w:right="115"/>
        <w:rPr>
          <w:lang w:val="el-GR"/>
        </w:rPr>
      </w:pPr>
      <w:r w:rsidRPr="00D61706">
        <w:rPr>
          <w:lang w:val="el-GR"/>
        </w:rPr>
        <w:t>β. Δύο παραδείγματα είναι η αποικοδόμηση της νεκρής οργανικής ύλης στην οποία συμμετέχουν συγκεκριμένοι μικροοργανισμοί (βακτήρια και μύκητες) του εδάφους και η χρησιμοποίηση</w:t>
      </w:r>
      <w:r w:rsidRPr="00D61706">
        <w:rPr>
          <w:spacing w:val="-14"/>
          <w:lang w:val="el-GR"/>
        </w:rPr>
        <w:t xml:space="preserve"> </w:t>
      </w:r>
      <w:r w:rsidRPr="00D61706">
        <w:rPr>
          <w:lang w:val="el-GR"/>
        </w:rPr>
        <w:t>των</w:t>
      </w:r>
      <w:r w:rsidRPr="00D61706">
        <w:rPr>
          <w:spacing w:val="-13"/>
          <w:lang w:val="el-GR"/>
        </w:rPr>
        <w:t xml:space="preserve"> </w:t>
      </w:r>
      <w:r w:rsidRPr="00D61706">
        <w:rPr>
          <w:lang w:val="el-GR"/>
        </w:rPr>
        <w:t>μικροοργανισμών</w:t>
      </w:r>
      <w:r w:rsidRPr="00D61706">
        <w:rPr>
          <w:spacing w:val="-13"/>
          <w:lang w:val="el-GR"/>
        </w:rPr>
        <w:t xml:space="preserve"> </w:t>
      </w:r>
      <w:r w:rsidRPr="00D61706">
        <w:rPr>
          <w:lang w:val="el-GR"/>
        </w:rPr>
        <w:t>από</w:t>
      </w:r>
      <w:r w:rsidRPr="00D61706">
        <w:rPr>
          <w:spacing w:val="-17"/>
          <w:lang w:val="el-GR"/>
        </w:rPr>
        <w:t xml:space="preserve"> </w:t>
      </w:r>
      <w:r w:rsidRPr="00D61706">
        <w:rPr>
          <w:lang w:val="el-GR"/>
        </w:rPr>
        <w:t>τον</w:t>
      </w:r>
      <w:r w:rsidRPr="00D61706">
        <w:rPr>
          <w:spacing w:val="-13"/>
          <w:lang w:val="el-GR"/>
        </w:rPr>
        <w:t xml:space="preserve"> </w:t>
      </w:r>
      <w:r w:rsidRPr="00D61706">
        <w:rPr>
          <w:lang w:val="el-GR"/>
        </w:rPr>
        <w:t>άνθρωπο</w:t>
      </w:r>
      <w:r w:rsidRPr="00D61706">
        <w:rPr>
          <w:spacing w:val="-13"/>
          <w:lang w:val="el-GR"/>
        </w:rPr>
        <w:t xml:space="preserve"> </w:t>
      </w:r>
      <w:r w:rsidRPr="00D61706">
        <w:rPr>
          <w:lang w:val="el-GR"/>
        </w:rPr>
        <w:t>για</w:t>
      </w:r>
      <w:r w:rsidRPr="00D61706">
        <w:rPr>
          <w:spacing w:val="-14"/>
          <w:lang w:val="el-GR"/>
        </w:rPr>
        <w:t xml:space="preserve"> </w:t>
      </w:r>
      <w:r w:rsidRPr="00D61706">
        <w:rPr>
          <w:lang w:val="el-GR"/>
        </w:rPr>
        <w:t>την</w:t>
      </w:r>
      <w:r w:rsidRPr="00D61706">
        <w:rPr>
          <w:spacing w:val="-13"/>
          <w:lang w:val="el-GR"/>
        </w:rPr>
        <w:t xml:space="preserve"> </w:t>
      </w:r>
      <w:r w:rsidRPr="00D61706">
        <w:rPr>
          <w:lang w:val="el-GR"/>
        </w:rPr>
        <w:t>παραγωγή</w:t>
      </w:r>
      <w:r w:rsidRPr="00D61706">
        <w:rPr>
          <w:spacing w:val="-13"/>
          <w:lang w:val="el-GR"/>
        </w:rPr>
        <w:t xml:space="preserve"> </w:t>
      </w:r>
      <w:r w:rsidRPr="00D61706">
        <w:rPr>
          <w:lang w:val="el-GR"/>
        </w:rPr>
        <w:t>ουσιών</w:t>
      </w:r>
      <w:r w:rsidRPr="00D61706">
        <w:rPr>
          <w:spacing w:val="-14"/>
          <w:lang w:val="el-GR"/>
        </w:rPr>
        <w:t xml:space="preserve"> </w:t>
      </w:r>
      <w:r w:rsidRPr="00D61706">
        <w:rPr>
          <w:lang w:val="el-GR"/>
        </w:rPr>
        <w:t>χρήσιμων σε διάφορους</w:t>
      </w:r>
      <w:r w:rsidRPr="00D61706">
        <w:rPr>
          <w:lang w:val="el-GR"/>
        </w:rPr>
        <w:t xml:space="preserve"> τομείς (π.χ. υγεία (εμβόλια - αντιβιοτικά), διατροφή (γαλακτοκομικά προϊόντα). (Εναλλακτικά: οι διαδικασίες της νιτροποίησης, της αζωτοδέσμευσης και της απονιτροποίησης).</w:t>
      </w:r>
    </w:p>
    <w:p w14:paraId="304BED28" w14:textId="77777777" w:rsidR="009D3C66" w:rsidRDefault="00691848">
      <w:pPr>
        <w:pStyle w:val="1"/>
        <w:spacing w:before="40"/>
      </w:pPr>
      <w:bookmarkStart w:id="427" w:name="21028"/>
      <w:bookmarkEnd w:id="427"/>
      <w:r>
        <w:t>ΘΕΜΑ 2</w:t>
      </w:r>
    </w:p>
    <w:p w14:paraId="6BD5D1C0" w14:textId="77777777" w:rsidR="009D3C66" w:rsidRPr="00D61706" w:rsidRDefault="00691848">
      <w:pPr>
        <w:pStyle w:val="a4"/>
        <w:numPr>
          <w:ilvl w:val="1"/>
          <w:numId w:val="1"/>
        </w:numPr>
        <w:tabs>
          <w:tab w:val="left" w:pos="602"/>
        </w:tabs>
        <w:spacing w:line="360" w:lineRule="auto"/>
        <w:ind w:right="115" w:firstLine="0"/>
        <w:jc w:val="both"/>
        <w:rPr>
          <w:b/>
          <w:sz w:val="24"/>
          <w:lang w:val="el-GR"/>
        </w:rPr>
      </w:pPr>
      <w:r w:rsidRPr="00D61706">
        <w:rPr>
          <w:b/>
          <w:sz w:val="24"/>
          <w:lang w:val="el-GR"/>
        </w:rPr>
        <w:t>Οι πρώτοι άνθρωποι εξελίχθηκαν από τους Αυστραλοπιθήκους πριν α</w:t>
      </w:r>
      <w:r w:rsidRPr="00D61706">
        <w:rPr>
          <w:b/>
          <w:sz w:val="24"/>
          <w:lang w:val="el-GR"/>
        </w:rPr>
        <w:t>πό 2 εκατομμύρια</w:t>
      </w:r>
      <w:r w:rsidRPr="00D61706">
        <w:rPr>
          <w:b/>
          <w:spacing w:val="-10"/>
          <w:sz w:val="24"/>
          <w:lang w:val="el-GR"/>
        </w:rPr>
        <w:t xml:space="preserve"> </w:t>
      </w:r>
      <w:r w:rsidRPr="00D61706">
        <w:rPr>
          <w:b/>
          <w:sz w:val="24"/>
          <w:lang w:val="el-GR"/>
        </w:rPr>
        <w:t>χρόνια</w:t>
      </w:r>
      <w:r w:rsidRPr="00D61706">
        <w:rPr>
          <w:b/>
          <w:spacing w:val="-10"/>
          <w:sz w:val="24"/>
          <w:lang w:val="el-GR"/>
        </w:rPr>
        <w:t xml:space="preserve"> </w:t>
      </w:r>
      <w:r w:rsidRPr="00D61706">
        <w:rPr>
          <w:b/>
          <w:sz w:val="24"/>
          <w:lang w:val="el-GR"/>
        </w:rPr>
        <w:t>περίπου.</w:t>
      </w:r>
      <w:r w:rsidRPr="00D61706">
        <w:rPr>
          <w:b/>
          <w:spacing w:val="-11"/>
          <w:sz w:val="24"/>
          <w:lang w:val="el-GR"/>
        </w:rPr>
        <w:t xml:space="preserve"> </w:t>
      </w:r>
      <w:r w:rsidRPr="00D61706">
        <w:rPr>
          <w:b/>
          <w:sz w:val="24"/>
          <w:lang w:val="el-GR"/>
        </w:rPr>
        <w:t>Το</w:t>
      </w:r>
      <w:r w:rsidRPr="00D61706">
        <w:rPr>
          <w:b/>
          <w:spacing w:val="-11"/>
          <w:sz w:val="24"/>
          <w:lang w:val="el-GR"/>
        </w:rPr>
        <w:t xml:space="preserve"> </w:t>
      </w:r>
      <w:r w:rsidRPr="00D61706">
        <w:rPr>
          <w:b/>
          <w:sz w:val="24"/>
          <w:lang w:val="el-GR"/>
        </w:rPr>
        <w:t>γεγονός</w:t>
      </w:r>
      <w:r w:rsidRPr="00D61706">
        <w:rPr>
          <w:b/>
          <w:spacing w:val="-9"/>
          <w:sz w:val="24"/>
          <w:lang w:val="el-GR"/>
        </w:rPr>
        <w:t xml:space="preserve"> </w:t>
      </w:r>
      <w:r w:rsidRPr="00D61706">
        <w:rPr>
          <w:b/>
          <w:sz w:val="24"/>
          <w:lang w:val="el-GR"/>
        </w:rPr>
        <w:t>αυτό</w:t>
      </w:r>
      <w:r w:rsidRPr="00D61706">
        <w:rPr>
          <w:b/>
          <w:spacing w:val="-11"/>
          <w:sz w:val="24"/>
          <w:lang w:val="el-GR"/>
        </w:rPr>
        <w:t xml:space="preserve"> </w:t>
      </w:r>
      <w:r w:rsidRPr="00D61706">
        <w:rPr>
          <w:b/>
          <w:sz w:val="24"/>
          <w:lang w:val="el-GR"/>
        </w:rPr>
        <w:t>καθιστά</w:t>
      </w:r>
      <w:r w:rsidRPr="00D61706">
        <w:rPr>
          <w:b/>
          <w:spacing w:val="-10"/>
          <w:sz w:val="24"/>
          <w:lang w:val="el-GR"/>
        </w:rPr>
        <w:t xml:space="preserve"> </w:t>
      </w:r>
      <w:r w:rsidRPr="00D61706">
        <w:rPr>
          <w:b/>
          <w:sz w:val="24"/>
          <w:lang w:val="el-GR"/>
        </w:rPr>
        <w:t>τους</w:t>
      </w:r>
      <w:r w:rsidRPr="00D61706">
        <w:rPr>
          <w:b/>
          <w:spacing w:val="-9"/>
          <w:sz w:val="24"/>
          <w:lang w:val="el-GR"/>
        </w:rPr>
        <w:t xml:space="preserve"> </w:t>
      </w:r>
      <w:r w:rsidRPr="00D61706">
        <w:rPr>
          <w:b/>
          <w:sz w:val="24"/>
          <w:lang w:val="el-GR"/>
        </w:rPr>
        <w:t>Αυστραλοπιθήκους</w:t>
      </w:r>
      <w:r w:rsidRPr="00D61706">
        <w:rPr>
          <w:b/>
          <w:spacing w:val="-11"/>
          <w:sz w:val="24"/>
          <w:lang w:val="el-GR"/>
        </w:rPr>
        <w:t xml:space="preserve"> </w:t>
      </w:r>
      <w:r w:rsidRPr="00D61706">
        <w:rPr>
          <w:b/>
          <w:sz w:val="24"/>
          <w:lang w:val="el-GR"/>
        </w:rPr>
        <w:t>έναν</w:t>
      </w:r>
      <w:r w:rsidRPr="00D61706">
        <w:rPr>
          <w:b/>
          <w:spacing w:val="-10"/>
          <w:sz w:val="24"/>
          <w:lang w:val="el-GR"/>
        </w:rPr>
        <w:t xml:space="preserve"> </w:t>
      </w:r>
      <w:r w:rsidRPr="00D61706">
        <w:rPr>
          <w:b/>
          <w:sz w:val="24"/>
          <w:lang w:val="el-GR"/>
        </w:rPr>
        <w:t>από τους πιο σημαντικούς κρίκους στην εξέλιξη του ανθρώπινου</w:t>
      </w:r>
      <w:r w:rsidRPr="00D61706">
        <w:rPr>
          <w:b/>
          <w:spacing w:val="-3"/>
          <w:sz w:val="24"/>
          <w:lang w:val="el-GR"/>
        </w:rPr>
        <w:t xml:space="preserve"> </w:t>
      </w:r>
      <w:r w:rsidRPr="00D61706">
        <w:rPr>
          <w:b/>
          <w:sz w:val="24"/>
          <w:lang w:val="el-GR"/>
        </w:rPr>
        <w:t>είδους.</w:t>
      </w:r>
    </w:p>
    <w:p w14:paraId="04DC91C3" w14:textId="77777777" w:rsidR="009D3C66" w:rsidRPr="00D61706" w:rsidRDefault="00691848">
      <w:pPr>
        <w:pStyle w:val="a3"/>
        <w:spacing w:line="360" w:lineRule="auto"/>
        <w:ind w:right="122"/>
        <w:rPr>
          <w:lang w:val="el-GR"/>
        </w:rPr>
      </w:pPr>
      <w:r w:rsidRPr="00D61706">
        <w:rPr>
          <w:lang w:val="el-GR"/>
        </w:rPr>
        <w:t>α. Να αναφέρετε που ανακαλύφθηκε ο πρώτος Αυστραλοπίθηκος (μονάδες 3) και να εξηγήσετε πως προέκυψε η ονομασία του (μονάδες 3).</w:t>
      </w:r>
    </w:p>
    <w:p w14:paraId="1CD0A59B" w14:textId="77777777" w:rsidR="009D3C66" w:rsidRPr="00D61706" w:rsidRDefault="00691848">
      <w:pPr>
        <w:pStyle w:val="a3"/>
        <w:spacing w:line="360" w:lineRule="auto"/>
        <w:ind w:right="115"/>
        <w:rPr>
          <w:lang w:val="el-GR"/>
        </w:rPr>
      </w:pPr>
      <w:r w:rsidRPr="00D61706">
        <w:rPr>
          <w:lang w:val="el-GR"/>
        </w:rPr>
        <w:t>β. Η «Λούσυ» είναι ένας νεαρός θηλυκός Αυστραλοπίθηκος που έζησε πριν από 3 εκατομμύρια χρόνια. Να εξηγήσετε γιατί θεωρείται ένα</w:t>
      </w:r>
      <w:r w:rsidRPr="00D61706">
        <w:rPr>
          <w:lang w:val="el-GR"/>
        </w:rPr>
        <w:t>ς από τους άμεσους προγόνους του ανθρώπου (μονάδες 6).</w:t>
      </w:r>
    </w:p>
    <w:p w14:paraId="0B6DF4E4" w14:textId="77777777" w:rsidR="009D3C66" w:rsidRDefault="00691848">
      <w:pPr>
        <w:pStyle w:val="1"/>
        <w:spacing w:before="1"/>
        <w:ind w:left="7963"/>
      </w:pPr>
      <w:r>
        <w:t>Μονάδες 12</w:t>
      </w:r>
    </w:p>
    <w:p w14:paraId="1458908B" w14:textId="77777777" w:rsidR="009D3C66" w:rsidRPr="00D61706" w:rsidRDefault="00691848">
      <w:pPr>
        <w:pStyle w:val="a4"/>
        <w:numPr>
          <w:ilvl w:val="1"/>
          <w:numId w:val="1"/>
        </w:numPr>
        <w:tabs>
          <w:tab w:val="left" w:pos="508"/>
        </w:tabs>
        <w:spacing w:line="360" w:lineRule="auto"/>
        <w:ind w:right="112" w:firstLine="0"/>
        <w:jc w:val="both"/>
        <w:rPr>
          <w:b/>
          <w:sz w:val="24"/>
          <w:lang w:val="el-GR"/>
        </w:rPr>
      </w:pPr>
      <w:r w:rsidRPr="00D61706">
        <w:rPr>
          <w:b/>
          <w:sz w:val="24"/>
          <w:lang w:val="el-GR"/>
        </w:rPr>
        <w:t>Το άζωτο αποτελεί ένα σημαντικό χημικό στοιχείο για τη ζωή. Αν και αφθονεί στην ατμόσφαιρα,</w:t>
      </w:r>
      <w:r w:rsidRPr="00D61706">
        <w:rPr>
          <w:b/>
          <w:spacing w:val="-11"/>
          <w:sz w:val="24"/>
          <w:lang w:val="el-GR"/>
        </w:rPr>
        <w:t xml:space="preserve"> </w:t>
      </w:r>
      <w:r w:rsidRPr="00D61706">
        <w:rPr>
          <w:b/>
          <w:sz w:val="24"/>
          <w:lang w:val="el-GR"/>
        </w:rPr>
        <w:t>όπου</w:t>
      </w:r>
      <w:r w:rsidRPr="00D61706">
        <w:rPr>
          <w:b/>
          <w:spacing w:val="-12"/>
          <w:sz w:val="24"/>
          <w:lang w:val="el-GR"/>
        </w:rPr>
        <w:t xml:space="preserve"> </w:t>
      </w:r>
      <w:r w:rsidRPr="00D61706">
        <w:rPr>
          <w:b/>
          <w:sz w:val="24"/>
          <w:lang w:val="el-GR"/>
        </w:rPr>
        <w:t>αποτελεί</w:t>
      </w:r>
      <w:r w:rsidRPr="00D61706">
        <w:rPr>
          <w:b/>
          <w:spacing w:val="-13"/>
          <w:sz w:val="24"/>
          <w:lang w:val="el-GR"/>
        </w:rPr>
        <w:t xml:space="preserve"> </w:t>
      </w:r>
      <w:r w:rsidRPr="00D61706">
        <w:rPr>
          <w:b/>
          <w:sz w:val="24"/>
          <w:lang w:val="el-GR"/>
        </w:rPr>
        <w:t>το</w:t>
      </w:r>
      <w:r w:rsidRPr="00D61706">
        <w:rPr>
          <w:b/>
          <w:spacing w:val="-13"/>
          <w:sz w:val="24"/>
          <w:lang w:val="el-GR"/>
        </w:rPr>
        <w:t xml:space="preserve"> </w:t>
      </w:r>
      <w:r w:rsidRPr="00D61706">
        <w:rPr>
          <w:b/>
          <w:sz w:val="24"/>
          <w:lang w:val="el-GR"/>
        </w:rPr>
        <w:t>78%</w:t>
      </w:r>
      <w:r w:rsidRPr="00D61706">
        <w:rPr>
          <w:b/>
          <w:spacing w:val="-13"/>
          <w:sz w:val="24"/>
          <w:lang w:val="el-GR"/>
        </w:rPr>
        <w:t xml:space="preserve"> </w:t>
      </w:r>
      <w:r w:rsidRPr="00D61706">
        <w:rPr>
          <w:b/>
          <w:sz w:val="24"/>
          <w:lang w:val="el-GR"/>
        </w:rPr>
        <w:t>κ.ό.,</w:t>
      </w:r>
      <w:r w:rsidRPr="00D61706">
        <w:rPr>
          <w:b/>
          <w:spacing w:val="-14"/>
          <w:sz w:val="24"/>
          <w:lang w:val="el-GR"/>
        </w:rPr>
        <w:t xml:space="preserve"> </w:t>
      </w:r>
      <w:r w:rsidRPr="00D61706">
        <w:rPr>
          <w:b/>
          <w:sz w:val="24"/>
          <w:lang w:val="el-GR"/>
        </w:rPr>
        <w:t>δεν</w:t>
      </w:r>
      <w:r w:rsidRPr="00D61706">
        <w:rPr>
          <w:b/>
          <w:spacing w:val="-11"/>
          <w:sz w:val="24"/>
          <w:lang w:val="el-GR"/>
        </w:rPr>
        <w:t xml:space="preserve"> </w:t>
      </w:r>
      <w:r w:rsidRPr="00D61706">
        <w:rPr>
          <w:b/>
          <w:sz w:val="24"/>
          <w:lang w:val="el-GR"/>
        </w:rPr>
        <w:t>μπορεί</w:t>
      </w:r>
      <w:r w:rsidRPr="00D61706">
        <w:rPr>
          <w:b/>
          <w:spacing w:val="-13"/>
          <w:sz w:val="24"/>
          <w:lang w:val="el-GR"/>
        </w:rPr>
        <w:t xml:space="preserve"> </w:t>
      </w:r>
      <w:r w:rsidRPr="00D61706">
        <w:rPr>
          <w:b/>
          <w:sz w:val="24"/>
          <w:lang w:val="el-GR"/>
        </w:rPr>
        <w:t>να</w:t>
      </w:r>
      <w:r w:rsidRPr="00D61706">
        <w:rPr>
          <w:b/>
          <w:spacing w:val="-13"/>
          <w:sz w:val="24"/>
          <w:lang w:val="el-GR"/>
        </w:rPr>
        <w:t xml:space="preserve"> </w:t>
      </w:r>
      <w:r w:rsidRPr="00D61706">
        <w:rPr>
          <w:b/>
          <w:sz w:val="24"/>
          <w:lang w:val="el-GR"/>
        </w:rPr>
        <w:t>αξιοποιηθεί</w:t>
      </w:r>
      <w:r w:rsidRPr="00D61706">
        <w:rPr>
          <w:b/>
          <w:spacing w:val="-10"/>
          <w:sz w:val="24"/>
          <w:lang w:val="el-GR"/>
        </w:rPr>
        <w:t xml:space="preserve"> </w:t>
      </w:r>
      <w:r w:rsidRPr="00D61706">
        <w:rPr>
          <w:b/>
          <w:sz w:val="24"/>
          <w:lang w:val="el-GR"/>
        </w:rPr>
        <w:t>από</w:t>
      </w:r>
      <w:r w:rsidRPr="00D61706">
        <w:rPr>
          <w:b/>
          <w:spacing w:val="-13"/>
          <w:sz w:val="24"/>
          <w:lang w:val="el-GR"/>
        </w:rPr>
        <w:t xml:space="preserve"> </w:t>
      </w:r>
      <w:r w:rsidRPr="00D61706">
        <w:rPr>
          <w:b/>
          <w:sz w:val="24"/>
          <w:lang w:val="el-GR"/>
        </w:rPr>
        <w:t>τους</w:t>
      </w:r>
      <w:r w:rsidRPr="00D61706">
        <w:rPr>
          <w:b/>
          <w:spacing w:val="-14"/>
          <w:sz w:val="24"/>
          <w:lang w:val="el-GR"/>
        </w:rPr>
        <w:t xml:space="preserve"> </w:t>
      </w:r>
      <w:r w:rsidRPr="00D61706">
        <w:rPr>
          <w:b/>
          <w:sz w:val="24"/>
          <w:lang w:val="el-GR"/>
        </w:rPr>
        <w:t>παραγωγούς στη μορφή με την οποία βρ</w:t>
      </w:r>
      <w:r w:rsidRPr="00D61706">
        <w:rPr>
          <w:b/>
          <w:sz w:val="24"/>
          <w:lang w:val="el-GR"/>
        </w:rPr>
        <w:t>ίσκεται σ' αυτή (μοριακό</w:t>
      </w:r>
      <w:r w:rsidRPr="00D61706">
        <w:rPr>
          <w:b/>
          <w:spacing w:val="-4"/>
          <w:sz w:val="24"/>
          <w:lang w:val="el-GR"/>
        </w:rPr>
        <w:t xml:space="preserve"> </w:t>
      </w:r>
      <w:r w:rsidRPr="00D61706">
        <w:rPr>
          <w:b/>
          <w:sz w:val="24"/>
          <w:lang w:val="el-GR"/>
        </w:rPr>
        <w:t>άζωτο).</w:t>
      </w:r>
    </w:p>
    <w:p w14:paraId="24ADE370" w14:textId="77777777" w:rsidR="009D3C66" w:rsidRPr="00D61706" w:rsidRDefault="00691848">
      <w:pPr>
        <w:pStyle w:val="a3"/>
        <w:spacing w:line="360" w:lineRule="auto"/>
        <w:ind w:right="121"/>
        <w:rPr>
          <w:lang w:val="el-GR"/>
        </w:rPr>
      </w:pPr>
      <w:r w:rsidRPr="00D61706">
        <w:rPr>
          <w:lang w:val="el-GR"/>
        </w:rPr>
        <w:t>α. Να αναφέρετε τους δύο πιο οικολογικούς τρόπους εμπλουτισμού του εδάφους με άζωτο (μονάδες 4) και να εξηγήσετε τον έναν από αυτούς (μονάδες 2).</w:t>
      </w:r>
    </w:p>
    <w:p w14:paraId="3DFB0958" w14:textId="77777777" w:rsidR="009D3C66" w:rsidRPr="00D61706" w:rsidRDefault="00691848">
      <w:pPr>
        <w:pStyle w:val="a3"/>
        <w:spacing w:line="360" w:lineRule="auto"/>
        <w:ind w:right="116"/>
        <w:rPr>
          <w:lang w:val="el-GR"/>
        </w:rPr>
      </w:pPr>
      <w:r w:rsidRPr="00D61706">
        <w:rPr>
          <w:lang w:val="el-GR"/>
        </w:rPr>
        <w:t>β.</w:t>
      </w:r>
      <w:r w:rsidRPr="00D61706">
        <w:rPr>
          <w:spacing w:val="-11"/>
          <w:lang w:val="el-GR"/>
        </w:rPr>
        <w:t xml:space="preserve"> </w:t>
      </w:r>
      <w:r w:rsidRPr="00D61706">
        <w:rPr>
          <w:lang w:val="el-GR"/>
        </w:rPr>
        <w:t>Να</w:t>
      </w:r>
      <w:r w:rsidRPr="00D61706">
        <w:rPr>
          <w:spacing w:val="-12"/>
          <w:lang w:val="el-GR"/>
        </w:rPr>
        <w:t xml:space="preserve"> </w:t>
      </w:r>
      <w:r w:rsidRPr="00D61706">
        <w:rPr>
          <w:lang w:val="el-GR"/>
        </w:rPr>
        <w:t>αναφέρετε</w:t>
      </w:r>
      <w:r w:rsidRPr="00D61706">
        <w:rPr>
          <w:spacing w:val="-10"/>
          <w:lang w:val="el-GR"/>
        </w:rPr>
        <w:t xml:space="preserve"> </w:t>
      </w:r>
      <w:r w:rsidRPr="00D61706">
        <w:rPr>
          <w:lang w:val="el-GR"/>
        </w:rPr>
        <w:t>τους</w:t>
      </w:r>
      <w:r w:rsidRPr="00D61706">
        <w:rPr>
          <w:spacing w:val="-10"/>
          <w:lang w:val="el-GR"/>
        </w:rPr>
        <w:t xml:space="preserve"> </w:t>
      </w:r>
      <w:r w:rsidRPr="00D61706">
        <w:rPr>
          <w:lang w:val="el-GR"/>
        </w:rPr>
        <w:t>μηχανισμούς</w:t>
      </w:r>
      <w:r w:rsidRPr="00D61706">
        <w:rPr>
          <w:spacing w:val="-10"/>
          <w:lang w:val="el-GR"/>
        </w:rPr>
        <w:t xml:space="preserve"> </w:t>
      </w:r>
      <w:r w:rsidRPr="00D61706">
        <w:rPr>
          <w:lang w:val="el-GR"/>
        </w:rPr>
        <w:t>με</w:t>
      </w:r>
      <w:r w:rsidRPr="00D61706">
        <w:rPr>
          <w:spacing w:val="-10"/>
          <w:lang w:val="el-GR"/>
        </w:rPr>
        <w:t xml:space="preserve"> </w:t>
      </w:r>
      <w:r w:rsidRPr="00D61706">
        <w:rPr>
          <w:lang w:val="el-GR"/>
        </w:rPr>
        <w:t>τους</w:t>
      </w:r>
      <w:r w:rsidRPr="00D61706">
        <w:rPr>
          <w:spacing w:val="-13"/>
          <w:lang w:val="el-GR"/>
        </w:rPr>
        <w:t xml:space="preserve"> </w:t>
      </w:r>
      <w:r w:rsidRPr="00D61706">
        <w:rPr>
          <w:lang w:val="el-GR"/>
        </w:rPr>
        <w:t>οποίους</w:t>
      </w:r>
      <w:r w:rsidRPr="00D61706">
        <w:rPr>
          <w:spacing w:val="-10"/>
          <w:lang w:val="el-GR"/>
        </w:rPr>
        <w:t xml:space="preserve"> </w:t>
      </w:r>
      <w:r w:rsidRPr="00D61706">
        <w:rPr>
          <w:lang w:val="el-GR"/>
        </w:rPr>
        <w:t>το</w:t>
      </w:r>
      <w:r w:rsidRPr="00D61706">
        <w:rPr>
          <w:spacing w:val="-10"/>
          <w:lang w:val="el-GR"/>
        </w:rPr>
        <w:t xml:space="preserve"> </w:t>
      </w:r>
      <w:r w:rsidRPr="00D61706">
        <w:rPr>
          <w:lang w:val="el-GR"/>
        </w:rPr>
        <w:t>άζωτο</w:t>
      </w:r>
      <w:r w:rsidRPr="00D61706">
        <w:rPr>
          <w:spacing w:val="-11"/>
          <w:lang w:val="el-GR"/>
        </w:rPr>
        <w:t xml:space="preserve"> </w:t>
      </w:r>
      <w:r w:rsidRPr="00D61706">
        <w:rPr>
          <w:lang w:val="el-GR"/>
        </w:rPr>
        <w:t>μετατρέπεται</w:t>
      </w:r>
      <w:r w:rsidRPr="00D61706">
        <w:rPr>
          <w:spacing w:val="-10"/>
          <w:lang w:val="el-GR"/>
        </w:rPr>
        <w:t xml:space="preserve"> </w:t>
      </w:r>
      <w:r w:rsidRPr="00D61706">
        <w:rPr>
          <w:lang w:val="el-GR"/>
        </w:rPr>
        <w:t>σε</w:t>
      </w:r>
      <w:r w:rsidRPr="00D61706">
        <w:rPr>
          <w:spacing w:val="-11"/>
          <w:lang w:val="el-GR"/>
        </w:rPr>
        <w:t xml:space="preserve"> </w:t>
      </w:r>
      <w:r w:rsidRPr="00D61706">
        <w:rPr>
          <w:lang w:val="el-GR"/>
        </w:rPr>
        <w:t>αξιοποιήσιμη μορφή για τα φυτά (μονάδες 3) και να εξηγήσετε σε ποιες ουσίες το μετατρέπουν τα φυτά στη συνέχεια, προκειμένου να το παραλάβουν οι καταναλωτές (μονάδες</w:t>
      </w:r>
      <w:r w:rsidRPr="00D61706">
        <w:rPr>
          <w:spacing w:val="-10"/>
          <w:lang w:val="el-GR"/>
        </w:rPr>
        <w:t xml:space="preserve"> </w:t>
      </w:r>
      <w:r w:rsidRPr="00D61706">
        <w:rPr>
          <w:lang w:val="el-GR"/>
        </w:rPr>
        <w:t>4).</w:t>
      </w:r>
    </w:p>
    <w:p w14:paraId="62A23DA6" w14:textId="77777777" w:rsidR="009D3C66" w:rsidRPr="00D61706" w:rsidRDefault="00691848">
      <w:pPr>
        <w:pStyle w:val="1"/>
        <w:spacing w:before="1"/>
        <w:ind w:right="112"/>
        <w:jc w:val="right"/>
        <w:rPr>
          <w:lang w:val="el-GR"/>
        </w:rPr>
      </w:pPr>
      <w:r w:rsidRPr="00D61706">
        <w:rPr>
          <w:lang w:val="el-GR"/>
        </w:rPr>
        <w:t>Μονάδες 13</w:t>
      </w:r>
    </w:p>
    <w:p w14:paraId="0523EA7E" w14:textId="77777777" w:rsidR="009D3C66" w:rsidRPr="00D61706" w:rsidRDefault="009D3C66">
      <w:pPr>
        <w:jc w:val="right"/>
        <w:rPr>
          <w:lang w:val="el-GR"/>
        </w:rPr>
        <w:sectPr w:rsidR="009D3C66" w:rsidRPr="00D61706">
          <w:pgSz w:w="11910" w:h="16840"/>
          <w:pgMar w:top="1360" w:right="1300" w:bottom="280" w:left="1300" w:header="720" w:footer="720" w:gutter="0"/>
          <w:cols w:space="720"/>
        </w:sectPr>
      </w:pPr>
    </w:p>
    <w:p w14:paraId="4DE78770" w14:textId="77777777" w:rsidR="009D3C66" w:rsidRPr="00D61706" w:rsidRDefault="00691848">
      <w:pPr>
        <w:spacing w:before="40"/>
        <w:ind w:left="118"/>
        <w:rPr>
          <w:b/>
          <w:sz w:val="24"/>
          <w:lang w:val="el-GR"/>
        </w:rPr>
      </w:pPr>
      <w:bookmarkStart w:id="428" w:name="21028_SOLUTION"/>
      <w:bookmarkEnd w:id="428"/>
      <w:r w:rsidRPr="00D61706">
        <w:rPr>
          <w:b/>
          <w:sz w:val="24"/>
          <w:lang w:val="el-GR"/>
        </w:rPr>
        <w:lastRenderedPageBreak/>
        <w:t>2.1</w:t>
      </w:r>
    </w:p>
    <w:p w14:paraId="4643BF36" w14:textId="77777777" w:rsidR="009D3C66" w:rsidRPr="00D61706" w:rsidRDefault="00691848">
      <w:pPr>
        <w:pStyle w:val="a3"/>
        <w:spacing w:before="146" w:line="360" w:lineRule="auto"/>
        <w:ind w:right="66"/>
        <w:jc w:val="left"/>
        <w:rPr>
          <w:lang w:val="el-GR"/>
        </w:rPr>
      </w:pPr>
      <w:r w:rsidRPr="00D61706">
        <w:rPr>
          <w:lang w:val="el-GR"/>
        </w:rPr>
        <w:t>α. Το 1924 ο Βρετανός ανθρωπολόγος Ρέυμοντ Νταρτ ανακάλυψε σε λατομείο της Ανατολικής Αφρικής ένα κρανίο ηλικίας 2,8 - 3,8 εκατομμυρίων χρόνων. Ονόμασε το εύρημά του Αυστραλοπίθηκο, γιατί βρέθηκε στις νότιες περιοχές (</w:t>
      </w:r>
      <w:r>
        <w:t>Austral</w:t>
      </w:r>
      <w:r w:rsidRPr="00D61706">
        <w:rPr>
          <w:lang w:val="el-GR"/>
        </w:rPr>
        <w:t xml:space="preserve">) της Ανατολικής Αφρικής. β. Η </w:t>
      </w:r>
      <w:r w:rsidRPr="00D61706">
        <w:rPr>
          <w:lang w:val="el-GR"/>
        </w:rPr>
        <w:t>«Λούσυ» είναι το καλύτερα διατηρημένο και πληρέστερο απολίθωμα (αποτελείται από τα 2/3 του σκελετού και έχει άθικτες μερικές ανατομικές συνδέσεις), που βρέθηκε στην Αιθιοπία το 1974, στην περιοχή Αφάρ. Από τη μελέτη όμως και άλλων απολιθωμάτων που βρέθηκαν</w:t>
      </w:r>
      <w:r w:rsidRPr="00D61706">
        <w:rPr>
          <w:lang w:val="el-GR"/>
        </w:rPr>
        <w:t xml:space="preserve"> σε διάφορες περιοχές της Αφρικής (όπως του </w:t>
      </w:r>
      <w:r>
        <w:rPr>
          <w:i/>
        </w:rPr>
        <w:t>Australopithecus</w:t>
      </w:r>
      <w:r w:rsidRPr="00D61706">
        <w:rPr>
          <w:i/>
          <w:lang w:val="el-GR"/>
        </w:rPr>
        <w:t xml:space="preserve"> </w:t>
      </w:r>
      <w:r>
        <w:rPr>
          <w:i/>
        </w:rPr>
        <w:t>bosei</w:t>
      </w:r>
      <w:r w:rsidRPr="00D61706">
        <w:rPr>
          <w:lang w:val="el-GR"/>
        </w:rPr>
        <w:t>) προέκυψε ότι ο Αυστραλοπίθηκος αποτελεί έναν από τους άμεσους προγόνους του ανθρώπου, καθώς με βάση τα χαρακτηριστικά του τοποθετείται στους Ανθρωπίδες, την οικογένεια δηλαδή των Ανθρωποει</w:t>
      </w:r>
      <w:r w:rsidRPr="00D61706">
        <w:rPr>
          <w:lang w:val="el-GR"/>
        </w:rPr>
        <w:t>δών στην οποία ανήκει ο άνθρωπος.</w:t>
      </w:r>
    </w:p>
    <w:p w14:paraId="300B4732" w14:textId="77777777" w:rsidR="009D3C66" w:rsidRPr="00D61706" w:rsidRDefault="009D3C66">
      <w:pPr>
        <w:pStyle w:val="a3"/>
        <w:ind w:left="0"/>
        <w:jc w:val="left"/>
        <w:rPr>
          <w:lang w:val="el-GR"/>
        </w:rPr>
      </w:pPr>
    </w:p>
    <w:p w14:paraId="3BB71511" w14:textId="77777777" w:rsidR="009D3C66" w:rsidRPr="00D61706" w:rsidRDefault="00691848">
      <w:pPr>
        <w:pStyle w:val="1"/>
        <w:spacing w:before="147"/>
        <w:jc w:val="left"/>
        <w:rPr>
          <w:lang w:val="el-GR"/>
        </w:rPr>
      </w:pPr>
      <w:r w:rsidRPr="00D61706">
        <w:rPr>
          <w:lang w:val="el-GR"/>
        </w:rPr>
        <w:t>2.2</w:t>
      </w:r>
    </w:p>
    <w:p w14:paraId="79B00716" w14:textId="77777777" w:rsidR="009D3C66" w:rsidRPr="00D61706" w:rsidRDefault="00691848">
      <w:pPr>
        <w:pStyle w:val="a3"/>
        <w:spacing w:before="146" w:line="360" w:lineRule="auto"/>
        <w:ind w:right="115"/>
        <w:rPr>
          <w:lang w:val="el-GR"/>
        </w:rPr>
      </w:pPr>
      <w:r w:rsidRPr="00D61706">
        <w:rPr>
          <w:lang w:val="el-GR"/>
        </w:rPr>
        <w:t>α.</w:t>
      </w:r>
      <w:r w:rsidRPr="00D61706">
        <w:rPr>
          <w:spacing w:val="-9"/>
          <w:lang w:val="el-GR"/>
        </w:rPr>
        <w:t xml:space="preserve"> </w:t>
      </w:r>
      <w:r w:rsidRPr="00D61706">
        <w:rPr>
          <w:lang w:val="el-GR"/>
        </w:rPr>
        <w:t>Οι</w:t>
      </w:r>
      <w:r w:rsidRPr="00D61706">
        <w:rPr>
          <w:spacing w:val="-9"/>
          <w:lang w:val="el-GR"/>
        </w:rPr>
        <w:t xml:space="preserve"> </w:t>
      </w:r>
      <w:r w:rsidRPr="00D61706">
        <w:rPr>
          <w:lang w:val="el-GR"/>
        </w:rPr>
        <w:t>δύο</w:t>
      </w:r>
      <w:r w:rsidRPr="00D61706">
        <w:rPr>
          <w:spacing w:val="-9"/>
          <w:lang w:val="el-GR"/>
        </w:rPr>
        <w:t xml:space="preserve"> </w:t>
      </w:r>
      <w:r w:rsidRPr="00D61706">
        <w:rPr>
          <w:lang w:val="el-GR"/>
        </w:rPr>
        <w:t>πιο</w:t>
      </w:r>
      <w:r w:rsidRPr="00D61706">
        <w:rPr>
          <w:spacing w:val="-7"/>
          <w:lang w:val="el-GR"/>
        </w:rPr>
        <w:t xml:space="preserve"> </w:t>
      </w:r>
      <w:r w:rsidRPr="00D61706">
        <w:rPr>
          <w:lang w:val="el-GR"/>
        </w:rPr>
        <w:t>οικολογικοί</w:t>
      </w:r>
      <w:r w:rsidRPr="00D61706">
        <w:rPr>
          <w:spacing w:val="-8"/>
          <w:lang w:val="el-GR"/>
        </w:rPr>
        <w:t xml:space="preserve"> </w:t>
      </w:r>
      <w:r w:rsidRPr="00D61706">
        <w:rPr>
          <w:lang w:val="el-GR"/>
        </w:rPr>
        <w:t>τρόποι</w:t>
      </w:r>
      <w:r w:rsidRPr="00D61706">
        <w:rPr>
          <w:spacing w:val="-11"/>
          <w:lang w:val="el-GR"/>
        </w:rPr>
        <w:t xml:space="preserve"> </w:t>
      </w:r>
      <w:r w:rsidRPr="00D61706">
        <w:rPr>
          <w:lang w:val="el-GR"/>
        </w:rPr>
        <w:t>εμπλουτισμού</w:t>
      </w:r>
      <w:r w:rsidRPr="00D61706">
        <w:rPr>
          <w:spacing w:val="-7"/>
          <w:lang w:val="el-GR"/>
        </w:rPr>
        <w:t xml:space="preserve"> </w:t>
      </w:r>
      <w:r w:rsidRPr="00D61706">
        <w:rPr>
          <w:lang w:val="el-GR"/>
        </w:rPr>
        <w:t>του</w:t>
      </w:r>
      <w:r w:rsidRPr="00D61706">
        <w:rPr>
          <w:spacing w:val="-7"/>
          <w:lang w:val="el-GR"/>
        </w:rPr>
        <w:t xml:space="preserve"> </w:t>
      </w:r>
      <w:r w:rsidRPr="00D61706">
        <w:rPr>
          <w:lang w:val="el-GR"/>
        </w:rPr>
        <w:t>εδάφους</w:t>
      </w:r>
      <w:r w:rsidRPr="00D61706">
        <w:rPr>
          <w:spacing w:val="-10"/>
          <w:lang w:val="el-GR"/>
        </w:rPr>
        <w:t xml:space="preserve"> </w:t>
      </w:r>
      <w:r w:rsidRPr="00D61706">
        <w:rPr>
          <w:lang w:val="el-GR"/>
        </w:rPr>
        <w:t>σε</w:t>
      </w:r>
      <w:r w:rsidRPr="00D61706">
        <w:rPr>
          <w:spacing w:val="-9"/>
          <w:lang w:val="el-GR"/>
        </w:rPr>
        <w:t xml:space="preserve"> </w:t>
      </w:r>
      <w:r w:rsidRPr="00D61706">
        <w:rPr>
          <w:lang w:val="el-GR"/>
        </w:rPr>
        <w:t>άζωτο</w:t>
      </w:r>
      <w:r w:rsidRPr="00D61706">
        <w:rPr>
          <w:spacing w:val="-9"/>
          <w:lang w:val="el-GR"/>
        </w:rPr>
        <w:t xml:space="preserve"> </w:t>
      </w:r>
      <w:r w:rsidRPr="00D61706">
        <w:rPr>
          <w:lang w:val="el-GR"/>
        </w:rPr>
        <w:t>είναι</w:t>
      </w:r>
      <w:r w:rsidRPr="00D61706">
        <w:rPr>
          <w:spacing w:val="-8"/>
          <w:lang w:val="el-GR"/>
        </w:rPr>
        <w:t xml:space="preserve"> </w:t>
      </w:r>
      <w:r w:rsidRPr="00D61706">
        <w:rPr>
          <w:lang w:val="el-GR"/>
        </w:rPr>
        <w:t>η</w:t>
      </w:r>
      <w:r w:rsidRPr="00D61706">
        <w:rPr>
          <w:spacing w:val="-9"/>
          <w:lang w:val="el-GR"/>
        </w:rPr>
        <w:t xml:space="preserve"> </w:t>
      </w:r>
      <w:r w:rsidRPr="00D61706">
        <w:rPr>
          <w:lang w:val="el-GR"/>
        </w:rPr>
        <w:t>αγρανάπαυση και</w:t>
      </w:r>
      <w:r w:rsidRPr="00D61706">
        <w:rPr>
          <w:spacing w:val="-8"/>
          <w:lang w:val="el-GR"/>
        </w:rPr>
        <w:t xml:space="preserve"> </w:t>
      </w:r>
      <w:r w:rsidRPr="00D61706">
        <w:rPr>
          <w:lang w:val="el-GR"/>
        </w:rPr>
        <w:t>η</w:t>
      </w:r>
      <w:r w:rsidRPr="00D61706">
        <w:rPr>
          <w:spacing w:val="-7"/>
          <w:lang w:val="el-GR"/>
        </w:rPr>
        <w:t xml:space="preserve"> </w:t>
      </w:r>
      <w:r w:rsidRPr="00D61706">
        <w:rPr>
          <w:lang w:val="el-GR"/>
        </w:rPr>
        <w:t>αμειψισπορά.</w:t>
      </w:r>
      <w:r w:rsidRPr="00D61706">
        <w:rPr>
          <w:spacing w:val="-9"/>
          <w:lang w:val="el-GR"/>
        </w:rPr>
        <w:t xml:space="preserve"> </w:t>
      </w:r>
      <w:r w:rsidRPr="00D61706">
        <w:rPr>
          <w:lang w:val="el-GR"/>
        </w:rPr>
        <w:t>Την</w:t>
      </w:r>
      <w:r w:rsidRPr="00D61706">
        <w:rPr>
          <w:spacing w:val="-9"/>
          <w:lang w:val="el-GR"/>
        </w:rPr>
        <w:t xml:space="preserve"> </w:t>
      </w:r>
      <w:r w:rsidRPr="00D61706">
        <w:rPr>
          <w:lang w:val="el-GR"/>
        </w:rPr>
        <w:t>ιδιότητα</w:t>
      </w:r>
      <w:r w:rsidRPr="00D61706">
        <w:rPr>
          <w:spacing w:val="-5"/>
          <w:lang w:val="el-GR"/>
        </w:rPr>
        <w:t xml:space="preserve"> </w:t>
      </w:r>
      <w:r w:rsidRPr="00D61706">
        <w:rPr>
          <w:lang w:val="el-GR"/>
        </w:rPr>
        <w:t>των</w:t>
      </w:r>
      <w:r w:rsidRPr="00D61706">
        <w:rPr>
          <w:spacing w:val="-9"/>
          <w:lang w:val="el-GR"/>
        </w:rPr>
        <w:t xml:space="preserve"> </w:t>
      </w:r>
      <w:r w:rsidRPr="00D61706">
        <w:rPr>
          <w:lang w:val="el-GR"/>
        </w:rPr>
        <w:t>ψυχανθών</w:t>
      </w:r>
      <w:r w:rsidRPr="00D61706">
        <w:rPr>
          <w:spacing w:val="-7"/>
          <w:lang w:val="el-GR"/>
        </w:rPr>
        <w:t xml:space="preserve"> </w:t>
      </w:r>
      <w:r w:rsidRPr="00D61706">
        <w:rPr>
          <w:lang w:val="el-GR"/>
        </w:rPr>
        <w:t>να</w:t>
      </w:r>
      <w:r w:rsidRPr="00D61706">
        <w:rPr>
          <w:spacing w:val="-6"/>
          <w:lang w:val="el-GR"/>
        </w:rPr>
        <w:t xml:space="preserve"> </w:t>
      </w:r>
      <w:r w:rsidRPr="00D61706">
        <w:rPr>
          <w:lang w:val="el-GR"/>
        </w:rPr>
        <w:t>φέρουν</w:t>
      </w:r>
      <w:r w:rsidRPr="00D61706">
        <w:rPr>
          <w:spacing w:val="-10"/>
          <w:lang w:val="el-GR"/>
        </w:rPr>
        <w:t xml:space="preserve"> </w:t>
      </w:r>
      <w:r w:rsidRPr="00D61706">
        <w:rPr>
          <w:lang w:val="el-GR"/>
        </w:rPr>
        <w:t>στις</w:t>
      </w:r>
      <w:r w:rsidRPr="00D61706">
        <w:rPr>
          <w:spacing w:val="-6"/>
          <w:lang w:val="el-GR"/>
        </w:rPr>
        <w:t xml:space="preserve"> </w:t>
      </w:r>
      <w:r w:rsidRPr="00D61706">
        <w:rPr>
          <w:lang w:val="el-GR"/>
        </w:rPr>
        <w:t>ρίζες</w:t>
      </w:r>
      <w:r w:rsidRPr="00D61706">
        <w:rPr>
          <w:spacing w:val="-7"/>
          <w:lang w:val="el-GR"/>
        </w:rPr>
        <w:t xml:space="preserve"> </w:t>
      </w:r>
      <w:r w:rsidRPr="00D61706">
        <w:rPr>
          <w:lang w:val="el-GR"/>
        </w:rPr>
        <w:t>τους</w:t>
      </w:r>
      <w:r w:rsidRPr="00D61706">
        <w:rPr>
          <w:spacing w:val="-9"/>
          <w:lang w:val="el-GR"/>
        </w:rPr>
        <w:t xml:space="preserve"> </w:t>
      </w:r>
      <w:r w:rsidRPr="00D61706">
        <w:rPr>
          <w:lang w:val="el-GR"/>
        </w:rPr>
        <w:t>αζωτοδεσμευτικά βακτήρια (τα οποία πραγματοποιούν βιολογική</w:t>
      </w:r>
      <w:r w:rsidRPr="00D61706">
        <w:rPr>
          <w:lang w:val="el-GR"/>
        </w:rPr>
        <w:t xml:space="preserve"> αζωτοδέσμευση) αξιοποιεί η παραδοσιακή γεωργική πρακτική της αμειψισποράς. Αμειψισπορά είναι η εναλλαγή στην καλλιέργεια σιτηρών</w:t>
      </w:r>
      <w:r w:rsidRPr="00D61706">
        <w:rPr>
          <w:spacing w:val="-14"/>
          <w:lang w:val="el-GR"/>
        </w:rPr>
        <w:t xml:space="preserve"> </w:t>
      </w:r>
      <w:r w:rsidRPr="00D61706">
        <w:rPr>
          <w:lang w:val="el-GR"/>
        </w:rPr>
        <w:t>και</w:t>
      </w:r>
      <w:r w:rsidRPr="00D61706">
        <w:rPr>
          <w:spacing w:val="-15"/>
          <w:lang w:val="el-GR"/>
        </w:rPr>
        <w:t xml:space="preserve"> </w:t>
      </w:r>
      <w:r w:rsidRPr="00D61706">
        <w:rPr>
          <w:lang w:val="el-GR"/>
        </w:rPr>
        <w:t>ψυχανθών,</w:t>
      </w:r>
      <w:r w:rsidRPr="00D61706">
        <w:rPr>
          <w:spacing w:val="-18"/>
          <w:lang w:val="el-GR"/>
        </w:rPr>
        <w:t xml:space="preserve"> </w:t>
      </w:r>
      <w:r w:rsidRPr="00D61706">
        <w:rPr>
          <w:lang w:val="el-GR"/>
        </w:rPr>
        <w:t>έτσι</w:t>
      </w:r>
      <w:r w:rsidRPr="00D61706">
        <w:rPr>
          <w:spacing w:val="-14"/>
          <w:lang w:val="el-GR"/>
        </w:rPr>
        <w:t xml:space="preserve"> </w:t>
      </w:r>
      <w:r w:rsidRPr="00D61706">
        <w:rPr>
          <w:lang w:val="el-GR"/>
        </w:rPr>
        <w:t>ώστε</w:t>
      </w:r>
      <w:r w:rsidRPr="00D61706">
        <w:rPr>
          <w:spacing w:val="-13"/>
          <w:lang w:val="el-GR"/>
        </w:rPr>
        <w:t xml:space="preserve"> </w:t>
      </w:r>
      <w:r w:rsidRPr="00D61706">
        <w:rPr>
          <w:lang w:val="el-GR"/>
        </w:rPr>
        <w:t>το</w:t>
      </w:r>
      <w:r w:rsidRPr="00D61706">
        <w:rPr>
          <w:spacing w:val="-16"/>
          <w:lang w:val="el-GR"/>
        </w:rPr>
        <w:t xml:space="preserve"> </w:t>
      </w:r>
      <w:r w:rsidRPr="00D61706">
        <w:rPr>
          <w:lang w:val="el-GR"/>
        </w:rPr>
        <w:t>έδαφος</w:t>
      </w:r>
      <w:r w:rsidRPr="00D61706">
        <w:rPr>
          <w:spacing w:val="-13"/>
          <w:lang w:val="el-GR"/>
        </w:rPr>
        <w:t xml:space="preserve"> </w:t>
      </w:r>
      <w:r w:rsidRPr="00D61706">
        <w:rPr>
          <w:lang w:val="el-GR"/>
        </w:rPr>
        <w:t>να</w:t>
      </w:r>
      <w:r w:rsidRPr="00D61706">
        <w:rPr>
          <w:spacing w:val="-15"/>
          <w:lang w:val="el-GR"/>
        </w:rPr>
        <w:t xml:space="preserve"> </w:t>
      </w:r>
      <w:r w:rsidRPr="00D61706">
        <w:rPr>
          <w:lang w:val="el-GR"/>
        </w:rPr>
        <w:t>εμπλουτίζεται</w:t>
      </w:r>
      <w:r w:rsidRPr="00D61706">
        <w:rPr>
          <w:spacing w:val="-15"/>
          <w:lang w:val="el-GR"/>
        </w:rPr>
        <w:t xml:space="preserve"> </w:t>
      </w:r>
      <w:r w:rsidRPr="00D61706">
        <w:rPr>
          <w:lang w:val="el-GR"/>
        </w:rPr>
        <w:t>με</w:t>
      </w:r>
      <w:r w:rsidRPr="00D61706">
        <w:rPr>
          <w:spacing w:val="-15"/>
          <w:lang w:val="el-GR"/>
        </w:rPr>
        <w:t xml:space="preserve"> </w:t>
      </w:r>
      <w:r w:rsidRPr="00D61706">
        <w:rPr>
          <w:lang w:val="el-GR"/>
        </w:rPr>
        <w:t>άζωτο</w:t>
      </w:r>
      <w:r w:rsidRPr="00D61706">
        <w:rPr>
          <w:spacing w:val="-16"/>
          <w:lang w:val="el-GR"/>
        </w:rPr>
        <w:t xml:space="preserve"> </w:t>
      </w:r>
      <w:r w:rsidRPr="00D61706">
        <w:rPr>
          <w:lang w:val="el-GR"/>
        </w:rPr>
        <w:t>και</w:t>
      </w:r>
      <w:r w:rsidRPr="00D61706">
        <w:rPr>
          <w:spacing w:val="-15"/>
          <w:lang w:val="el-GR"/>
        </w:rPr>
        <w:t xml:space="preserve"> </w:t>
      </w:r>
      <w:r w:rsidRPr="00D61706">
        <w:rPr>
          <w:lang w:val="el-GR"/>
        </w:rPr>
        <w:t>να</w:t>
      </w:r>
      <w:r w:rsidRPr="00D61706">
        <w:rPr>
          <w:spacing w:val="-13"/>
          <w:lang w:val="el-GR"/>
        </w:rPr>
        <w:t xml:space="preserve"> </w:t>
      </w:r>
      <w:r w:rsidRPr="00D61706">
        <w:rPr>
          <w:lang w:val="el-GR"/>
        </w:rPr>
        <w:t>μην</w:t>
      </w:r>
      <w:r w:rsidRPr="00D61706">
        <w:rPr>
          <w:spacing w:val="-16"/>
          <w:lang w:val="el-GR"/>
        </w:rPr>
        <w:t xml:space="preserve"> </w:t>
      </w:r>
      <w:r w:rsidRPr="00D61706">
        <w:rPr>
          <w:lang w:val="el-GR"/>
        </w:rPr>
        <w:t>εξασθενεί (εναλλακτικά αγρανάπαυση είναι η περιοδική παύση της καλλιέργειας ώστε το έδαφος να ανανεώνει τα θρεπτικά του συστατικά με οικολογικές</w:t>
      </w:r>
      <w:r w:rsidRPr="00D61706">
        <w:rPr>
          <w:spacing w:val="-4"/>
          <w:lang w:val="el-GR"/>
        </w:rPr>
        <w:t xml:space="preserve"> </w:t>
      </w:r>
      <w:r w:rsidRPr="00D61706">
        <w:rPr>
          <w:lang w:val="el-GR"/>
        </w:rPr>
        <w:t>διαδικασίες).</w:t>
      </w:r>
    </w:p>
    <w:p w14:paraId="710CD5FE" w14:textId="77777777" w:rsidR="009D3C66" w:rsidRPr="00D61706" w:rsidRDefault="00691848">
      <w:pPr>
        <w:pStyle w:val="a3"/>
        <w:spacing w:before="1" w:line="360" w:lineRule="auto"/>
        <w:ind w:right="110"/>
        <w:rPr>
          <w:lang w:val="el-GR"/>
        </w:rPr>
      </w:pPr>
      <w:r w:rsidRPr="00D61706">
        <w:rPr>
          <w:lang w:val="el-GR"/>
        </w:rPr>
        <w:t>β. Οι διαδικασίες της ατμοσφαιρικής αζωτοδέσμευσης, της βιολογικής αζωτοδέσμευσης καθώς και της ν</w:t>
      </w:r>
      <w:r w:rsidRPr="00D61706">
        <w:rPr>
          <w:lang w:val="el-GR"/>
        </w:rPr>
        <w:t>ιτροποίησης αποτελούν μηχανισμούς με του οποίους τα φυτά προσλαμβάνουν</w:t>
      </w:r>
      <w:r w:rsidRPr="00D61706">
        <w:rPr>
          <w:spacing w:val="-15"/>
          <w:lang w:val="el-GR"/>
        </w:rPr>
        <w:t xml:space="preserve"> </w:t>
      </w:r>
      <w:r w:rsidRPr="00D61706">
        <w:rPr>
          <w:lang w:val="el-GR"/>
        </w:rPr>
        <w:t>τα</w:t>
      </w:r>
      <w:r w:rsidRPr="00D61706">
        <w:rPr>
          <w:spacing w:val="-16"/>
          <w:lang w:val="el-GR"/>
        </w:rPr>
        <w:t xml:space="preserve"> </w:t>
      </w:r>
      <w:r w:rsidRPr="00D61706">
        <w:rPr>
          <w:lang w:val="el-GR"/>
        </w:rPr>
        <w:t>χρήσιμα</w:t>
      </w:r>
      <w:r w:rsidRPr="00D61706">
        <w:rPr>
          <w:spacing w:val="-13"/>
          <w:lang w:val="el-GR"/>
        </w:rPr>
        <w:t xml:space="preserve"> </w:t>
      </w:r>
      <w:r w:rsidRPr="00D61706">
        <w:rPr>
          <w:lang w:val="el-GR"/>
        </w:rPr>
        <w:t>για</w:t>
      </w:r>
      <w:r w:rsidRPr="00D61706">
        <w:rPr>
          <w:spacing w:val="-17"/>
          <w:lang w:val="el-GR"/>
        </w:rPr>
        <w:t xml:space="preserve"> </w:t>
      </w:r>
      <w:r w:rsidRPr="00D61706">
        <w:rPr>
          <w:lang w:val="el-GR"/>
        </w:rPr>
        <w:t>αυτά</w:t>
      </w:r>
      <w:r w:rsidRPr="00D61706">
        <w:rPr>
          <w:spacing w:val="-15"/>
          <w:lang w:val="el-GR"/>
        </w:rPr>
        <w:t xml:space="preserve"> </w:t>
      </w:r>
      <w:r w:rsidRPr="00D61706">
        <w:rPr>
          <w:lang w:val="el-GR"/>
        </w:rPr>
        <w:t>νιτρικά</w:t>
      </w:r>
      <w:r w:rsidRPr="00D61706">
        <w:rPr>
          <w:spacing w:val="-13"/>
          <w:lang w:val="el-GR"/>
        </w:rPr>
        <w:t xml:space="preserve"> </w:t>
      </w:r>
      <w:r w:rsidRPr="00D61706">
        <w:rPr>
          <w:lang w:val="el-GR"/>
        </w:rPr>
        <w:t>ιόντα</w:t>
      </w:r>
      <w:r w:rsidRPr="00D61706">
        <w:rPr>
          <w:spacing w:val="-12"/>
          <w:lang w:val="el-GR"/>
        </w:rPr>
        <w:t xml:space="preserve"> </w:t>
      </w:r>
      <w:r w:rsidRPr="00D61706">
        <w:rPr>
          <w:lang w:val="el-GR"/>
        </w:rPr>
        <w:t>προκειμένου</w:t>
      </w:r>
      <w:r w:rsidRPr="00D61706">
        <w:rPr>
          <w:spacing w:val="-16"/>
          <w:lang w:val="el-GR"/>
        </w:rPr>
        <w:t xml:space="preserve"> </w:t>
      </w:r>
      <w:r w:rsidRPr="00D61706">
        <w:rPr>
          <w:lang w:val="el-GR"/>
        </w:rPr>
        <w:t>να</w:t>
      </w:r>
      <w:r w:rsidRPr="00D61706">
        <w:rPr>
          <w:spacing w:val="-15"/>
          <w:lang w:val="el-GR"/>
        </w:rPr>
        <w:t xml:space="preserve"> </w:t>
      </w:r>
      <w:r w:rsidRPr="00D61706">
        <w:rPr>
          <w:lang w:val="el-GR"/>
        </w:rPr>
        <w:t>συνθέσουν</w:t>
      </w:r>
      <w:r w:rsidRPr="00D61706">
        <w:rPr>
          <w:spacing w:val="-13"/>
          <w:lang w:val="el-GR"/>
        </w:rPr>
        <w:t xml:space="preserve"> </w:t>
      </w:r>
      <w:r w:rsidRPr="00D61706">
        <w:rPr>
          <w:lang w:val="el-GR"/>
        </w:rPr>
        <w:t>τις</w:t>
      </w:r>
      <w:r w:rsidRPr="00D61706">
        <w:rPr>
          <w:spacing w:val="-18"/>
          <w:lang w:val="el-GR"/>
        </w:rPr>
        <w:t xml:space="preserve"> </w:t>
      </w:r>
      <w:r w:rsidRPr="00D61706">
        <w:rPr>
          <w:lang w:val="el-GR"/>
        </w:rPr>
        <w:t>αζωτούχες ενώσεις</w:t>
      </w:r>
      <w:r w:rsidRPr="00D61706">
        <w:rPr>
          <w:spacing w:val="-15"/>
          <w:lang w:val="el-GR"/>
        </w:rPr>
        <w:t xml:space="preserve"> </w:t>
      </w:r>
      <w:r w:rsidRPr="00D61706">
        <w:rPr>
          <w:lang w:val="el-GR"/>
        </w:rPr>
        <w:t>τους,</w:t>
      </w:r>
      <w:r w:rsidRPr="00D61706">
        <w:rPr>
          <w:spacing w:val="-14"/>
          <w:lang w:val="el-GR"/>
        </w:rPr>
        <w:t xml:space="preserve"> </w:t>
      </w:r>
      <w:r w:rsidRPr="00D61706">
        <w:rPr>
          <w:lang w:val="el-GR"/>
        </w:rPr>
        <w:t>όπως</w:t>
      </w:r>
      <w:r w:rsidRPr="00D61706">
        <w:rPr>
          <w:spacing w:val="-16"/>
          <w:lang w:val="el-GR"/>
        </w:rPr>
        <w:t xml:space="preserve"> </w:t>
      </w:r>
      <w:r w:rsidRPr="00D61706">
        <w:rPr>
          <w:lang w:val="el-GR"/>
        </w:rPr>
        <w:t>τις</w:t>
      </w:r>
      <w:r w:rsidRPr="00D61706">
        <w:rPr>
          <w:spacing w:val="-15"/>
          <w:lang w:val="el-GR"/>
        </w:rPr>
        <w:t xml:space="preserve"> </w:t>
      </w:r>
      <w:r w:rsidRPr="00D61706">
        <w:rPr>
          <w:lang w:val="el-GR"/>
        </w:rPr>
        <w:t>πρωτεΐνες</w:t>
      </w:r>
      <w:r w:rsidRPr="00D61706">
        <w:rPr>
          <w:spacing w:val="-16"/>
          <w:lang w:val="el-GR"/>
        </w:rPr>
        <w:t xml:space="preserve"> </w:t>
      </w:r>
      <w:r w:rsidRPr="00D61706">
        <w:rPr>
          <w:lang w:val="el-GR"/>
        </w:rPr>
        <w:t>και</w:t>
      </w:r>
      <w:r w:rsidRPr="00D61706">
        <w:rPr>
          <w:spacing w:val="-15"/>
          <w:lang w:val="el-GR"/>
        </w:rPr>
        <w:t xml:space="preserve"> </w:t>
      </w:r>
      <w:r w:rsidRPr="00D61706">
        <w:rPr>
          <w:lang w:val="el-GR"/>
        </w:rPr>
        <w:t>τα</w:t>
      </w:r>
      <w:r w:rsidRPr="00D61706">
        <w:rPr>
          <w:spacing w:val="-12"/>
          <w:lang w:val="el-GR"/>
        </w:rPr>
        <w:t xml:space="preserve"> </w:t>
      </w:r>
      <w:r w:rsidRPr="00D61706">
        <w:rPr>
          <w:lang w:val="el-GR"/>
        </w:rPr>
        <w:t>νουκλεϊκά</w:t>
      </w:r>
      <w:r w:rsidRPr="00D61706">
        <w:rPr>
          <w:spacing w:val="-14"/>
          <w:lang w:val="el-GR"/>
        </w:rPr>
        <w:t xml:space="preserve"> </w:t>
      </w:r>
      <w:r w:rsidRPr="00D61706">
        <w:rPr>
          <w:lang w:val="el-GR"/>
        </w:rPr>
        <w:t>οξέα.</w:t>
      </w:r>
      <w:r w:rsidRPr="00D61706">
        <w:rPr>
          <w:spacing w:val="-14"/>
          <w:lang w:val="el-GR"/>
        </w:rPr>
        <w:t xml:space="preserve"> </w:t>
      </w:r>
      <w:r w:rsidRPr="00D61706">
        <w:rPr>
          <w:lang w:val="el-GR"/>
        </w:rPr>
        <w:t>Το</w:t>
      </w:r>
      <w:r w:rsidRPr="00D61706">
        <w:rPr>
          <w:spacing w:val="-14"/>
          <w:lang w:val="el-GR"/>
        </w:rPr>
        <w:t xml:space="preserve"> </w:t>
      </w:r>
      <w:r w:rsidRPr="00D61706">
        <w:rPr>
          <w:lang w:val="el-GR"/>
        </w:rPr>
        <w:t>άζωτο</w:t>
      </w:r>
      <w:r w:rsidRPr="00D61706">
        <w:rPr>
          <w:spacing w:val="-15"/>
          <w:lang w:val="el-GR"/>
        </w:rPr>
        <w:t xml:space="preserve"> </w:t>
      </w:r>
      <w:r w:rsidRPr="00D61706">
        <w:rPr>
          <w:lang w:val="el-GR"/>
        </w:rPr>
        <w:t>που</w:t>
      </w:r>
      <w:r w:rsidRPr="00D61706">
        <w:rPr>
          <w:spacing w:val="-14"/>
          <w:lang w:val="el-GR"/>
        </w:rPr>
        <w:t xml:space="preserve"> </w:t>
      </w:r>
      <w:r w:rsidRPr="00D61706">
        <w:rPr>
          <w:lang w:val="el-GR"/>
        </w:rPr>
        <w:t>περιέχεται</w:t>
      </w:r>
      <w:r w:rsidRPr="00D61706">
        <w:rPr>
          <w:spacing w:val="-15"/>
          <w:lang w:val="el-GR"/>
        </w:rPr>
        <w:t xml:space="preserve"> </w:t>
      </w:r>
      <w:r w:rsidRPr="00D61706">
        <w:rPr>
          <w:lang w:val="el-GR"/>
        </w:rPr>
        <w:t>στις</w:t>
      </w:r>
      <w:r w:rsidRPr="00D61706">
        <w:rPr>
          <w:spacing w:val="-17"/>
          <w:lang w:val="el-GR"/>
        </w:rPr>
        <w:t xml:space="preserve"> </w:t>
      </w:r>
      <w:r w:rsidRPr="00D61706">
        <w:rPr>
          <w:lang w:val="el-GR"/>
        </w:rPr>
        <w:t>ουσίες αυτές διακινείται μέ</w:t>
      </w:r>
      <w:r w:rsidRPr="00D61706">
        <w:rPr>
          <w:lang w:val="el-GR"/>
        </w:rPr>
        <w:t>σω των τροφικών αλυσίδων στις διάφορες τάξεις των καταναλωτών προκειμένου να χρησιμοποιηθεί για την παραγωγή</w:t>
      </w:r>
      <w:r w:rsidRPr="00D61706">
        <w:rPr>
          <w:spacing w:val="-4"/>
          <w:lang w:val="el-GR"/>
        </w:rPr>
        <w:t xml:space="preserve"> </w:t>
      </w:r>
      <w:r w:rsidRPr="00D61706">
        <w:rPr>
          <w:lang w:val="el-GR"/>
        </w:rPr>
        <w:t>πρωτεϊνών.</w:t>
      </w:r>
    </w:p>
    <w:sectPr w:rsidR="009D3C66" w:rsidRPr="00D61706">
      <w:pgSz w:w="11910" w:h="16840"/>
      <w:pgMar w:top="1360" w:right="13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4A5"/>
    <w:multiLevelType w:val="multilevel"/>
    <w:tmpl w:val="41920B3A"/>
    <w:lvl w:ilvl="0">
      <w:start w:val="4"/>
      <w:numFmt w:val="decimal"/>
      <w:lvlText w:val="%1"/>
      <w:lvlJc w:val="left"/>
      <w:pPr>
        <w:ind w:left="140" w:hanging="363"/>
        <w:jc w:val="left"/>
      </w:pPr>
      <w:rPr>
        <w:rFonts w:hint="default"/>
      </w:rPr>
    </w:lvl>
    <w:lvl w:ilvl="1">
      <w:start w:val="1"/>
      <w:numFmt w:val="decimal"/>
      <w:lvlText w:val="%1.%2"/>
      <w:lvlJc w:val="left"/>
      <w:pPr>
        <w:ind w:left="140" w:hanging="363"/>
        <w:jc w:val="left"/>
      </w:pPr>
      <w:rPr>
        <w:rFonts w:ascii="Calibri" w:eastAsia="Calibri" w:hAnsi="Calibri" w:cs="Calibri" w:hint="default"/>
        <w:b/>
        <w:bCs/>
        <w:w w:val="100"/>
        <w:sz w:val="24"/>
        <w:szCs w:val="24"/>
      </w:rPr>
    </w:lvl>
    <w:lvl w:ilvl="2">
      <w:numFmt w:val="bullet"/>
      <w:lvlText w:val="•"/>
      <w:lvlJc w:val="left"/>
      <w:pPr>
        <w:ind w:left="1981" w:hanging="363"/>
      </w:pPr>
      <w:rPr>
        <w:rFonts w:hint="default"/>
      </w:rPr>
    </w:lvl>
    <w:lvl w:ilvl="3">
      <w:numFmt w:val="bullet"/>
      <w:lvlText w:val="•"/>
      <w:lvlJc w:val="left"/>
      <w:pPr>
        <w:ind w:left="2901" w:hanging="363"/>
      </w:pPr>
      <w:rPr>
        <w:rFonts w:hint="default"/>
      </w:rPr>
    </w:lvl>
    <w:lvl w:ilvl="4">
      <w:numFmt w:val="bullet"/>
      <w:lvlText w:val="•"/>
      <w:lvlJc w:val="left"/>
      <w:pPr>
        <w:ind w:left="3822" w:hanging="363"/>
      </w:pPr>
      <w:rPr>
        <w:rFonts w:hint="default"/>
      </w:rPr>
    </w:lvl>
    <w:lvl w:ilvl="5">
      <w:numFmt w:val="bullet"/>
      <w:lvlText w:val="•"/>
      <w:lvlJc w:val="left"/>
      <w:pPr>
        <w:ind w:left="4743" w:hanging="363"/>
      </w:pPr>
      <w:rPr>
        <w:rFonts w:hint="default"/>
      </w:rPr>
    </w:lvl>
    <w:lvl w:ilvl="6">
      <w:numFmt w:val="bullet"/>
      <w:lvlText w:val="•"/>
      <w:lvlJc w:val="left"/>
      <w:pPr>
        <w:ind w:left="5663" w:hanging="363"/>
      </w:pPr>
      <w:rPr>
        <w:rFonts w:hint="default"/>
      </w:rPr>
    </w:lvl>
    <w:lvl w:ilvl="7">
      <w:numFmt w:val="bullet"/>
      <w:lvlText w:val="•"/>
      <w:lvlJc w:val="left"/>
      <w:pPr>
        <w:ind w:left="6584" w:hanging="363"/>
      </w:pPr>
      <w:rPr>
        <w:rFonts w:hint="default"/>
      </w:rPr>
    </w:lvl>
    <w:lvl w:ilvl="8">
      <w:numFmt w:val="bullet"/>
      <w:lvlText w:val="•"/>
      <w:lvlJc w:val="left"/>
      <w:pPr>
        <w:ind w:left="7505" w:hanging="363"/>
      </w:pPr>
      <w:rPr>
        <w:rFonts w:hint="default"/>
      </w:rPr>
    </w:lvl>
  </w:abstractNum>
  <w:abstractNum w:abstractNumId="1" w15:restartNumberingAfterBreak="0">
    <w:nsid w:val="010D0379"/>
    <w:multiLevelType w:val="multilevel"/>
    <w:tmpl w:val="C8CE3C0A"/>
    <w:lvl w:ilvl="0">
      <w:start w:val="2"/>
      <w:numFmt w:val="decimal"/>
      <w:lvlText w:val="%1"/>
      <w:lvlJc w:val="left"/>
      <w:pPr>
        <w:ind w:left="118" w:hanging="416"/>
        <w:jc w:val="left"/>
      </w:pPr>
      <w:rPr>
        <w:rFonts w:hint="default"/>
      </w:rPr>
    </w:lvl>
    <w:lvl w:ilvl="1">
      <w:start w:val="1"/>
      <w:numFmt w:val="decimal"/>
      <w:lvlText w:val="%1.%2"/>
      <w:lvlJc w:val="left"/>
      <w:pPr>
        <w:ind w:left="118" w:hanging="416"/>
        <w:jc w:val="left"/>
      </w:pPr>
      <w:rPr>
        <w:rFonts w:ascii="Calibri" w:eastAsia="Calibri" w:hAnsi="Calibri" w:cs="Calibri" w:hint="default"/>
        <w:b/>
        <w:bCs/>
        <w:spacing w:val="-19"/>
        <w:w w:val="100"/>
        <w:sz w:val="24"/>
        <w:szCs w:val="24"/>
      </w:rPr>
    </w:lvl>
    <w:lvl w:ilvl="2">
      <w:numFmt w:val="bullet"/>
      <w:lvlText w:val="•"/>
      <w:lvlJc w:val="left"/>
      <w:pPr>
        <w:ind w:left="1957" w:hanging="416"/>
      </w:pPr>
      <w:rPr>
        <w:rFonts w:hint="default"/>
      </w:rPr>
    </w:lvl>
    <w:lvl w:ilvl="3">
      <w:numFmt w:val="bullet"/>
      <w:lvlText w:val="•"/>
      <w:lvlJc w:val="left"/>
      <w:pPr>
        <w:ind w:left="2875" w:hanging="416"/>
      </w:pPr>
      <w:rPr>
        <w:rFonts w:hint="default"/>
      </w:rPr>
    </w:lvl>
    <w:lvl w:ilvl="4">
      <w:numFmt w:val="bullet"/>
      <w:lvlText w:val="•"/>
      <w:lvlJc w:val="left"/>
      <w:pPr>
        <w:ind w:left="3794" w:hanging="416"/>
      </w:pPr>
      <w:rPr>
        <w:rFonts w:hint="default"/>
      </w:rPr>
    </w:lvl>
    <w:lvl w:ilvl="5">
      <w:numFmt w:val="bullet"/>
      <w:lvlText w:val="•"/>
      <w:lvlJc w:val="left"/>
      <w:pPr>
        <w:ind w:left="4713" w:hanging="416"/>
      </w:pPr>
      <w:rPr>
        <w:rFonts w:hint="default"/>
      </w:rPr>
    </w:lvl>
    <w:lvl w:ilvl="6">
      <w:numFmt w:val="bullet"/>
      <w:lvlText w:val="•"/>
      <w:lvlJc w:val="left"/>
      <w:pPr>
        <w:ind w:left="5631" w:hanging="416"/>
      </w:pPr>
      <w:rPr>
        <w:rFonts w:hint="default"/>
      </w:rPr>
    </w:lvl>
    <w:lvl w:ilvl="7">
      <w:numFmt w:val="bullet"/>
      <w:lvlText w:val="•"/>
      <w:lvlJc w:val="left"/>
      <w:pPr>
        <w:ind w:left="6550" w:hanging="416"/>
      </w:pPr>
      <w:rPr>
        <w:rFonts w:hint="default"/>
      </w:rPr>
    </w:lvl>
    <w:lvl w:ilvl="8">
      <w:numFmt w:val="bullet"/>
      <w:lvlText w:val="•"/>
      <w:lvlJc w:val="left"/>
      <w:pPr>
        <w:ind w:left="7469" w:hanging="416"/>
      </w:pPr>
      <w:rPr>
        <w:rFonts w:hint="default"/>
      </w:rPr>
    </w:lvl>
  </w:abstractNum>
  <w:abstractNum w:abstractNumId="2" w15:restartNumberingAfterBreak="0">
    <w:nsid w:val="03213674"/>
    <w:multiLevelType w:val="multilevel"/>
    <w:tmpl w:val="82FEB3F6"/>
    <w:lvl w:ilvl="0">
      <w:start w:val="4"/>
      <w:numFmt w:val="decimal"/>
      <w:lvlText w:val="%1"/>
      <w:lvlJc w:val="left"/>
      <w:pPr>
        <w:ind w:left="100" w:hanging="415"/>
        <w:jc w:val="left"/>
      </w:pPr>
      <w:rPr>
        <w:rFonts w:hint="default"/>
      </w:rPr>
    </w:lvl>
    <w:lvl w:ilvl="1">
      <w:start w:val="1"/>
      <w:numFmt w:val="decimal"/>
      <w:lvlText w:val="%1.%2"/>
      <w:lvlJc w:val="left"/>
      <w:pPr>
        <w:ind w:left="100" w:hanging="415"/>
        <w:jc w:val="left"/>
      </w:pPr>
      <w:rPr>
        <w:rFonts w:ascii="Calibri" w:eastAsia="Calibri" w:hAnsi="Calibri" w:cs="Calibri" w:hint="default"/>
        <w:b/>
        <w:bCs/>
        <w:spacing w:val="-24"/>
        <w:w w:val="100"/>
        <w:sz w:val="24"/>
        <w:szCs w:val="24"/>
      </w:rPr>
    </w:lvl>
    <w:lvl w:ilvl="2">
      <w:numFmt w:val="bullet"/>
      <w:lvlText w:val="•"/>
      <w:lvlJc w:val="left"/>
      <w:pPr>
        <w:ind w:left="1996" w:hanging="415"/>
      </w:pPr>
      <w:rPr>
        <w:rFonts w:hint="default"/>
      </w:rPr>
    </w:lvl>
    <w:lvl w:ilvl="3">
      <w:numFmt w:val="bullet"/>
      <w:lvlText w:val="•"/>
      <w:lvlJc w:val="left"/>
      <w:pPr>
        <w:ind w:left="2944" w:hanging="415"/>
      </w:pPr>
      <w:rPr>
        <w:rFonts w:hint="default"/>
      </w:rPr>
    </w:lvl>
    <w:lvl w:ilvl="4">
      <w:numFmt w:val="bullet"/>
      <w:lvlText w:val="•"/>
      <w:lvlJc w:val="left"/>
      <w:pPr>
        <w:ind w:left="3892" w:hanging="415"/>
      </w:pPr>
      <w:rPr>
        <w:rFonts w:hint="default"/>
      </w:rPr>
    </w:lvl>
    <w:lvl w:ilvl="5">
      <w:numFmt w:val="bullet"/>
      <w:lvlText w:val="•"/>
      <w:lvlJc w:val="left"/>
      <w:pPr>
        <w:ind w:left="4840" w:hanging="415"/>
      </w:pPr>
      <w:rPr>
        <w:rFonts w:hint="default"/>
      </w:rPr>
    </w:lvl>
    <w:lvl w:ilvl="6">
      <w:numFmt w:val="bullet"/>
      <w:lvlText w:val="•"/>
      <w:lvlJc w:val="left"/>
      <w:pPr>
        <w:ind w:left="5788" w:hanging="415"/>
      </w:pPr>
      <w:rPr>
        <w:rFonts w:hint="default"/>
      </w:rPr>
    </w:lvl>
    <w:lvl w:ilvl="7">
      <w:numFmt w:val="bullet"/>
      <w:lvlText w:val="•"/>
      <w:lvlJc w:val="left"/>
      <w:pPr>
        <w:ind w:left="6736" w:hanging="415"/>
      </w:pPr>
      <w:rPr>
        <w:rFonts w:hint="default"/>
      </w:rPr>
    </w:lvl>
    <w:lvl w:ilvl="8">
      <w:numFmt w:val="bullet"/>
      <w:lvlText w:val="•"/>
      <w:lvlJc w:val="left"/>
      <w:pPr>
        <w:ind w:left="7684" w:hanging="415"/>
      </w:pPr>
      <w:rPr>
        <w:rFonts w:hint="default"/>
      </w:rPr>
    </w:lvl>
  </w:abstractNum>
  <w:abstractNum w:abstractNumId="3" w15:restartNumberingAfterBreak="0">
    <w:nsid w:val="03DF36AA"/>
    <w:multiLevelType w:val="multilevel"/>
    <w:tmpl w:val="B9D246C2"/>
    <w:lvl w:ilvl="0">
      <w:start w:val="4"/>
      <w:numFmt w:val="decimal"/>
      <w:lvlText w:val="%1"/>
      <w:lvlJc w:val="left"/>
      <w:pPr>
        <w:ind w:left="100" w:hanging="425"/>
        <w:jc w:val="left"/>
      </w:pPr>
      <w:rPr>
        <w:rFonts w:hint="default"/>
      </w:rPr>
    </w:lvl>
    <w:lvl w:ilvl="1">
      <w:start w:val="1"/>
      <w:numFmt w:val="decimal"/>
      <w:lvlText w:val="%1.%2"/>
      <w:lvlJc w:val="left"/>
      <w:pPr>
        <w:ind w:left="100" w:hanging="425"/>
        <w:jc w:val="left"/>
      </w:pPr>
      <w:rPr>
        <w:rFonts w:ascii="Calibri" w:eastAsia="Calibri" w:hAnsi="Calibri" w:cs="Calibri" w:hint="default"/>
        <w:b/>
        <w:bCs/>
        <w:spacing w:val="-2"/>
        <w:w w:val="100"/>
        <w:sz w:val="24"/>
        <w:szCs w:val="24"/>
      </w:rPr>
    </w:lvl>
    <w:lvl w:ilvl="2">
      <w:numFmt w:val="bullet"/>
      <w:lvlText w:val="•"/>
      <w:lvlJc w:val="left"/>
      <w:pPr>
        <w:ind w:left="1941" w:hanging="425"/>
      </w:pPr>
      <w:rPr>
        <w:rFonts w:hint="default"/>
      </w:rPr>
    </w:lvl>
    <w:lvl w:ilvl="3">
      <w:numFmt w:val="bullet"/>
      <w:lvlText w:val="•"/>
      <w:lvlJc w:val="left"/>
      <w:pPr>
        <w:ind w:left="2862" w:hanging="425"/>
      </w:pPr>
      <w:rPr>
        <w:rFonts w:hint="default"/>
      </w:rPr>
    </w:lvl>
    <w:lvl w:ilvl="4">
      <w:numFmt w:val="bullet"/>
      <w:lvlText w:val="•"/>
      <w:lvlJc w:val="left"/>
      <w:pPr>
        <w:ind w:left="3783" w:hanging="425"/>
      </w:pPr>
      <w:rPr>
        <w:rFonts w:hint="default"/>
      </w:rPr>
    </w:lvl>
    <w:lvl w:ilvl="5">
      <w:numFmt w:val="bullet"/>
      <w:lvlText w:val="•"/>
      <w:lvlJc w:val="left"/>
      <w:pPr>
        <w:ind w:left="4704" w:hanging="425"/>
      </w:pPr>
      <w:rPr>
        <w:rFonts w:hint="default"/>
      </w:rPr>
    </w:lvl>
    <w:lvl w:ilvl="6">
      <w:numFmt w:val="bullet"/>
      <w:lvlText w:val="•"/>
      <w:lvlJc w:val="left"/>
      <w:pPr>
        <w:ind w:left="5625" w:hanging="425"/>
      </w:pPr>
      <w:rPr>
        <w:rFonts w:hint="default"/>
      </w:rPr>
    </w:lvl>
    <w:lvl w:ilvl="7">
      <w:numFmt w:val="bullet"/>
      <w:lvlText w:val="•"/>
      <w:lvlJc w:val="left"/>
      <w:pPr>
        <w:ind w:left="6546" w:hanging="425"/>
      </w:pPr>
      <w:rPr>
        <w:rFonts w:hint="default"/>
      </w:rPr>
    </w:lvl>
    <w:lvl w:ilvl="8">
      <w:numFmt w:val="bullet"/>
      <w:lvlText w:val="•"/>
      <w:lvlJc w:val="left"/>
      <w:pPr>
        <w:ind w:left="7467" w:hanging="425"/>
      </w:pPr>
      <w:rPr>
        <w:rFonts w:hint="default"/>
      </w:rPr>
    </w:lvl>
  </w:abstractNum>
  <w:abstractNum w:abstractNumId="4" w15:restartNumberingAfterBreak="0">
    <w:nsid w:val="043A6786"/>
    <w:multiLevelType w:val="multilevel"/>
    <w:tmpl w:val="C0200524"/>
    <w:lvl w:ilvl="0">
      <w:start w:val="4"/>
      <w:numFmt w:val="decimal"/>
      <w:lvlText w:val="%1"/>
      <w:lvlJc w:val="left"/>
      <w:pPr>
        <w:ind w:left="100" w:hanging="382"/>
        <w:jc w:val="left"/>
      </w:pPr>
      <w:rPr>
        <w:rFonts w:hint="default"/>
      </w:rPr>
    </w:lvl>
    <w:lvl w:ilvl="1">
      <w:start w:val="1"/>
      <w:numFmt w:val="decimal"/>
      <w:lvlText w:val="%1.%2"/>
      <w:lvlJc w:val="left"/>
      <w:pPr>
        <w:ind w:left="100" w:hanging="382"/>
        <w:jc w:val="left"/>
      </w:pPr>
      <w:rPr>
        <w:rFonts w:ascii="Calibri" w:eastAsia="Calibri" w:hAnsi="Calibri" w:cs="Calibri" w:hint="default"/>
        <w:b/>
        <w:bCs/>
        <w:w w:val="100"/>
        <w:sz w:val="24"/>
        <w:szCs w:val="24"/>
      </w:rPr>
    </w:lvl>
    <w:lvl w:ilvl="2">
      <w:numFmt w:val="bullet"/>
      <w:lvlText w:val="•"/>
      <w:lvlJc w:val="left"/>
      <w:pPr>
        <w:ind w:left="1996" w:hanging="382"/>
      </w:pPr>
      <w:rPr>
        <w:rFonts w:hint="default"/>
      </w:rPr>
    </w:lvl>
    <w:lvl w:ilvl="3">
      <w:numFmt w:val="bullet"/>
      <w:lvlText w:val="•"/>
      <w:lvlJc w:val="left"/>
      <w:pPr>
        <w:ind w:left="2944" w:hanging="382"/>
      </w:pPr>
      <w:rPr>
        <w:rFonts w:hint="default"/>
      </w:rPr>
    </w:lvl>
    <w:lvl w:ilvl="4">
      <w:numFmt w:val="bullet"/>
      <w:lvlText w:val="•"/>
      <w:lvlJc w:val="left"/>
      <w:pPr>
        <w:ind w:left="3892" w:hanging="382"/>
      </w:pPr>
      <w:rPr>
        <w:rFonts w:hint="default"/>
      </w:rPr>
    </w:lvl>
    <w:lvl w:ilvl="5">
      <w:numFmt w:val="bullet"/>
      <w:lvlText w:val="•"/>
      <w:lvlJc w:val="left"/>
      <w:pPr>
        <w:ind w:left="4840" w:hanging="382"/>
      </w:pPr>
      <w:rPr>
        <w:rFonts w:hint="default"/>
      </w:rPr>
    </w:lvl>
    <w:lvl w:ilvl="6">
      <w:numFmt w:val="bullet"/>
      <w:lvlText w:val="•"/>
      <w:lvlJc w:val="left"/>
      <w:pPr>
        <w:ind w:left="5788" w:hanging="382"/>
      </w:pPr>
      <w:rPr>
        <w:rFonts w:hint="default"/>
      </w:rPr>
    </w:lvl>
    <w:lvl w:ilvl="7">
      <w:numFmt w:val="bullet"/>
      <w:lvlText w:val="•"/>
      <w:lvlJc w:val="left"/>
      <w:pPr>
        <w:ind w:left="6736" w:hanging="382"/>
      </w:pPr>
      <w:rPr>
        <w:rFonts w:hint="default"/>
      </w:rPr>
    </w:lvl>
    <w:lvl w:ilvl="8">
      <w:numFmt w:val="bullet"/>
      <w:lvlText w:val="•"/>
      <w:lvlJc w:val="left"/>
      <w:pPr>
        <w:ind w:left="7684" w:hanging="382"/>
      </w:pPr>
      <w:rPr>
        <w:rFonts w:hint="default"/>
      </w:rPr>
    </w:lvl>
  </w:abstractNum>
  <w:abstractNum w:abstractNumId="5" w15:restartNumberingAfterBreak="0">
    <w:nsid w:val="05845221"/>
    <w:multiLevelType w:val="multilevel"/>
    <w:tmpl w:val="1DC472A6"/>
    <w:lvl w:ilvl="0">
      <w:start w:val="2"/>
      <w:numFmt w:val="decimal"/>
      <w:lvlText w:val="%1"/>
      <w:lvlJc w:val="left"/>
      <w:pPr>
        <w:ind w:left="118" w:hanging="370"/>
        <w:jc w:val="left"/>
      </w:pPr>
      <w:rPr>
        <w:rFonts w:hint="default"/>
      </w:rPr>
    </w:lvl>
    <w:lvl w:ilvl="1">
      <w:start w:val="1"/>
      <w:numFmt w:val="decimal"/>
      <w:lvlText w:val="%1.%2"/>
      <w:lvlJc w:val="left"/>
      <w:pPr>
        <w:ind w:left="118" w:hanging="370"/>
        <w:jc w:val="left"/>
      </w:pPr>
      <w:rPr>
        <w:rFonts w:ascii="Calibri" w:eastAsia="Calibri" w:hAnsi="Calibri" w:cs="Calibri" w:hint="default"/>
        <w:b/>
        <w:bCs/>
        <w:w w:val="100"/>
        <w:sz w:val="24"/>
        <w:szCs w:val="24"/>
      </w:rPr>
    </w:lvl>
    <w:lvl w:ilvl="2">
      <w:numFmt w:val="bullet"/>
      <w:lvlText w:val="•"/>
      <w:lvlJc w:val="left"/>
      <w:pPr>
        <w:ind w:left="1957" w:hanging="370"/>
      </w:pPr>
      <w:rPr>
        <w:rFonts w:hint="default"/>
      </w:rPr>
    </w:lvl>
    <w:lvl w:ilvl="3">
      <w:numFmt w:val="bullet"/>
      <w:lvlText w:val="•"/>
      <w:lvlJc w:val="left"/>
      <w:pPr>
        <w:ind w:left="2875" w:hanging="370"/>
      </w:pPr>
      <w:rPr>
        <w:rFonts w:hint="default"/>
      </w:rPr>
    </w:lvl>
    <w:lvl w:ilvl="4">
      <w:numFmt w:val="bullet"/>
      <w:lvlText w:val="•"/>
      <w:lvlJc w:val="left"/>
      <w:pPr>
        <w:ind w:left="3794" w:hanging="370"/>
      </w:pPr>
      <w:rPr>
        <w:rFonts w:hint="default"/>
      </w:rPr>
    </w:lvl>
    <w:lvl w:ilvl="5">
      <w:numFmt w:val="bullet"/>
      <w:lvlText w:val="•"/>
      <w:lvlJc w:val="left"/>
      <w:pPr>
        <w:ind w:left="4713" w:hanging="370"/>
      </w:pPr>
      <w:rPr>
        <w:rFonts w:hint="default"/>
      </w:rPr>
    </w:lvl>
    <w:lvl w:ilvl="6">
      <w:numFmt w:val="bullet"/>
      <w:lvlText w:val="•"/>
      <w:lvlJc w:val="left"/>
      <w:pPr>
        <w:ind w:left="5631" w:hanging="370"/>
      </w:pPr>
      <w:rPr>
        <w:rFonts w:hint="default"/>
      </w:rPr>
    </w:lvl>
    <w:lvl w:ilvl="7">
      <w:numFmt w:val="bullet"/>
      <w:lvlText w:val="•"/>
      <w:lvlJc w:val="left"/>
      <w:pPr>
        <w:ind w:left="6550" w:hanging="370"/>
      </w:pPr>
      <w:rPr>
        <w:rFonts w:hint="default"/>
      </w:rPr>
    </w:lvl>
    <w:lvl w:ilvl="8">
      <w:numFmt w:val="bullet"/>
      <w:lvlText w:val="•"/>
      <w:lvlJc w:val="left"/>
      <w:pPr>
        <w:ind w:left="7469" w:hanging="370"/>
      </w:pPr>
      <w:rPr>
        <w:rFonts w:hint="default"/>
      </w:rPr>
    </w:lvl>
  </w:abstractNum>
  <w:abstractNum w:abstractNumId="6" w15:restartNumberingAfterBreak="0">
    <w:nsid w:val="066864BD"/>
    <w:multiLevelType w:val="hybridMultilevel"/>
    <w:tmpl w:val="F5BCF044"/>
    <w:lvl w:ilvl="0" w:tplc="21504928">
      <w:start w:val="1"/>
      <w:numFmt w:val="decimal"/>
      <w:lvlText w:val="%1."/>
      <w:lvlJc w:val="left"/>
      <w:pPr>
        <w:ind w:left="378" w:hanging="238"/>
        <w:jc w:val="left"/>
      </w:pPr>
      <w:rPr>
        <w:rFonts w:ascii="Calibri" w:eastAsia="Calibri" w:hAnsi="Calibri" w:cs="Calibri" w:hint="default"/>
        <w:w w:val="100"/>
        <w:sz w:val="24"/>
        <w:szCs w:val="24"/>
      </w:rPr>
    </w:lvl>
    <w:lvl w:ilvl="1" w:tplc="E9F4D0C2">
      <w:numFmt w:val="bullet"/>
      <w:lvlText w:val="•"/>
      <w:lvlJc w:val="left"/>
      <w:pPr>
        <w:ind w:left="1276" w:hanging="238"/>
      </w:pPr>
      <w:rPr>
        <w:rFonts w:hint="default"/>
      </w:rPr>
    </w:lvl>
    <w:lvl w:ilvl="2" w:tplc="2042FDAC">
      <w:numFmt w:val="bullet"/>
      <w:lvlText w:val="•"/>
      <w:lvlJc w:val="left"/>
      <w:pPr>
        <w:ind w:left="2173" w:hanging="238"/>
      </w:pPr>
      <w:rPr>
        <w:rFonts w:hint="default"/>
      </w:rPr>
    </w:lvl>
    <w:lvl w:ilvl="3" w:tplc="5F326C40">
      <w:numFmt w:val="bullet"/>
      <w:lvlText w:val="•"/>
      <w:lvlJc w:val="left"/>
      <w:pPr>
        <w:ind w:left="3069" w:hanging="238"/>
      </w:pPr>
      <w:rPr>
        <w:rFonts w:hint="default"/>
      </w:rPr>
    </w:lvl>
    <w:lvl w:ilvl="4" w:tplc="48E04E1C">
      <w:numFmt w:val="bullet"/>
      <w:lvlText w:val="•"/>
      <w:lvlJc w:val="left"/>
      <w:pPr>
        <w:ind w:left="3966" w:hanging="238"/>
      </w:pPr>
      <w:rPr>
        <w:rFonts w:hint="default"/>
      </w:rPr>
    </w:lvl>
    <w:lvl w:ilvl="5" w:tplc="FAF42042">
      <w:numFmt w:val="bullet"/>
      <w:lvlText w:val="•"/>
      <w:lvlJc w:val="left"/>
      <w:pPr>
        <w:ind w:left="4863" w:hanging="238"/>
      </w:pPr>
      <w:rPr>
        <w:rFonts w:hint="default"/>
      </w:rPr>
    </w:lvl>
    <w:lvl w:ilvl="6" w:tplc="FDDEC19A">
      <w:numFmt w:val="bullet"/>
      <w:lvlText w:val="•"/>
      <w:lvlJc w:val="left"/>
      <w:pPr>
        <w:ind w:left="5759" w:hanging="238"/>
      </w:pPr>
      <w:rPr>
        <w:rFonts w:hint="default"/>
      </w:rPr>
    </w:lvl>
    <w:lvl w:ilvl="7" w:tplc="A3AA462C">
      <w:numFmt w:val="bullet"/>
      <w:lvlText w:val="•"/>
      <w:lvlJc w:val="left"/>
      <w:pPr>
        <w:ind w:left="6656" w:hanging="238"/>
      </w:pPr>
      <w:rPr>
        <w:rFonts w:hint="default"/>
      </w:rPr>
    </w:lvl>
    <w:lvl w:ilvl="8" w:tplc="86945862">
      <w:numFmt w:val="bullet"/>
      <w:lvlText w:val="•"/>
      <w:lvlJc w:val="left"/>
      <w:pPr>
        <w:ind w:left="7553" w:hanging="238"/>
      </w:pPr>
      <w:rPr>
        <w:rFonts w:hint="default"/>
      </w:rPr>
    </w:lvl>
  </w:abstractNum>
  <w:abstractNum w:abstractNumId="7" w15:restartNumberingAfterBreak="0">
    <w:nsid w:val="068306DE"/>
    <w:multiLevelType w:val="hybridMultilevel"/>
    <w:tmpl w:val="2F260E32"/>
    <w:lvl w:ilvl="0" w:tplc="D2E8CF4E">
      <w:numFmt w:val="bullet"/>
      <w:lvlText w:val="-"/>
      <w:lvlJc w:val="left"/>
      <w:pPr>
        <w:ind w:left="860" w:hanging="360"/>
      </w:pPr>
      <w:rPr>
        <w:rFonts w:ascii="Calibri" w:eastAsia="Calibri" w:hAnsi="Calibri" w:cs="Calibri" w:hint="default"/>
        <w:spacing w:val="-19"/>
        <w:w w:val="100"/>
        <w:sz w:val="24"/>
        <w:szCs w:val="24"/>
      </w:rPr>
    </w:lvl>
    <w:lvl w:ilvl="1" w:tplc="8F565438">
      <w:numFmt w:val="bullet"/>
      <w:lvlText w:val="•"/>
      <w:lvlJc w:val="left"/>
      <w:pPr>
        <w:ind w:left="1704" w:hanging="360"/>
      </w:pPr>
      <w:rPr>
        <w:rFonts w:hint="default"/>
      </w:rPr>
    </w:lvl>
    <w:lvl w:ilvl="2" w:tplc="58088A16">
      <w:numFmt w:val="bullet"/>
      <w:lvlText w:val="•"/>
      <w:lvlJc w:val="left"/>
      <w:pPr>
        <w:ind w:left="2549" w:hanging="360"/>
      </w:pPr>
      <w:rPr>
        <w:rFonts w:hint="default"/>
      </w:rPr>
    </w:lvl>
    <w:lvl w:ilvl="3" w:tplc="E7646596">
      <w:numFmt w:val="bullet"/>
      <w:lvlText w:val="•"/>
      <w:lvlJc w:val="left"/>
      <w:pPr>
        <w:ind w:left="3393" w:hanging="360"/>
      </w:pPr>
      <w:rPr>
        <w:rFonts w:hint="default"/>
      </w:rPr>
    </w:lvl>
    <w:lvl w:ilvl="4" w:tplc="892CF72C">
      <w:numFmt w:val="bullet"/>
      <w:lvlText w:val="•"/>
      <w:lvlJc w:val="left"/>
      <w:pPr>
        <w:ind w:left="4238" w:hanging="360"/>
      </w:pPr>
      <w:rPr>
        <w:rFonts w:hint="default"/>
      </w:rPr>
    </w:lvl>
    <w:lvl w:ilvl="5" w:tplc="F9C8EEAE">
      <w:numFmt w:val="bullet"/>
      <w:lvlText w:val="•"/>
      <w:lvlJc w:val="left"/>
      <w:pPr>
        <w:ind w:left="5083" w:hanging="360"/>
      </w:pPr>
      <w:rPr>
        <w:rFonts w:hint="default"/>
      </w:rPr>
    </w:lvl>
    <w:lvl w:ilvl="6" w:tplc="1B027898">
      <w:numFmt w:val="bullet"/>
      <w:lvlText w:val="•"/>
      <w:lvlJc w:val="left"/>
      <w:pPr>
        <w:ind w:left="5927" w:hanging="360"/>
      </w:pPr>
      <w:rPr>
        <w:rFonts w:hint="default"/>
      </w:rPr>
    </w:lvl>
    <w:lvl w:ilvl="7" w:tplc="BA725B3E">
      <w:numFmt w:val="bullet"/>
      <w:lvlText w:val="•"/>
      <w:lvlJc w:val="left"/>
      <w:pPr>
        <w:ind w:left="6772" w:hanging="360"/>
      </w:pPr>
      <w:rPr>
        <w:rFonts w:hint="default"/>
      </w:rPr>
    </w:lvl>
    <w:lvl w:ilvl="8" w:tplc="C79C27A6">
      <w:numFmt w:val="bullet"/>
      <w:lvlText w:val="•"/>
      <w:lvlJc w:val="left"/>
      <w:pPr>
        <w:ind w:left="7617" w:hanging="360"/>
      </w:pPr>
      <w:rPr>
        <w:rFonts w:hint="default"/>
      </w:rPr>
    </w:lvl>
  </w:abstractNum>
  <w:abstractNum w:abstractNumId="8" w15:restartNumberingAfterBreak="0">
    <w:nsid w:val="06EE0054"/>
    <w:multiLevelType w:val="multilevel"/>
    <w:tmpl w:val="9CC4BA2E"/>
    <w:lvl w:ilvl="0">
      <w:start w:val="4"/>
      <w:numFmt w:val="decimal"/>
      <w:lvlText w:val="%1"/>
      <w:lvlJc w:val="left"/>
      <w:pPr>
        <w:ind w:left="100" w:hanging="394"/>
        <w:jc w:val="left"/>
      </w:pPr>
      <w:rPr>
        <w:rFonts w:hint="default"/>
      </w:rPr>
    </w:lvl>
    <w:lvl w:ilvl="1">
      <w:start w:val="1"/>
      <w:numFmt w:val="decimal"/>
      <w:lvlText w:val="%1.%2"/>
      <w:lvlJc w:val="left"/>
      <w:pPr>
        <w:ind w:left="100" w:hanging="394"/>
        <w:jc w:val="left"/>
      </w:pPr>
      <w:rPr>
        <w:rFonts w:ascii="Calibri" w:eastAsia="Calibri" w:hAnsi="Calibri" w:cs="Calibri" w:hint="default"/>
        <w:b/>
        <w:bCs/>
        <w:spacing w:val="-26"/>
        <w:w w:val="100"/>
        <w:sz w:val="24"/>
        <w:szCs w:val="24"/>
      </w:rPr>
    </w:lvl>
    <w:lvl w:ilvl="2">
      <w:numFmt w:val="bullet"/>
      <w:lvlText w:val="•"/>
      <w:lvlJc w:val="left"/>
      <w:pPr>
        <w:ind w:left="1996" w:hanging="394"/>
      </w:pPr>
      <w:rPr>
        <w:rFonts w:hint="default"/>
      </w:rPr>
    </w:lvl>
    <w:lvl w:ilvl="3">
      <w:numFmt w:val="bullet"/>
      <w:lvlText w:val="•"/>
      <w:lvlJc w:val="left"/>
      <w:pPr>
        <w:ind w:left="2944" w:hanging="394"/>
      </w:pPr>
      <w:rPr>
        <w:rFonts w:hint="default"/>
      </w:rPr>
    </w:lvl>
    <w:lvl w:ilvl="4">
      <w:numFmt w:val="bullet"/>
      <w:lvlText w:val="•"/>
      <w:lvlJc w:val="left"/>
      <w:pPr>
        <w:ind w:left="3892" w:hanging="394"/>
      </w:pPr>
      <w:rPr>
        <w:rFonts w:hint="default"/>
      </w:rPr>
    </w:lvl>
    <w:lvl w:ilvl="5">
      <w:numFmt w:val="bullet"/>
      <w:lvlText w:val="•"/>
      <w:lvlJc w:val="left"/>
      <w:pPr>
        <w:ind w:left="4840" w:hanging="394"/>
      </w:pPr>
      <w:rPr>
        <w:rFonts w:hint="default"/>
      </w:rPr>
    </w:lvl>
    <w:lvl w:ilvl="6">
      <w:numFmt w:val="bullet"/>
      <w:lvlText w:val="•"/>
      <w:lvlJc w:val="left"/>
      <w:pPr>
        <w:ind w:left="5788" w:hanging="394"/>
      </w:pPr>
      <w:rPr>
        <w:rFonts w:hint="default"/>
      </w:rPr>
    </w:lvl>
    <w:lvl w:ilvl="7">
      <w:numFmt w:val="bullet"/>
      <w:lvlText w:val="•"/>
      <w:lvlJc w:val="left"/>
      <w:pPr>
        <w:ind w:left="6736" w:hanging="394"/>
      </w:pPr>
      <w:rPr>
        <w:rFonts w:hint="default"/>
      </w:rPr>
    </w:lvl>
    <w:lvl w:ilvl="8">
      <w:numFmt w:val="bullet"/>
      <w:lvlText w:val="•"/>
      <w:lvlJc w:val="left"/>
      <w:pPr>
        <w:ind w:left="7684" w:hanging="394"/>
      </w:pPr>
      <w:rPr>
        <w:rFonts w:hint="default"/>
      </w:rPr>
    </w:lvl>
  </w:abstractNum>
  <w:abstractNum w:abstractNumId="9" w15:restartNumberingAfterBreak="0">
    <w:nsid w:val="08AE1C05"/>
    <w:multiLevelType w:val="multilevel"/>
    <w:tmpl w:val="42FE6A64"/>
    <w:lvl w:ilvl="0">
      <w:start w:val="4"/>
      <w:numFmt w:val="decimal"/>
      <w:lvlText w:val="%1"/>
      <w:lvlJc w:val="left"/>
      <w:pPr>
        <w:ind w:left="100" w:hanging="382"/>
        <w:jc w:val="left"/>
      </w:pPr>
      <w:rPr>
        <w:rFonts w:hint="default"/>
      </w:rPr>
    </w:lvl>
    <w:lvl w:ilvl="1">
      <w:start w:val="1"/>
      <w:numFmt w:val="decimal"/>
      <w:lvlText w:val="%1.%2"/>
      <w:lvlJc w:val="left"/>
      <w:pPr>
        <w:ind w:left="100" w:hanging="382"/>
        <w:jc w:val="left"/>
      </w:pPr>
      <w:rPr>
        <w:rFonts w:ascii="Calibri" w:eastAsia="Calibri" w:hAnsi="Calibri" w:cs="Calibri" w:hint="default"/>
        <w:b/>
        <w:bCs/>
        <w:w w:val="100"/>
        <w:sz w:val="24"/>
        <w:szCs w:val="24"/>
      </w:rPr>
    </w:lvl>
    <w:lvl w:ilvl="2">
      <w:numFmt w:val="bullet"/>
      <w:lvlText w:val="•"/>
      <w:lvlJc w:val="left"/>
      <w:pPr>
        <w:ind w:left="1996" w:hanging="382"/>
      </w:pPr>
      <w:rPr>
        <w:rFonts w:hint="default"/>
      </w:rPr>
    </w:lvl>
    <w:lvl w:ilvl="3">
      <w:numFmt w:val="bullet"/>
      <w:lvlText w:val="•"/>
      <w:lvlJc w:val="left"/>
      <w:pPr>
        <w:ind w:left="2944" w:hanging="382"/>
      </w:pPr>
      <w:rPr>
        <w:rFonts w:hint="default"/>
      </w:rPr>
    </w:lvl>
    <w:lvl w:ilvl="4">
      <w:numFmt w:val="bullet"/>
      <w:lvlText w:val="•"/>
      <w:lvlJc w:val="left"/>
      <w:pPr>
        <w:ind w:left="3892" w:hanging="382"/>
      </w:pPr>
      <w:rPr>
        <w:rFonts w:hint="default"/>
      </w:rPr>
    </w:lvl>
    <w:lvl w:ilvl="5">
      <w:numFmt w:val="bullet"/>
      <w:lvlText w:val="•"/>
      <w:lvlJc w:val="left"/>
      <w:pPr>
        <w:ind w:left="4840" w:hanging="382"/>
      </w:pPr>
      <w:rPr>
        <w:rFonts w:hint="default"/>
      </w:rPr>
    </w:lvl>
    <w:lvl w:ilvl="6">
      <w:numFmt w:val="bullet"/>
      <w:lvlText w:val="•"/>
      <w:lvlJc w:val="left"/>
      <w:pPr>
        <w:ind w:left="5788" w:hanging="382"/>
      </w:pPr>
      <w:rPr>
        <w:rFonts w:hint="default"/>
      </w:rPr>
    </w:lvl>
    <w:lvl w:ilvl="7">
      <w:numFmt w:val="bullet"/>
      <w:lvlText w:val="•"/>
      <w:lvlJc w:val="left"/>
      <w:pPr>
        <w:ind w:left="6736" w:hanging="382"/>
      </w:pPr>
      <w:rPr>
        <w:rFonts w:hint="default"/>
      </w:rPr>
    </w:lvl>
    <w:lvl w:ilvl="8">
      <w:numFmt w:val="bullet"/>
      <w:lvlText w:val="•"/>
      <w:lvlJc w:val="left"/>
      <w:pPr>
        <w:ind w:left="7684" w:hanging="382"/>
      </w:pPr>
      <w:rPr>
        <w:rFonts w:hint="default"/>
      </w:rPr>
    </w:lvl>
  </w:abstractNum>
  <w:abstractNum w:abstractNumId="10" w15:restartNumberingAfterBreak="0">
    <w:nsid w:val="08EB491E"/>
    <w:multiLevelType w:val="multilevel"/>
    <w:tmpl w:val="B28E948E"/>
    <w:lvl w:ilvl="0">
      <w:start w:val="4"/>
      <w:numFmt w:val="decimal"/>
      <w:lvlText w:val="%1"/>
      <w:lvlJc w:val="left"/>
      <w:pPr>
        <w:ind w:left="109" w:hanging="364"/>
        <w:jc w:val="left"/>
      </w:pPr>
      <w:rPr>
        <w:rFonts w:hint="default"/>
      </w:rPr>
    </w:lvl>
    <w:lvl w:ilvl="1">
      <w:start w:val="1"/>
      <w:numFmt w:val="decimal"/>
      <w:lvlText w:val="%1.%2"/>
      <w:lvlJc w:val="left"/>
      <w:pPr>
        <w:ind w:left="109" w:hanging="364"/>
        <w:jc w:val="left"/>
      </w:pPr>
      <w:rPr>
        <w:rFonts w:ascii="Calibri" w:eastAsia="Calibri" w:hAnsi="Calibri" w:cs="Calibri" w:hint="default"/>
        <w:b/>
        <w:bCs/>
        <w:w w:val="100"/>
        <w:sz w:val="24"/>
        <w:szCs w:val="24"/>
      </w:rPr>
    </w:lvl>
    <w:lvl w:ilvl="2">
      <w:numFmt w:val="bullet"/>
      <w:lvlText w:val="•"/>
      <w:lvlJc w:val="left"/>
      <w:pPr>
        <w:ind w:left="1996" w:hanging="364"/>
      </w:pPr>
      <w:rPr>
        <w:rFonts w:hint="default"/>
      </w:rPr>
    </w:lvl>
    <w:lvl w:ilvl="3">
      <w:numFmt w:val="bullet"/>
      <w:lvlText w:val="•"/>
      <w:lvlJc w:val="left"/>
      <w:pPr>
        <w:ind w:left="2944" w:hanging="364"/>
      </w:pPr>
      <w:rPr>
        <w:rFonts w:hint="default"/>
      </w:rPr>
    </w:lvl>
    <w:lvl w:ilvl="4">
      <w:numFmt w:val="bullet"/>
      <w:lvlText w:val="•"/>
      <w:lvlJc w:val="left"/>
      <w:pPr>
        <w:ind w:left="3892" w:hanging="364"/>
      </w:pPr>
      <w:rPr>
        <w:rFonts w:hint="default"/>
      </w:rPr>
    </w:lvl>
    <w:lvl w:ilvl="5">
      <w:numFmt w:val="bullet"/>
      <w:lvlText w:val="•"/>
      <w:lvlJc w:val="left"/>
      <w:pPr>
        <w:ind w:left="4840" w:hanging="364"/>
      </w:pPr>
      <w:rPr>
        <w:rFonts w:hint="default"/>
      </w:rPr>
    </w:lvl>
    <w:lvl w:ilvl="6">
      <w:numFmt w:val="bullet"/>
      <w:lvlText w:val="•"/>
      <w:lvlJc w:val="left"/>
      <w:pPr>
        <w:ind w:left="5788" w:hanging="364"/>
      </w:pPr>
      <w:rPr>
        <w:rFonts w:hint="default"/>
      </w:rPr>
    </w:lvl>
    <w:lvl w:ilvl="7">
      <w:numFmt w:val="bullet"/>
      <w:lvlText w:val="•"/>
      <w:lvlJc w:val="left"/>
      <w:pPr>
        <w:ind w:left="6736" w:hanging="364"/>
      </w:pPr>
      <w:rPr>
        <w:rFonts w:hint="default"/>
      </w:rPr>
    </w:lvl>
    <w:lvl w:ilvl="8">
      <w:numFmt w:val="bullet"/>
      <w:lvlText w:val="•"/>
      <w:lvlJc w:val="left"/>
      <w:pPr>
        <w:ind w:left="7684" w:hanging="364"/>
      </w:pPr>
      <w:rPr>
        <w:rFonts w:hint="default"/>
      </w:rPr>
    </w:lvl>
  </w:abstractNum>
  <w:abstractNum w:abstractNumId="11" w15:restartNumberingAfterBreak="0">
    <w:nsid w:val="0938620A"/>
    <w:multiLevelType w:val="multilevel"/>
    <w:tmpl w:val="E86E7AA2"/>
    <w:lvl w:ilvl="0">
      <w:start w:val="4"/>
      <w:numFmt w:val="decimal"/>
      <w:lvlText w:val="%1"/>
      <w:lvlJc w:val="left"/>
      <w:pPr>
        <w:ind w:left="118" w:hanging="384"/>
        <w:jc w:val="left"/>
      </w:pPr>
      <w:rPr>
        <w:rFonts w:hint="default"/>
      </w:rPr>
    </w:lvl>
    <w:lvl w:ilvl="1">
      <w:start w:val="1"/>
      <w:numFmt w:val="decimal"/>
      <w:lvlText w:val="%1.%2"/>
      <w:lvlJc w:val="left"/>
      <w:pPr>
        <w:ind w:left="118" w:hanging="384"/>
        <w:jc w:val="left"/>
      </w:pPr>
      <w:rPr>
        <w:rFonts w:ascii="Calibri" w:eastAsia="Calibri" w:hAnsi="Calibri" w:cs="Calibri" w:hint="default"/>
        <w:b/>
        <w:bCs/>
        <w:w w:val="100"/>
        <w:sz w:val="24"/>
        <w:szCs w:val="24"/>
      </w:rPr>
    </w:lvl>
    <w:lvl w:ilvl="2">
      <w:numFmt w:val="bullet"/>
      <w:lvlText w:val="•"/>
      <w:lvlJc w:val="left"/>
      <w:pPr>
        <w:ind w:left="1965" w:hanging="384"/>
      </w:pPr>
      <w:rPr>
        <w:rFonts w:hint="default"/>
      </w:rPr>
    </w:lvl>
    <w:lvl w:ilvl="3">
      <w:numFmt w:val="bullet"/>
      <w:lvlText w:val="•"/>
      <w:lvlJc w:val="left"/>
      <w:pPr>
        <w:ind w:left="2887" w:hanging="384"/>
      </w:pPr>
      <w:rPr>
        <w:rFonts w:hint="default"/>
      </w:rPr>
    </w:lvl>
    <w:lvl w:ilvl="4">
      <w:numFmt w:val="bullet"/>
      <w:lvlText w:val="•"/>
      <w:lvlJc w:val="left"/>
      <w:pPr>
        <w:ind w:left="3810" w:hanging="384"/>
      </w:pPr>
      <w:rPr>
        <w:rFonts w:hint="default"/>
      </w:rPr>
    </w:lvl>
    <w:lvl w:ilvl="5">
      <w:numFmt w:val="bullet"/>
      <w:lvlText w:val="•"/>
      <w:lvlJc w:val="left"/>
      <w:pPr>
        <w:ind w:left="4733" w:hanging="384"/>
      </w:pPr>
      <w:rPr>
        <w:rFonts w:hint="default"/>
      </w:rPr>
    </w:lvl>
    <w:lvl w:ilvl="6">
      <w:numFmt w:val="bullet"/>
      <w:lvlText w:val="•"/>
      <w:lvlJc w:val="left"/>
      <w:pPr>
        <w:ind w:left="5655" w:hanging="384"/>
      </w:pPr>
      <w:rPr>
        <w:rFonts w:hint="default"/>
      </w:rPr>
    </w:lvl>
    <w:lvl w:ilvl="7">
      <w:numFmt w:val="bullet"/>
      <w:lvlText w:val="•"/>
      <w:lvlJc w:val="left"/>
      <w:pPr>
        <w:ind w:left="6578" w:hanging="384"/>
      </w:pPr>
      <w:rPr>
        <w:rFonts w:hint="default"/>
      </w:rPr>
    </w:lvl>
    <w:lvl w:ilvl="8">
      <w:numFmt w:val="bullet"/>
      <w:lvlText w:val="•"/>
      <w:lvlJc w:val="left"/>
      <w:pPr>
        <w:ind w:left="7501" w:hanging="384"/>
      </w:pPr>
      <w:rPr>
        <w:rFonts w:hint="default"/>
      </w:rPr>
    </w:lvl>
  </w:abstractNum>
  <w:abstractNum w:abstractNumId="12" w15:restartNumberingAfterBreak="0">
    <w:nsid w:val="0AE93480"/>
    <w:multiLevelType w:val="multilevel"/>
    <w:tmpl w:val="96C6D974"/>
    <w:lvl w:ilvl="0">
      <w:start w:val="4"/>
      <w:numFmt w:val="decimal"/>
      <w:lvlText w:val="%1"/>
      <w:lvlJc w:val="left"/>
      <w:pPr>
        <w:ind w:left="500" w:hanging="367"/>
        <w:jc w:val="left"/>
      </w:pPr>
      <w:rPr>
        <w:rFonts w:hint="default"/>
      </w:rPr>
    </w:lvl>
    <w:lvl w:ilvl="1">
      <w:start w:val="1"/>
      <w:numFmt w:val="decimal"/>
      <w:lvlText w:val="%1.%2"/>
      <w:lvlJc w:val="left"/>
      <w:pPr>
        <w:ind w:left="500" w:hanging="367"/>
        <w:jc w:val="left"/>
      </w:pPr>
      <w:rPr>
        <w:rFonts w:ascii="Calibri" w:eastAsia="Calibri" w:hAnsi="Calibri" w:cs="Calibri" w:hint="default"/>
        <w:b/>
        <w:bCs/>
        <w:w w:val="100"/>
        <w:sz w:val="24"/>
        <w:szCs w:val="24"/>
      </w:rPr>
    </w:lvl>
    <w:lvl w:ilvl="2">
      <w:numFmt w:val="bullet"/>
      <w:lvlText w:val="•"/>
      <w:lvlJc w:val="left"/>
      <w:pPr>
        <w:ind w:left="2261" w:hanging="367"/>
      </w:pPr>
      <w:rPr>
        <w:rFonts w:hint="default"/>
      </w:rPr>
    </w:lvl>
    <w:lvl w:ilvl="3">
      <w:numFmt w:val="bullet"/>
      <w:lvlText w:val="•"/>
      <w:lvlJc w:val="left"/>
      <w:pPr>
        <w:ind w:left="3141" w:hanging="367"/>
      </w:pPr>
      <w:rPr>
        <w:rFonts w:hint="default"/>
      </w:rPr>
    </w:lvl>
    <w:lvl w:ilvl="4">
      <w:numFmt w:val="bullet"/>
      <w:lvlText w:val="•"/>
      <w:lvlJc w:val="left"/>
      <w:pPr>
        <w:ind w:left="4022" w:hanging="367"/>
      </w:pPr>
      <w:rPr>
        <w:rFonts w:hint="default"/>
      </w:rPr>
    </w:lvl>
    <w:lvl w:ilvl="5">
      <w:numFmt w:val="bullet"/>
      <w:lvlText w:val="•"/>
      <w:lvlJc w:val="left"/>
      <w:pPr>
        <w:ind w:left="4903" w:hanging="367"/>
      </w:pPr>
      <w:rPr>
        <w:rFonts w:hint="default"/>
      </w:rPr>
    </w:lvl>
    <w:lvl w:ilvl="6">
      <w:numFmt w:val="bullet"/>
      <w:lvlText w:val="•"/>
      <w:lvlJc w:val="left"/>
      <w:pPr>
        <w:ind w:left="5783" w:hanging="367"/>
      </w:pPr>
      <w:rPr>
        <w:rFonts w:hint="default"/>
      </w:rPr>
    </w:lvl>
    <w:lvl w:ilvl="7">
      <w:numFmt w:val="bullet"/>
      <w:lvlText w:val="•"/>
      <w:lvlJc w:val="left"/>
      <w:pPr>
        <w:ind w:left="6664" w:hanging="367"/>
      </w:pPr>
      <w:rPr>
        <w:rFonts w:hint="default"/>
      </w:rPr>
    </w:lvl>
    <w:lvl w:ilvl="8">
      <w:numFmt w:val="bullet"/>
      <w:lvlText w:val="•"/>
      <w:lvlJc w:val="left"/>
      <w:pPr>
        <w:ind w:left="7545" w:hanging="367"/>
      </w:pPr>
      <w:rPr>
        <w:rFonts w:hint="default"/>
      </w:rPr>
    </w:lvl>
  </w:abstractNum>
  <w:abstractNum w:abstractNumId="13" w15:restartNumberingAfterBreak="0">
    <w:nsid w:val="0B8F2791"/>
    <w:multiLevelType w:val="multilevel"/>
    <w:tmpl w:val="561E1E5A"/>
    <w:lvl w:ilvl="0">
      <w:start w:val="2"/>
      <w:numFmt w:val="decimal"/>
      <w:lvlText w:val="%1"/>
      <w:lvlJc w:val="left"/>
      <w:pPr>
        <w:ind w:left="118" w:hanging="377"/>
        <w:jc w:val="left"/>
      </w:pPr>
      <w:rPr>
        <w:rFonts w:hint="default"/>
      </w:rPr>
    </w:lvl>
    <w:lvl w:ilvl="1">
      <w:start w:val="1"/>
      <w:numFmt w:val="decimal"/>
      <w:lvlText w:val="%1.%2"/>
      <w:lvlJc w:val="left"/>
      <w:pPr>
        <w:ind w:left="118" w:hanging="377"/>
        <w:jc w:val="left"/>
      </w:pPr>
      <w:rPr>
        <w:rFonts w:ascii="Calibri" w:eastAsia="Calibri" w:hAnsi="Calibri" w:cs="Calibri" w:hint="default"/>
        <w:b/>
        <w:bCs/>
        <w:w w:val="100"/>
        <w:sz w:val="24"/>
        <w:szCs w:val="24"/>
      </w:rPr>
    </w:lvl>
    <w:lvl w:ilvl="2">
      <w:numFmt w:val="bullet"/>
      <w:lvlText w:val="•"/>
      <w:lvlJc w:val="left"/>
      <w:pPr>
        <w:ind w:left="1961" w:hanging="377"/>
      </w:pPr>
      <w:rPr>
        <w:rFonts w:hint="default"/>
      </w:rPr>
    </w:lvl>
    <w:lvl w:ilvl="3">
      <w:numFmt w:val="bullet"/>
      <w:lvlText w:val="•"/>
      <w:lvlJc w:val="left"/>
      <w:pPr>
        <w:ind w:left="2881" w:hanging="377"/>
      </w:pPr>
      <w:rPr>
        <w:rFonts w:hint="default"/>
      </w:rPr>
    </w:lvl>
    <w:lvl w:ilvl="4">
      <w:numFmt w:val="bullet"/>
      <w:lvlText w:val="•"/>
      <w:lvlJc w:val="left"/>
      <w:pPr>
        <w:ind w:left="3802" w:hanging="377"/>
      </w:pPr>
      <w:rPr>
        <w:rFonts w:hint="default"/>
      </w:rPr>
    </w:lvl>
    <w:lvl w:ilvl="5">
      <w:numFmt w:val="bullet"/>
      <w:lvlText w:val="•"/>
      <w:lvlJc w:val="left"/>
      <w:pPr>
        <w:ind w:left="4723" w:hanging="377"/>
      </w:pPr>
      <w:rPr>
        <w:rFonts w:hint="default"/>
      </w:rPr>
    </w:lvl>
    <w:lvl w:ilvl="6">
      <w:numFmt w:val="bullet"/>
      <w:lvlText w:val="•"/>
      <w:lvlJc w:val="left"/>
      <w:pPr>
        <w:ind w:left="5643" w:hanging="377"/>
      </w:pPr>
      <w:rPr>
        <w:rFonts w:hint="default"/>
      </w:rPr>
    </w:lvl>
    <w:lvl w:ilvl="7">
      <w:numFmt w:val="bullet"/>
      <w:lvlText w:val="•"/>
      <w:lvlJc w:val="left"/>
      <w:pPr>
        <w:ind w:left="6564" w:hanging="377"/>
      </w:pPr>
      <w:rPr>
        <w:rFonts w:hint="default"/>
      </w:rPr>
    </w:lvl>
    <w:lvl w:ilvl="8">
      <w:numFmt w:val="bullet"/>
      <w:lvlText w:val="•"/>
      <w:lvlJc w:val="left"/>
      <w:pPr>
        <w:ind w:left="7485" w:hanging="377"/>
      </w:pPr>
      <w:rPr>
        <w:rFonts w:hint="default"/>
      </w:rPr>
    </w:lvl>
  </w:abstractNum>
  <w:abstractNum w:abstractNumId="14" w15:restartNumberingAfterBreak="0">
    <w:nsid w:val="0BB138C9"/>
    <w:multiLevelType w:val="multilevel"/>
    <w:tmpl w:val="82C2B330"/>
    <w:lvl w:ilvl="0">
      <w:start w:val="4"/>
      <w:numFmt w:val="decimal"/>
      <w:lvlText w:val="%1"/>
      <w:lvlJc w:val="left"/>
      <w:pPr>
        <w:ind w:left="100" w:hanging="386"/>
        <w:jc w:val="left"/>
      </w:pPr>
      <w:rPr>
        <w:rFonts w:hint="default"/>
      </w:rPr>
    </w:lvl>
    <w:lvl w:ilvl="1">
      <w:start w:val="2"/>
      <w:numFmt w:val="decimal"/>
      <w:lvlText w:val="%1.%2"/>
      <w:lvlJc w:val="left"/>
      <w:pPr>
        <w:ind w:left="100" w:hanging="386"/>
        <w:jc w:val="left"/>
      </w:pPr>
      <w:rPr>
        <w:rFonts w:ascii="Calibri" w:eastAsia="Calibri" w:hAnsi="Calibri" w:cs="Calibri" w:hint="default"/>
        <w:b/>
        <w:bCs/>
        <w:w w:val="100"/>
        <w:sz w:val="24"/>
        <w:szCs w:val="24"/>
      </w:rPr>
    </w:lvl>
    <w:lvl w:ilvl="2">
      <w:numFmt w:val="bullet"/>
      <w:lvlText w:val=""/>
      <w:lvlJc w:val="left"/>
      <w:pPr>
        <w:ind w:left="823" w:hanging="353"/>
      </w:pPr>
      <w:rPr>
        <w:rFonts w:ascii="Symbol" w:eastAsia="Symbol" w:hAnsi="Symbol" w:cs="Symbol" w:hint="default"/>
        <w:w w:val="99"/>
        <w:sz w:val="21"/>
        <w:szCs w:val="21"/>
      </w:rPr>
    </w:lvl>
    <w:lvl w:ilvl="3">
      <w:numFmt w:val="bullet"/>
      <w:lvlText w:val="•"/>
      <w:lvlJc w:val="left"/>
      <w:pPr>
        <w:ind w:left="2692" w:hanging="353"/>
      </w:pPr>
      <w:rPr>
        <w:rFonts w:hint="default"/>
      </w:rPr>
    </w:lvl>
    <w:lvl w:ilvl="4">
      <w:numFmt w:val="bullet"/>
      <w:lvlText w:val="•"/>
      <w:lvlJc w:val="left"/>
      <w:pPr>
        <w:ind w:left="3628" w:hanging="353"/>
      </w:pPr>
      <w:rPr>
        <w:rFonts w:hint="default"/>
      </w:rPr>
    </w:lvl>
    <w:lvl w:ilvl="5">
      <w:numFmt w:val="bullet"/>
      <w:lvlText w:val="•"/>
      <w:lvlJc w:val="left"/>
      <w:pPr>
        <w:ind w:left="4565" w:hanging="353"/>
      </w:pPr>
      <w:rPr>
        <w:rFonts w:hint="default"/>
      </w:rPr>
    </w:lvl>
    <w:lvl w:ilvl="6">
      <w:numFmt w:val="bullet"/>
      <w:lvlText w:val="•"/>
      <w:lvlJc w:val="left"/>
      <w:pPr>
        <w:ind w:left="5501" w:hanging="353"/>
      </w:pPr>
      <w:rPr>
        <w:rFonts w:hint="default"/>
      </w:rPr>
    </w:lvl>
    <w:lvl w:ilvl="7">
      <w:numFmt w:val="bullet"/>
      <w:lvlText w:val="•"/>
      <w:lvlJc w:val="left"/>
      <w:pPr>
        <w:ind w:left="6437" w:hanging="353"/>
      </w:pPr>
      <w:rPr>
        <w:rFonts w:hint="default"/>
      </w:rPr>
    </w:lvl>
    <w:lvl w:ilvl="8">
      <w:numFmt w:val="bullet"/>
      <w:lvlText w:val="•"/>
      <w:lvlJc w:val="left"/>
      <w:pPr>
        <w:ind w:left="7373" w:hanging="353"/>
      </w:pPr>
      <w:rPr>
        <w:rFonts w:hint="default"/>
      </w:rPr>
    </w:lvl>
  </w:abstractNum>
  <w:abstractNum w:abstractNumId="15" w15:restartNumberingAfterBreak="0">
    <w:nsid w:val="0C7212E9"/>
    <w:multiLevelType w:val="multilevel"/>
    <w:tmpl w:val="624EDDAA"/>
    <w:lvl w:ilvl="0">
      <w:start w:val="2"/>
      <w:numFmt w:val="decimal"/>
      <w:lvlText w:val="%1"/>
      <w:lvlJc w:val="left"/>
      <w:pPr>
        <w:ind w:left="102" w:hanging="497"/>
        <w:jc w:val="left"/>
      </w:pPr>
      <w:rPr>
        <w:rFonts w:hint="default"/>
      </w:rPr>
    </w:lvl>
    <w:lvl w:ilvl="1">
      <w:start w:val="1"/>
      <w:numFmt w:val="decimal"/>
      <w:lvlText w:val="%1.%2"/>
      <w:lvlJc w:val="left"/>
      <w:pPr>
        <w:ind w:left="102" w:hanging="497"/>
        <w:jc w:val="left"/>
      </w:pPr>
      <w:rPr>
        <w:rFonts w:ascii="Calibri" w:eastAsia="Calibri" w:hAnsi="Calibri" w:cs="Calibri" w:hint="default"/>
        <w:b/>
        <w:bCs/>
        <w:spacing w:val="-24"/>
        <w:w w:val="100"/>
        <w:sz w:val="24"/>
        <w:szCs w:val="24"/>
      </w:rPr>
    </w:lvl>
    <w:lvl w:ilvl="2">
      <w:numFmt w:val="bullet"/>
      <w:lvlText w:val="•"/>
      <w:lvlJc w:val="left"/>
      <w:pPr>
        <w:ind w:left="1932" w:hanging="497"/>
      </w:pPr>
      <w:rPr>
        <w:rFonts w:hint="default"/>
      </w:rPr>
    </w:lvl>
    <w:lvl w:ilvl="3">
      <w:numFmt w:val="bullet"/>
      <w:lvlText w:val="•"/>
      <w:lvlJc w:val="left"/>
      <w:pPr>
        <w:ind w:left="2849" w:hanging="497"/>
      </w:pPr>
      <w:rPr>
        <w:rFonts w:hint="default"/>
      </w:rPr>
    </w:lvl>
    <w:lvl w:ilvl="4">
      <w:numFmt w:val="bullet"/>
      <w:lvlText w:val="•"/>
      <w:lvlJc w:val="left"/>
      <w:pPr>
        <w:ind w:left="3765" w:hanging="497"/>
      </w:pPr>
      <w:rPr>
        <w:rFonts w:hint="default"/>
      </w:rPr>
    </w:lvl>
    <w:lvl w:ilvl="5">
      <w:numFmt w:val="bullet"/>
      <w:lvlText w:val="•"/>
      <w:lvlJc w:val="left"/>
      <w:pPr>
        <w:ind w:left="4682" w:hanging="497"/>
      </w:pPr>
      <w:rPr>
        <w:rFonts w:hint="default"/>
      </w:rPr>
    </w:lvl>
    <w:lvl w:ilvl="6">
      <w:numFmt w:val="bullet"/>
      <w:lvlText w:val="•"/>
      <w:lvlJc w:val="left"/>
      <w:pPr>
        <w:ind w:left="5598" w:hanging="497"/>
      </w:pPr>
      <w:rPr>
        <w:rFonts w:hint="default"/>
      </w:rPr>
    </w:lvl>
    <w:lvl w:ilvl="7">
      <w:numFmt w:val="bullet"/>
      <w:lvlText w:val="•"/>
      <w:lvlJc w:val="left"/>
      <w:pPr>
        <w:ind w:left="6514" w:hanging="497"/>
      </w:pPr>
      <w:rPr>
        <w:rFonts w:hint="default"/>
      </w:rPr>
    </w:lvl>
    <w:lvl w:ilvl="8">
      <w:numFmt w:val="bullet"/>
      <w:lvlText w:val="•"/>
      <w:lvlJc w:val="left"/>
      <w:pPr>
        <w:ind w:left="7431" w:hanging="497"/>
      </w:pPr>
      <w:rPr>
        <w:rFonts w:hint="default"/>
      </w:rPr>
    </w:lvl>
  </w:abstractNum>
  <w:abstractNum w:abstractNumId="16" w15:restartNumberingAfterBreak="0">
    <w:nsid w:val="0C750644"/>
    <w:multiLevelType w:val="multilevel"/>
    <w:tmpl w:val="42448D62"/>
    <w:lvl w:ilvl="0">
      <w:start w:val="2"/>
      <w:numFmt w:val="decimal"/>
      <w:lvlText w:val="%1"/>
      <w:lvlJc w:val="left"/>
      <w:pPr>
        <w:ind w:left="100" w:hanging="389"/>
        <w:jc w:val="left"/>
      </w:pPr>
      <w:rPr>
        <w:rFonts w:hint="default"/>
      </w:rPr>
    </w:lvl>
    <w:lvl w:ilvl="1">
      <w:start w:val="1"/>
      <w:numFmt w:val="decimal"/>
      <w:lvlText w:val="%1.%2"/>
      <w:lvlJc w:val="left"/>
      <w:pPr>
        <w:ind w:left="100" w:hanging="389"/>
        <w:jc w:val="left"/>
      </w:pPr>
      <w:rPr>
        <w:rFonts w:ascii="Calibri" w:eastAsia="Calibri" w:hAnsi="Calibri" w:cs="Calibri" w:hint="default"/>
        <w:b/>
        <w:bCs/>
        <w:w w:val="100"/>
        <w:sz w:val="24"/>
        <w:szCs w:val="24"/>
      </w:rPr>
    </w:lvl>
    <w:lvl w:ilvl="2">
      <w:numFmt w:val="bullet"/>
      <w:lvlText w:val="•"/>
      <w:lvlJc w:val="left"/>
      <w:pPr>
        <w:ind w:left="1929" w:hanging="389"/>
      </w:pPr>
      <w:rPr>
        <w:rFonts w:hint="default"/>
      </w:rPr>
    </w:lvl>
    <w:lvl w:ilvl="3">
      <w:numFmt w:val="bullet"/>
      <w:lvlText w:val="•"/>
      <w:lvlJc w:val="left"/>
      <w:pPr>
        <w:ind w:left="2843" w:hanging="389"/>
      </w:pPr>
      <w:rPr>
        <w:rFonts w:hint="default"/>
      </w:rPr>
    </w:lvl>
    <w:lvl w:ilvl="4">
      <w:numFmt w:val="bullet"/>
      <w:lvlText w:val="•"/>
      <w:lvlJc w:val="left"/>
      <w:pPr>
        <w:ind w:left="3758" w:hanging="389"/>
      </w:pPr>
      <w:rPr>
        <w:rFonts w:hint="default"/>
      </w:rPr>
    </w:lvl>
    <w:lvl w:ilvl="5">
      <w:numFmt w:val="bullet"/>
      <w:lvlText w:val="•"/>
      <w:lvlJc w:val="left"/>
      <w:pPr>
        <w:ind w:left="4673" w:hanging="389"/>
      </w:pPr>
      <w:rPr>
        <w:rFonts w:hint="default"/>
      </w:rPr>
    </w:lvl>
    <w:lvl w:ilvl="6">
      <w:numFmt w:val="bullet"/>
      <w:lvlText w:val="•"/>
      <w:lvlJc w:val="left"/>
      <w:pPr>
        <w:ind w:left="5587" w:hanging="389"/>
      </w:pPr>
      <w:rPr>
        <w:rFonts w:hint="default"/>
      </w:rPr>
    </w:lvl>
    <w:lvl w:ilvl="7">
      <w:numFmt w:val="bullet"/>
      <w:lvlText w:val="•"/>
      <w:lvlJc w:val="left"/>
      <w:pPr>
        <w:ind w:left="6502" w:hanging="389"/>
      </w:pPr>
      <w:rPr>
        <w:rFonts w:hint="default"/>
      </w:rPr>
    </w:lvl>
    <w:lvl w:ilvl="8">
      <w:numFmt w:val="bullet"/>
      <w:lvlText w:val="•"/>
      <w:lvlJc w:val="left"/>
      <w:pPr>
        <w:ind w:left="7417" w:hanging="389"/>
      </w:pPr>
      <w:rPr>
        <w:rFonts w:hint="default"/>
      </w:rPr>
    </w:lvl>
  </w:abstractNum>
  <w:abstractNum w:abstractNumId="17" w15:restartNumberingAfterBreak="0">
    <w:nsid w:val="0EF16519"/>
    <w:multiLevelType w:val="multilevel"/>
    <w:tmpl w:val="74067D02"/>
    <w:lvl w:ilvl="0">
      <w:start w:val="2"/>
      <w:numFmt w:val="decimal"/>
      <w:lvlText w:val="%1"/>
      <w:lvlJc w:val="left"/>
      <w:pPr>
        <w:ind w:left="120" w:hanging="430"/>
        <w:jc w:val="left"/>
      </w:pPr>
      <w:rPr>
        <w:rFonts w:hint="default"/>
      </w:rPr>
    </w:lvl>
    <w:lvl w:ilvl="1">
      <w:start w:val="1"/>
      <w:numFmt w:val="decimal"/>
      <w:lvlText w:val="%1.%2"/>
      <w:lvlJc w:val="left"/>
      <w:pPr>
        <w:ind w:left="120" w:hanging="430"/>
        <w:jc w:val="left"/>
      </w:pPr>
      <w:rPr>
        <w:rFonts w:ascii="Calibri" w:eastAsia="Calibri" w:hAnsi="Calibri" w:cs="Calibri" w:hint="default"/>
        <w:b/>
        <w:bCs/>
        <w:spacing w:val="-3"/>
        <w:w w:val="100"/>
        <w:sz w:val="24"/>
        <w:szCs w:val="24"/>
      </w:rPr>
    </w:lvl>
    <w:lvl w:ilvl="2">
      <w:numFmt w:val="bullet"/>
      <w:lvlText w:val="•"/>
      <w:lvlJc w:val="left"/>
      <w:pPr>
        <w:ind w:left="1805" w:hanging="430"/>
      </w:pPr>
      <w:rPr>
        <w:rFonts w:hint="default"/>
      </w:rPr>
    </w:lvl>
    <w:lvl w:ilvl="3">
      <w:numFmt w:val="bullet"/>
      <w:lvlText w:val="•"/>
      <w:lvlJc w:val="left"/>
      <w:pPr>
        <w:ind w:left="2647" w:hanging="430"/>
      </w:pPr>
      <w:rPr>
        <w:rFonts w:hint="default"/>
      </w:rPr>
    </w:lvl>
    <w:lvl w:ilvl="4">
      <w:numFmt w:val="bullet"/>
      <w:lvlText w:val="•"/>
      <w:lvlJc w:val="left"/>
      <w:pPr>
        <w:ind w:left="3490" w:hanging="430"/>
      </w:pPr>
      <w:rPr>
        <w:rFonts w:hint="default"/>
      </w:rPr>
    </w:lvl>
    <w:lvl w:ilvl="5">
      <w:numFmt w:val="bullet"/>
      <w:lvlText w:val="•"/>
      <w:lvlJc w:val="left"/>
      <w:pPr>
        <w:ind w:left="4333" w:hanging="430"/>
      </w:pPr>
      <w:rPr>
        <w:rFonts w:hint="default"/>
      </w:rPr>
    </w:lvl>
    <w:lvl w:ilvl="6">
      <w:numFmt w:val="bullet"/>
      <w:lvlText w:val="•"/>
      <w:lvlJc w:val="left"/>
      <w:pPr>
        <w:ind w:left="5175" w:hanging="430"/>
      </w:pPr>
      <w:rPr>
        <w:rFonts w:hint="default"/>
      </w:rPr>
    </w:lvl>
    <w:lvl w:ilvl="7">
      <w:numFmt w:val="bullet"/>
      <w:lvlText w:val="•"/>
      <w:lvlJc w:val="left"/>
      <w:pPr>
        <w:ind w:left="6018" w:hanging="430"/>
      </w:pPr>
      <w:rPr>
        <w:rFonts w:hint="default"/>
      </w:rPr>
    </w:lvl>
    <w:lvl w:ilvl="8">
      <w:numFmt w:val="bullet"/>
      <w:lvlText w:val="•"/>
      <w:lvlJc w:val="left"/>
      <w:pPr>
        <w:ind w:left="6861" w:hanging="430"/>
      </w:pPr>
      <w:rPr>
        <w:rFonts w:hint="default"/>
      </w:rPr>
    </w:lvl>
  </w:abstractNum>
  <w:abstractNum w:abstractNumId="18" w15:restartNumberingAfterBreak="0">
    <w:nsid w:val="10275C41"/>
    <w:multiLevelType w:val="multilevel"/>
    <w:tmpl w:val="D4B4BAC0"/>
    <w:lvl w:ilvl="0">
      <w:start w:val="4"/>
      <w:numFmt w:val="decimal"/>
      <w:lvlText w:val="%1"/>
      <w:lvlJc w:val="left"/>
      <w:pPr>
        <w:ind w:left="500" w:hanging="418"/>
        <w:jc w:val="left"/>
      </w:pPr>
      <w:rPr>
        <w:rFonts w:hint="default"/>
      </w:rPr>
    </w:lvl>
    <w:lvl w:ilvl="1">
      <w:start w:val="1"/>
      <w:numFmt w:val="decimal"/>
      <w:lvlText w:val="%1.%2"/>
      <w:lvlJc w:val="left"/>
      <w:pPr>
        <w:ind w:left="500" w:hanging="418"/>
        <w:jc w:val="left"/>
      </w:pPr>
      <w:rPr>
        <w:rFonts w:ascii="Calibri" w:eastAsia="Calibri" w:hAnsi="Calibri" w:cs="Calibri" w:hint="default"/>
        <w:b/>
        <w:bCs/>
        <w:spacing w:val="-19"/>
        <w:w w:val="100"/>
        <w:sz w:val="24"/>
        <w:szCs w:val="24"/>
      </w:rPr>
    </w:lvl>
    <w:lvl w:ilvl="2">
      <w:numFmt w:val="bullet"/>
      <w:lvlText w:val="•"/>
      <w:lvlJc w:val="left"/>
      <w:pPr>
        <w:ind w:left="2269" w:hanging="418"/>
      </w:pPr>
      <w:rPr>
        <w:rFonts w:hint="default"/>
      </w:rPr>
    </w:lvl>
    <w:lvl w:ilvl="3">
      <w:numFmt w:val="bullet"/>
      <w:lvlText w:val="•"/>
      <w:lvlJc w:val="left"/>
      <w:pPr>
        <w:ind w:left="3153" w:hanging="418"/>
      </w:pPr>
      <w:rPr>
        <w:rFonts w:hint="default"/>
      </w:rPr>
    </w:lvl>
    <w:lvl w:ilvl="4">
      <w:numFmt w:val="bullet"/>
      <w:lvlText w:val="•"/>
      <w:lvlJc w:val="left"/>
      <w:pPr>
        <w:ind w:left="4038" w:hanging="418"/>
      </w:pPr>
      <w:rPr>
        <w:rFonts w:hint="default"/>
      </w:rPr>
    </w:lvl>
    <w:lvl w:ilvl="5">
      <w:numFmt w:val="bullet"/>
      <w:lvlText w:val="•"/>
      <w:lvlJc w:val="left"/>
      <w:pPr>
        <w:ind w:left="4923" w:hanging="418"/>
      </w:pPr>
      <w:rPr>
        <w:rFonts w:hint="default"/>
      </w:rPr>
    </w:lvl>
    <w:lvl w:ilvl="6">
      <w:numFmt w:val="bullet"/>
      <w:lvlText w:val="•"/>
      <w:lvlJc w:val="left"/>
      <w:pPr>
        <w:ind w:left="5807" w:hanging="418"/>
      </w:pPr>
      <w:rPr>
        <w:rFonts w:hint="default"/>
      </w:rPr>
    </w:lvl>
    <w:lvl w:ilvl="7">
      <w:numFmt w:val="bullet"/>
      <w:lvlText w:val="•"/>
      <w:lvlJc w:val="left"/>
      <w:pPr>
        <w:ind w:left="6692" w:hanging="418"/>
      </w:pPr>
      <w:rPr>
        <w:rFonts w:hint="default"/>
      </w:rPr>
    </w:lvl>
    <w:lvl w:ilvl="8">
      <w:numFmt w:val="bullet"/>
      <w:lvlText w:val="•"/>
      <w:lvlJc w:val="left"/>
      <w:pPr>
        <w:ind w:left="7577" w:hanging="418"/>
      </w:pPr>
      <w:rPr>
        <w:rFonts w:hint="default"/>
      </w:rPr>
    </w:lvl>
  </w:abstractNum>
  <w:abstractNum w:abstractNumId="19" w15:restartNumberingAfterBreak="0">
    <w:nsid w:val="10F2475D"/>
    <w:multiLevelType w:val="multilevel"/>
    <w:tmpl w:val="DB62BF54"/>
    <w:lvl w:ilvl="0">
      <w:start w:val="2"/>
      <w:numFmt w:val="decimal"/>
      <w:lvlText w:val="%1"/>
      <w:lvlJc w:val="left"/>
      <w:pPr>
        <w:ind w:left="116" w:hanging="454"/>
        <w:jc w:val="left"/>
      </w:pPr>
      <w:rPr>
        <w:rFonts w:hint="default"/>
      </w:rPr>
    </w:lvl>
    <w:lvl w:ilvl="1">
      <w:start w:val="1"/>
      <w:numFmt w:val="decimal"/>
      <w:lvlText w:val="%1.%2"/>
      <w:lvlJc w:val="left"/>
      <w:pPr>
        <w:ind w:left="116" w:hanging="454"/>
        <w:jc w:val="left"/>
      </w:pPr>
      <w:rPr>
        <w:rFonts w:ascii="Calibri" w:eastAsia="Calibri" w:hAnsi="Calibri" w:cs="Calibri" w:hint="default"/>
        <w:b/>
        <w:bCs/>
        <w:spacing w:val="-18"/>
        <w:w w:val="100"/>
        <w:sz w:val="24"/>
        <w:szCs w:val="24"/>
      </w:rPr>
    </w:lvl>
    <w:lvl w:ilvl="2">
      <w:numFmt w:val="bullet"/>
      <w:lvlText w:val="•"/>
      <w:lvlJc w:val="left"/>
      <w:pPr>
        <w:ind w:left="2136" w:hanging="454"/>
      </w:pPr>
      <w:rPr>
        <w:rFonts w:hint="default"/>
      </w:rPr>
    </w:lvl>
    <w:lvl w:ilvl="3">
      <w:numFmt w:val="bullet"/>
      <w:lvlText w:val="•"/>
      <w:lvlJc w:val="left"/>
      <w:pPr>
        <w:ind w:left="3144" w:hanging="454"/>
      </w:pPr>
      <w:rPr>
        <w:rFonts w:hint="default"/>
      </w:rPr>
    </w:lvl>
    <w:lvl w:ilvl="4">
      <w:numFmt w:val="bullet"/>
      <w:lvlText w:val="•"/>
      <w:lvlJc w:val="left"/>
      <w:pPr>
        <w:ind w:left="4152" w:hanging="454"/>
      </w:pPr>
      <w:rPr>
        <w:rFonts w:hint="default"/>
      </w:rPr>
    </w:lvl>
    <w:lvl w:ilvl="5">
      <w:numFmt w:val="bullet"/>
      <w:lvlText w:val="•"/>
      <w:lvlJc w:val="left"/>
      <w:pPr>
        <w:ind w:left="5160" w:hanging="454"/>
      </w:pPr>
      <w:rPr>
        <w:rFonts w:hint="default"/>
      </w:rPr>
    </w:lvl>
    <w:lvl w:ilvl="6">
      <w:numFmt w:val="bullet"/>
      <w:lvlText w:val="•"/>
      <w:lvlJc w:val="left"/>
      <w:pPr>
        <w:ind w:left="6168" w:hanging="454"/>
      </w:pPr>
      <w:rPr>
        <w:rFonts w:hint="default"/>
      </w:rPr>
    </w:lvl>
    <w:lvl w:ilvl="7">
      <w:numFmt w:val="bullet"/>
      <w:lvlText w:val="•"/>
      <w:lvlJc w:val="left"/>
      <w:pPr>
        <w:ind w:left="7176" w:hanging="454"/>
      </w:pPr>
      <w:rPr>
        <w:rFonts w:hint="default"/>
      </w:rPr>
    </w:lvl>
    <w:lvl w:ilvl="8">
      <w:numFmt w:val="bullet"/>
      <w:lvlText w:val="•"/>
      <w:lvlJc w:val="left"/>
      <w:pPr>
        <w:ind w:left="8184" w:hanging="454"/>
      </w:pPr>
      <w:rPr>
        <w:rFonts w:hint="default"/>
      </w:rPr>
    </w:lvl>
  </w:abstractNum>
  <w:abstractNum w:abstractNumId="20" w15:restartNumberingAfterBreak="0">
    <w:nsid w:val="110F0E6C"/>
    <w:multiLevelType w:val="multilevel"/>
    <w:tmpl w:val="ED161980"/>
    <w:lvl w:ilvl="0">
      <w:start w:val="4"/>
      <w:numFmt w:val="decimal"/>
      <w:lvlText w:val="%1"/>
      <w:lvlJc w:val="left"/>
      <w:pPr>
        <w:ind w:left="540" w:hanging="422"/>
        <w:jc w:val="left"/>
      </w:pPr>
      <w:rPr>
        <w:rFonts w:hint="default"/>
      </w:rPr>
    </w:lvl>
    <w:lvl w:ilvl="1">
      <w:start w:val="1"/>
      <w:numFmt w:val="decimal"/>
      <w:lvlText w:val="%1.%2"/>
      <w:lvlJc w:val="left"/>
      <w:pPr>
        <w:ind w:left="540" w:hanging="422"/>
        <w:jc w:val="left"/>
      </w:pPr>
      <w:rPr>
        <w:rFonts w:ascii="Calibri" w:eastAsia="Calibri" w:hAnsi="Calibri" w:cs="Calibri" w:hint="default"/>
        <w:b/>
        <w:bCs/>
        <w:spacing w:val="-4"/>
        <w:w w:val="100"/>
        <w:sz w:val="24"/>
        <w:szCs w:val="24"/>
      </w:rPr>
    </w:lvl>
    <w:lvl w:ilvl="2">
      <w:numFmt w:val="bullet"/>
      <w:lvlText w:val="•"/>
      <w:lvlJc w:val="left"/>
      <w:pPr>
        <w:ind w:left="2293" w:hanging="422"/>
      </w:pPr>
      <w:rPr>
        <w:rFonts w:hint="default"/>
      </w:rPr>
    </w:lvl>
    <w:lvl w:ilvl="3">
      <w:numFmt w:val="bullet"/>
      <w:lvlText w:val="•"/>
      <w:lvlJc w:val="left"/>
      <w:pPr>
        <w:ind w:left="3169" w:hanging="422"/>
      </w:pPr>
      <w:rPr>
        <w:rFonts w:hint="default"/>
      </w:rPr>
    </w:lvl>
    <w:lvl w:ilvl="4">
      <w:numFmt w:val="bullet"/>
      <w:lvlText w:val="•"/>
      <w:lvlJc w:val="left"/>
      <w:pPr>
        <w:ind w:left="4046" w:hanging="422"/>
      </w:pPr>
      <w:rPr>
        <w:rFonts w:hint="default"/>
      </w:rPr>
    </w:lvl>
    <w:lvl w:ilvl="5">
      <w:numFmt w:val="bullet"/>
      <w:lvlText w:val="•"/>
      <w:lvlJc w:val="left"/>
      <w:pPr>
        <w:ind w:left="4923" w:hanging="422"/>
      </w:pPr>
      <w:rPr>
        <w:rFonts w:hint="default"/>
      </w:rPr>
    </w:lvl>
    <w:lvl w:ilvl="6">
      <w:numFmt w:val="bullet"/>
      <w:lvlText w:val="•"/>
      <w:lvlJc w:val="left"/>
      <w:pPr>
        <w:ind w:left="5799" w:hanging="422"/>
      </w:pPr>
      <w:rPr>
        <w:rFonts w:hint="default"/>
      </w:rPr>
    </w:lvl>
    <w:lvl w:ilvl="7">
      <w:numFmt w:val="bullet"/>
      <w:lvlText w:val="•"/>
      <w:lvlJc w:val="left"/>
      <w:pPr>
        <w:ind w:left="6676" w:hanging="422"/>
      </w:pPr>
      <w:rPr>
        <w:rFonts w:hint="default"/>
      </w:rPr>
    </w:lvl>
    <w:lvl w:ilvl="8">
      <w:numFmt w:val="bullet"/>
      <w:lvlText w:val="•"/>
      <w:lvlJc w:val="left"/>
      <w:pPr>
        <w:ind w:left="7553" w:hanging="422"/>
      </w:pPr>
      <w:rPr>
        <w:rFonts w:hint="default"/>
      </w:rPr>
    </w:lvl>
  </w:abstractNum>
  <w:abstractNum w:abstractNumId="21" w15:restartNumberingAfterBreak="0">
    <w:nsid w:val="1219708A"/>
    <w:multiLevelType w:val="multilevel"/>
    <w:tmpl w:val="5EF0A2A2"/>
    <w:lvl w:ilvl="0">
      <w:start w:val="2"/>
      <w:numFmt w:val="decimal"/>
      <w:lvlText w:val="%1"/>
      <w:lvlJc w:val="left"/>
      <w:pPr>
        <w:ind w:left="500" w:hanging="367"/>
        <w:jc w:val="left"/>
      </w:pPr>
      <w:rPr>
        <w:rFonts w:hint="default"/>
      </w:rPr>
    </w:lvl>
    <w:lvl w:ilvl="1">
      <w:start w:val="1"/>
      <w:numFmt w:val="decimal"/>
      <w:lvlText w:val="%1.%2"/>
      <w:lvlJc w:val="left"/>
      <w:pPr>
        <w:ind w:left="500" w:hanging="367"/>
        <w:jc w:val="left"/>
      </w:pPr>
      <w:rPr>
        <w:rFonts w:ascii="Calibri" w:eastAsia="Calibri" w:hAnsi="Calibri" w:cs="Calibri" w:hint="default"/>
        <w:b/>
        <w:bCs/>
        <w:w w:val="100"/>
        <w:sz w:val="24"/>
        <w:szCs w:val="24"/>
      </w:rPr>
    </w:lvl>
    <w:lvl w:ilvl="2">
      <w:numFmt w:val="bullet"/>
      <w:lvlText w:val="•"/>
      <w:lvlJc w:val="left"/>
      <w:pPr>
        <w:ind w:left="2261" w:hanging="367"/>
      </w:pPr>
      <w:rPr>
        <w:rFonts w:hint="default"/>
      </w:rPr>
    </w:lvl>
    <w:lvl w:ilvl="3">
      <w:numFmt w:val="bullet"/>
      <w:lvlText w:val="•"/>
      <w:lvlJc w:val="left"/>
      <w:pPr>
        <w:ind w:left="3141" w:hanging="367"/>
      </w:pPr>
      <w:rPr>
        <w:rFonts w:hint="default"/>
      </w:rPr>
    </w:lvl>
    <w:lvl w:ilvl="4">
      <w:numFmt w:val="bullet"/>
      <w:lvlText w:val="•"/>
      <w:lvlJc w:val="left"/>
      <w:pPr>
        <w:ind w:left="4022" w:hanging="367"/>
      </w:pPr>
      <w:rPr>
        <w:rFonts w:hint="default"/>
      </w:rPr>
    </w:lvl>
    <w:lvl w:ilvl="5">
      <w:numFmt w:val="bullet"/>
      <w:lvlText w:val="•"/>
      <w:lvlJc w:val="left"/>
      <w:pPr>
        <w:ind w:left="4903" w:hanging="367"/>
      </w:pPr>
      <w:rPr>
        <w:rFonts w:hint="default"/>
      </w:rPr>
    </w:lvl>
    <w:lvl w:ilvl="6">
      <w:numFmt w:val="bullet"/>
      <w:lvlText w:val="•"/>
      <w:lvlJc w:val="left"/>
      <w:pPr>
        <w:ind w:left="5783" w:hanging="367"/>
      </w:pPr>
      <w:rPr>
        <w:rFonts w:hint="default"/>
      </w:rPr>
    </w:lvl>
    <w:lvl w:ilvl="7">
      <w:numFmt w:val="bullet"/>
      <w:lvlText w:val="•"/>
      <w:lvlJc w:val="left"/>
      <w:pPr>
        <w:ind w:left="6664" w:hanging="367"/>
      </w:pPr>
      <w:rPr>
        <w:rFonts w:hint="default"/>
      </w:rPr>
    </w:lvl>
    <w:lvl w:ilvl="8">
      <w:numFmt w:val="bullet"/>
      <w:lvlText w:val="•"/>
      <w:lvlJc w:val="left"/>
      <w:pPr>
        <w:ind w:left="7545" w:hanging="367"/>
      </w:pPr>
      <w:rPr>
        <w:rFonts w:hint="default"/>
      </w:rPr>
    </w:lvl>
  </w:abstractNum>
  <w:abstractNum w:abstractNumId="22" w15:restartNumberingAfterBreak="0">
    <w:nsid w:val="12AF7B39"/>
    <w:multiLevelType w:val="multilevel"/>
    <w:tmpl w:val="110C7448"/>
    <w:lvl w:ilvl="0">
      <w:start w:val="2"/>
      <w:numFmt w:val="decimal"/>
      <w:lvlText w:val="%1"/>
      <w:lvlJc w:val="left"/>
      <w:pPr>
        <w:ind w:left="100" w:hanging="411"/>
        <w:jc w:val="left"/>
      </w:pPr>
      <w:rPr>
        <w:rFonts w:hint="default"/>
      </w:rPr>
    </w:lvl>
    <w:lvl w:ilvl="1">
      <w:start w:val="1"/>
      <w:numFmt w:val="decimal"/>
      <w:lvlText w:val="%1.%2"/>
      <w:lvlJc w:val="left"/>
      <w:pPr>
        <w:ind w:left="100" w:hanging="411"/>
        <w:jc w:val="left"/>
      </w:pPr>
      <w:rPr>
        <w:rFonts w:ascii="Calibri" w:eastAsia="Calibri" w:hAnsi="Calibri" w:cs="Calibri" w:hint="default"/>
        <w:b/>
        <w:bCs/>
        <w:spacing w:val="-10"/>
        <w:w w:val="100"/>
        <w:sz w:val="24"/>
        <w:szCs w:val="24"/>
      </w:rPr>
    </w:lvl>
    <w:lvl w:ilvl="2">
      <w:numFmt w:val="bullet"/>
      <w:lvlText w:val="•"/>
      <w:lvlJc w:val="left"/>
      <w:pPr>
        <w:ind w:left="1996" w:hanging="411"/>
      </w:pPr>
      <w:rPr>
        <w:rFonts w:hint="default"/>
      </w:rPr>
    </w:lvl>
    <w:lvl w:ilvl="3">
      <w:numFmt w:val="bullet"/>
      <w:lvlText w:val="•"/>
      <w:lvlJc w:val="left"/>
      <w:pPr>
        <w:ind w:left="2944" w:hanging="411"/>
      </w:pPr>
      <w:rPr>
        <w:rFonts w:hint="default"/>
      </w:rPr>
    </w:lvl>
    <w:lvl w:ilvl="4">
      <w:numFmt w:val="bullet"/>
      <w:lvlText w:val="•"/>
      <w:lvlJc w:val="left"/>
      <w:pPr>
        <w:ind w:left="3892" w:hanging="411"/>
      </w:pPr>
      <w:rPr>
        <w:rFonts w:hint="default"/>
      </w:rPr>
    </w:lvl>
    <w:lvl w:ilvl="5">
      <w:numFmt w:val="bullet"/>
      <w:lvlText w:val="•"/>
      <w:lvlJc w:val="left"/>
      <w:pPr>
        <w:ind w:left="4840" w:hanging="411"/>
      </w:pPr>
      <w:rPr>
        <w:rFonts w:hint="default"/>
      </w:rPr>
    </w:lvl>
    <w:lvl w:ilvl="6">
      <w:numFmt w:val="bullet"/>
      <w:lvlText w:val="•"/>
      <w:lvlJc w:val="left"/>
      <w:pPr>
        <w:ind w:left="5788" w:hanging="411"/>
      </w:pPr>
      <w:rPr>
        <w:rFonts w:hint="default"/>
      </w:rPr>
    </w:lvl>
    <w:lvl w:ilvl="7">
      <w:numFmt w:val="bullet"/>
      <w:lvlText w:val="•"/>
      <w:lvlJc w:val="left"/>
      <w:pPr>
        <w:ind w:left="6736" w:hanging="411"/>
      </w:pPr>
      <w:rPr>
        <w:rFonts w:hint="default"/>
      </w:rPr>
    </w:lvl>
    <w:lvl w:ilvl="8">
      <w:numFmt w:val="bullet"/>
      <w:lvlText w:val="•"/>
      <w:lvlJc w:val="left"/>
      <w:pPr>
        <w:ind w:left="7684" w:hanging="411"/>
      </w:pPr>
      <w:rPr>
        <w:rFonts w:hint="default"/>
      </w:rPr>
    </w:lvl>
  </w:abstractNum>
  <w:abstractNum w:abstractNumId="23" w15:restartNumberingAfterBreak="0">
    <w:nsid w:val="157724BB"/>
    <w:multiLevelType w:val="multilevel"/>
    <w:tmpl w:val="BED0CF1C"/>
    <w:lvl w:ilvl="0">
      <w:start w:val="2"/>
      <w:numFmt w:val="decimal"/>
      <w:lvlText w:val="%1"/>
      <w:lvlJc w:val="left"/>
      <w:pPr>
        <w:ind w:left="118" w:hanging="403"/>
        <w:jc w:val="left"/>
      </w:pPr>
      <w:rPr>
        <w:rFonts w:hint="default"/>
      </w:rPr>
    </w:lvl>
    <w:lvl w:ilvl="1">
      <w:start w:val="1"/>
      <w:numFmt w:val="decimal"/>
      <w:lvlText w:val="%1.%2"/>
      <w:lvlJc w:val="left"/>
      <w:pPr>
        <w:ind w:left="118" w:hanging="403"/>
        <w:jc w:val="left"/>
      </w:pPr>
      <w:rPr>
        <w:rFonts w:ascii="Calibri" w:eastAsia="Calibri" w:hAnsi="Calibri" w:cs="Calibri" w:hint="default"/>
        <w:b/>
        <w:bCs/>
        <w:spacing w:val="-18"/>
        <w:w w:val="100"/>
        <w:sz w:val="24"/>
        <w:szCs w:val="24"/>
      </w:rPr>
    </w:lvl>
    <w:lvl w:ilvl="2">
      <w:numFmt w:val="bullet"/>
      <w:lvlText w:val="•"/>
      <w:lvlJc w:val="left"/>
      <w:pPr>
        <w:ind w:left="1965" w:hanging="403"/>
      </w:pPr>
      <w:rPr>
        <w:rFonts w:hint="default"/>
      </w:rPr>
    </w:lvl>
    <w:lvl w:ilvl="3">
      <w:numFmt w:val="bullet"/>
      <w:lvlText w:val="•"/>
      <w:lvlJc w:val="left"/>
      <w:pPr>
        <w:ind w:left="2887" w:hanging="403"/>
      </w:pPr>
      <w:rPr>
        <w:rFonts w:hint="default"/>
      </w:rPr>
    </w:lvl>
    <w:lvl w:ilvl="4">
      <w:numFmt w:val="bullet"/>
      <w:lvlText w:val="•"/>
      <w:lvlJc w:val="left"/>
      <w:pPr>
        <w:ind w:left="3810" w:hanging="403"/>
      </w:pPr>
      <w:rPr>
        <w:rFonts w:hint="default"/>
      </w:rPr>
    </w:lvl>
    <w:lvl w:ilvl="5">
      <w:numFmt w:val="bullet"/>
      <w:lvlText w:val="•"/>
      <w:lvlJc w:val="left"/>
      <w:pPr>
        <w:ind w:left="4733" w:hanging="403"/>
      </w:pPr>
      <w:rPr>
        <w:rFonts w:hint="default"/>
      </w:rPr>
    </w:lvl>
    <w:lvl w:ilvl="6">
      <w:numFmt w:val="bullet"/>
      <w:lvlText w:val="•"/>
      <w:lvlJc w:val="left"/>
      <w:pPr>
        <w:ind w:left="5655" w:hanging="403"/>
      </w:pPr>
      <w:rPr>
        <w:rFonts w:hint="default"/>
      </w:rPr>
    </w:lvl>
    <w:lvl w:ilvl="7">
      <w:numFmt w:val="bullet"/>
      <w:lvlText w:val="•"/>
      <w:lvlJc w:val="left"/>
      <w:pPr>
        <w:ind w:left="6578" w:hanging="403"/>
      </w:pPr>
      <w:rPr>
        <w:rFonts w:hint="default"/>
      </w:rPr>
    </w:lvl>
    <w:lvl w:ilvl="8">
      <w:numFmt w:val="bullet"/>
      <w:lvlText w:val="•"/>
      <w:lvlJc w:val="left"/>
      <w:pPr>
        <w:ind w:left="7501" w:hanging="403"/>
      </w:pPr>
      <w:rPr>
        <w:rFonts w:hint="default"/>
      </w:rPr>
    </w:lvl>
  </w:abstractNum>
  <w:abstractNum w:abstractNumId="24" w15:restartNumberingAfterBreak="0">
    <w:nsid w:val="17490F26"/>
    <w:multiLevelType w:val="hybridMultilevel"/>
    <w:tmpl w:val="B6928AA0"/>
    <w:lvl w:ilvl="0" w:tplc="B22CB0C0">
      <w:numFmt w:val="bullet"/>
      <w:lvlText w:val=""/>
      <w:lvlJc w:val="left"/>
      <w:pPr>
        <w:ind w:left="470" w:hanging="369"/>
      </w:pPr>
      <w:rPr>
        <w:rFonts w:hint="default"/>
        <w:w w:val="99"/>
      </w:rPr>
    </w:lvl>
    <w:lvl w:ilvl="1" w:tplc="69A2EFC2">
      <w:numFmt w:val="bullet"/>
      <w:lvlText w:val="•"/>
      <w:lvlJc w:val="left"/>
      <w:pPr>
        <w:ind w:left="1358" w:hanging="369"/>
      </w:pPr>
      <w:rPr>
        <w:rFonts w:hint="default"/>
      </w:rPr>
    </w:lvl>
    <w:lvl w:ilvl="2" w:tplc="82380D54">
      <w:numFmt w:val="bullet"/>
      <w:lvlText w:val="•"/>
      <w:lvlJc w:val="left"/>
      <w:pPr>
        <w:ind w:left="2236" w:hanging="369"/>
      </w:pPr>
      <w:rPr>
        <w:rFonts w:hint="default"/>
      </w:rPr>
    </w:lvl>
    <w:lvl w:ilvl="3" w:tplc="CF08FB16">
      <w:numFmt w:val="bullet"/>
      <w:lvlText w:val="•"/>
      <w:lvlJc w:val="left"/>
      <w:pPr>
        <w:ind w:left="3115" w:hanging="369"/>
      </w:pPr>
      <w:rPr>
        <w:rFonts w:hint="default"/>
      </w:rPr>
    </w:lvl>
    <w:lvl w:ilvl="4" w:tplc="0AEE9420">
      <w:numFmt w:val="bullet"/>
      <w:lvlText w:val="•"/>
      <w:lvlJc w:val="left"/>
      <w:pPr>
        <w:ind w:left="3993" w:hanging="369"/>
      </w:pPr>
      <w:rPr>
        <w:rFonts w:hint="default"/>
      </w:rPr>
    </w:lvl>
    <w:lvl w:ilvl="5" w:tplc="F588E536">
      <w:numFmt w:val="bullet"/>
      <w:lvlText w:val="•"/>
      <w:lvlJc w:val="left"/>
      <w:pPr>
        <w:ind w:left="4872" w:hanging="369"/>
      </w:pPr>
      <w:rPr>
        <w:rFonts w:hint="default"/>
      </w:rPr>
    </w:lvl>
    <w:lvl w:ilvl="6" w:tplc="FD10E0E2">
      <w:numFmt w:val="bullet"/>
      <w:lvlText w:val="•"/>
      <w:lvlJc w:val="left"/>
      <w:pPr>
        <w:ind w:left="5750" w:hanging="369"/>
      </w:pPr>
      <w:rPr>
        <w:rFonts w:hint="default"/>
      </w:rPr>
    </w:lvl>
    <w:lvl w:ilvl="7" w:tplc="E71CE210">
      <w:numFmt w:val="bullet"/>
      <w:lvlText w:val="•"/>
      <w:lvlJc w:val="left"/>
      <w:pPr>
        <w:ind w:left="6628" w:hanging="369"/>
      </w:pPr>
      <w:rPr>
        <w:rFonts w:hint="default"/>
      </w:rPr>
    </w:lvl>
    <w:lvl w:ilvl="8" w:tplc="12E2D824">
      <w:numFmt w:val="bullet"/>
      <w:lvlText w:val="•"/>
      <w:lvlJc w:val="left"/>
      <w:pPr>
        <w:ind w:left="7507" w:hanging="369"/>
      </w:pPr>
      <w:rPr>
        <w:rFonts w:hint="default"/>
      </w:rPr>
    </w:lvl>
  </w:abstractNum>
  <w:abstractNum w:abstractNumId="25" w15:restartNumberingAfterBreak="0">
    <w:nsid w:val="190751F9"/>
    <w:multiLevelType w:val="multilevel"/>
    <w:tmpl w:val="04D823C8"/>
    <w:lvl w:ilvl="0">
      <w:start w:val="4"/>
      <w:numFmt w:val="decimal"/>
      <w:lvlText w:val="%1"/>
      <w:lvlJc w:val="left"/>
      <w:pPr>
        <w:ind w:left="140" w:hanging="401"/>
        <w:jc w:val="left"/>
      </w:pPr>
      <w:rPr>
        <w:rFonts w:hint="default"/>
      </w:rPr>
    </w:lvl>
    <w:lvl w:ilvl="1">
      <w:start w:val="1"/>
      <w:numFmt w:val="decimal"/>
      <w:lvlText w:val="%1.%2"/>
      <w:lvlJc w:val="left"/>
      <w:pPr>
        <w:ind w:left="140" w:hanging="401"/>
        <w:jc w:val="left"/>
      </w:pPr>
      <w:rPr>
        <w:rFonts w:ascii="Calibri" w:eastAsia="Calibri" w:hAnsi="Calibri" w:cs="Calibri" w:hint="default"/>
        <w:b/>
        <w:bCs/>
        <w:spacing w:val="-27"/>
        <w:w w:val="100"/>
        <w:sz w:val="24"/>
        <w:szCs w:val="24"/>
      </w:rPr>
    </w:lvl>
    <w:lvl w:ilvl="2">
      <w:numFmt w:val="bullet"/>
      <w:lvlText w:val="•"/>
      <w:lvlJc w:val="left"/>
      <w:pPr>
        <w:ind w:left="1973" w:hanging="401"/>
      </w:pPr>
      <w:rPr>
        <w:rFonts w:hint="default"/>
      </w:rPr>
    </w:lvl>
    <w:lvl w:ilvl="3">
      <w:numFmt w:val="bullet"/>
      <w:lvlText w:val="•"/>
      <w:lvlJc w:val="left"/>
      <w:pPr>
        <w:ind w:left="2889" w:hanging="401"/>
      </w:pPr>
      <w:rPr>
        <w:rFonts w:hint="default"/>
      </w:rPr>
    </w:lvl>
    <w:lvl w:ilvl="4">
      <w:numFmt w:val="bullet"/>
      <w:lvlText w:val="•"/>
      <w:lvlJc w:val="left"/>
      <w:pPr>
        <w:ind w:left="3806" w:hanging="401"/>
      </w:pPr>
      <w:rPr>
        <w:rFonts w:hint="default"/>
      </w:rPr>
    </w:lvl>
    <w:lvl w:ilvl="5">
      <w:numFmt w:val="bullet"/>
      <w:lvlText w:val="•"/>
      <w:lvlJc w:val="left"/>
      <w:pPr>
        <w:ind w:left="4723" w:hanging="401"/>
      </w:pPr>
      <w:rPr>
        <w:rFonts w:hint="default"/>
      </w:rPr>
    </w:lvl>
    <w:lvl w:ilvl="6">
      <w:numFmt w:val="bullet"/>
      <w:lvlText w:val="•"/>
      <w:lvlJc w:val="left"/>
      <w:pPr>
        <w:ind w:left="5639" w:hanging="401"/>
      </w:pPr>
      <w:rPr>
        <w:rFonts w:hint="default"/>
      </w:rPr>
    </w:lvl>
    <w:lvl w:ilvl="7">
      <w:numFmt w:val="bullet"/>
      <w:lvlText w:val="•"/>
      <w:lvlJc w:val="left"/>
      <w:pPr>
        <w:ind w:left="6556" w:hanging="401"/>
      </w:pPr>
      <w:rPr>
        <w:rFonts w:hint="default"/>
      </w:rPr>
    </w:lvl>
    <w:lvl w:ilvl="8">
      <w:numFmt w:val="bullet"/>
      <w:lvlText w:val="•"/>
      <w:lvlJc w:val="left"/>
      <w:pPr>
        <w:ind w:left="7473" w:hanging="401"/>
      </w:pPr>
      <w:rPr>
        <w:rFonts w:hint="default"/>
      </w:rPr>
    </w:lvl>
  </w:abstractNum>
  <w:abstractNum w:abstractNumId="26" w15:restartNumberingAfterBreak="0">
    <w:nsid w:val="1A4A4409"/>
    <w:multiLevelType w:val="multilevel"/>
    <w:tmpl w:val="A7DA02EE"/>
    <w:lvl w:ilvl="0">
      <w:start w:val="4"/>
      <w:numFmt w:val="decimal"/>
      <w:lvlText w:val="%1"/>
      <w:lvlJc w:val="left"/>
      <w:pPr>
        <w:ind w:left="140" w:hanging="396"/>
        <w:jc w:val="left"/>
      </w:pPr>
      <w:rPr>
        <w:rFonts w:hint="default"/>
      </w:rPr>
    </w:lvl>
    <w:lvl w:ilvl="1">
      <w:start w:val="1"/>
      <w:numFmt w:val="decimal"/>
      <w:lvlText w:val="%1.%2"/>
      <w:lvlJc w:val="left"/>
      <w:pPr>
        <w:ind w:left="140" w:hanging="396"/>
        <w:jc w:val="left"/>
      </w:pPr>
      <w:rPr>
        <w:rFonts w:ascii="Calibri" w:eastAsia="Calibri" w:hAnsi="Calibri" w:cs="Calibri" w:hint="default"/>
        <w:b/>
        <w:bCs/>
        <w:spacing w:val="-27"/>
        <w:w w:val="100"/>
        <w:sz w:val="24"/>
        <w:szCs w:val="24"/>
      </w:rPr>
    </w:lvl>
    <w:lvl w:ilvl="2">
      <w:numFmt w:val="bullet"/>
      <w:lvlText w:val="•"/>
      <w:lvlJc w:val="left"/>
      <w:pPr>
        <w:ind w:left="8362" w:hanging="396"/>
      </w:pPr>
      <w:rPr>
        <w:rFonts w:hint="default"/>
      </w:rPr>
    </w:lvl>
    <w:lvl w:ilvl="3">
      <w:numFmt w:val="bullet"/>
      <w:lvlText w:val="•"/>
      <w:lvlJc w:val="left"/>
      <w:pPr>
        <w:ind w:left="8485" w:hanging="396"/>
      </w:pPr>
      <w:rPr>
        <w:rFonts w:hint="default"/>
      </w:rPr>
    </w:lvl>
    <w:lvl w:ilvl="4">
      <w:numFmt w:val="bullet"/>
      <w:lvlText w:val="•"/>
      <w:lvlJc w:val="left"/>
      <w:pPr>
        <w:ind w:left="8608" w:hanging="396"/>
      </w:pPr>
      <w:rPr>
        <w:rFonts w:hint="default"/>
      </w:rPr>
    </w:lvl>
    <w:lvl w:ilvl="5">
      <w:numFmt w:val="bullet"/>
      <w:lvlText w:val="•"/>
      <w:lvlJc w:val="left"/>
      <w:pPr>
        <w:ind w:left="8731" w:hanging="396"/>
      </w:pPr>
      <w:rPr>
        <w:rFonts w:hint="default"/>
      </w:rPr>
    </w:lvl>
    <w:lvl w:ilvl="6">
      <w:numFmt w:val="bullet"/>
      <w:lvlText w:val="•"/>
      <w:lvlJc w:val="left"/>
      <w:pPr>
        <w:ind w:left="8854" w:hanging="396"/>
      </w:pPr>
      <w:rPr>
        <w:rFonts w:hint="default"/>
      </w:rPr>
    </w:lvl>
    <w:lvl w:ilvl="7">
      <w:numFmt w:val="bullet"/>
      <w:lvlText w:val="•"/>
      <w:lvlJc w:val="left"/>
      <w:pPr>
        <w:ind w:left="8977" w:hanging="396"/>
      </w:pPr>
      <w:rPr>
        <w:rFonts w:hint="default"/>
      </w:rPr>
    </w:lvl>
    <w:lvl w:ilvl="8">
      <w:numFmt w:val="bullet"/>
      <w:lvlText w:val="•"/>
      <w:lvlJc w:val="left"/>
      <w:pPr>
        <w:ind w:left="9100" w:hanging="396"/>
      </w:pPr>
      <w:rPr>
        <w:rFonts w:hint="default"/>
      </w:rPr>
    </w:lvl>
  </w:abstractNum>
  <w:abstractNum w:abstractNumId="27" w15:restartNumberingAfterBreak="0">
    <w:nsid w:val="1B6B1554"/>
    <w:multiLevelType w:val="multilevel"/>
    <w:tmpl w:val="C1580288"/>
    <w:lvl w:ilvl="0">
      <w:start w:val="2"/>
      <w:numFmt w:val="decimal"/>
      <w:lvlText w:val="%1"/>
      <w:lvlJc w:val="left"/>
      <w:pPr>
        <w:ind w:left="102" w:hanging="352"/>
        <w:jc w:val="left"/>
      </w:pPr>
      <w:rPr>
        <w:rFonts w:hint="default"/>
      </w:rPr>
    </w:lvl>
    <w:lvl w:ilvl="1">
      <w:start w:val="1"/>
      <w:numFmt w:val="decimal"/>
      <w:lvlText w:val="%1.%2"/>
      <w:lvlJc w:val="left"/>
      <w:pPr>
        <w:ind w:left="102" w:hanging="352"/>
        <w:jc w:val="left"/>
      </w:pPr>
      <w:rPr>
        <w:rFonts w:ascii="Calibri" w:eastAsia="Calibri" w:hAnsi="Calibri" w:cs="Calibri" w:hint="default"/>
        <w:b/>
        <w:bCs/>
        <w:spacing w:val="-10"/>
        <w:w w:val="100"/>
        <w:sz w:val="24"/>
        <w:szCs w:val="24"/>
      </w:rPr>
    </w:lvl>
    <w:lvl w:ilvl="2">
      <w:numFmt w:val="bullet"/>
      <w:lvlText w:val="•"/>
      <w:lvlJc w:val="left"/>
      <w:pPr>
        <w:ind w:left="1932" w:hanging="352"/>
      </w:pPr>
      <w:rPr>
        <w:rFonts w:hint="default"/>
      </w:rPr>
    </w:lvl>
    <w:lvl w:ilvl="3">
      <w:numFmt w:val="bullet"/>
      <w:lvlText w:val="•"/>
      <w:lvlJc w:val="left"/>
      <w:pPr>
        <w:ind w:left="2849" w:hanging="352"/>
      </w:pPr>
      <w:rPr>
        <w:rFonts w:hint="default"/>
      </w:rPr>
    </w:lvl>
    <w:lvl w:ilvl="4">
      <w:numFmt w:val="bullet"/>
      <w:lvlText w:val="•"/>
      <w:lvlJc w:val="left"/>
      <w:pPr>
        <w:ind w:left="3765" w:hanging="352"/>
      </w:pPr>
      <w:rPr>
        <w:rFonts w:hint="default"/>
      </w:rPr>
    </w:lvl>
    <w:lvl w:ilvl="5">
      <w:numFmt w:val="bullet"/>
      <w:lvlText w:val="•"/>
      <w:lvlJc w:val="left"/>
      <w:pPr>
        <w:ind w:left="4682" w:hanging="352"/>
      </w:pPr>
      <w:rPr>
        <w:rFonts w:hint="default"/>
      </w:rPr>
    </w:lvl>
    <w:lvl w:ilvl="6">
      <w:numFmt w:val="bullet"/>
      <w:lvlText w:val="•"/>
      <w:lvlJc w:val="left"/>
      <w:pPr>
        <w:ind w:left="5598" w:hanging="352"/>
      </w:pPr>
      <w:rPr>
        <w:rFonts w:hint="default"/>
      </w:rPr>
    </w:lvl>
    <w:lvl w:ilvl="7">
      <w:numFmt w:val="bullet"/>
      <w:lvlText w:val="•"/>
      <w:lvlJc w:val="left"/>
      <w:pPr>
        <w:ind w:left="6514" w:hanging="352"/>
      </w:pPr>
      <w:rPr>
        <w:rFonts w:hint="default"/>
      </w:rPr>
    </w:lvl>
    <w:lvl w:ilvl="8">
      <w:numFmt w:val="bullet"/>
      <w:lvlText w:val="•"/>
      <w:lvlJc w:val="left"/>
      <w:pPr>
        <w:ind w:left="7431" w:hanging="352"/>
      </w:pPr>
      <w:rPr>
        <w:rFonts w:hint="default"/>
      </w:rPr>
    </w:lvl>
  </w:abstractNum>
  <w:abstractNum w:abstractNumId="28" w15:restartNumberingAfterBreak="0">
    <w:nsid w:val="1B751B44"/>
    <w:multiLevelType w:val="hybridMultilevel"/>
    <w:tmpl w:val="7E1440F4"/>
    <w:lvl w:ilvl="0" w:tplc="5F1C4628">
      <w:numFmt w:val="bullet"/>
      <w:lvlText w:val="-"/>
      <w:lvlJc w:val="left"/>
      <w:pPr>
        <w:ind w:left="860" w:hanging="360"/>
      </w:pPr>
      <w:rPr>
        <w:rFonts w:ascii="Calibri" w:eastAsia="Calibri" w:hAnsi="Calibri" w:cs="Calibri" w:hint="default"/>
        <w:spacing w:val="-4"/>
        <w:w w:val="100"/>
        <w:sz w:val="24"/>
        <w:szCs w:val="24"/>
      </w:rPr>
    </w:lvl>
    <w:lvl w:ilvl="1" w:tplc="C5F25CB6">
      <w:numFmt w:val="bullet"/>
      <w:lvlText w:val="•"/>
      <w:lvlJc w:val="left"/>
      <w:pPr>
        <w:ind w:left="1704" w:hanging="360"/>
      </w:pPr>
      <w:rPr>
        <w:rFonts w:hint="default"/>
      </w:rPr>
    </w:lvl>
    <w:lvl w:ilvl="2" w:tplc="1A2EA070">
      <w:numFmt w:val="bullet"/>
      <w:lvlText w:val="•"/>
      <w:lvlJc w:val="left"/>
      <w:pPr>
        <w:ind w:left="2549" w:hanging="360"/>
      </w:pPr>
      <w:rPr>
        <w:rFonts w:hint="default"/>
      </w:rPr>
    </w:lvl>
    <w:lvl w:ilvl="3" w:tplc="962CBD64">
      <w:numFmt w:val="bullet"/>
      <w:lvlText w:val="•"/>
      <w:lvlJc w:val="left"/>
      <w:pPr>
        <w:ind w:left="3393" w:hanging="360"/>
      </w:pPr>
      <w:rPr>
        <w:rFonts w:hint="default"/>
      </w:rPr>
    </w:lvl>
    <w:lvl w:ilvl="4" w:tplc="287EDAE0">
      <w:numFmt w:val="bullet"/>
      <w:lvlText w:val="•"/>
      <w:lvlJc w:val="left"/>
      <w:pPr>
        <w:ind w:left="4238" w:hanging="360"/>
      </w:pPr>
      <w:rPr>
        <w:rFonts w:hint="default"/>
      </w:rPr>
    </w:lvl>
    <w:lvl w:ilvl="5" w:tplc="7B56FFF4">
      <w:numFmt w:val="bullet"/>
      <w:lvlText w:val="•"/>
      <w:lvlJc w:val="left"/>
      <w:pPr>
        <w:ind w:left="5083" w:hanging="360"/>
      </w:pPr>
      <w:rPr>
        <w:rFonts w:hint="default"/>
      </w:rPr>
    </w:lvl>
    <w:lvl w:ilvl="6" w:tplc="C91253F4">
      <w:numFmt w:val="bullet"/>
      <w:lvlText w:val="•"/>
      <w:lvlJc w:val="left"/>
      <w:pPr>
        <w:ind w:left="5927" w:hanging="360"/>
      </w:pPr>
      <w:rPr>
        <w:rFonts w:hint="default"/>
      </w:rPr>
    </w:lvl>
    <w:lvl w:ilvl="7" w:tplc="2E56F79E">
      <w:numFmt w:val="bullet"/>
      <w:lvlText w:val="•"/>
      <w:lvlJc w:val="left"/>
      <w:pPr>
        <w:ind w:left="6772" w:hanging="360"/>
      </w:pPr>
      <w:rPr>
        <w:rFonts w:hint="default"/>
      </w:rPr>
    </w:lvl>
    <w:lvl w:ilvl="8" w:tplc="28C8F000">
      <w:numFmt w:val="bullet"/>
      <w:lvlText w:val="•"/>
      <w:lvlJc w:val="left"/>
      <w:pPr>
        <w:ind w:left="7617" w:hanging="360"/>
      </w:pPr>
      <w:rPr>
        <w:rFonts w:hint="default"/>
      </w:rPr>
    </w:lvl>
  </w:abstractNum>
  <w:abstractNum w:abstractNumId="29" w15:restartNumberingAfterBreak="0">
    <w:nsid w:val="1BC45791"/>
    <w:multiLevelType w:val="multilevel"/>
    <w:tmpl w:val="3E8854E8"/>
    <w:lvl w:ilvl="0">
      <w:start w:val="2"/>
      <w:numFmt w:val="decimal"/>
      <w:lvlText w:val="%1"/>
      <w:lvlJc w:val="left"/>
      <w:pPr>
        <w:ind w:left="102" w:hanging="386"/>
        <w:jc w:val="left"/>
      </w:pPr>
      <w:rPr>
        <w:rFonts w:hint="default"/>
      </w:rPr>
    </w:lvl>
    <w:lvl w:ilvl="1">
      <w:start w:val="1"/>
      <w:numFmt w:val="decimal"/>
      <w:lvlText w:val="%1.%2"/>
      <w:lvlJc w:val="left"/>
      <w:pPr>
        <w:ind w:left="102" w:hanging="386"/>
        <w:jc w:val="left"/>
      </w:pPr>
      <w:rPr>
        <w:rFonts w:ascii="Calibri" w:eastAsia="Calibri" w:hAnsi="Calibri" w:cs="Calibri" w:hint="default"/>
        <w:b/>
        <w:bCs/>
        <w:spacing w:val="-1"/>
        <w:w w:val="100"/>
        <w:sz w:val="24"/>
        <w:szCs w:val="24"/>
      </w:rPr>
    </w:lvl>
    <w:lvl w:ilvl="2">
      <w:numFmt w:val="bullet"/>
      <w:lvlText w:val="•"/>
      <w:lvlJc w:val="left"/>
      <w:pPr>
        <w:ind w:left="1928" w:hanging="386"/>
      </w:pPr>
      <w:rPr>
        <w:rFonts w:hint="default"/>
      </w:rPr>
    </w:lvl>
    <w:lvl w:ilvl="3">
      <w:numFmt w:val="bullet"/>
      <w:lvlText w:val="•"/>
      <w:lvlJc w:val="left"/>
      <w:pPr>
        <w:ind w:left="2842" w:hanging="386"/>
      </w:pPr>
      <w:rPr>
        <w:rFonts w:hint="default"/>
      </w:rPr>
    </w:lvl>
    <w:lvl w:ilvl="4">
      <w:numFmt w:val="bullet"/>
      <w:lvlText w:val="•"/>
      <w:lvlJc w:val="left"/>
      <w:pPr>
        <w:ind w:left="3756" w:hanging="386"/>
      </w:pPr>
      <w:rPr>
        <w:rFonts w:hint="default"/>
      </w:rPr>
    </w:lvl>
    <w:lvl w:ilvl="5">
      <w:numFmt w:val="bullet"/>
      <w:lvlText w:val="•"/>
      <w:lvlJc w:val="left"/>
      <w:pPr>
        <w:ind w:left="4670" w:hanging="386"/>
      </w:pPr>
      <w:rPr>
        <w:rFonts w:hint="default"/>
      </w:rPr>
    </w:lvl>
    <w:lvl w:ilvl="6">
      <w:numFmt w:val="bullet"/>
      <w:lvlText w:val="•"/>
      <w:lvlJc w:val="left"/>
      <w:pPr>
        <w:ind w:left="5584" w:hanging="386"/>
      </w:pPr>
      <w:rPr>
        <w:rFonts w:hint="default"/>
      </w:rPr>
    </w:lvl>
    <w:lvl w:ilvl="7">
      <w:numFmt w:val="bullet"/>
      <w:lvlText w:val="•"/>
      <w:lvlJc w:val="left"/>
      <w:pPr>
        <w:ind w:left="6498" w:hanging="386"/>
      </w:pPr>
      <w:rPr>
        <w:rFonts w:hint="default"/>
      </w:rPr>
    </w:lvl>
    <w:lvl w:ilvl="8">
      <w:numFmt w:val="bullet"/>
      <w:lvlText w:val="•"/>
      <w:lvlJc w:val="left"/>
      <w:pPr>
        <w:ind w:left="7412" w:hanging="386"/>
      </w:pPr>
      <w:rPr>
        <w:rFonts w:hint="default"/>
      </w:rPr>
    </w:lvl>
  </w:abstractNum>
  <w:abstractNum w:abstractNumId="30" w15:restartNumberingAfterBreak="0">
    <w:nsid w:val="1D4C1D94"/>
    <w:multiLevelType w:val="multilevel"/>
    <w:tmpl w:val="DEF4F094"/>
    <w:lvl w:ilvl="0">
      <w:start w:val="4"/>
      <w:numFmt w:val="decimal"/>
      <w:lvlText w:val="%1"/>
      <w:lvlJc w:val="left"/>
      <w:pPr>
        <w:ind w:left="420" w:hanging="353"/>
        <w:jc w:val="left"/>
      </w:pPr>
      <w:rPr>
        <w:rFonts w:hint="default"/>
      </w:rPr>
    </w:lvl>
    <w:lvl w:ilvl="1">
      <w:start w:val="1"/>
      <w:numFmt w:val="decimal"/>
      <w:lvlText w:val="%1.%2"/>
      <w:lvlJc w:val="left"/>
      <w:pPr>
        <w:ind w:left="420" w:hanging="353"/>
        <w:jc w:val="left"/>
      </w:pPr>
      <w:rPr>
        <w:rFonts w:ascii="Calibri" w:eastAsia="Calibri" w:hAnsi="Calibri" w:cs="Calibri" w:hint="default"/>
        <w:b/>
        <w:bCs/>
        <w:w w:val="100"/>
        <w:sz w:val="24"/>
        <w:szCs w:val="24"/>
      </w:rPr>
    </w:lvl>
    <w:lvl w:ilvl="2">
      <w:numFmt w:val="bullet"/>
      <w:lvlText w:val="•"/>
      <w:lvlJc w:val="left"/>
      <w:pPr>
        <w:ind w:left="2376" w:hanging="353"/>
      </w:pPr>
      <w:rPr>
        <w:rFonts w:hint="default"/>
      </w:rPr>
    </w:lvl>
    <w:lvl w:ilvl="3">
      <w:numFmt w:val="bullet"/>
      <w:lvlText w:val="•"/>
      <w:lvlJc w:val="left"/>
      <w:pPr>
        <w:ind w:left="3354" w:hanging="353"/>
      </w:pPr>
      <w:rPr>
        <w:rFonts w:hint="default"/>
      </w:rPr>
    </w:lvl>
    <w:lvl w:ilvl="4">
      <w:numFmt w:val="bullet"/>
      <w:lvlText w:val="•"/>
      <w:lvlJc w:val="left"/>
      <w:pPr>
        <w:ind w:left="4332" w:hanging="353"/>
      </w:pPr>
      <w:rPr>
        <w:rFonts w:hint="default"/>
      </w:rPr>
    </w:lvl>
    <w:lvl w:ilvl="5">
      <w:numFmt w:val="bullet"/>
      <w:lvlText w:val="•"/>
      <w:lvlJc w:val="left"/>
      <w:pPr>
        <w:ind w:left="5310" w:hanging="353"/>
      </w:pPr>
      <w:rPr>
        <w:rFonts w:hint="default"/>
      </w:rPr>
    </w:lvl>
    <w:lvl w:ilvl="6">
      <w:numFmt w:val="bullet"/>
      <w:lvlText w:val="•"/>
      <w:lvlJc w:val="left"/>
      <w:pPr>
        <w:ind w:left="6288" w:hanging="353"/>
      </w:pPr>
      <w:rPr>
        <w:rFonts w:hint="default"/>
      </w:rPr>
    </w:lvl>
    <w:lvl w:ilvl="7">
      <w:numFmt w:val="bullet"/>
      <w:lvlText w:val="•"/>
      <w:lvlJc w:val="left"/>
      <w:pPr>
        <w:ind w:left="7266" w:hanging="353"/>
      </w:pPr>
      <w:rPr>
        <w:rFonts w:hint="default"/>
      </w:rPr>
    </w:lvl>
    <w:lvl w:ilvl="8">
      <w:numFmt w:val="bullet"/>
      <w:lvlText w:val="•"/>
      <w:lvlJc w:val="left"/>
      <w:pPr>
        <w:ind w:left="8244" w:hanging="353"/>
      </w:pPr>
      <w:rPr>
        <w:rFonts w:hint="default"/>
      </w:rPr>
    </w:lvl>
  </w:abstractNum>
  <w:abstractNum w:abstractNumId="31" w15:restartNumberingAfterBreak="0">
    <w:nsid w:val="1E443FBF"/>
    <w:multiLevelType w:val="multilevel"/>
    <w:tmpl w:val="9566D4CC"/>
    <w:lvl w:ilvl="0">
      <w:start w:val="2"/>
      <w:numFmt w:val="decimal"/>
      <w:lvlText w:val="%1"/>
      <w:lvlJc w:val="left"/>
      <w:pPr>
        <w:ind w:left="118" w:hanging="370"/>
        <w:jc w:val="left"/>
      </w:pPr>
      <w:rPr>
        <w:rFonts w:hint="default"/>
      </w:rPr>
    </w:lvl>
    <w:lvl w:ilvl="1">
      <w:start w:val="1"/>
      <w:numFmt w:val="decimal"/>
      <w:lvlText w:val="%1.%2"/>
      <w:lvlJc w:val="left"/>
      <w:pPr>
        <w:ind w:left="118" w:hanging="370"/>
        <w:jc w:val="left"/>
      </w:pPr>
      <w:rPr>
        <w:rFonts w:ascii="Calibri" w:eastAsia="Calibri" w:hAnsi="Calibri" w:cs="Calibri" w:hint="default"/>
        <w:b/>
        <w:bCs/>
        <w:w w:val="100"/>
        <w:sz w:val="24"/>
        <w:szCs w:val="24"/>
      </w:rPr>
    </w:lvl>
    <w:lvl w:ilvl="2">
      <w:numFmt w:val="bullet"/>
      <w:lvlText w:val="•"/>
      <w:lvlJc w:val="left"/>
      <w:pPr>
        <w:ind w:left="1957" w:hanging="370"/>
      </w:pPr>
      <w:rPr>
        <w:rFonts w:hint="default"/>
      </w:rPr>
    </w:lvl>
    <w:lvl w:ilvl="3">
      <w:numFmt w:val="bullet"/>
      <w:lvlText w:val="•"/>
      <w:lvlJc w:val="left"/>
      <w:pPr>
        <w:ind w:left="2875" w:hanging="370"/>
      </w:pPr>
      <w:rPr>
        <w:rFonts w:hint="default"/>
      </w:rPr>
    </w:lvl>
    <w:lvl w:ilvl="4">
      <w:numFmt w:val="bullet"/>
      <w:lvlText w:val="•"/>
      <w:lvlJc w:val="left"/>
      <w:pPr>
        <w:ind w:left="3794" w:hanging="370"/>
      </w:pPr>
      <w:rPr>
        <w:rFonts w:hint="default"/>
      </w:rPr>
    </w:lvl>
    <w:lvl w:ilvl="5">
      <w:numFmt w:val="bullet"/>
      <w:lvlText w:val="•"/>
      <w:lvlJc w:val="left"/>
      <w:pPr>
        <w:ind w:left="4713" w:hanging="370"/>
      </w:pPr>
      <w:rPr>
        <w:rFonts w:hint="default"/>
      </w:rPr>
    </w:lvl>
    <w:lvl w:ilvl="6">
      <w:numFmt w:val="bullet"/>
      <w:lvlText w:val="•"/>
      <w:lvlJc w:val="left"/>
      <w:pPr>
        <w:ind w:left="5631" w:hanging="370"/>
      </w:pPr>
      <w:rPr>
        <w:rFonts w:hint="default"/>
      </w:rPr>
    </w:lvl>
    <w:lvl w:ilvl="7">
      <w:numFmt w:val="bullet"/>
      <w:lvlText w:val="•"/>
      <w:lvlJc w:val="left"/>
      <w:pPr>
        <w:ind w:left="6550" w:hanging="370"/>
      </w:pPr>
      <w:rPr>
        <w:rFonts w:hint="default"/>
      </w:rPr>
    </w:lvl>
    <w:lvl w:ilvl="8">
      <w:numFmt w:val="bullet"/>
      <w:lvlText w:val="•"/>
      <w:lvlJc w:val="left"/>
      <w:pPr>
        <w:ind w:left="7469" w:hanging="370"/>
      </w:pPr>
      <w:rPr>
        <w:rFonts w:hint="default"/>
      </w:rPr>
    </w:lvl>
  </w:abstractNum>
  <w:abstractNum w:abstractNumId="32" w15:restartNumberingAfterBreak="0">
    <w:nsid w:val="20260D9B"/>
    <w:multiLevelType w:val="multilevel"/>
    <w:tmpl w:val="46F0EB52"/>
    <w:lvl w:ilvl="0">
      <w:start w:val="2"/>
      <w:numFmt w:val="decimal"/>
      <w:lvlText w:val="%1"/>
      <w:lvlJc w:val="left"/>
      <w:pPr>
        <w:ind w:left="100" w:hanging="356"/>
        <w:jc w:val="left"/>
      </w:pPr>
      <w:rPr>
        <w:rFonts w:hint="default"/>
      </w:rPr>
    </w:lvl>
    <w:lvl w:ilvl="1">
      <w:start w:val="1"/>
      <w:numFmt w:val="decimal"/>
      <w:lvlText w:val="%1.%2"/>
      <w:lvlJc w:val="left"/>
      <w:pPr>
        <w:ind w:left="100" w:hanging="356"/>
        <w:jc w:val="left"/>
      </w:pPr>
      <w:rPr>
        <w:rFonts w:ascii="Calibri" w:eastAsia="Calibri" w:hAnsi="Calibri" w:cs="Calibri" w:hint="default"/>
        <w:b/>
        <w:bCs/>
        <w:w w:val="100"/>
        <w:sz w:val="24"/>
        <w:szCs w:val="24"/>
      </w:rPr>
    </w:lvl>
    <w:lvl w:ilvl="2">
      <w:numFmt w:val="bullet"/>
      <w:lvlText w:val="•"/>
      <w:lvlJc w:val="left"/>
      <w:pPr>
        <w:ind w:left="1996" w:hanging="356"/>
      </w:pPr>
      <w:rPr>
        <w:rFonts w:hint="default"/>
      </w:rPr>
    </w:lvl>
    <w:lvl w:ilvl="3">
      <w:numFmt w:val="bullet"/>
      <w:lvlText w:val="•"/>
      <w:lvlJc w:val="left"/>
      <w:pPr>
        <w:ind w:left="2944" w:hanging="356"/>
      </w:pPr>
      <w:rPr>
        <w:rFonts w:hint="default"/>
      </w:rPr>
    </w:lvl>
    <w:lvl w:ilvl="4">
      <w:numFmt w:val="bullet"/>
      <w:lvlText w:val="•"/>
      <w:lvlJc w:val="left"/>
      <w:pPr>
        <w:ind w:left="3892" w:hanging="356"/>
      </w:pPr>
      <w:rPr>
        <w:rFonts w:hint="default"/>
      </w:rPr>
    </w:lvl>
    <w:lvl w:ilvl="5">
      <w:numFmt w:val="bullet"/>
      <w:lvlText w:val="•"/>
      <w:lvlJc w:val="left"/>
      <w:pPr>
        <w:ind w:left="4840" w:hanging="356"/>
      </w:pPr>
      <w:rPr>
        <w:rFonts w:hint="default"/>
      </w:rPr>
    </w:lvl>
    <w:lvl w:ilvl="6">
      <w:numFmt w:val="bullet"/>
      <w:lvlText w:val="•"/>
      <w:lvlJc w:val="left"/>
      <w:pPr>
        <w:ind w:left="5788" w:hanging="356"/>
      </w:pPr>
      <w:rPr>
        <w:rFonts w:hint="default"/>
      </w:rPr>
    </w:lvl>
    <w:lvl w:ilvl="7">
      <w:numFmt w:val="bullet"/>
      <w:lvlText w:val="•"/>
      <w:lvlJc w:val="left"/>
      <w:pPr>
        <w:ind w:left="6736" w:hanging="356"/>
      </w:pPr>
      <w:rPr>
        <w:rFonts w:hint="default"/>
      </w:rPr>
    </w:lvl>
    <w:lvl w:ilvl="8">
      <w:numFmt w:val="bullet"/>
      <w:lvlText w:val="•"/>
      <w:lvlJc w:val="left"/>
      <w:pPr>
        <w:ind w:left="7684" w:hanging="356"/>
      </w:pPr>
      <w:rPr>
        <w:rFonts w:hint="default"/>
      </w:rPr>
    </w:lvl>
  </w:abstractNum>
  <w:abstractNum w:abstractNumId="33" w15:restartNumberingAfterBreak="0">
    <w:nsid w:val="206A45D2"/>
    <w:multiLevelType w:val="multilevel"/>
    <w:tmpl w:val="A3E4D94E"/>
    <w:lvl w:ilvl="0">
      <w:start w:val="4"/>
      <w:numFmt w:val="decimal"/>
      <w:lvlText w:val="%1"/>
      <w:lvlJc w:val="left"/>
      <w:pPr>
        <w:ind w:left="118" w:hanging="406"/>
        <w:jc w:val="left"/>
      </w:pPr>
      <w:rPr>
        <w:rFonts w:hint="default"/>
      </w:rPr>
    </w:lvl>
    <w:lvl w:ilvl="1">
      <w:start w:val="1"/>
      <w:numFmt w:val="decimal"/>
      <w:lvlText w:val="%1.%2"/>
      <w:lvlJc w:val="left"/>
      <w:pPr>
        <w:ind w:left="118" w:hanging="406"/>
        <w:jc w:val="left"/>
      </w:pPr>
      <w:rPr>
        <w:rFonts w:ascii="Calibri" w:eastAsia="Calibri" w:hAnsi="Calibri" w:cs="Calibri" w:hint="default"/>
        <w:b/>
        <w:bCs/>
        <w:spacing w:val="-15"/>
        <w:w w:val="100"/>
        <w:sz w:val="24"/>
        <w:szCs w:val="24"/>
      </w:rPr>
    </w:lvl>
    <w:lvl w:ilvl="2">
      <w:numFmt w:val="bullet"/>
      <w:lvlText w:val="•"/>
      <w:lvlJc w:val="left"/>
      <w:pPr>
        <w:ind w:left="1957" w:hanging="406"/>
      </w:pPr>
      <w:rPr>
        <w:rFonts w:hint="default"/>
      </w:rPr>
    </w:lvl>
    <w:lvl w:ilvl="3">
      <w:numFmt w:val="bullet"/>
      <w:lvlText w:val="•"/>
      <w:lvlJc w:val="left"/>
      <w:pPr>
        <w:ind w:left="2875" w:hanging="406"/>
      </w:pPr>
      <w:rPr>
        <w:rFonts w:hint="default"/>
      </w:rPr>
    </w:lvl>
    <w:lvl w:ilvl="4">
      <w:numFmt w:val="bullet"/>
      <w:lvlText w:val="•"/>
      <w:lvlJc w:val="left"/>
      <w:pPr>
        <w:ind w:left="3794" w:hanging="406"/>
      </w:pPr>
      <w:rPr>
        <w:rFonts w:hint="default"/>
      </w:rPr>
    </w:lvl>
    <w:lvl w:ilvl="5">
      <w:numFmt w:val="bullet"/>
      <w:lvlText w:val="•"/>
      <w:lvlJc w:val="left"/>
      <w:pPr>
        <w:ind w:left="4713" w:hanging="406"/>
      </w:pPr>
      <w:rPr>
        <w:rFonts w:hint="default"/>
      </w:rPr>
    </w:lvl>
    <w:lvl w:ilvl="6">
      <w:numFmt w:val="bullet"/>
      <w:lvlText w:val="•"/>
      <w:lvlJc w:val="left"/>
      <w:pPr>
        <w:ind w:left="5631" w:hanging="406"/>
      </w:pPr>
      <w:rPr>
        <w:rFonts w:hint="default"/>
      </w:rPr>
    </w:lvl>
    <w:lvl w:ilvl="7">
      <w:numFmt w:val="bullet"/>
      <w:lvlText w:val="•"/>
      <w:lvlJc w:val="left"/>
      <w:pPr>
        <w:ind w:left="6550" w:hanging="406"/>
      </w:pPr>
      <w:rPr>
        <w:rFonts w:hint="default"/>
      </w:rPr>
    </w:lvl>
    <w:lvl w:ilvl="8">
      <w:numFmt w:val="bullet"/>
      <w:lvlText w:val="•"/>
      <w:lvlJc w:val="left"/>
      <w:pPr>
        <w:ind w:left="7469" w:hanging="406"/>
      </w:pPr>
      <w:rPr>
        <w:rFonts w:hint="default"/>
      </w:rPr>
    </w:lvl>
  </w:abstractNum>
  <w:abstractNum w:abstractNumId="34" w15:restartNumberingAfterBreak="0">
    <w:nsid w:val="23983B74"/>
    <w:multiLevelType w:val="multilevel"/>
    <w:tmpl w:val="0D2CD30C"/>
    <w:lvl w:ilvl="0">
      <w:start w:val="2"/>
      <w:numFmt w:val="decimal"/>
      <w:lvlText w:val="%1"/>
      <w:lvlJc w:val="left"/>
      <w:pPr>
        <w:ind w:left="118" w:hanging="353"/>
        <w:jc w:val="left"/>
      </w:pPr>
      <w:rPr>
        <w:rFonts w:hint="default"/>
      </w:rPr>
    </w:lvl>
    <w:lvl w:ilvl="1">
      <w:start w:val="1"/>
      <w:numFmt w:val="decimal"/>
      <w:lvlText w:val="%1.%2"/>
      <w:lvlJc w:val="left"/>
      <w:pPr>
        <w:ind w:left="118" w:hanging="353"/>
        <w:jc w:val="left"/>
      </w:pPr>
      <w:rPr>
        <w:rFonts w:ascii="Calibri" w:eastAsia="Calibri" w:hAnsi="Calibri" w:cs="Calibri" w:hint="default"/>
        <w:b/>
        <w:bCs/>
        <w:w w:val="100"/>
        <w:sz w:val="24"/>
        <w:szCs w:val="24"/>
      </w:rPr>
    </w:lvl>
    <w:lvl w:ilvl="2">
      <w:numFmt w:val="bullet"/>
      <w:lvlText w:val="•"/>
      <w:lvlJc w:val="left"/>
      <w:pPr>
        <w:ind w:left="1957" w:hanging="353"/>
      </w:pPr>
      <w:rPr>
        <w:rFonts w:hint="default"/>
      </w:rPr>
    </w:lvl>
    <w:lvl w:ilvl="3">
      <w:numFmt w:val="bullet"/>
      <w:lvlText w:val="•"/>
      <w:lvlJc w:val="left"/>
      <w:pPr>
        <w:ind w:left="2875" w:hanging="353"/>
      </w:pPr>
      <w:rPr>
        <w:rFonts w:hint="default"/>
      </w:rPr>
    </w:lvl>
    <w:lvl w:ilvl="4">
      <w:numFmt w:val="bullet"/>
      <w:lvlText w:val="•"/>
      <w:lvlJc w:val="left"/>
      <w:pPr>
        <w:ind w:left="3794" w:hanging="353"/>
      </w:pPr>
      <w:rPr>
        <w:rFonts w:hint="default"/>
      </w:rPr>
    </w:lvl>
    <w:lvl w:ilvl="5">
      <w:numFmt w:val="bullet"/>
      <w:lvlText w:val="•"/>
      <w:lvlJc w:val="left"/>
      <w:pPr>
        <w:ind w:left="4713" w:hanging="353"/>
      </w:pPr>
      <w:rPr>
        <w:rFonts w:hint="default"/>
      </w:rPr>
    </w:lvl>
    <w:lvl w:ilvl="6">
      <w:numFmt w:val="bullet"/>
      <w:lvlText w:val="•"/>
      <w:lvlJc w:val="left"/>
      <w:pPr>
        <w:ind w:left="5631" w:hanging="353"/>
      </w:pPr>
      <w:rPr>
        <w:rFonts w:hint="default"/>
      </w:rPr>
    </w:lvl>
    <w:lvl w:ilvl="7">
      <w:numFmt w:val="bullet"/>
      <w:lvlText w:val="•"/>
      <w:lvlJc w:val="left"/>
      <w:pPr>
        <w:ind w:left="6550" w:hanging="353"/>
      </w:pPr>
      <w:rPr>
        <w:rFonts w:hint="default"/>
      </w:rPr>
    </w:lvl>
    <w:lvl w:ilvl="8">
      <w:numFmt w:val="bullet"/>
      <w:lvlText w:val="•"/>
      <w:lvlJc w:val="left"/>
      <w:pPr>
        <w:ind w:left="7469" w:hanging="353"/>
      </w:pPr>
      <w:rPr>
        <w:rFonts w:hint="default"/>
      </w:rPr>
    </w:lvl>
  </w:abstractNum>
  <w:abstractNum w:abstractNumId="35" w15:restartNumberingAfterBreak="0">
    <w:nsid w:val="239B2AFD"/>
    <w:multiLevelType w:val="multilevel"/>
    <w:tmpl w:val="EFB80616"/>
    <w:lvl w:ilvl="0">
      <w:start w:val="2"/>
      <w:numFmt w:val="decimal"/>
      <w:lvlText w:val="%1"/>
      <w:lvlJc w:val="left"/>
      <w:pPr>
        <w:ind w:left="104" w:hanging="504"/>
        <w:jc w:val="left"/>
      </w:pPr>
      <w:rPr>
        <w:rFonts w:hint="default"/>
      </w:rPr>
    </w:lvl>
    <w:lvl w:ilvl="1">
      <w:start w:val="1"/>
      <w:numFmt w:val="decimal"/>
      <w:lvlText w:val="%1.%2"/>
      <w:lvlJc w:val="left"/>
      <w:pPr>
        <w:ind w:left="104" w:hanging="504"/>
        <w:jc w:val="left"/>
      </w:pPr>
      <w:rPr>
        <w:rFonts w:ascii="Calibri" w:eastAsia="Calibri" w:hAnsi="Calibri" w:cs="Calibri" w:hint="default"/>
        <w:b/>
        <w:bCs/>
        <w:spacing w:val="-21"/>
        <w:w w:val="100"/>
        <w:sz w:val="24"/>
        <w:szCs w:val="24"/>
      </w:rPr>
    </w:lvl>
    <w:lvl w:ilvl="2">
      <w:numFmt w:val="bullet"/>
      <w:lvlText w:val="•"/>
      <w:lvlJc w:val="left"/>
      <w:pPr>
        <w:ind w:left="1996" w:hanging="504"/>
      </w:pPr>
      <w:rPr>
        <w:rFonts w:hint="default"/>
      </w:rPr>
    </w:lvl>
    <w:lvl w:ilvl="3">
      <w:numFmt w:val="bullet"/>
      <w:lvlText w:val="•"/>
      <w:lvlJc w:val="left"/>
      <w:pPr>
        <w:ind w:left="2944" w:hanging="504"/>
      </w:pPr>
      <w:rPr>
        <w:rFonts w:hint="default"/>
      </w:rPr>
    </w:lvl>
    <w:lvl w:ilvl="4">
      <w:numFmt w:val="bullet"/>
      <w:lvlText w:val="•"/>
      <w:lvlJc w:val="left"/>
      <w:pPr>
        <w:ind w:left="3892" w:hanging="504"/>
      </w:pPr>
      <w:rPr>
        <w:rFonts w:hint="default"/>
      </w:rPr>
    </w:lvl>
    <w:lvl w:ilvl="5">
      <w:numFmt w:val="bullet"/>
      <w:lvlText w:val="•"/>
      <w:lvlJc w:val="left"/>
      <w:pPr>
        <w:ind w:left="4840" w:hanging="504"/>
      </w:pPr>
      <w:rPr>
        <w:rFonts w:hint="default"/>
      </w:rPr>
    </w:lvl>
    <w:lvl w:ilvl="6">
      <w:numFmt w:val="bullet"/>
      <w:lvlText w:val="•"/>
      <w:lvlJc w:val="left"/>
      <w:pPr>
        <w:ind w:left="5788" w:hanging="504"/>
      </w:pPr>
      <w:rPr>
        <w:rFonts w:hint="default"/>
      </w:rPr>
    </w:lvl>
    <w:lvl w:ilvl="7">
      <w:numFmt w:val="bullet"/>
      <w:lvlText w:val="•"/>
      <w:lvlJc w:val="left"/>
      <w:pPr>
        <w:ind w:left="6736" w:hanging="504"/>
      </w:pPr>
      <w:rPr>
        <w:rFonts w:hint="default"/>
      </w:rPr>
    </w:lvl>
    <w:lvl w:ilvl="8">
      <w:numFmt w:val="bullet"/>
      <w:lvlText w:val="•"/>
      <w:lvlJc w:val="left"/>
      <w:pPr>
        <w:ind w:left="7684" w:hanging="504"/>
      </w:pPr>
      <w:rPr>
        <w:rFonts w:hint="default"/>
      </w:rPr>
    </w:lvl>
  </w:abstractNum>
  <w:abstractNum w:abstractNumId="36" w15:restartNumberingAfterBreak="0">
    <w:nsid w:val="2495119C"/>
    <w:multiLevelType w:val="multilevel"/>
    <w:tmpl w:val="7FA2D944"/>
    <w:lvl w:ilvl="0">
      <w:start w:val="4"/>
      <w:numFmt w:val="decimal"/>
      <w:lvlText w:val="%1"/>
      <w:lvlJc w:val="left"/>
      <w:pPr>
        <w:ind w:left="102" w:hanging="368"/>
        <w:jc w:val="left"/>
      </w:pPr>
      <w:rPr>
        <w:rFonts w:hint="default"/>
      </w:rPr>
    </w:lvl>
    <w:lvl w:ilvl="1">
      <w:start w:val="1"/>
      <w:numFmt w:val="decimal"/>
      <w:lvlText w:val="%1.%2"/>
      <w:lvlJc w:val="left"/>
      <w:pPr>
        <w:ind w:left="102" w:hanging="368"/>
        <w:jc w:val="left"/>
      </w:pPr>
      <w:rPr>
        <w:rFonts w:ascii="Calibri" w:eastAsia="Calibri" w:hAnsi="Calibri" w:cs="Calibri" w:hint="default"/>
        <w:b/>
        <w:bCs/>
        <w:spacing w:val="-10"/>
        <w:w w:val="100"/>
        <w:sz w:val="24"/>
        <w:szCs w:val="24"/>
      </w:rPr>
    </w:lvl>
    <w:lvl w:ilvl="2">
      <w:numFmt w:val="bullet"/>
      <w:lvlText w:val="•"/>
      <w:lvlJc w:val="left"/>
      <w:pPr>
        <w:ind w:left="1932" w:hanging="368"/>
      </w:pPr>
      <w:rPr>
        <w:rFonts w:hint="default"/>
      </w:rPr>
    </w:lvl>
    <w:lvl w:ilvl="3">
      <w:numFmt w:val="bullet"/>
      <w:lvlText w:val="•"/>
      <w:lvlJc w:val="left"/>
      <w:pPr>
        <w:ind w:left="2849" w:hanging="368"/>
      </w:pPr>
      <w:rPr>
        <w:rFonts w:hint="default"/>
      </w:rPr>
    </w:lvl>
    <w:lvl w:ilvl="4">
      <w:numFmt w:val="bullet"/>
      <w:lvlText w:val="•"/>
      <w:lvlJc w:val="left"/>
      <w:pPr>
        <w:ind w:left="3765" w:hanging="368"/>
      </w:pPr>
      <w:rPr>
        <w:rFonts w:hint="default"/>
      </w:rPr>
    </w:lvl>
    <w:lvl w:ilvl="5">
      <w:numFmt w:val="bullet"/>
      <w:lvlText w:val="•"/>
      <w:lvlJc w:val="left"/>
      <w:pPr>
        <w:ind w:left="4682" w:hanging="368"/>
      </w:pPr>
      <w:rPr>
        <w:rFonts w:hint="default"/>
      </w:rPr>
    </w:lvl>
    <w:lvl w:ilvl="6">
      <w:numFmt w:val="bullet"/>
      <w:lvlText w:val="•"/>
      <w:lvlJc w:val="left"/>
      <w:pPr>
        <w:ind w:left="5598" w:hanging="368"/>
      </w:pPr>
      <w:rPr>
        <w:rFonts w:hint="default"/>
      </w:rPr>
    </w:lvl>
    <w:lvl w:ilvl="7">
      <w:numFmt w:val="bullet"/>
      <w:lvlText w:val="•"/>
      <w:lvlJc w:val="left"/>
      <w:pPr>
        <w:ind w:left="6514" w:hanging="368"/>
      </w:pPr>
      <w:rPr>
        <w:rFonts w:hint="default"/>
      </w:rPr>
    </w:lvl>
    <w:lvl w:ilvl="8">
      <w:numFmt w:val="bullet"/>
      <w:lvlText w:val="•"/>
      <w:lvlJc w:val="left"/>
      <w:pPr>
        <w:ind w:left="7431" w:hanging="368"/>
      </w:pPr>
      <w:rPr>
        <w:rFonts w:hint="default"/>
      </w:rPr>
    </w:lvl>
  </w:abstractNum>
  <w:abstractNum w:abstractNumId="37" w15:restartNumberingAfterBreak="0">
    <w:nsid w:val="24A334C8"/>
    <w:multiLevelType w:val="multilevel"/>
    <w:tmpl w:val="46349A3E"/>
    <w:lvl w:ilvl="0">
      <w:start w:val="4"/>
      <w:numFmt w:val="decimal"/>
      <w:lvlText w:val="%1"/>
      <w:lvlJc w:val="left"/>
      <w:pPr>
        <w:ind w:left="140" w:hanging="449"/>
        <w:jc w:val="left"/>
      </w:pPr>
      <w:rPr>
        <w:rFonts w:hint="default"/>
      </w:rPr>
    </w:lvl>
    <w:lvl w:ilvl="1">
      <w:start w:val="1"/>
      <w:numFmt w:val="decimal"/>
      <w:lvlText w:val="%1.%2"/>
      <w:lvlJc w:val="left"/>
      <w:pPr>
        <w:ind w:left="140" w:hanging="449"/>
        <w:jc w:val="left"/>
      </w:pPr>
      <w:rPr>
        <w:rFonts w:ascii="Calibri" w:eastAsia="Calibri" w:hAnsi="Calibri" w:cs="Calibri" w:hint="default"/>
        <w:b/>
        <w:bCs/>
        <w:spacing w:val="-25"/>
        <w:w w:val="100"/>
        <w:sz w:val="24"/>
        <w:szCs w:val="24"/>
      </w:rPr>
    </w:lvl>
    <w:lvl w:ilvl="2">
      <w:numFmt w:val="bullet"/>
      <w:lvlText w:val="●"/>
      <w:lvlJc w:val="left"/>
      <w:pPr>
        <w:ind w:left="860" w:hanging="360"/>
      </w:pPr>
      <w:rPr>
        <w:rFonts w:ascii="Times New Roman" w:eastAsia="Times New Roman" w:hAnsi="Times New Roman" w:cs="Times New Roman" w:hint="default"/>
        <w:spacing w:val="-17"/>
        <w:w w:val="100"/>
        <w:sz w:val="24"/>
        <w:szCs w:val="24"/>
      </w:rPr>
    </w:lvl>
    <w:lvl w:ilvl="3">
      <w:numFmt w:val="bullet"/>
      <w:lvlText w:val="•"/>
      <w:lvlJc w:val="left"/>
      <w:pPr>
        <w:ind w:left="2745" w:hanging="360"/>
      </w:pPr>
      <w:rPr>
        <w:rFonts w:hint="default"/>
      </w:rPr>
    </w:lvl>
    <w:lvl w:ilvl="4">
      <w:numFmt w:val="bullet"/>
      <w:lvlText w:val="•"/>
      <w:lvlJc w:val="left"/>
      <w:pPr>
        <w:ind w:left="3688" w:hanging="360"/>
      </w:pPr>
      <w:rPr>
        <w:rFonts w:hint="default"/>
      </w:rPr>
    </w:lvl>
    <w:lvl w:ilvl="5">
      <w:numFmt w:val="bullet"/>
      <w:lvlText w:val="•"/>
      <w:lvlJc w:val="left"/>
      <w:pPr>
        <w:ind w:left="4631" w:hanging="360"/>
      </w:pPr>
      <w:rPr>
        <w:rFonts w:hint="default"/>
      </w:rPr>
    </w:lvl>
    <w:lvl w:ilvl="6">
      <w:numFmt w:val="bullet"/>
      <w:lvlText w:val="•"/>
      <w:lvlJc w:val="left"/>
      <w:pPr>
        <w:ind w:left="5574" w:hanging="360"/>
      </w:pPr>
      <w:rPr>
        <w:rFonts w:hint="default"/>
      </w:rPr>
    </w:lvl>
    <w:lvl w:ilvl="7">
      <w:numFmt w:val="bullet"/>
      <w:lvlText w:val="•"/>
      <w:lvlJc w:val="left"/>
      <w:pPr>
        <w:ind w:left="6517" w:hanging="360"/>
      </w:pPr>
      <w:rPr>
        <w:rFonts w:hint="default"/>
      </w:rPr>
    </w:lvl>
    <w:lvl w:ilvl="8">
      <w:numFmt w:val="bullet"/>
      <w:lvlText w:val="•"/>
      <w:lvlJc w:val="left"/>
      <w:pPr>
        <w:ind w:left="7460" w:hanging="360"/>
      </w:pPr>
      <w:rPr>
        <w:rFonts w:hint="default"/>
      </w:rPr>
    </w:lvl>
  </w:abstractNum>
  <w:abstractNum w:abstractNumId="38" w15:restartNumberingAfterBreak="0">
    <w:nsid w:val="25264F6D"/>
    <w:multiLevelType w:val="multilevel"/>
    <w:tmpl w:val="BC56E7FC"/>
    <w:lvl w:ilvl="0">
      <w:start w:val="4"/>
      <w:numFmt w:val="decimal"/>
      <w:lvlText w:val="%1"/>
      <w:lvlJc w:val="left"/>
      <w:pPr>
        <w:ind w:left="102" w:hanging="352"/>
        <w:jc w:val="left"/>
      </w:pPr>
      <w:rPr>
        <w:rFonts w:hint="default"/>
      </w:rPr>
    </w:lvl>
    <w:lvl w:ilvl="1">
      <w:start w:val="1"/>
      <w:numFmt w:val="decimal"/>
      <w:lvlText w:val="%1.%2"/>
      <w:lvlJc w:val="left"/>
      <w:pPr>
        <w:ind w:left="102" w:hanging="352"/>
        <w:jc w:val="left"/>
      </w:pPr>
      <w:rPr>
        <w:rFonts w:ascii="Calibri" w:eastAsia="Calibri" w:hAnsi="Calibri" w:cs="Calibri" w:hint="default"/>
        <w:b/>
        <w:bCs/>
        <w:spacing w:val="-10"/>
        <w:w w:val="100"/>
        <w:sz w:val="24"/>
        <w:szCs w:val="24"/>
      </w:rPr>
    </w:lvl>
    <w:lvl w:ilvl="2">
      <w:numFmt w:val="bullet"/>
      <w:lvlText w:val="•"/>
      <w:lvlJc w:val="left"/>
      <w:pPr>
        <w:ind w:left="1928" w:hanging="352"/>
      </w:pPr>
      <w:rPr>
        <w:rFonts w:hint="default"/>
      </w:rPr>
    </w:lvl>
    <w:lvl w:ilvl="3">
      <w:numFmt w:val="bullet"/>
      <w:lvlText w:val="•"/>
      <w:lvlJc w:val="left"/>
      <w:pPr>
        <w:ind w:left="2843" w:hanging="352"/>
      </w:pPr>
      <w:rPr>
        <w:rFonts w:hint="default"/>
      </w:rPr>
    </w:lvl>
    <w:lvl w:ilvl="4">
      <w:numFmt w:val="bullet"/>
      <w:lvlText w:val="•"/>
      <w:lvlJc w:val="left"/>
      <w:pPr>
        <w:ind w:left="3757" w:hanging="352"/>
      </w:pPr>
      <w:rPr>
        <w:rFonts w:hint="default"/>
      </w:rPr>
    </w:lvl>
    <w:lvl w:ilvl="5">
      <w:numFmt w:val="bullet"/>
      <w:lvlText w:val="•"/>
      <w:lvlJc w:val="left"/>
      <w:pPr>
        <w:ind w:left="4672" w:hanging="352"/>
      </w:pPr>
      <w:rPr>
        <w:rFonts w:hint="default"/>
      </w:rPr>
    </w:lvl>
    <w:lvl w:ilvl="6">
      <w:numFmt w:val="bullet"/>
      <w:lvlText w:val="•"/>
      <w:lvlJc w:val="left"/>
      <w:pPr>
        <w:ind w:left="5586" w:hanging="352"/>
      </w:pPr>
      <w:rPr>
        <w:rFonts w:hint="default"/>
      </w:rPr>
    </w:lvl>
    <w:lvl w:ilvl="7">
      <w:numFmt w:val="bullet"/>
      <w:lvlText w:val="•"/>
      <w:lvlJc w:val="left"/>
      <w:pPr>
        <w:ind w:left="6500" w:hanging="352"/>
      </w:pPr>
      <w:rPr>
        <w:rFonts w:hint="default"/>
      </w:rPr>
    </w:lvl>
    <w:lvl w:ilvl="8">
      <w:numFmt w:val="bullet"/>
      <w:lvlText w:val="•"/>
      <w:lvlJc w:val="left"/>
      <w:pPr>
        <w:ind w:left="7415" w:hanging="352"/>
      </w:pPr>
      <w:rPr>
        <w:rFonts w:hint="default"/>
      </w:rPr>
    </w:lvl>
  </w:abstractNum>
  <w:abstractNum w:abstractNumId="39" w15:restartNumberingAfterBreak="0">
    <w:nsid w:val="25666346"/>
    <w:multiLevelType w:val="multilevel"/>
    <w:tmpl w:val="79C62482"/>
    <w:lvl w:ilvl="0">
      <w:start w:val="4"/>
      <w:numFmt w:val="decimal"/>
      <w:lvlText w:val="%1"/>
      <w:lvlJc w:val="left"/>
      <w:pPr>
        <w:ind w:left="140" w:hanging="394"/>
        <w:jc w:val="left"/>
      </w:pPr>
      <w:rPr>
        <w:rFonts w:hint="default"/>
      </w:rPr>
    </w:lvl>
    <w:lvl w:ilvl="1">
      <w:start w:val="1"/>
      <w:numFmt w:val="decimal"/>
      <w:lvlText w:val="%1.%2"/>
      <w:lvlJc w:val="left"/>
      <w:pPr>
        <w:ind w:left="140" w:hanging="394"/>
        <w:jc w:val="left"/>
      </w:pPr>
      <w:rPr>
        <w:rFonts w:ascii="Calibri" w:eastAsia="Calibri" w:hAnsi="Calibri" w:cs="Calibri" w:hint="default"/>
        <w:b/>
        <w:bCs/>
        <w:spacing w:val="-27"/>
        <w:w w:val="100"/>
        <w:sz w:val="24"/>
        <w:szCs w:val="24"/>
      </w:rPr>
    </w:lvl>
    <w:lvl w:ilvl="2">
      <w:numFmt w:val="bullet"/>
      <w:lvlText w:val="•"/>
      <w:lvlJc w:val="left"/>
      <w:pPr>
        <w:ind w:left="1973" w:hanging="394"/>
      </w:pPr>
      <w:rPr>
        <w:rFonts w:hint="default"/>
      </w:rPr>
    </w:lvl>
    <w:lvl w:ilvl="3">
      <w:numFmt w:val="bullet"/>
      <w:lvlText w:val="•"/>
      <w:lvlJc w:val="left"/>
      <w:pPr>
        <w:ind w:left="2889" w:hanging="394"/>
      </w:pPr>
      <w:rPr>
        <w:rFonts w:hint="default"/>
      </w:rPr>
    </w:lvl>
    <w:lvl w:ilvl="4">
      <w:numFmt w:val="bullet"/>
      <w:lvlText w:val="•"/>
      <w:lvlJc w:val="left"/>
      <w:pPr>
        <w:ind w:left="3806" w:hanging="394"/>
      </w:pPr>
      <w:rPr>
        <w:rFonts w:hint="default"/>
      </w:rPr>
    </w:lvl>
    <w:lvl w:ilvl="5">
      <w:numFmt w:val="bullet"/>
      <w:lvlText w:val="•"/>
      <w:lvlJc w:val="left"/>
      <w:pPr>
        <w:ind w:left="4723" w:hanging="394"/>
      </w:pPr>
      <w:rPr>
        <w:rFonts w:hint="default"/>
      </w:rPr>
    </w:lvl>
    <w:lvl w:ilvl="6">
      <w:numFmt w:val="bullet"/>
      <w:lvlText w:val="•"/>
      <w:lvlJc w:val="left"/>
      <w:pPr>
        <w:ind w:left="5639" w:hanging="394"/>
      </w:pPr>
      <w:rPr>
        <w:rFonts w:hint="default"/>
      </w:rPr>
    </w:lvl>
    <w:lvl w:ilvl="7">
      <w:numFmt w:val="bullet"/>
      <w:lvlText w:val="•"/>
      <w:lvlJc w:val="left"/>
      <w:pPr>
        <w:ind w:left="6556" w:hanging="394"/>
      </w:pPr>
      <w:rPr>
        <w:rFonts w:hint="default"/>
      </w:rPr>
    </w:lvl>
    <w:lvl w:ilvl="8">
      <w:numFmt w:val="bullet"/>
      <w:lvlText w:val="•"/>
      <w:lvlJc w:val="left"/>
      <w:pPr>
        <w:ind w:left="7473" w:hanging="394"/>
      </w:pPr>
      <w:rPr>
        <w:rFonts w:hint="default"/>
      </w:rPr>
    </w:lvl>
  </w:abstractNum>
  <w:abstractNum w:abstractNumId="40" w15:restartNumberingAfterBreak="0">
    <w:nsid w:val="25EB5E8D"/>
    <w:multiLevelType w:val="multilevel"/>
    <w:tmpl w:val="34D05CAC"/>
    <w:lvl w:ilvl="0">
      <w:start w:val="2"/>
      <w:numFmt w:val="decimal"/>
      <w:lvlText w:val="%1"/>
      <w:lvlJc w:val="left"/>
      <w:pPr>
        <w:ind w:left="118" w:hanging="399"/>
        <w:jc w:val="left"/>
      </w:pPr>
      <w:rPr>
        <w:rFonts w:hint="default"/>
      </w:rPr>
    </w:lvl>
    <w:lvl w:ilvl="1">
      <w:start w:val="1"/>
      <w:numFmt w:val="decimal"/>
      <w:lvlText w:val="%1.%2"/>
      <w:lvlJc w:val="left"/>
      <w:pPr>
        <w:ind w:left="118" w:hanging="399"/>
        <w:jc w:val="left"/>
      </w:pPr>
      <w:rPr>
        <w:rFonts w:ascii="Calibri" w:eastAsia="Calibri" w:hAnsi="Calibri" w:cs="Calibri" w:hint="default"/>
        <w:b/>
        <w:bCs/>
        <w:color w:val="231F20"/>
        <w:spacing w:val="-20"/>
        <w:w w:val="100"/>
        <w:sz w:val="24"/>
        <w:szCs w:val="24"/>
      </w:rPr>
    </w:lvl>
    <w:lvl w:ilvl="2">
      <w:numFmt w:val="bullet"/>
      <w:lvlText w:val="•"/>
      <w:lvlJc w:val="left"/>
      <w:pPr>
        <w:ind w:left="1957" w:hanging="399"/>
      </w:pPr>
      <w:rPr>
        <w:rFonts w:hint="default"/>
      </w:rPr>
    </w:lvl>
    <w:lvl w:ilvl="3">
      <w:numFmt w:val="bullet"/>
      <w:lvlText w:val="•"/>
      <w:lvlJc w:val="left"/>
      <w:pPr>
        <w:ind w:left="2875" w:hanging="399"/>
      </w:pPr>
      <w:rPr>
        <w:rFonts w:hint="default"/>
      </w:rPr>
    </w:lvl>
    <w:lvl w:ilvl="4">
      <w:numFmt w:val="bullet"/>
      <w:lvlText w:val="•"/>
      <w:lvlJc w:val="left"/>
      <w:pPr>
        <w:ind w:left="3794" w:hanging="399"/>
      </w:pPr>
      <w:rPr>
        <w:rFonts w:hint="default"/>
      </w:rPr>
    </w:lvl>
    <w:lvl w:ilvl="5">
      <w:numFmt w:val="bullet"/>
      <w:lvlText w:val="•"/>
      <w:lvlJc w:val="left"/>
      <w:pPr>
        <w:ind w:left="4713" w:hanging="399"/>
      </w:pPr>
      <w:rPr>
        <w:rFonts w:hint="default"/>
      </w:rPr>
    </w:lvl>
    <w:lvl w:ilvl="6">
      <w:numFmt w:val="bullet"/>
      <w:lvlText w:val="•"/>
      <w:lvlJc w:val="left"/>
      <w:pPr>
        <w:ind w:left="5631" w:hanging="399"/>
      </w:pPr>
      <w:rPr>
        <w:rFonts w:hint="default"/>
      </w:rPr>
    </w:lvl>
    <w:lvl w:ilvl="7">
      <w:numFmt w:val="bullet"/>
      <w:lvlText w:val="•"/>
      <w:lvlJc w:val="left"/>
      <w:pPr>
        <w:ind w:left="6550" w:hanging="399"/>
      </w:pPr>
      <w:rPr>
        <w:rFonts w:hint="default"/>
      </w:rPr>
    </w:lvl>
    <w:lvl w:ilvl="8">
      <w:numFmt w:val="bullet"/>
      <w:lvlText w:val="•"/>
      <w:lvlJc w:val="left"/>
      <w:pPr>
        <w:ind w:left="7469" w:hanging="399"/>
      </w:pPr>
      <w:rPr>
        <w:rFonts w:hint="default"/>
      </w:rPr>
    </w:lvl>
  </w:abstractNum>
  <w:abstractNum w:abstractNumId="41" w15:restartNumberingAfterBreak="0">
    <w:nsid w:val="26345A25"/>
    <w:multiLevelType w:val="multilevel"/>
    <w:tmpl w:val="EDE87758"/>
    <w:lvl w:ilvl="0">
      <w:start w:val="4"/>
      <w:numFmt w:val="decimal"/>
      <w:lvlText w:val="%1"/>
      <w:lvlJc w:val="left"/>
      <w:pPr>
        <w:ind w:left="102" w:hanging="370"/>
        <w:jc w:val="left"/>
      </w:pPr>
      <w:rPr>
        <w:rFonts w:hint="default"/>
      </w:rPr>
    </w:lvl>
    <w:lvl w:ilvl="1">
      <w:start w:val="1"/>
      <w:numFmt w:val="decimal"/>
      <w:lvlText w:val="%1.%2"/>
      <w:lvlJc w:val="left"/>
      <w:pPr>
        <w:ind w:left="102" w:hanging="370"/>
        <w:jc w:val="left"/>
      </w:pPr>
      <w:rPr>
        <w:rFonts w:ascii="Calibri" w:eastAsia="Calibri" w:hAnsi="Calibri" w:cs="Calibri" w:hint="default"/>
        <w:b/>
        <w:bCs/>
        <w:spacing w:val="-1"/>
        <w:w w:val="100"/>
        <w:sz w:val="24"/>
        <w:szCs w:val="24"/>
      </w:rPr>
    </w:lvl>
    <w:lvl w:ilvl="2">
      <w:numFmt w:val="bullet"/>
      <w:lvlText w:val="•"/>
      <w:lvlJc w:val="left"/>
      <w:pPr>
        <w:ind w:left="1928" w:hanging="370"/>
      </w:pPr>
      <w:rPr>
        <w:rFonts w:hint="default"/>
      </w:rPr>
    </w:lvl>
    <w:lvl w:ilvl="3">
      <w:numFmt w:val="bullet"/>
      <w:lvlText w:val="•"/>
      <w:lvlJc w:val="left"/>
      <w:pPr>
        <w:ind w:left="2842" w:hanging="370"/>
      </w:pPr>
      <w:rPr>
        <w:rFonts w:hint="default"/>
      </w:rPr>
    </w:lvl>
    <w:lvl w:ilvl="4">
      <w:numFmt w:val="bullet"/>
      <w:lvlText w:val="•"/>
      <w:lvlJc w:val="left"/>
      <w:pPr>
        <w:ind w:left="3756" w:hanging="370"/>
      </w:pPr>
      <w:rPr>
        <w:rFonts w:hint="default"/>
      </w:rPr>
    </w:lvl>
    <w:lvl w:ilvl="5">
      <w:numFmt w:val="bullet"/>
      <w:lvlText w:val="•"/>
      <w:lvlJc w:val="left"/>
      <w:pPr>
        <w:ind w:left="4670" w:hanging="370"/>
      </w:pPr>
      <w:rPr>
        <w:rFonts w:hint="default"/>
      </w:rPr>
    </w:lvl>
    <w:lvl w:ilvl="6">
      <w:numFmt w:val="bullet"/>
      <w:lvlText w:val="•"/>
      <w:lvlJc w:val="left"/>
      <w:pPr>
        <w:ind w:left="5584" w:hanging="370"/>
      </w:pPr>
      <w:rPr>
        <w:rFonts w:hint="default"/>
      </w:rPr>
    </w:lvl>
    <w:lvl w:ilvl="7">
      <w:numFmt w:val="bullet"/>
      <w:lvlText w:val="•"/>
      <w:lvlJc w:val="left"/>
      <w:pPr>
        <w:ind w:left="6498" w:hanging="370"/>
      </w:pPr>
      <w:rPr>
        <w:rFonts w:hint="default"/>
      </w:rPr>
    </w:lvl>
    <w:lvl w:ilvl="8">
      <w:numFmt w:val="bullet"/>
      <w:lvlText w:val="•"/>
      <w:lvlJc w:val="left"/>
      <w:pPr>
        <w:ind w:left="7412" w:hanging="370"/>
      </w:pPr>
      <w:rPr>
        <w:rFonts w:hint="default"/>
      </w:rPr>
    </w:lvl>
  </w:abstractNum>
  <w:abstractNum w:abstractNumId="42" w15:restartNumberingAfterBreak="0">
    <w:nsid w:val="278C5301"/>
    <w:multiLevelType w:val="hybridMultilevel"/>
    <w:tmpl w:val="2EB0943C"/>
    <w:lvl w:ilvl="0" w:tplc="31E69838">
      <w:numFmt w:val="bullet"/>
      <w:lvlText w:val="–"/>
      <w:lvlJc w:val="left"/>
      <w:pPr>
        <w:ind w:left="838" w:hanging="360"/>
      </w:pPr>
      <w:rPr>
        <w:rFonts w:ascii="Cambria Math" w:eastAsia="Cambria Math" w:hAnsi="Cambria Math" w:cs="Cambria Math" w:hint="default"/>
        <w:w w:val="105"/>
        <w:sz w:val="24"/>
        <w:szCs w:val="24"/>
      </w:rPr>
    </w:lvl>
    <w:lvl w:ilvl="1" w:tplc="0E8ED474">
      <w:numFmt w:val="bullet"/>
      <w:lvlText w:val="•"/>
      <w:lvlJc w:val="left"/>
      <w:pPr>
        <w:ind w:left="1690" w:hanging="360"/>
      </w:pPr>
      <w:rPr>
        <w:rFonts w:hint="default"/>
      </w:rPr>
    </w:lvl>
    <w:lvl w:ilvl="2" w:tplc="206AE994">
      <w:numFmt w:val="bullet"/>
      <w:lvlText w:val="•"/>
      <w:lvlJc w:val="left"/>
      <w:pPr>
        <w:ind w:left="2541" w:hanging="360"/>
      </w:pPr>
      <w:rPr>
        <w:rFonts w:hint="default"/>
      </w:rPr>
    </w:lvl>
    <w:lvl w:ilvl="3" w:tplc="6890EC46">
      <w:numFmt w:val="bullet"/>
      <w:lvlText w:val="•"/>
      <w:lvlJc w:val="left"/>
      <w:pPr>
        <w:ind w:left="3391" w:hanging="360"/>
      </w:pPr>
      <w:rPr>
        <w:rFonts w:hint="default"/>
      </w:rPr>
    </w:lvl>
    <w:lvl w:ilvl="4" w:tplc="F5C2A544">
      <w:numFmt w:val="bullet"/>
      <w:lvlText w:val="•"/>
      <w:lvlJc w:val="left"/>
      <w:pPr>
        <w:ind w:left="4242" w:hanging="360"/>
      </w:pPr>
      <w:rPr>
        <w:rFonts w:hint="default"/>
      </w:rPr>
    </w:lvl>
    <w:lvl w:ilvl="5" w:tplc="990866B4">
      <w:numFmt w:val="bullet"/>
      <w:lvlText w:val="•"/>
      <w:lvlJc w:val="left"/>
      <w:pPr>
        <w:ind w:left="5093" w:hanging="360"/>
      </w:pPr>
      <w:rPr>
        <w:rFonts w:hint="default"/>
      </w:rPr>
    </w:lvl>
    <w:lvl w:ilvl="6" w:tplc="844820EA">
      <w:numFmt w:val="bullet"/>
      <w:lvlText w:val="•"/>
      <w:lvlJc w:val="left"/>
      <w:pPr>
        <w:ind w:left="5943" w:hanging="360"/>
      </w:pPr>
      <w:rPr>
        <w:rFonts w:hint="default"/>
      </w:rPr>
    </w:lvl>
    <w:lvl w:ilvl="7" w:tplc="3CA01150">
      <w:numFmt w:val="bullet"/>
      <w:lvlText w:val="•"/>
      <w:lvlJc w:val="left"/>
      <w:pPr>
        <w:ind w:left="6794" w:hanging="360"/>
      </w:pPr>
      <w:rPr>
        <w:rFonts w:hint="default"/>
      </w:rPr>
    </w:lvl>
    <w:lvl w:ilvl="8" w:tplc="A4BAE1FC">
      <w:numFmt w:val="bullet"/>
      <w:lvlText w:val="•"/>
      <w:lvlJc w:val="left"/>
      <w:pPr>
        <w:ind w:left="7645" w:hanging="360"/>
      </w:pPr>
      <w:rPr>
        <w:rFonts w:hint="default"/>
      </w:rPr>
    </w:lvl>
  </w:abstractNum>
  <w:abstractNum w:abstractNumId="43" w15:restartNumberingAfterBreak="0">
    <w:nsid w:val="27EB2131"/>
    <w:multiLevelType w:val="multilevel"/>
    <w:tmpl w:val="0D3ABED4"/>
    <w:lvl w:ilvl="0">
      <w:start w:val="2"/>
      <w:numFmt w:val="decimal"/>
      <w:lvlText w:val="%1"/>
      <w:lvlJc w:val="left"/>
      <w:pPr>
        <w:ind w:left="102" w:hanging="352"/>
        <w:jc w:val="left"/>
      </w:pPr>
      <w:rPr>
        <w:rFonts w:hint="default"/>
      </w:rPr>
    </w:lvl>
    <w:lvl w:ilvl="1">
      <w:start w:val="1"/>
      <w:numFmt w:val="decimal"/>
      <w:lvlText w:val="%1.%2"/>
      <w:lvlJc w:val="left"/>
      <w:pPr>
        <w:ind w:left="102" w:hanging="352"/>
        <w:jc w:val="left"/>
      </w:pPr>
      <w:rPr>
        <w:rFonts w:ascii="Calibri" w:eastAsia="Calibri" w:hAnsi="Calibri" w:cs="Calibri" w:hint="default"/>
        <w:b/>
        <w:bCs/>
        <w:spacing w:val="-10"/>
        <w:w w:val="100"/>
        <w:sz w:val="24"/>
        <w:szCs w:val="24"/>
      </w:rPr>
    </w:lvl>
    <w:lvl w:ilvl="2">
      <w:numFmt w:val="bullet"/>
      <w:lvlText w:val="•"/>
      <w:lvlJc w:val="left"/>
      <w:pPr>
        <w:ind w:left="1932" w:hanging="352"/>
      </w:pPr>
      <w:rPr>
        <w:rFonts w:hint="default"/>
      </w:rPr>
    </w:lvl>
    <w:lvl w:ilvl="3">
      <w:numFmt w:val="bullet"/>
      <w:lvlText w:val="•"/>
      <w:lvlJc w:val="left"/>
      <w:pPr>
        <w:ind w:left="2849" w:hanging="352"/>
      </w:pPr>
      <w:rPr>
        <w:rFonts w:hint="default"/>
      </w:rPr>
    </w:lvl>
    <w:lvl w:ilvl="4">
      <w:numFmt w:val="bullet"/>
      <w:lvlText w:val="•"/>
      <w:lvlJc w:val="left"/>
      <w:pPr>
        <w:ind w:left="3765" w:hanging="352"/>
      </w:pPr>
      <w:rPr>
        <w:rFonts w:hint="default"/>
      </w:rPr>
    </w:lvl>
    <w:lvl w:ilvl="5">
      <w:numFmt w:val="bullet"/>
      <w:lvlText w:val="•"/>
      <w:lvlJc w:val="left"/>
      <w:pPr>
        <w:ind w:left="4682" w:hanging="352"/>
      </w:pPr>
      <w:rPr>
        <w:rFonts w:hint="default"/>
      </w:rPr>
    </w:lvl>
    <w:lvl w:ilvl="6">
      <w:numFmt w:val="bullet"/>
      <w:lvlText w:val="•"/>
      <w:lvlJc w:val="left"/>
      <w:pPr>
        <w:ind w:left="5598" w:hanging="352"/>
      </w:pPr>
      <w:rPr>
        <w:rFonts w:hint="default"/>
      </w:rPr>
    </w:lvl>
    <w:lvl w:ilvl="7">
      <w:numFmt w:val="bullet"/>
      <w:lvlText w:val="•"/>
      <w:lvlJc w:val="left"/>
      <w:pPr>
        <w:ind w:left="6514" w:hanging="352"/>
      </w:pPr>
      <w:rPr>
        <w:rFonts w:hint="default"/>
      </w:rPr>
    </w:lvl>
    <w:lvl w:ilvl="8">
      <w:numFmt w:val="bullet"/>
      <w:lvlText w:val="•"/>
      <w:lvlJc w:val="left"/>
      <w:pPr>
        <w:ind w:left="7431" w:hanging="352"/>
      </w:pPr>
      <w:rPr>
        <w:rFonts w:hint="default"/>
      </w:rPr>
    </w:lvl>
  </w:abstractNum>
  <w:abstractNum w:abstractNumId="44" w15:restartNumberingAfterBreak="0">
    <w:nsid w:val="29933954"/>
    <w:multiLevelType w:val="multilevel"/>
    <w:tmpl w:val="1A6AA6B2"/>
    <w:lvl w:ilvl="0">
      <w:start w:val="4"/>
      <w:numFmt w:val="decimal"/>
      <w:lvlText w:val="%1"/>
      <w:lvlJc w:val="left"/>
      <w:pPr>
        <w:ind w:left="500" w:hanging="406"/>
        <w:jc w:val="left"/>
      </w:pPr>
      <w:rPr>
        <w:rFonts w:hint="default"/>
      </w:rPr>
    </w:lvl>
    <w:lvl w:ilvl="1">
      <w:start w:val="1"/>
      <w:numFmt w:val="decimal"/>
      <w:lvlText w:val="%1.%2"/>
      <w:lvlJc w:val="left"/>
      <w:pPr>
        <w:ind w:left="500" w:hanging="406"/>
        <w:jc w:val="left"/>
      </w:pPr>
      <w:rPr>
        <w:rFonts w:ascii="Calibri" w:eastAsia="Calibri" w:hAnsi="Calibri" w:cs="Calibri" w:hint="default"/>
        <w:b/>
        <w:bCs/>
        <w:spacing w:val="-15"/>
        <w:w w:val="100"/>
        <w:sz w:val="24"/>
        <w:szCs w:val="24"/>
      </w:rPr>
    </w:lvl>
    <w:lvl w:ilvl="2">
      <w:numFmt w:val="bullet"/>
      <w:lvlText w:val="•"/>
      <w:lvlJc w:val="left"/>
      <w:pPr>
        <w:ind w:left="2269" w:hanging="406"/>
      </w:pPr>
      <w:rPr>
        <w:rFonts w:hint="default"/>
      </w:rPr>
    </w:lvl>
    <w:lvl w:ilvl="3">
      <w:numFmt w:val="bullet"/>
      <w:lvlText w:val="•"/>
      <w:lvlJc w:val="left"/>
      <w:pPr>
        <w:ind w:left="3153" w:hanging="406"/>
      </w:pPr>
      <w:rPr>
        <w:rFonts w:hint="default"/>
      </w:rPr>
    </w:lvl>
    <w:lvl w:ilvl="4">
      <w:numFmt w:val="bullet"/>
      <w:lvlText w:val="•"/>
      <w:lvlJc w:val="left"/>
      <w:pPr>
        <w:ind w:left="4038" w:hanging="406"/>
      </w:pPr>
      <w:rPr>
        <w:rFonts w:hint="default"/>
      </w:rPr>
    </w:lvl>
    <w:lvl w:ilvl="5">
      <w:numFmt w:val="bullet"/>
      <w:lvlText w:val="•"/>
      <w:lvlJc w:val="left"/>
      <w:pPr>
        <w:ind w:left="4923" w:hanging="406"/>
      </w:pPr>
      <w:rPr>
        <w:rFonts w:hint="default"/>
      </w:rPr>
    </w:lvl>
    <w:lvl w:ilvl="6">
      <w:numFmt w:val="bullet"/>
      <w:lvlText w:val="•"/>
      <w:lvlJc w:val="left"/>
      <w:pPr>
        <w:ind w:left="5807" w:hanging="406"/>
      </w:pPr>
      <w:rPr>
        <w:rFonts w:hint="default"/>
      </w:rPr>
    </w:lvl>
    <w:lvl w:ilvl="7">
      <w:numFmt w:val="bullet"/>
      <w:lvlText w:val="•"/>
      <w:lvlJc w:val="left"/>
      <w:pPr>
        <w:ind w:left="6692" w:hanging="406"/>
      </w:pPr>
      <w:rPr>
        <w:rFonts w:hint="default"/>
      </w:rPr>
    </w:lvl>
    <w:lvl w:ilvl="8">
      <w:numFmt w:val="bullet"/>
      <w:lvlText w:val="•"/>
      <w:lvlJc w:val="left"/>
      <w:pPr>
        <w:ind w:left="7577" w:hanging="406"/>
      </w:pPr>
      <w:rPr>
        <w:rFonts w:hint="default"/>
      </w:rPr>
    </w:lvl>
  </w:abstractNum>
  <w:abstractNum w:abstractNumId="45" w15:restartNumberingAfterBreak="0">
    <w:nsid w:val="2ABA60F5"/>
    <w:multiLevelType w:val="multilevel"/>
    <w:tmpl w:val="B38A2434"/>
    <w:lvl w:ilvl="0">
      <w:start w:val="2"/>
      <w:numFmt w:val="decimal"/>
      <w:lvlText w:val="%1"/>
      <w:lvlJc w:val="left"/>
      <w:pPr>
        <w:ind w:left="118" w:hanging="483"/>
        <w:jc w:val="left"/>
      </w:pPr>
      <w:rPr>
        <w:rFonts w:hint="default"/>
      </w:rPr>
    </w:lvl>
    <w:lvl w:ilvl="1">
      <w:start w:val="1"/>
      <w:numFmt w:val="decimal"/>
      <w:lvlText w:val="%1.%2"/>
      <w:lvlJc w:val="left"/>
      <w:pPr>
        <w:ind w:left="118" w:hanging="483"/>
        <w:jc w:val="left"/>
      </w:pPr>
      <w:rPr>
        <w:rFonts w:ascii="Calibri" w:eastAsia="Calibri" w:hAnsi="Calibri" w:cs="Calibri" w:hint="default"/>
        <w:b/>
        <w:bCs/>
        <w:spacing w:val="-9"/>
        <w:w w:val="100"/>
        <w:sz w:val="24"/>
        <w:szCs w:val="24"/>
      </w:rPr>
    </w:lvl>
    <w:lvl w:ilvl="2">
      <w:numFmt w:val="bullet"/>
      <w:lvlText w:val="•"/>
      <w:lvlJc w:val="left"/>
      <w:pPr>
        <w:ind w:left="1957" w:hanging="483"/>
      </w:pPr>
      <w:rPr>
        <w:rFonts w:hint="default"/>
      </w:rPr>
    </w:lvl>
    <w:lvl w:ilvl="3">
      <w:numFmt w:val="bullet"/>
      <w:lvlText w:val="•"/>
      <w:lvlJc w:val="left"/>
      <w:pPr>
        <w:ind w:left="2875" w:hanging="483"/>
      </w:pPr>
      <w:rPr>
        <w:rFonts w:hint="default"/>
      </w:rPr>
    </w:lvl>
    <w:lvl w:ilvl="4">
      <w:numFmt w:val="bullet"/>
      <w:lvlText w:val="•"/>
      <w:lvlJc w:val="left"/>
      <w:pPr>
        <w:ind w:left="3794" w:hanging="483"/>
      </w:pPr>
      <w:rPr>
        <w:rFonts w:hint="default"/>
      </w:rPr>
    </w:lvl>
    <w:lvl w:ilvl="5">
      <w:numFmt w:val="bullet"/>
      <w:lvlText w:val="•"/>
      <w:lvlJc w:val="left"/>
      <w:pPr>
        <w:ind w:left="4713" w:hanging="483"/>
      </w:pPr>
      <w:rPr>
        <w:rFonts w:hint="default"/>
      </w:rPr>
    </w:lvl>
    <w:lvl w:ilvl="6">
      <w:numFmt w:val="bullet"/>
      <w:lvlText w:val="•"/>
      <w:lvlJc w:val="left"/>
      <w:pPr>
        <w:ind w:left="5631" w:hanging="483"/>
      </w:pPr>
      <w:rPr>
        <w:rFonts w:hint="default"/>
      </w:rPr>
    </w:lvl>
    <w:lvl w:ilvl="7">
      <w:numFmt w:val="bullet"/>
      <w:lvlText w:val="•"/>
      <w:lvlJc w:val="left"/>
      <w:pPr>
        <w:ind w:left="6550" w:hanging="483"/>
      </w:pPr>
      <w:rPr>
        <w:rFonts w:hint="default"/>
      </w:rPr>
    </w:lvl>
    <w:lvl w:ilvl="8">
      <w:numFmt w:val="bullet"/>
      <w:lvlText w:val="•"/>
      <w:lvlJc w:val="left"/>
      <w:pPr>
        <w:ind w:left="7469" w:hanging="483"/>
      </w:pPr>
      <w:rPr>
        <w:rFonts w:hint="default"/>
      </w:rPr>
    </w:lvl>
  </w:abstractNum>
  <w:abstractNum w:abstractNumId="46" w15:restartNumberingAfterBreak="0">
    <w:nsid w:val="2C98008B"/>
    <w:multiLevelType w:val="multilevel"/>
    <w:tmpl w:val="EA5C7C60"/>
    <w:lvl w:ilvl="0">
      <w:start w:val="2"/>
      <w:numFmt w:val="decimal"/>
      <w:lvlText w:val="%1"/>
      <w:lvlJc w:val="left"/>
      <w:pPr>
        <w:ind w:left="118" w:hanging="356"/>
        <w:jc w:val="left"/>
      </w:pPr>
      <w:rPr>
        <w:rFonts w:hint="default"/>
      </w:rPr>
    </w:lvl>
    <w:lvl w:ilvl="1">
      <w:start w:val="1"/>
      <w:numFmt w:val="decimal"/>
      <w:lvlText w:val="%1.%2"/>
      <w:lvlJc w:val="left"/>
      <w:pPr>
        <w:ind w:left="118" w:hanging="356"/>
        <w:jc w:val="left"/>
      </w:pPr>
      <w:rPr>
        <w:rFonts w:ascii="Calibri" w:eastAsia="Calibri" w:hAnsi="Calibri" w:cs="Calibri" w:hint="default"/>
        <w:b/>
        <w:bCs/>
        <w:w w:val="100"/>
        <w:sz w:val="24"/>
        <w:szCs w:val="24"/>
      </w:rPr>
    </w:lvl>
    <w:lvl w:ilvl="2">
      <w:numFmt w:val="bullet"/>
      <w:lvlText w:val="•"/>
      <w:lvlJc w:val="left"/>
      <w:pPr>
        <w:ind w:left="1965" w:hanging="356"/>
      </w:pPr>
      <w:rPr>
        <w:rFonts w:hint="default"/>
      </w:rPr>
    </w:lvl>
    <w:lvl w:ilvl="3">
      <w:numFmt w:val="bullet"/>
      <w:lvlText w:val="•"/>
      <w:lvlJc w:val="left"/>
      <w:pPr>
        <w:ind w:left="2887" w:hanging="356"/>
      </w:pPr>
      <w:rPr>
        <w:rFonts w:hint="default"/>
      </w:rPr>
    </w:lvl>
    <w:lvl w:ilvl="4">
      <w:numFmt w:val="bullet"/>
      <w:lvlText w:val="•"/>
      <w:lvlJc w:val="left"/>
      <w:pPr>
        <w:ind w:left="3810" w:hanging="356"/>
      </w:pPr>
      <w:rPr>
        <w:rFonts w:hint="default"/>
      </w:rPr>
    </w:lvl>
    <w:lvl w:ilvl="5">
      <w:numFmt w:val="bullet"/>
      <w:lvlText w:val="•"/>
      <w:lvlJc w:val="left"/>
      <w:pPr>
        <w:ind w:left="4733" w:hanging="356"/>
      </w:pPr>
      <w:rPr>
        <w:rFonts w:hint="default"/>
      </w:rPr>
    </w:lvl>
    <w:lvl w:ilvl="6">
      <w:numFmt w:val="bullet"/>
      <w:lvlText w:val="•"/>
      <w:lvlJc w:val="left"/>
      <w:pPr>
        <w:ind w:left="5655" w:hanging="356"/>
      </w:pPr>
      <w:rPr>
        <w:rFonts w:hint="default"/>
      </w:rPr>
    </w:lvl>
    <w:lvl w:ilvl="7">
      <w:numFmt w:val="bullet"/>
      <w:lvlText w:val="•"/>
      <w:lvlJc w:val="left"/>
      <w:pPr>
        <w:ind w:left="6578" w:hanging="356"/>
      </w:pPr>
      <w:rPr>
        <w:rFonts w:hint="default"/>
      </w:rPr>
    </w:lvl>
    <w:lvl w:ilvl="8">
      <w:numFmt w:val="bullet"/>
      <w:lvlText w:val="•"/>
      <w:lvlJc w:val="left"/>
      <w:pPr>
        <w:ind w:left="7501" w:hanging="356"/>
      </w:pPr>
      <w:rPr>
        <w:rFonts w:hint="default"/>
      </w:rPr>
    </w:lvl>
  </w:abstractNum>
  <w:abstractNum w:abstractNumId="47" w15:restartNumberingAfterBreak="0">
    <w:nsid w:val="2DB07744"/>
    <w:multiLevelType w:val="multilevel"/>
    <w:tmpl w:val="6FFEFDC2"/>
    <w:lvl w:ilvl="0">
      <w:start w:val="2"/>
      <w:numFmt w:val="decimal"/>
      <w:lvlText w:val="%1"/>
      <w:lvlJc w:val="left"/>
      <w:pPr>
        <w:ind w:left="118" w:hanging="358"/>
        <w:jc w:val="left"/>
      </w:pPr>
      <w:rPr>
        <w:rFonts w:hint="default"/>
      </w:rPr>
    </w:lvl>
    <w:lvl w:ilvl="1">
      <w:start w:val="1"/>
      <w:numFmt w:val="decimal"/>
      <w:lvlText w:val="%1.%2"/>
      <w:lvlJc w:val="left"/>
      <w:pPr>
        <w:ind w:left="118" w:hanging="358"/>
        <w:jc w:val="left"/>
      </w:pPr>
      <w:rPr>
        <w:rFonts w:ascii="Calibri" w:eastAsia="Calibri" w:hAnsi="Calibri" w:cs="Calibri" w:hint="default"/>
        <w:b/>
        <w:bCs/>
        <w:w w:val="100"/>
        <w:sz w:val="24"/>
        <w:szCs w:val="24"/>
      </w:rPr>
    </w:lvl>
    <w:lvl w:ilvl="2">
      <w:numFmt w:val="bullet"/>
      <w:lvlText w:val="•"/>
      <w:lvlJc w:val="left"/>
      <w:pPr>
        <w:ind w:left="1957" w:hanging="358"/>
      </w:pPr>
      <w:rPr>
        <w:rFonts w:hint="default"/>
      </w:rPr>
    </w:lvl>
    <w:lvl w:ilvl="3">
      <w:numFmt w:val="bullet"/>
      <w:lvlText w:val="•"/>
      <w:lvlJc w:val="left"/>
      <w:pPr>
        <w:ind w:left="2875" w:hanging="358"/>
      </w:pPr>
      <w:rPr>
        <w:rFonts w:hint="default"/>
      </w:rPr>
    </w:lvl>
    <w:lvl w:ilvl="4">
      <w:numFmt w:val="bullet"/>
      <w:lvlText w:val="•"/>
      <w:lvlJc w:val="left"/>
      <w:pPr>
        <w:ind w:left="3794" w:hanging="358"/>
      </w:pPr>
      <w:rPr>
        <w:rFonts w:hint="default"/>
      </w:rPr>
    </w:lvl>
    <w:lvl w:ilvl="5">
      <w:numFmt w:val="bullet"/>
      <w:lvlText w:val="•"/>
      <w:lvlJc w:val="left"/>
      <w:pPr>
        <w:ind w:left="4713" w:hanging="358"/>
      </w:pPr>
      <w:rPr>
        <w:rFonts w:hint="default"/>
      </w:rPr>
    </w:lvl>
    <w:lvl w:ilvl="6">
      <w:numFmt w:val="bullet"/>
      <w:lvlText w:val="•"/>
      <w:lvlJc w:val="left"/>
      <w:pPr>
        <w:ind w:left="5631" w:hanging="358"/>
      </w:pPr>
      <w:rPr>
        <w:rFonts w:hint="default"/>
      </w:rPr>
    </w:lvl>
    <w:lvl w:ilvl="7">
      <w:numFmt w:val="bullet"/>
      <w:lvlText w:val="•"/>
      <w:lvlJc w:val="left"/>
      <w:pPr>
        <w:ind w:left="6550" w:hanging="358"/>
      </w:pPr>
      <w:rPr>
        <w:rFonts w:hint="default"/>
      </w:rPr>
    </w:lvl>
    <w:lvl w:ilvl="8">
      <w:numFmt w:val="bullet"/>
      <w:lvlText w:val="•"/>
      <w:lvlJc w:val="left"/>
      <w:pPr>
        <w:ind w:left="7469" w:hanging="358"/>
      </w:pPr>
      <w:rPr>
        <w:rFonts w:hint="default"/>
      </w:rPr>
    </w:lvl>
  </w:abstractNum>
  <w:abstractNum w:abstractNumId="48" w15:restartNumberingAfterBreak="0">
    <w:nsid w:val="2DD03950"/>
    <w:multiLevelType w:val="multilevel"/>
    <w:tmpl w:val="07AEE3D6"/>
    <w:lvl w:ilvl="0">
      <w:start w:val="4"/>
      <w:numFmt w:val="decimal"/>
      <w:lvlText w:val="%1"/>
      <w:lvlJc w:val="left"/>
      <w:pPr>
        <w:ind w:left="118" w:hanging="468"/>
        <w:jc w:val="left"/>
      </w:pPr>
      <w:rPr>
        <w:rFonts w:hint="default"/>
      </w:rPr>
    </w:lvl>
    <w:lvl w:ilvl="1">
      <w:start w:val="1"/>
      <w:numFmt w:val="decimal"/>
      <w:lvlText w:val="%1.%2"/>
      <w:lvlJc w:val="left"/>
      <w:pPr>
        <w:ind w:left="118" w:hanging="468"/>
        <w:jc w:val="left"/>
      </w:pPr>
      <w:rPr>
        <w:rFonts w:ascii="Calibri" w:eastAsia="Calibri" w:hAnsi="Calibri" w:cs="Calibri" w:hint="default"/>
        <w:b/>
        <w:bCs/>
        <w:spacing w:val="-6"/>
        <w:w w:val="100"/>
        <w:sz w:val="24"/>
        <w:szCs w:val="24"/>
      </w:rPr>
    </w:lvl>
    <w:lvl w:ilvl="2">
      <w:numFmt w:val="bullet"/>
      <w:lvlText w:val="•"/>
      <w:lvlJc w:val="left"/>
      <w:pPr>
        <w:ind w:left="1957" w:hanging="468"/>
      </w:pPr>
      <w:rPr>
        <w:rFonts w:hint="default"/>
      </w:rPr>
    </w:lvl>
    <w:lvl w:ilvl="3">
      <w:numFmt w:val="bullet"/>
      <w:lvlText w:val="•"/>
      <w:lvlJc w:val="left"/>
      <w:pPr>
        <w:ind w:left="2875" w:hanging="468"/>
      </w:pPr>
      <w:rPr>
        <w:rFonts w:hint="default"/>
      </w:rPr>
    </w:lvl>
    <w:lvl w:ilvl="4">
      <w:numFmt w:val="bullet"/>
      <w:lvlText w:val="•"/>
      <w:lvlJc w:val="left"/>
      <w:pPr>
        <w:ind w:left="3794" w:hanging="468"/>
      </w:pPr>
      <w:rPr>
        <w:rFonts w:hint="default"/>
      </w:rPr>
    </w:lvl>
    <w:lvl w:ilvl="5">
      <w:numFmt w:val="bullet"/>
      <w:lvlText w:val="•"/>
      <w:lvlJc w:val="left"/>
      <w:pPr>
        <w:ind w:left="4713" w:hanging="468"/>
      </w:pPr>
      <w:rPr>
        <w:rFonts w:hint="default"/>
      </w:rPr>
    </w:lvl>
    <w:lvl w:ilvl="6">
      <w:numFmt w:val="bullet"/>
      <w:lvlText w:val="•"/>
      <w:lvlJc w:val="left"/>
      <w:pPr>
        <w:ind w:left="5631" w:hanging="468"/>
      </w:pPr>
      <w:rPr>
        <w:rFonts w:hint="default"/>
      </w:rPr>
    </w:lvl>
    <w:lvl w:ilvl="7">
      <w:numFmt w:val="bullet"/>
      <w:lvlText w:val="•"/>
      <w:lvlJc w:val="left"/>
      <w:pPr>
        <w:ind w:left="6550" w:hanging="468"/>
      </w:pPr>
      <w:rPr>
        <w:rFonts w:hint="default"/>
      </w:rPr>
    </w:lvl>
    <w:lvl w:ilvl="8">
      <w:numFmt w:val="bullet"/>
      <w:lvlText w:val="•"/>
      <w:lvlJc w:val="left"/>
      <w:pPr>
        <w:ind w:left="7469" w:hanging="468"/>
      </w:pPr>
      <w:rPr>
        <w:rFonts w:hint="default"/>
      </w:rPr>
    </w:lvl>
  </w:abstractNum>
  <w:abstractNum w:abstractNumId="49" w15:restartNumberingAfterBreak="0">
    <w:nsid w:val="2F6E39F9"/>
    <w:multiLevelType w:val="hybridMultilevel"/>
    <w:tmpl w:val="A7A045AE"/>
    <w:lvl w:ilvl="0" w:tplc="B04617E6">
      <w:start w:val="2"/>
      <w:numFmt w:val="decimal"/>
      <w:lvlText w:val="%1)"/>
      <w:lvlJc w:val="left"/>
      <w:pPr>
        <w:ind w:left="102" w:hanging="278"/>
        <w:jc w:val="left"/>
      </w:pPr>
      <w:rPr>
        <w:rFonts w:ascii="Calibri" w:eastAsia="Calibri" w:hAnsi="Calibri" w:cs="Calibri" w:hint="default"/>
        <w:spacing w:val="-27"/>
        <w:w w:val="100"/>
        <w:sz w:val="24"/>
        <w:szCs w:val="24"/>
      </w:rPr>
    </w:lvl>
    <w:lvl w:ilvl="1" w:tplc="41B4FCC2">
      <w:numFmt w:val="bullet"/>
      <w:lvlText w:val="•"/>
      <w:lvlJc w:val="left"/>
      <w:pPr>
        <w:ind w:left="1048" w:hanging="278"/>
      </w:pPr>
      <w:rPr>
        <w:rFonts w:hint="default"/>
      </w:rPr>
    </w:lvl>
    <w:lvl w:ilvl="2" w:tplc="68F61AD2">
      <w:numFmt w:val="bullet"/>
      <w:lvlText w:val="•"/>
      <w:lvlJc w:val="left"/>
      <w:pPr>
        <w:ind w:left="1996" w:hanging="278"/>
      </w:pPr>
      <w:rPr>
        <w:rFonts w:hint="default"/>
      </w:rPr>
    </w:lvl>
    <w:lvl w:ilvl="3" w:tplc="58AC2E2E">
      <w:numFmt w:val="bullet"/>
      <w:lvlText w:val="•"/>
      <w:lvlJc w:val="left"/>
      <w:pPr>
        <w:ind w:left="2944" w:hanging="278"/>
      </w:pPr>
      <w:rPr>
        <w:rFonts w:hint="default"/>
      </w:rPr>
    </w:lvl>
    <w:lvl w:ilvl="4" w:tplc="ED58D9DC">
      <w:numFmt w:val="bullet"/>
      <w:lvlText w:val="•"/>
      <w:lvlJc w:val="left"/>
      <w:pPr>
        <w:ind w:left="3892" w:hanging="278"/>
      </w:pPr>
      <w:rPr>
        <w:rFonts w:hint="default"/>
      </w:rPr>
    </w:lvl>
    <w:lvl w:ilvl="5" w:tplc="5838D7DE">
      <w:numFmt w:val="bullet"/>
      <w:lvlText w:val="•"/>
      <w:lvlJc w:val="left"/>
      <w:pPr>
        <w:ind w:left="4840" w:hanging="278"/>
      </w:pPr>
      <w:rPr>
        <w:rFonts w:hint="default"/>
      </w:rPr>
    </w:lvl>
    <w:lvl w:ilvl="6" w:tplc="0E6231C4">
      <w:numFmt w:val="bullet"/>
      <w:lvlText w:val="•"/>
      <w:lvlJc w:val="left"/>
      <w:pPr>
        <w:ind w:left="5788" w:hanging="278"/>
      </w:pPr>
      <w:rPr>
        <w:rFonts w:hint="default"/>
      </w:rPr>
    </w:lvl>
    <w:lvl w:ilvl="7" w:tplc="A9887902">
      <w:numFmt w:val="bullet"/>
      <w:lvlText w:val="•"/>
      <w:lvlJc w:val="left"/>
      <w:pPr>
        <w:ind w:left="6736" w:hanging="278"/>
      </w:pPr>
      <w:rPr>
        <w:rFonts w:hint="default"/>
      </w:rPr>
    </w:lvl>
    <w:lvl w:ilvl="8" w:tplc="C770C558">
      <w:numFmt w:val="bullet"/>
      <w:lvlText w:val="•"/>
      <w:lvlJc w:val="left"/>
      <w:pPr>
        <w:ind w:left="7684" w:hanging="278"/>
      </w:pPr>
      <w:rPr>
        <w:rFonts w:hint="default"/>
      </w:rPr>
    </w:lvl>
  </w:abstractNum>
  <w:abstractNum w:abstractNumId="50" w15:restartNumberingAfterBreak="0">
    <w:nsid w:val="322E5910"/>
    <w:multiLevelType w:val="multilevel"/>
    <w:tmpl w:val="EABCB096"/>
    <w:lvl w:ilvl="0">
      <w:start w:val="4"/>
      <w:numFmt w:val="decimal"/>
      <w:lvlText w:val="%1"/>
      <w:lvlJc w:val="left"/>
      <w:pPr>
        <w:ind w:left="118" w:hanging="418"/>
        <w:jc w:val="left"/>
      </w:pPr>
      <w:rPr>
        <w:rFonts w:hint="default"/>
      </w:rPr>
    </w:lvl>
    <w:lvl w:ilvl="1">
      <w:start w:val="1"/>
      <w:numFmt w:val="decimal"/>
      <w:lvlText w:val="%1.%2"/>
      <w:lvlJc w:val="left"/>
      <w:pPr>
        <w:ind w:left="118" w:hanging="418"/>
        <w:jc w:val="left"/>
      </w:pPr>
      <w:rPr>
        <w:rFonts w:ascii="Calibri" w:eastAsia="Calibri" w:hAnsi="Calibri" w:cs="Calibri" w:hint="default"/>
        <w:b/>
        <w:bCs/>
        <w:spacing w:val="-22"/>
        <w:w w:val="100"/>
        <w:sz w:val="24"/>
        <w:szCs w:val="24"/>
      </w:rPr>
    </w:lvl>
    <w:lvl w:ilvl="2">
      <w:numFmt w:val="bullet"/>
      <w:lvlText w:val="•"/>
      <w:lvlJc w:val="left"/>
      <w:pPr>
        <w:ind w:left="2005" w:hanging="418"/>
      </w:pPr>
      <w:rPr>
        <w:rFonts w:hint="default"/>
      </w:rPr>
    </w:lvl>
    <w:lvl w:ilvl="3">
      <w:numFmt w:val="bullet"/>
      <w:lvlText w:val="•"/>
      <w:lvlJc w:val="left"/>
      <w:pPr>
        <w:ind w:left="2947" w:hanging="418"/>
      </w:pPr>
      <w:rPr>
        <w:rFonts w:hint="default"/>
      </w:rPr>
    </w:lvl>
    <w:lvl w:ilvl="4">
      <w:numFmt w:val="bullet"/>
      <w:lvlText w:val="•"/>
      <w:lvlJc w:val="left"/>
      <w:pPr>
        <w:ind w:left="3890" w:hanging="418"/>
      </w:pPr>
      <w:rPr>
        <w:rFonts w:hint="default"/>
      </w:rPr>
    </w:lvl>
    <w:lvl w:ilvl="5">
      <w:numFmt w:val="bullet"/>
      <w:lvlText w:val="•"/>
      <w:lvlJc w:val="left"/>
      <w:pPr>
        <w:ind w:left="4833" w:hanging="418"/>
      </w:pPr>
      <w:rPr>
        <w:rFonts w:hint="default"/>
      </w:rPr>
    </w:lvl>
    <w:lvl w:ilvl="6">
      <w:numFmt w:val="bullet"/>
      <w:lvlText w:val="•"/>
      <w:lvlJc w:val="left"/>
      <w:pPr>
        <w:ind w:left="5775" w:hanging="418"/>
      </w:pPr>
      <w:rPr>
        <w:rFonts w:hint="default"/>
      </w:rPr>
    </w:lvl>
    <w:lvl w:ilvl="7">
      <w:numFmt w:val="bullet"/>
      <w:lvlText w:val="•"/>
      <w:lvlJc w:val="left"/>
      <w:pPr>
        <w:ind w:left="6718" w:hanging="418"/>
      </w:pPr>
      <w:rPr>
        <w:rFonts w:hint="default"/>
      </w:rPr>
    </w:lvl>
    <w:lvl w:ilvl="8">
      <w:numFmt w:val="bullet"/>
      <w:lvlText w:val="•"/>
      <w:lvlJc w:val="left"/>
      <w:pPr>
        <w:ind w:left="7661" w:hanging="418"/>
      </w:pPr>
      <w:rPr>
        <w:rFonts w:hint="default"/>
      </w:rPr>
    </w:lvl>
  </w:abstractNum>
  <w:abstractNum w:abstractNumId="51" w15:restartNumberingAfterBreak="0">
    <w:nsid w:val="32EF44A6"/>
    <w:multiLevelType w:val="multilevel"/>
    <w:tmpl w:val="93246156"/>
    <w:lvl w:ilvl="0">
      <w:start w:val="4"/>
      <w:numFmt w:val="decimal"/>
      <w:lvlText w:val="%1"/>
      <w:lvlJc w:val="left"/>
      <w:pPr>
        <w:ind w:left="100" w:hanging="461"/>
        <w:jc w:val="left"/>
      </w:pPr>
      <w:rPr>
        <w:rFonts w:hint="default"/>
      </w:rPr>
    </w:lvl>
    <w:lvl w:ilvl="1">
      <w:start w:val="1"/>
      <w:numFmt w:val="decimal"/>
      <w:lvlText w:val="%1.%2"/>
      <w:lvlJc w:val="left"/>
      <w:pPr>
        <w:ind w:left="100" w:hanging="461"/>
        <w:jc w:val="left"/>
      </w:pPr>
      <w:rPr>
        <w:rFonts w:ascii="Calibri" w:eastAsia="Calibri" w:hAnsi="Calibri" w:cs="Calibri" w:hint="default"/>
        <w:b/>
        <w:bCs/>
        <w:spacing w:val="-14"/>
        <w:w w:val="100"/>
        <w:sz w:val="24"/>
        <w:szCs w:val="24"/>
      </w:rPr>
    </w:lvl>
    <w:lvl w:ilvl="2">
      <w:numFmt w:val="bullet"/>
      <w:lvlText w:val="•"/>
      <w:lvlJc w:val="left"/>
      <w:pPr>
        <w:ind w:left="1929" w:hanging="461"/>
      </w:pPr>
      <w:rPr>
        <w:rFonts w:hint="default"/>
      </w:rPr>
    </w:lvl>
    <w:lvl w:ilvl="3">
      <w:numFmt w:val="bullet"/>
      <w:lvlText w:val="•"/>
      <w:lvlJc w:val="left"/>
      <w:pPr>
        <w:ind w:left="2843" w:hanging="461"/>
      </w:pPr>
      <w:rPr>
        <w:rFonts w:hint="default"/>
      </w:rPr>
    </w:lvl>
    <w:lvl w:ilvl="4">
      <w:numFmt w:val="bullet"/>
      <w:lvlText w:val="•"/>
      <w:lvlJc w:val="left"/>
      <w:pPr>
        <w:ind w:left="3758" w:hanging="461"/>
      </w:pPr>
      <w:rPr>
        <w:rFonts w:hint="default"/>
      </w:rPr>
    </w:lvl>
    <w:lvl w:ilvl="5">
      <w:numFmt w:val="bullet"/>
      <w:lvlText w:val="•"/>
      <w:lvlJc w:val="left"/>
      <w:pPr>
        <w:ind w:left="4673" w:hanging="461"/>
      </w:pPr>
      <w:rPr>
        <w:rFonts w:hint="default"/>
      </w:rPr>
    </w:lvl>
    <w:lvl w:ilvl="6">
      <w:numFmt w:val="bullet"/>
      <w:lvlText w:val="•"/>
      <w:lvlJc w:val="left"/>
      <w:pPr>
        <w:ind w:left="5587" w:hanging="461"/>
      </w:pPr>
      <w:rPr>
        <w:rFonts w:hint="default"/>
      </w:rPr>
    </w:lvl>
    <w:lvl w:ilvl="7">
      <w:numFmt w:val="bullet"/>
      <w:lvlText w:val="•"/>
      <w:lvlJc w:val="left"/>
      <w:pPr>
        <w:ind w:left="6502" w:hanging="461"/>
      </w:pPr>
      <w:rPr>
        <w:rFonts w:hint="default"/>
      </w:rPr>
    </w:lvl>
    <w:lvl w:ilvl="8">
      <w:numFmt w:val="bullet"/>
      <w:lvlText w:val="•"/>
      <w:lvlJc w:val="left"/>
      <w:pPr>
        <w:ind w:left="7417" w:hanging="461"/>
      </w:pPr>
      <w:rPr>
        <w:rFonts w:hint="default"/>
      </w:rPr>
    </w:lvl>
  </w:abstractNum>
  <w:abstractNum w:abstractNumId="52" w15:restartNumberingAfterBreak="0">
    <w:nsid w:val="33A868CE"/>
    <w:multiLevelType w:val="multilevel"/>
    <w:tmpl w:val="EEC8F380"/>
    <w:lvl w:ilvl="0">
      <w:start w:val="4"/>
      <w:numFmt w:val="decimal"/>
      <w:lvlText w:val="%1"/>
      <w:lvlJc w:val="left"/>
      <w:pPr>
        <w:ind w:left="102" w:hanging="406"/>
        <w:jc w:val="left"/>
      </w:pPr>
      <w:rPr>
        <w:rFonts w:hint="default"/>
      </w:rPr>
    </w:lvl>
    <w:lvl w:ilvl="1">
      <w:start w:val="1"/>
      <w:numFmt w:val="decimal"/>
      <w:lvlText w:val="%1.%2"/>
      <w:lvlJc w:val="left"/>
      <w:pPr>
        <w:ind w:left="102" w:hanging="406"/>
        <w:jc w:val="left"/>
      </w:pPr>
      <w:rPr>
        <w:rFonts w:ascii="Calibri" w:eastAsia="Calibri" w:hAnsi="Calibri" w:cs="Calibri" w:hint="default"/>
        <w:b/>
        <w:bCs/>
        <w:spacing w:val="-14"/>
        <w:w w:val="100"/>
        <w:sz w:val="24"/>
        <w:szCs w:val="24"/>
      </w:rPr>
    </w:lvl>
    <w:lvl w:ilvl="2">
      <w:numFmt w:val="bullet"/>
      <w:lvlText w:val="•"/>
      <w:lvlJc w:val="left"/>
      <w:pPr>
        <w:ind w:left="1996" w:hanging="406"/>
      </w:pPr>
      <w:rPr>
        <w:rFonts w:hint="default"/>
      </w:rPr>
    </w:lvl>
    <w:lvl w:ilvl="3">
      <w:numFmt w:val="bullet"/>
      <w:lvlText w:val="•"/>
      <w:lvlJc w:val="left"/>
      <w:pPr>
        <w:ind w:left="2944" w:hanging="406"/>
      </w:pPr>
      <w:rPr>
        <w:rFonts w:hint="default"/>
      </w:rPr>
    </w:lvl>
    <w:lvl w:ilvl="4">
      <w:numFmt w:val="bullet"/>
      <w:lvlText w:val="•"/>
      <w:lvlJc w:val="left"/>
      <w:pPr>
        <w:ind w:left="3892" w:hanging="406"/>
      </w:pPr>
      <w:rPr>
        <w:rFonts w:hint="default"/>
      </w:rPr>
    </w:lvl>
    <w:lvl w:ilvl="5">
      <w:numFmt w:val="bullet"/>
      <w:lvlText w:val="•"/>
      <w:lvlJc w:val="left"/>
      <w:pPr>
        <w:ind w:left="4840" w:hanging="406"/>
      </w:pPr>
      <w:rPr>
        <w:rFonts w:hint="default"/>
      </w:rPr>
    </w:lvl>
    <w:lvl w:ilvl="6">
      <w:numFmt w:val="bullet"/>
      <w:lvlText w:val="•"/>
      <w:lvlJc w:val="left"/>
      <w:pPr>
        <w:ind w:left="5788" w:hanging="406"/>
      </w:pPr>
      <w:rPr>
        <w:rFonts w:hint="default"/>
      </w:rPr>
    </w:lvl>
    <w:lvl w:ilvl="7">
      <w:numFmt w:val="bullet"/>
      <w:lvlText w:val="•"/>
      <w:lvlJc w:val="left"/>
      <w:pPr>
        <w:ind w:left="6736" w:hanging="406"/>
      </w:pPr>
      <w:rPr>
        <w:rFonts w:hint="default"/>
      </w:rPr>
    </w:lvl>
    <w:lvl w:ilvl="8">
      <w:numFmt w:val="bullet"/>
      <w:lvlText w:val="•"/>
      <w:lvlJc w:val="left"/>
      <w:pPr>
        <w:ind w:left="7684" w:hanging="406"/>
      </w:pPr>
      <w:rPr>
        <w:rFonts w:hint="default"/>
      </w:rPr>
    </w:lvl>
  </w:abstractNum>
  <w:abstractNum w:abstractNumId="53" w15:restartNumberingAfterBreak="0">
    <w:nsid w:val="34FD11BC"/>
    <w:multiLevelType w:val="multilevel"/>
    <w:tmpl w:val="3D1CD64C"/>
    <w:lvl w:ilvl="0">
      <w:start w:val="4"/>
      <w:numFmt w:val="decimal"/>
      <w:lvlText w:val="%1"/>
      <w:lvlJc w:val="left"/>
      <w:pPr>
        <w:ind w:left="118" w:hanging="437"/>
        <w:jc w:val="left"/>
      </w:pPr>
      <w:rPr>
        <w:rFonts w:hint="default"/>
      </w:rPr>
    </w:lvl>
    <w:lvl w:ilvl="1">
      <w:start w:val="1"/>
      <w:numFmt w:val="decimal"/>
      <w:lvlText w:val="%1.%2"/>
      <w:lvlJc w:val="left"/>
      <w:pPr>
        <w:ind w:left="118" w:hanging="437"/>
        <w:jc w:val="left"/>
      </w:pPr>
      <w:rPr>
        <w:rFonts w:hint="default"/>
        <w:b/>
        <w:bCs/>
        <w:spacing w:val="-3"/>
        <w:w w:val="100"/>
      </w:rPr>
    </w:lvl>
    <w:lvl w:ilvl="2">
      <w:numFmt w:val="bullet"/>
      <w:lvlText w:val="•"/>
      <w:lvlJc w:val="left"/>
      <w:pPr>
        <w:ind w:left="1957" w:hanging="437"/>
      </w:pPr>
      <w:rPr>
        <w:rFonts w:hint="default"/>
      </w:rPr>
    </w:lvl>
    <w:lvl w:ilvl="3">
      <w:numFmt w:val="bullet"/>
      <w:lvlText w:val="•"/>
      <w:lvlJc w:val="left"/>
      <w:pPr>
        <w:ind w:left="2875" w:hanging="437"/>
      </w:pPr>
      <w:rPr>
        <w:rFonts w:hint="default"/>
      </w:rPr>
    </w:lvl>
    <w:lvl w:ilvl="4">
      <w:numFmt w:val="bullet"/>
      <w:lvlText w:val="•"/>
      <w:lvlJc w:val="left"/>
      <w:pPr>
        <w:ind w:left="3794" w:hanging="437"/>
      </w:pPr>
      <w:rPr>
        <w:rFonts w:hint="default"/>
      </w:rPr>
    </w:lvl>
    <w:lvl w:ilvl="5">
      <w:numFmt w:val="bullet"/>
      <w:lvlText w:val="•"/>
      <w:lvlJc w:val="left"/>
      <w:pPr>
        <w:ind w:left="4713" w:hanging="437"/>
      </w:pPr>
      <w:rPr>
        <w:rFonts w:hint="default"/>
      </w:rPr>
    </w:lvl>
    <w:lvl w:ilvl="6">
      <w:numFmt w:val="bullet"/>
      <w:lvlText w:val="•"/>
      <w:lvlJc w:val="left"/>
      <w:pPr>
        <w:ind w:left="5631" w:hanging="437"/>
      </w:pPr>
      <w:rPr>
        <w:rFonts w:hint="default"/>
      </w:rPr>
    </w:lvl>
    <w:lvl w:ilvl="7">
      <w:numFmt w:val="bullet"/>
      <w:lvlText w:val="•"/>
      <w:lvlJc w:val="left"/>
      <w:pPr>
        <w:ind w:left="6550" w:hanging="437"/>
      </w:pPr>
      <w:rPr>
        <w:rFonts w:hint="default"/>
      </w:rPr>
    </w:lvl>
    <w:lvl w:ilvl="8">
      <w:numFmt w:val="bullet"/>
      <w:lvlText w:val="•"/>
      <w:lvlJc w:val="left"/>
      <w:pPr>
        <w:ind w:left="7469" w:hanging="437"/>
      </w:pPr>
      <w:rPr>
        <w:rFonts w:hint="default"/>
      </w:rPr>
    </w:lvl>
  </w:abstractNum>
  <w:abstractNum w:abstractNumId="54" w15:restartNumberingAfterBreak="0">
    <w:nsid w:val="35414E98"/>
    <w:multiLevelType w:val="hybridMultilevel"/>
    <w:tmpl w:val="C9E8682A"/>
    <w:lvl w:ilvl="0" w:tplc="A6F80ADA">
      <w:start w:val="12"/>
      <w:numFmt w:val="decimal"/>
      <w:lvlText w:val="%1"/>
      <w:lvlJc w:val="left"/>
      <w:pPr>
        <w:ind w:left="8199" w:hanging="298"/>
        <w:jc w:val="left"/>
      </w:pPr>
      <w:rPr>
        <w:rFonts w:ascii="Calibri" w:eastAsia="Calibri" w:hAnsi="Calibri" w:cs="Calibri" w:hint="default"/>
        <w:b/>
        <w:bCs/>
        <w:spacing w:val="-2"/>
        <w:w w:val="100"/>
        <w:sz w:val="24"/>
        <w:szCs w:val="24"/>
      </w:rPr>
    </w:lvl>
    <w:lvl w:ilvl="1" w:tplc="D2209B22">
      <w:numFmt w:val="bullet"/>
      <w:lvlText w:val="•"/>
      <w:lvlJc w:val="left"/>
      <w:pPr>
        <w:ind w:left="8304" w:hanging="298"/>
      </w:pPr>
      <w:rPr>
        <w:rFonts w:hint="default"/>
      </w:rPr>
    </w:lvl>
    <w:lvl w:ilvl="2" w:tplc="CFFCAFCE">
      <w:numFmt w:val="bullet"/>
      <w:lvlText w:val="•"/>
      <w:lvlJc w:val="left"/>
      <w:pPr>
        <w:ind w:left="8408" w:hanging="298"/>
      </w:pPr>
      <w:rPr>
        <w:rFonts w:hint="default"/>
      </w:rPr>
    </w:lvl>
    <w:lvl w:ilvl="3" w:tplc="E5488F1E">
      <w:numFmt w:val="bullet"/>
      <w:lvlText w:val="•"/>
      <w:lvlJc w:val="left"/>
      <w:pPr>
        <w:ind w:left="8512" w:hanging="298"/>
      </w:pPr>
      <w:rPr>
        <w:rFonts w:hint="default"/>
      </w:rPr>
    </w:lvl>
    <w:lvl w:ilvl="4" w:tplc="D6E22E50">
      <w:numFmt w:val="bullet"/>
      <w:lvlText w:val="•"/>
      <w:lvlJc w:val="left"/>
      <w:pPr>
        <w:ind w:left="8616" w:hanging="298"/>
      </w:pPr>
      <w:rPr>
        <w:rFonts w:hint="default"/>
      </w:rPr>
    </w:lvl>
    <w:lvl w:ilvl="5" w:tplc="3D00B4CC">
      <w:numFmt w:val="bullet"/>
      <w:lvlText w:val="•"/>
      <w:lvlJc w:val="left"/>
      <w:pPr>
        <w:ind w:left="8720" w:hanging="298"/>
      </w:pPr>
      <w:rPr>
        <w:rFonts w:hint="default"/>
      </w:rPr>
    </w:lvl>
    <w:lvl w:ilvl="6" w:tplc="7B2CCB40">
      <w:numFmt w:val="bullet"/>
      <w:lvlText w:val="•"/>
      <w:lvlJc w:val="left"/>
      <w:pPr>
        <w:ind w:left="8824" w:hanging="298"/>
      </w:pPr>
      <w:rPr>
        <w:rFonts w:hint="default"/>
      </w:rPr>
    </w:lvl>
    <w:lvl w:ilvl="7" w:tplc="D6BEF1EE">
      <w:numFmt w:val="bullet"/>
      <w:lvlText w:val="•"/>
      <w:lvlJc w:val="left"/>
      <w:pPr>
        <w:ind w:left="8928" w:hanging="298"/>
      </w:pPr>
      <w:rPr>
        <w:rFonts w:hint="default"/>
      </w:rPr>
    </w:lvl>
    <w:lvl w:ilvl="8" w:tplc="C9740E8A">
      <w:numFmt w:val="bullet"/>
      <w:lvlText w:val="•"/>
      <w:lvlJc w:val="left"/>
      <w:pPr>
        <w:ind w:left="9032" w:hanging="298"/>
      </w:pPr>
      <w:rPr>
        <w:rFonts w:hint="default"/>
      </w:rPr>
    </w:lvl>
  </w:abstractNum>
  <w:abstractNum w:abstractNumId="55" w15:restartNumberingAfterBreak="0">
    <w:nsid w:val="380C7428"/>
    <w:multiLevelType w:val="multilevel"/>
    <w:tmpl w:val="EB26C1F2"/>
    <w:lvl w:ilvl="0">
      <w:start w:val="4"/>
      <w:numFmt w:val="decimal"/>
      <w:lvlText w:val="%1"/>
      <w:lvlJc w:val="left"/>
      <w:pPr>
        <w:ind w:left="500" w:hanging="408"/>
        <w:jc w:val="left"/>
      </w:pPr>
      <w:rPr>
        <w:rFonts w:hint="default"/>
      </w:rPr>
    </w:lvl>
    <w:lvl w:ilvl="1">
      <w:start w:val="1"/>
      <w:numFmt w:val="decimal"/>
      <w:lvlText w:val="%1.%2"/>
      <w:lvlJc w:val="left"/>
      <w:pPr>
        <w:ind w:left="500" w:hanging="408"/>
        <w:jc w:val="left"/>
      </w:pPr>
      <w:rPr>
        <w:rFonts w:ascii="Calibri" w:eastAsia="Calibri" w:hAnsi="Calibri" w:cs="Calibri" w:hint="default"/>
        <w:b/>
        <w:bCs/>
        <w:spacing w:val="-28"/>
        <w:w w:val="100"/>
        <w:sz w:val="24"/>
        <w:szCs w:val="24"/>
      </w:rPr>
    </w:lvl>
    <w:lvl w:ilvl="2">
      <w:numFmt w:val="bullet"/>
      <w:lvlText w:val="•"/>
      <w:lvlJc w:val="left"/>
      <w:pPr>
        <w:ind w:left="2269" w:hanging="408"/>
      </w:pPr>
      <w:rPr>
        <w:rFonts w:hint="default"/>
      </w:rPr>
    </w:lvl>
    <w:lvl w:ilvl="3">
      <w:numFmt w:val="bullet"/>
      <w:lvlText w:val="•"/>
      <w:lvlJc w:val="left"/>
      <w:pPr>
        <w:ind w:left="3153" w:hanging="408"/>
      </w:pPr>
      <w:rPr>
        <w:rFonts w:hint="default"/>
      </w:rPr>
    </w:lvl>
    <w:lvl w:ilvl="4">
      <w:numFmt w:val="bullet"/>
      <w:lvlText w:val="•"/>
      <w:lvlJc w:val="left"/>
      <w:pPr>
        <w:ind w:left="4038" w:hanging="408"/>
      </w:pPr>
      <w:rPr>
        <w:rFonts w:hint="default"/>
      </w:rPr>
    </w:lvl>
    <w:lvl w:ilvl="5">
      <w:numFmt w:val="bullet"/>
      <w:lvlText w:val="•"/>
      <w:lvlJc w:val="left"/>
      <w:pPr>
        <w:ind w:left="4923" w:hanging="408"/>
      </w:pPr>
      <w:rPr>
        <w:rFonts w:hint="default"/>
      </w:rPr>
    </w:lvl>
    <w:lvl w:ilvl="6">
      <w:numFmt w:val="bullet"/>
      <w:lvlText w:val="•"/>
      <w:lvlJc w:val="left"/>
      <w:pPr>
        <w:ind w:left="5807" w:hanging="408"/>
      </w:pPr>
      <w:rPr>
        <w:rFonts w:hint="default"/>
      </w:rPr>
    </w:lvl>
    <w:lvl w:ilvl="7">
      <w:numFmt w:val="bullet"/>
      <w:lvlText w:val="•"/>
      <w:lvlJc w:val="left"/>
      <w:pPr>
        <w:ind w:left="6692" w:hanging="408"/>
      </w:pPr>
      <w:rPr>
        <w:rFonts w:hint="default"/>
      </w:rPr>
    </w:lvl>
    <w:lvl w:ilvl="8">
      <w:numFmt w:val="bullet"/>
      <w:lvlText w:val="•"/>
      <w:lvlJc w:val="left"/>
      <w:pPr>
        <w:ind w:left="7577" w:hanging="408"/>
      </w:pPr>
      <w:rPr>
        <w:rFonts w:hint="default"/>
      </w:rPr>
    </w:lvl>
  </w:abstractNum>
  <w:abstractNum w:abstractNumId="56" w15:restartNumberingAfterBreak="0">
    <w:nsid w:val="385D16DB"/>
    <w:multiLevelType w:val="multilevel"/>
    <w:tmpl w:val="1866858E"/>
    <w:lvl w:ilvl="0">
      <w:start w:val="4"/>
      <w:numFmt w:val="decimal"/>
      <w:lvlText w:val="%1"/>
      <w:lvlJc w:val="left"/>
      <w:pPr>
        <w:ind w:left="118" w:hanging="356"/>
        <w:jc w:val="left"/>
      </w:pPr>
      <w:rPr>
        <w:rFonts w:hint="default"/>
      </w:rPr>
    </w:lvl>
    <w:lvl w:ilvl="1">
      <w:start w:val="1"/>
      <w:numFmt w:val="decimal"/>
      <w:lvlText w:val="%1.%2"/>
      <w:lvlJc w:val="left"/>
      <w:pPr>
        <w:ind w:left="118" w:hanging="356"/>
        <w:jc w:val="left"/>
      </w:pPr>
      <w:rPr>
        <w:rFonts w:ascii="Calibri" w:eastAsia="Calibri" w:hAnsi="Calibri" w:cs="Calibri" w:hint="default"/>
        <w:b/>
        <w:bCs/>
        <w:w w:val="100"/>
        <w:sz w:val="24"/>
        <w:szCs w:val="24"/>
      </w:rPr>
    </w:lvl>
    <w:lvl w:ilvl="2">
      <w:numFmt w:val="bullet"/>
      <w:lvlText w:val="•"/>
      <w:lvlJc w:val="left"/>
      <w:pPr>
        <w:ind w:left="1957" w:hanging="356"/>
      </w:pPr>
      <w:rPr>
        <w:rFonts w:hint="default"/>
      </w:rPr>
    </w:lvl>
    <w:lvl w:ilvl="3">
      <w:numFmt w:val="bullet"/>
      <w:lvlText w:val="•"/>
      <w:lvlJc w:val="left"/>
      <w:pPr>
        <w:ind w:left="2875" w:hanging="356"/>
      </w:pPr>
      <w:rPr>
        <w:rFonts w:hint="default"/>
      </w:rPr>
    </w:lvl>
    <w:lvl w:ilvl="4">
      <w:numFmt w:val="bullet"/>
      <w:lvlText w:val="•"/>
      <w:lvlJc w:val="left"/>
      <w:pPr>
        <w:ind w:left="3794" w:hanging="356"/>
      </w:pPr>
      <w:rPr>
        <w:rFonts w:hint="default"/>
      </w:rPr>
    </w:lvl>
    <w:lvl w:ilvl="5">
      <w:numFmt w:val="bullet"/>
      <w:lvlText w:val="•"/>
      <w:lvlJc w:val="left"/>
      <w:pPr>
        <w:ind w:left="4713" w:hanging="356"/>
      </w:pPr>
      <w:rPr>
        <w:rFonts w:hint="default"/>
      </w:rPr>
    </w:lvl>
    <w:lvl w:ilvl="6">
      <w:numFmt w:val="bullet"/>
      <w:lvlText w:val="•"/>
      <w:lvlJc w:val="left"/>
      <w:pPr>
        <w:ind w:left="5631" w:hanging="356"/>
      </w:pPr>
      <w:rPr>
        <w:rFonts w:hint="default"/>
      </w:rPr>
    </w:lvl>
    <w:lvl w:ilvl="7">
      <w:numFmt w:val="bullet"/>
      <w:lvlText w:val="•"/>
      <w:lvlJc w:val="left"/>
      <w:pPr>
        <w:ind w:left="6550" w:hanging="356"/>
      </w:pPr>
      <w:rPr>
        <w:rFonts w:hint="default"/>
      </w:rPr>
    </w:lvl>
    <w:lvl w:ilvl="8">
      <w:numFmt w:val="bullet"/>
      <w:lvlText w:val="•"/>
      <w:lvlJc w:val="left"/>
      <w:pPr>
        <w:ind w:left="7469" w:hanging="356"/>
      </w:pPr>
      <w:rPr>
        <w:rFonts w:hint="default"/>
      </w:rPr>
    </w:lvl>
  </w:abstractNum>
  <w:abstractNum w:abstractNumId="57" w15:restartNumberingAfterBreak="0">
    <w:nsid w:val="38AB2D50"/>
    <w:multiLevelType w:val="multilevel"/>
    <w:tmpl w:val="429CC728"/>
    <w:lvl w:ilvl="0">
      <w:start w:val="2"/>
      <w:numFmt w:val="decimal"/>
      <w:lvlText w:val="%1"/>
      <w:lvlJc w:val="left"/>
      <w:pPr>
        <w:ind w:left="120" w:hanging="487"/>
        <w:jc w:val="left"/>
      </w:pPr>
      <w:rPr>
        <w:rFonts w:hint="default"/>
      </w:rPr>
    </w:lvl>
    <w:lvl w:ilvl="1">
      <w:start w:val="1"/>
      <w:numFmt w:val="decimal"/>
      <w:lvlText w:val="%1.%2"/>
      <w:lvlJc w:val="left"/>
      <w:pPr>
        <w:ind w:left="120" w:hanging="487"/>
        <w:jc w:val="left"/>
      </w:pPr>
      <w:rPr>
        <w:rFonts w:ascii="Calibri" w:eastAsia="Calibri" w:hAnsi="Calibri" w:cs="Calibri" w:hint="default"/>
        <w:b/>
        <w:bCs/>
        <w:spacing w:val="-2"/>
        <w:w w:val="100"/>
        <w:sz w:val="24"/>
        <w:szCs w:val="24"/>
      </w:rPr>
    </w:lvl>
    <w:lvl w:ilvl="2">
      <w:numFmt w:val="bullet"/>
      <w:lvlText w:val="•"/>
      <w:lvlJc w:val="left"/>
      <w:pPr>
        <w:ind w:left="1805" w:hanging="487"/>
      </w:pPr>
      <w:rPr>
        <w:rFonts w:hint="default"/>
      </w:rPr>
    </w:lvl>
    <w:lvl w:ilvl="3">
      <w:numFmt w:val="bullet"/>
      <w:lvlText w:val="•"/>
      <w:lvlJc w:val="left"/>
      <w:pPr>
        <w:ind w:left="2647" w:hanging="487"/>
      </w:pPr>
      <w:rPr>
        <w:rFonts w:hint="default"/>
      </w:rPr>
    </w:lvl>
    <w:lvl w:ilvl="4">
      <w:numFmt w:val="bullet"/>
      <w:lvlText w:val="•"/>
      <w:lvlJc w:val="left"/>
      <w:pPr>
        <w:ind w:left="3490" w:hanging="487"/>
      </w:pPr>
      <w:rPr>
        <w:rFonts w:hint="default"/>
      </w:rPr>
    </w:lvl>
    <w:lvl w:ilvl="5">
      <w:numFmt w:val="bullet"/>
      <w:lvlText w:val="•"/>
      <w:lvlJc w:val="left"/>
      <w:pPr>
        <w:ind w:left="4333" w:hanging="487"/>
      </w:pPr>
      <w:rPr>
        <w:rFonts w:hint="default"/>
      </w:rPr>
    </w:lvl>
    <w:lvl w:ilvl="6">
      <w:numFmt w:val="bullet"/>
      <w:lvlText w:val="•"/>
      <w:lvlJc w:val="left"/>
      <w:pPr>
        <w:ind w:left="5175" w:hanging="487"/>
      </w:pPr>
      <w:rPr>
        <w:rFonts w:hint="default"/>
      </w:rPr>
    </w:lvl>
    <w:lvl w:ilvl="7">
      <w:numFmt w:val="bullet"/>
      <w:lvlText w:val="•"/>
      <w:lvlJc w:val="left"/>
      <w:pPr>
        <w:ind w:left="6018" w:hanging="487"/>
      </w:pPr>
      <w:rPr>
        <w:rFonts w:hint="default"/>
      </w:rPr>
    </w:lvl>
    <w:lvl w:ilvl="8">
      <w:numFmt w:val="bullet"/>
      <w:lvlText w:val="•"/>
      <w:lvlJc w:val="left"/>
      <w:pPr>
        <w:ind w:left="6861" w:hanging="487"/>
      </w:pPr>
      <w:rPr>
        <w:rFonts w:hint="default"/>
      </w:rPr>
    </w:lvl>
  </w:abstractNum>
  <w:abstractNum w:abstractNumId="58" w15:restartNumberingAfterBreak="0">
    <w:nsid w:val="38C47434"/>
    <w:multiLevelType w:val="multilevel"/>
    <w:tmpl w:val="9580BB0C"/>
    <w:lvl w:ilvl="0">
      <w:start w:val="4"/>
      <w:numFmt w:val="decimal"/>
      <w:lvlText w:val="%1"/>
      <w:lvlJc w:val="left"/>
      <w:pPr>
        <w:ind w:left="118" w:hanging="434"/>
        <w:jc w:val="left"/>
      </w:pPr>
      <w:rPr>
        <w:rFonts w:hint="default"/>
      </w:rPr>
    </w:lvl>
    <w:lvl w:ilvl="1">
      <w:start w:val="1"/>
      <w:numFmt w:val="decimal"/>
      <w:lvlText w:val="%1.%2"/>
      <w:lvlJc w:val="left"/>
      <w:pPr>
        <w:ind w:left="118" w:hanging="434"/>
        <w:jc w:val="left"/>
      </w:pPr>
      <w:rPr>
        <w:rFonts w:ascii="Calibri" w:eastAsia="Calibri" w:hAnsi="Calibri" w:cs="Calibri" w:hint="default"/>
        <w:b/>
        <w:bCs/>
        <w:spacing w:val="-19"/>
        <w:w w:val="100"/>
        <w:sz w:val="24"/>
        <w:szCs w:val="24"/>
      </w:rPr>
    </w:lvl>
    <w:lvl w:ilvl="2">
      <w:numFmt w:val="bullet"/>
      <w:lvlText w:val="•"/>
      <w:lvlJc w:val="left"/>
      <w:pPr>
        <w:ind w:left="1957" w:hanging="434"/>
      </w:pPr>
      <w:rPr>
        <w:rFonts w:hint="default"/>
      </w:rPr>
    </w:lvl>
    <w:lvl w:ilvl="3">
      <w:numFmt w:val="bullet"/>
      <w:lvlText w:val="•"/>
      <w:lvlJc w:val="left"/>
      <w:pPr>
        <w:ind w:left="2875" w:hanging="434"/>
      </w:pPr>
      <w:rPr>
        <w:rFonts w:hint="default"/>
      </w:rPr>
    </w:lvl>
    <w:lvl w:ilvl="4">
      <w:numFmt w:val="bullet"/>
      <w:lvlText w:val="•"/>
      <w:lvlJc w:val="left"/>
      <w:pPr>
        <w:ind w:left="3794" w:hanging="434"/>
      </w:pPr>
      <w:rPr>
        <w:rFonts w:hint="default"/>
      </w:rPr>
    </w:lvl>
    <w:lvl w:ilvl="5">
      <w:numFmt w:val="bullet"/>
      <w:lvlText w:val="•"/>
      <w:lvlJc w:val="left"/>
      <w:pPr>
        <w:ind w:left="4713" w:hanging="434"/>
      </w:pPr>
      <w:rPr>
        <w:rFonts w:hint="default"/>
      </w:rPr>
    </w:lvl>
    <w:lvl w:ilvl="6">
      <w:numFmt w:val="bullet"/>
      <w:lvlText w:val="•"/>
      <w:lvlJc w:val="left"/>
      <w:pPr>
        <w:ind w:left="5631" w:hanging="434"/>
      </w:pPr>
      <w:rPr>
        <w:rFonts w:hint="default"/>
      </w:rPr>
    </w:lvl>
    <w:lvl w:ilvl="7">
      <w:numFmt w:val="bullet"/>
      <w:lvlText w:val="•"/>
      <w:lvlJc w:val="left"/>
      <w:pPr>
        <w:ind w:left="6550" w:hanging="434"/>
      </w:pPr>
      <w:rPr>
        <w:rFonts w:hint="default"/>
      </w:rPr>
    </w:lvl>
    <w:lvl w:ilvl="8">
      <w:numFmt w:val="bullet"/>
      <w:lvlText w:val="•"/>
      <w:lvlJc w:val="left"/>
      <w:pPr>
        <w:ind w:left="7469" w:hanging="434"/>
      </w:pPr>
      <w:rPr>
        <w:rFonts w:hint="default"/>
      </w:rPr>
    </w:lvl>
  </w:abstractNum>
  <w:abstractNum w:abstractNumId="59" w15:restartNumberingAfterBreak="0">
    <w:nsid w:val="393029FF"/>
    <w:multiLevelType w:val="multilevel"/>
    <w:tmpl w:val="A3325158"/>
    <w:lvl w:ilvl="0">
      <w:start w:val="4"/>
      <w:numFmt w:val="decimal"/>
      <w:lvlText w:val="%1"/>
      <w:lvlJc w:val="left"/>
      <w:pPr>
        <w:ind w:left="500" w:hanging="399"/>
        <w:jc w:val="left"/>
      </w:pPr>
      <w:rPr>
        <w:rFonts w:hint="default"/>
      </w:rPr>
    </w:lvl>
    <w:lvl w:ilvl="1">
      <w:start w:val="1"/>
      <w:numFmt w:val="decimal"/>
      <w:lvlText w:val="%1.%2"/>
      <w:lvlJc w:val="left"/>
      <w:pPr>
        <w:ind w:left="500" w:hanging="399"/>
        <w:jc w:val="left"/>
      </w:pPr>
      <w:rPr>
        <w:rFonts w:ascii="Calibri" w:eastAsia="Calibri" w:hAnsi="Calibri" w:cs="Calibri" w:hint="default"/>
        <w:b/>
        <w:bCs/>
        <w:spacing w:val="-22"/>
        <w:w w:val="100"/>
        <w:sz w:val="24"/>
        <w:szCs w:val="24"/>
      </w:rPr>
    </w:lvl>
    <w:lvl w:ilvl="2">
      <w:numFmt w:val="bullet"/>
      <w:lvlText w:val="•"/>
      <w:lvlJc w:val="left"/>
      <w:pPr>
        <w:ind w:left="2269" w:hanging="399"/>
      </w:pPr>
      <w:rPr>
        <w:rFonts w:hint="default"/>
      </w:rPr>
    </w:lvl>
    <w:lvl w:ilvl="3">
      <w:numFmt w:val="bullet"/>
      <w:lvlText w:val="•"/>
      <w:lvlJc w:val="left"/>
      <w:pPr>
        <w:ind w:left="3153" w:hanging="399"/>
      </w:pPr>
      <w:rPr>
        <w:rFonts w:hint="default"/>
      </w:rPr>
    </w:lvl>
    <w:lvl w:ilvl="4">
      <w:numFmt w:val="bullet"/>
      <w:lvlText w:val="•"/>
      <w:lvlJc w:val="left"/>
      <w:pPr>
        <w:ind w:left="4038" w:hanging="399"/>
      </w:pPr>
      <w:rPr>
        <w:rFonts w:hint="default"/>
      </w:rPr>
    </w:lvl>
    <w:lvl w:ilvl="5">
      <w:numFmt w:val="bullet"/>
      <w:lvlText w:val="•"/>
      <w:lvlJc w:val="left"/>
      <w:pPr>
        <w:ind w:left="4923" w:hanging="399"/>
      </w:pPr>
      <w:rPr>
        <w:rFonts w:hint="default"/>
      </w:rPr>
    </w:lvl>
    <w:lvl w:ilvl="6">
      <w:numFmt w:val="bullet"/>
      <w:lvlText w:val="•"/>
      <w:lvlJc w:val="left"/>
      <w:pPr>
        <w:ind w:left="5807" w:hanging="399"/>
      </w:pPr>
      <w:rPr>
        <w:rFonts w:hint="default"/>
      </w:rPr>
    </w:lvl>
    <w:lvl w:ilvl="7">
      <w:numFmt w:val="bullet"/>
      <w:lvlText w:val="•"/>
      <w:lvlJc w:val="left"/>
      <w:pPr>
        <w:ind w:left="6692" w:hanging="399"/>
      </w:pPr>
      <w:rPr>
        <w:rFonts w:hint="default"/>
      </w:rPr>
    </w:lvl>
    <w:lvl w:ilvl="8">
      <w:numFmt w:val="bullet"/>
      <w:lvlText w:val="•"/>
      <w:lvlJc w:val="left"/>
      <w:pPr>
        <w:ind w:left="7577" w:hanging="399"/>
      </w:pPr>
      <w:rPr>
        <w:rFonts w:hint="default"/>
      </w:rPr>
    </w:lvl>
  </w:abstractNum>
  <w:abstractNum w:abstractNumId="60" w15:restartNumberingAfterBreak="0">
    <w:nsid w:val="3A3844E9"/>
    <w:multiLevelType w:val="multilevel"/>
    <w:tmpl w:val="E0B0410E"/>
    <w:lvl w:ilvl="0">
      <w:start w:val="2"/>
      <w:numFmt w:val="decimal"/>
      <w:lvlText w:val="%1"/>
      <w:lvlJc w:val="left"/>
      <w:pPr>
        <w:ind w:left="118" w:hanging="456"/>
        <w:jc w:val="left"/>
      </w:pPr>
      <w:rPr>
        <w:rFonts w:hint="default"/>
      </w:rPr>
    </w:lvl>
    <w:lvl w:ilvl="1">
      <w:start w:val="1"/>
      <w:numFmt w:val="decimal"/>
      <w:lvlText w:val="%1.%2"/>
      <w:lvlJc w:val="left"/>
      <w:pPr>
        <w:ind w:left="118" w:hanging="456"/>
        <w:jc w:val="left"/>
      </w:pPr>
      <w:rPr>
        <w:rFonts w:ascii="Calibri" w:eastAsia="Calibri" w:hAnsi="Calibri" w:cs="Calibri" w:hint="default"/>
        <w:b/>
        <w:bCs/>
        <w:spacing w:val="-19"/>
        <w:w w:val="100"/>
        <w:sz w:val="24"/>
        <w:szCs w:val="24"/>
      </w:rPr>
    </w:lvl>
    <w:lvl w:ilvl="2">
      <w:numFmt w:val="bullet"/>
      <w:lvlText w:val="•"/>
      <w:lvlJc w:val="left"/>
      <w:pPr>
        <w:ind w:left="1961" w:hanging="456"/>
      </w:pPr>
      <w:rPr>
        <w:rFonts w:hint="default"/>
      </w:rPr>
    </w:lvl>
    <w:lvl w:ilvl="3">
      <w:numFmt w:val="bullet"/>
      <w:lvlText w:val="•"/>
      <w:lvlJc w:val="left"/>
      <w:pPr>
        <w:ind w:left="2881" w:hanging="456"/>
      </w:pPr>
      <w:rPr>
        <w:rFonts w:hint="default"/>
      </w:rPr>
    </w:lvl>
    <w:lvl w:ilvl="4">
      <w:numFmt w:val="bullet"/>
      <w:lvlText w:val="•"/>
      <w:lvlJc w:val="left"/>
      <w:pPr>
        <w:ind w:left="3802" w:hanging="456"/>
      </w:pPr>
      <w:rPr>
        <w:rFonts w:hint="default"/>
      </w:rPr>
    </w:lvl>
    <w:lvl w:ilvl="5">
      <w:numFmt w:val="bullet"/>
      <w:lvlText w:val="•"/>
      <w:lvlJc w:val="left"/>
      <w:pPr>
        <w:ind w:left="4723" w:hanging="456"/>
      </w:pPr>
      <w:rPr>
        <w:rFonts w:hint="default"/>
      </w:rPr>
    </w:lvl>
    <w:lvl w:ilvl="6">
      <w:numFmt w:val="bullet"/>
      <w:lvlText w:val="•"/>
      <w:lvlJc w:val="left"/>
      <w:pPr>
        <w:ind w:left="5643" w:hanging="456"/>
      </w:pPr>
      <w:rPr>
        <w:rFonts w:hint="default"/>
      </w:rPr>
    </w:lvl>
    <w:lvl w:ilvl="7">
      <w:numFmt w:val="bullet"/>
      <w:lvlText w:val="•"/>
      <w:lvlJc w:val="left"/>
      <w:pPr>
        <w:ind w:left="6564" w:hanging="456"/>
      </w:pPr>
      <w:rPr>
        <w:rFonts w:hint="default"/>
      </w:rPr>
    </w:lvl>
    <w:lvl w:ilvl="8">
      <w:numFmt w:val="bullet"/>
      <w:lvlText w:val="•"/>
      <w:lvlJc w:val="left"/>
      <w:pPr>
        <w:ind w:left="7485" w:hanging="456"/>
      </w:pPr>
      <w:rPr>
        <w:rFonts w:hint="default"/>
      </w:rPr>
    </w:lvl>
  </w:abstractNum>
  <w:abstractNum w:abstractNumId="61" w15:restartNumberingAfterBreak="0">
    <w:nsid w:val="3AB856CC"/>
    <w:multiLevelType w:val="hybridMultilevel"/>
    <w:tmpl w:val="4DDED68E"/>
    <w:lvl w:ilvl="0" w:tplc="987EC1F8">
      <w:numFmt w:val="bullet"/>
      <w:lvlText w:val="-"/>
      <w:lvlJc w:val="left"/>
      <w:pPr>
        <w:ind w:left="100" w:hanging="152"/>
      </w:pPr>
      <w:rPr>
        <w:rFonts w:ascii="Calibri" w:eastAsia="Calibri" w:hAnsi="Calibri" w:cs="Calibri" w:hint="default"/>
        <w:w w:val="100"/>
        <w:sz w:val="24"/>
        <w:szCs w:val="24"/>
      </w:rPr>
    </w:lvl>
    <w:lvl w:ilvl="1" w:tplc="FF76FACA">
      <w:numFmt w:val="bullet"/>
      <w:lvlText w:val="•"/>
      <w:lvlJc w:val="left"/>
      <w:pPr>
        <w:ind w:left="1014" w:hanging="152"/>
      </w:pPr>
      <w:rPr>
        <w:rFonts w:hint="default"/>
      </w:rPr>
    </w:lvl>
    <w:lvl w:ilvl="2" w:tplc="CCBE54FE">
      <w:numFmt w:val="bullet"/>
      <w:lvlText w:val="•"/>
      <w:lvlJc w:val="left"/>
      <w:pPr>
        <w:ind w:left="1929" w:hanging="152"/>
      </w:pPr>
      <w:rPr>
        <w:rFonts w:hint="default"/>
      </w:rPr>
    </w:lvl>
    <w:lvl w:ilvl="3" w:tplc="2C1C9FB8">
      <w:numFmt w:val="bullet"/>
      <w:lvlText w:val="•"/>
      <w:lvlJc w:val="left"/>
      <w:pPr>
        <w:ind w:left="2844" w:hanging="152"/>
      </w:pPr>
      <w:rPr>
        <w:rFonts w:hint="default"/>
      </w:rPr>
    </w:lvl>
    <w:lvl w:ilvl="4" w:tplc="C194D206">
      <w:numFmt w:val="bullet"/>
      <w:lvlText w:val="•"/>
      <w:lvlJc w:val="left"/>
      <w:pPr>
        <w:ind w:left="3759" w:hanging="152"/>
      </w:pPr>
      <w:rPr>
        <w:rFonts w:hint="default"/>
      </w:rPr>
    </w:lvl>
    <w:lvl w:ilvl="5" w:tplc="C2AA94E4">
      <w:numFmt w:val="bullet"/>
      <w:lvlText w:val="•"/>
      <w:lvlJc w:val="left"/>
      <w:pPr>
        <w:ind w:left="4674" w:hanging="152"/>
      </w:pPr>
      <w:rPr>
        <w:rFonts w:hint="default"/>
      </w:rPr>
    </w:lvl>
    <w:lvl w:ilvl="6" w:tplc="930CC956">
      <w:numFmt w:val="bullet"/>
      <w:lvlText w:val="•"/>
      <w:lvlJc w:val="left"/>
      <w:pPr>
        <w:ind w:left="5589" w:hanging="152"/>
      </w:pPr>
      <w:rPr>
        <w:rFonts w:hint="default"/>
      </w:rPr>
    </w:lvl>
    <w:lvl w:ilvl="7" w:tplc="8BD265D2">
      <w:numFmt w:val="bullet"/>
      <w:lvlText w:val="•"/>
      <w:lvlJc w:val="left"/>
      <w:pPr>
        <w:ind w:left="6504" w:hanging="152"/>
      </w:pPr>
      <w:rPr>
        <w:rFonts w:hint="default"/>
      </w:rPr>
    </w:lvl>
    <w:lvl w:ilvl="8" w:tplc="8D1C120E">
      <w:numFmt w:val="bullet"/>
      <w:lvlText w:val="•"/>
      <w:lvlJc w:val="left"/>
      <w:pPr>
        <w:ind w:left="7419" w:hanging="152"/>
      </w:pPr>
      <w:rPr>
        <w:rFonts w:hint="default"/>
      </w:rPr>
    </w:lvl>
  </w:abstractNum>
  <w:abstractNum w:abstractNumId="62" w15:restartNumberingAfterBreak="0">
    <w:nsid w:val="3AFF16C6"/>
    <w:multiLevelType w:val="multilevel"/>
    <w:tmpl w:val="C21AEE64"/>
    <w:lvl w:ilvl="0">
      <w:start w:val="2"/>
      <w:numFmt w:val="decimal"/>
      <w:lvlText w:val="%1"/>
      <w:lvlJc w:val="left"/>
      <w:pPr>
        <w:ind w:left="102" w:hanging="476"/>
        <w:jc w:val="left"/>
      </w:pPr>
      <w:rPr>
        <w:rFonts w:hint="default"/>
      </w:rPr>
    </w:lvl>
    <w:lvl w:ilvl="1">
      <w:start w:val="1"/>
      <w:numFmt w:val="decimal"/>
      <w:lvlText w:val="%1.%2"/>
      <w:lvlJc w:val="left"/>
      <w:pPr>
        <w:ind w:left="102" w:hanging="476"/>
        <w:jc w:val="left"/>
      </w:pPr>
      <w:rPr>
        <w:rFonts w:ascii="Calibri" w:eastAsia="Calibri" w:hAnsi="Calibri" w:cs="Calibri" w:hint="default"/>
        <w:b/>
        <w:bCs/>
        <w:spacing w:val="-3"/>
        <w:w w:val="100"/>
        <w:sz w:val="24"/>
        <w:szCs w:val="24"/>
      </w:rPr>
    </w:lvl>
    <w:lvl w:ilvl="2">
      <w:numFmt w:val="bullet"/>
      <w:lvlText w:val="•"/>
      <w:lvlJc w:val="left"/>
      <w:pPr>
        <w:ind w:left="1928" w:hanging="476"/>
      </w:pPr>
      <w:rPr>
        <w:rFonts w:hint="default"/>
      </w:rPr>
    </w:lvl>
    <w:lvl w:ilvl="3">
      <w:numFmt w:val="bullet"/>
      <w:lvlText w:val="•"/>
      <w:lvlJc w:val="left"/>
      <w:pPr>
        <w:ind w:left="2842" w:hanging="476"/>
      </w:pPr>
      <w:rPr>
        <w:rFonts w:hint="default"/>
      </w:rPr>
    </w:lvl>
    <w:lvl w:ilvl="4">
      <w:numFmt w:val="bullet"/>
      <w:lvlText w:val="•"/>
      <w:lvlJc w:val="left"/>
      <w:pPr>
        <w:ind w:left="3756" w:hanging="476"/>
      </w:pPr>
      <w:rPr>
        <w:rFonts w:hint="default"/>
      </w:rPr>
    </w:lvl>
    <w:lvl w:ilvl="5">
      <w:numFmt w:val="bullet"/>
      <w:lvlText w:val="•"/>
      <w:lvlJc w:val="left"/>
      <w:pPr>
        <w:ind w:left="4670" w:hanging="476"/>
      </w:pPr>
      <w:rPr>
        <w:rFonts w:hint="default"/>
      </w:rPr>
    </w:lvl>
    <w:lvl w:ilvl="6">
      <w:numFmt w:val="bullet"/>
      <w:lvlText w:val="•"/>
      <w:lvlJc w:val="left"/>
      <w:pPr>
        <w:ind w:left="5584" w:hanging="476"/>
      </w:pPr>
      <w:rPr>
        <w:rFonts w:hint="default"/>
      </w:rPr>
    </w:lvl>
    <w:lvl w:ilvl="7">
      <w:numFmt w:val="bullet"/>
      <w:lvlText w:val="•"/>
      <w:lvlJc w:val="left"/>
      <w:pPr>
        <w:ind w:left="6498" w:hanging="476"/>
      </w:pPr>
      <w:rPr>
        <w:rFonts w:hint="default"/>
      </w:rPr>
    </w:lvl>
    <w:lvl w:ilvl="8">
      <w:numFmt w:val="bullet"/>
      <w:lvlText w:val="•"/>
      <w:lvlJc w:val="left"/>
      <w:pPr>
        <w:ind w:left="7412" w:hanging="476"/>
      </w:pPr>
      <w:rPr>
        <w:rFonts w:hint="default"/>
      </w:rPr>
    </w:lvl>
  </w:abstractNum>
  <w:abstractNum w:abstractNumId="63" w15:restartNumberingAfterBreak="0">
    <w:nsid w:val="3BE753DF"/>
    <w:multiLevelType w:val="multilevel"/>
    <w:tmpl w:val="A7A020E4"/>
    <w:lvl w:ilvl="0">
      <w:start w:val="4"/>
      <w:numFmt w:val="decimal"/>
      <w:lvlText w:val="%1"/>
      <w:lvlJc w:val="left"/>
      <w:pPr>
        <w:ind w:left="118" w:hanging="356"/>
        <w:jc w:val="left"/>
      </w:pPr>
      <w:rPr>
        <w:rFonts w:hint="default"/>
      </w:rPr>
    </w:lvl>
    <w:lvl w:ilvl="1">
      <w:start w:val="1"/>
      <w:numFmt w:val="decimal"/>
      <w:lvlText w:val="%1.%2"/>
      <w:lvlJc w:val="left"/>
      <w:pPr>
        <w:ind w:left="118" w:hanging="356"/>
        <w:jc w:val="left"/>
      </w:pPr>
      <w:rPr>
        <w:rFonts w:ascii="Calibri" w:eastAsia="Calibri" w:hAnsi="Calibri" w:cs="Calibri" w:hint="default"/>
        <w:b/>
        <w:bCs/>
        <w:w w:val="100"/>
        <w:sz w:val="24"/>
        <w:szCs w:val="24"/>
      </w:rPr>
    </w:lvl>
    <w:lvl w:ilvl="2">
      <w:numFmt w:val="bullet"/>
      <w:lvlText w:val="•"/>
      <w:lvlJc w:val="left"/>
      <w:pPr>
        <w:ind w:left="1965" w:hanging="356"/>
      </w:pPr>
      <w:rPr>
        <w:rFonts w:hint="default"/>
      </w:rPr>
    </w:lvl>
    <w:lvl w:ilvl="3">
      <w:numFmt w:val="bullet"/>
      <w:lvlText w:val="•"/>
      <w:lvlJc w:val="left"/>
      <w:pPr>
        <w:ind w:left="2887" w:hanging="356"/>
      </w:pPr>
      <w:rPr>
        <w:rFonts w:hint="default"/>
      </w:rPr>
    </w:lvl>
    <w:lvl w:ilvl="4">
      <w:numFmt w:val="bullet"/>
      <w:lvlText w:val="•"/>
      <w:lvlJc w:val="left"/>
      <w:pPr>
        <w:ind w:left="3810" w:hanging="356"/>
      </w:pPr>
      <w:rPr>
        <w:rFonts w:hint="default"/>
      </w:rPr>
    </w:lvl>
    <w:lvl w:ilvl="5">
      <w:numFmt w:val="bullet"/>
      <w:lvlText w:val="•"/>
      <w:lvlJc w:val="left"/>
      <w:pPr>
        <w:ind w:left="4733" w:hanging="356"/>
      </w:pPr>
      <w:rPr>
        <w:rFonts w:hint="default"/>
      </w:rPr>
    </w:lvl>
    <w:lvl w:ilvl="6">
      <w:numFmt w:val="bullet"/>
      <w:lvlText w:val="•"/>
      <w:lvlJc w:val="left"/>
      <w:pPr>
        <w:ind w:left="5655" w:hanging="356"/>
      </w:pPr>
      <w:rPr>
        <w:rFonts w:hint="default"/>
      </w:rPr>
    </w:lvl>
    <w:lvl w:ilvl="7">
      <w:numFmt w:val="bullet"/>
      <w:lvlText w:val="•"/>
      <w:lvlJc w:val="left"/>
      <w:pPr>
        <w:ind w:left="6578" w:hanging="356"/>
      </w:pPr>
      <w:rPr>
        <w:rFonts w:hint="default"/>
      </w:rPr>
    </w:lvl>
    <w:lvl w:ilvl="8">
      <w:numFmt w:val="bullet"/>
      <w:lvlText w:val="•"/>
      <w:lvlJc w:val="left"/>
      <w:pPr>
        <w:ind w:left="7501" w:hanging="356"/>
      </w:pPr>
      <w:rPr>
        <w:rFonts w:hint="default"/>
      </w:rPr>
    </w:lvl>
  </w:abstractNum>
  <w:abstractNum w:abstractNumId="64" w15:restartNumberingAfterBreak="0">
    <w:nsid w:val="3CC62F56"/>
    <w:multiLevelType w:val="multilevel"/>
    <w:tmpl w:val="3F900A50"/>
    <w:lvl w:ilvl="0">
      <w:start w:val="2"/>
      <w:numFmt w:val="decimal"/>
      <w:lvlText w:val="%1"/>
      <w:lvlJc w:val="left"/>
      <w:pPr>
        <w:ind w:left="120" w:hanging="377"/>
        <w:jc w:val="left"/>
      </w:pPr>
      <w:rPr>
        <w:rFonts w:hint="default"/>
      </w:rPr>
    </w:lvl>
    <w:lvl w:ilvl="1">
      <w:start w:val="1"/>
      <w:numFmt w:val="decimal"/>
      <w:lvlText w:val="%1.%2"/>
      <w:lvlJc w:val="left"/>
      <w:pPr>
        <w:ind w:left="120" w:hanging="377"/>
        <w:jc w:val="left"/>
      </w:pPr>
      <w:rPr>
        <w:rFonts w:ascii="Calibri" w:eastAsia="Calibri" w:hAnsi="Calibri" w:cs="Calibri" w:hint="default"/>
        <w:b/>
        <w:bCs/>
        <w:w w:val="100"/>
        <w:sz w:val="24"/>
        <w:szCs w:val="24"/>
      </w:rPr>
    </w:lvl>
    <w:lvl w:ilvl="2">
      <w:numFmt w:val="bullet"/>
      <w:lvlText w:val="•"/>
      <w:lvlJc w:val="left"/>
      <w:pPr>
        <w:ind w:left="1805" w:hanging="377"/>
      </w:pPr>
      <w:rPr>
        <w:rFonts w:hint="default"/>
      </w:rPr>
    </w:lvl>
    <w:lvl w:ilvl="3">
      <w:numFmt w:val="bullet"/>
      <w:lvlText w:val="•"/>
      <w:lvlJc w:val="left"/>
      <w:pPr>
        <w:ind w:left="2647" w:hanging="377"/>
      </w:pPr>
      <w:rPr>
        <w:rFonts w:hint="default"/>
      </w:rPr>
    </w:lvl>
    <w:lvl w:ilvl="4">
      <w:numFmt w:val="bullet"/>
      <w:lvlText w:val="•"/>
      <w:lvlJc w:val="left"/>
      <w:pPr>
        <w:ind w:left="3490" w:hanging="377"/>
      </w:pPr>
      <w:rPr>
        <w:rFonts w:hint="default"/>
      </w:rPr>
    </w:lvl>
    <w:lvl w:ilvl="5">
      <w:numFmt w:val="bullet"/>
      <w:lvlText w:val="•"/>
      <w:lvlJc w:val="left"/>
      <w:pPr>
        <w:ind w:left="4333" w:hanging="377"/>
      </w:pPr>
      <w:rPr>
        <w:rFonts w:hint="default"/>
      </w:rPr>
    </w:lvl>
    <w:lvl w:ilvl="6">
      <w:numFmt w:val="bullet"/>
      <w:lvlText w:val="•"/>
      <w:lvlJc w:val="left"/>
      <w:pPr>
        <w:ind w:left="5175" w:hanging="377"/>
      </w:pPr>
      <w:rPr>
        <w:rFonts w:hint="default"/>
      </w:rPr>
    </w:lvl>
    <w:lvl w:ilvl="7">
      <w:numFmt w:val="bullet"/>
      <w:lvlText w:val="•"/>
      <w:lvlJc w:val="left"/>
      <w:pPr>
        <w:ind w:left="6018" w:hanging="377"/>
      </w:pPr>
      <w:rPr>
        <w:rFonts w:hint="default"/>
      </w:rPr>
    </w:lvl>
    <w:lvl w:ilvl="8">
      <w:numFmt w:val="bullet"/>
      <w:lvlText w:val="•"/>
      <w:lvlJc w:val="left"/>
      <w:pPr>
        <w:ind w:left="6861" w:hanging="377"/>
      </w:pPr>
      <w:rPr>
        <w:rFonts w:hint="default"/>
      </w:rPr>
    </w:lvl>
  </w:abstractNum>
  <w:abstractNum w:abstractNumId="65" w15:restartNumberingAfterBreak="0">
    <w:nsid w:val="3EC6746B"/>
    <w:multiLevelType w:val="multilevel"/>
    <w:tmpl w:val="EBE087D0"/>
    <w:lvl w:ilvl="0">
      <w:start w:val="4"/>
      <w:numFmt w:val="decimal"/>
      <w:lvlText w:val="%1"/>
      <w:lvlJc w:val="left"/>
      <w:pPr>
        <w:ind w:left="118" w:hanging="456"/>
        <w:jc w:val="left"/>
      </w:pPr>
      <w:rPr>
        <w:rFonts w:hint="default"/>
      </w:rPr>
    </w:lvl>
    <w:lvl w:ilvl="1">
      <w:start w:val="1"/>
      <w:numFmt w:val="decimal"/>
      <w:lvlText w:val="%1.%2"/>
      <w:lvlJc w:val="left"/>
      <w:pPr>
        <w:ind w:left="118" w:hanging="456"/>
        <w:jc w:val="left"/>
      </w:pPr>
      <w:rPr>
        <w:rFonts w:ascii="Calibri" w:eastAsia="Calibri" w:hAnsi="Calibri" w:cs="Calibri" w:hint="default"/>
        <w:b/>
        <w:bCs/>
        <w:spacing w:val="-17"/>
        <w:w w:val="100"/>
        <w:sz w:val="24"/>
        <w:szCs w:val="24"/>
      </w:rPr>
    </w:lvl>
    <w:lvl w:ilvl="2">
      <w:numFmt w:val="bullet"/>
      <w:lvlText w:val="•"/>
      <w:lvlJc w:val="left"/>
      <w:pPr>
        <w:ind w:left="1957" w:hanging="456"/>
      </w:pPr>
      <w:rPr>
        <w:rFonts w:hint="default"/>
      </w:rPr>
    </w:lvl>
    <w:lvl w:ilvl="3">
      <w:numFmt w:val="bullet"/>
      <w:lvlText w:val="•"/>
      <w:lvlJc w:val="left"/>
      <w:pPr>
        <w:ind w:left="2875" w:hanging="456"/>
      </w:pPr>
      <w:rPr>
        <w:rFonts w:hint="default"/>
      </w:rPr>
    </w:lvl>
    <w:lvl w:ilvl="4">
      <w:numFmt w:val="bullet"/>
      <w:lvlText w:val="•"/>
      <w:lvlJc w:val="left"/>
      <w:pPr>
        <w:ind w:left="3794" w:hanging="456"/>
      </w:pPr>
      <w:rPr>
        <w:rFonts w:hint="default"/>
      </w:rPr>
    </w:lvl>
    <w:lvl w:ilvl="5">
      <w:numFmt w:val="bullet"/>
      <w:lvlText w:val="•"/>
      <w:lvlJc w:val="left"/>
      <w:pPr>
        <w:ind w:left="4713" w:hanging="456"/>
      </w:pPr>
      <w:rPr>
        <w:rFonts w:hint="default"/>
      </w:rPr>
    </w:lvl>
    <w:lvl w:ilvl="6">
      <w:numFmt w:val="bullet"/>
      <w:lvlText w:val="•"/>
      <w:lvlJc w:val="left"/>
      <w:pPr>
        <w:ind w:left="5631" w:hanging="456"/>
      </w:pPr>
      <w:rPr>
        <w:rFonts w:hint="default"/>
      </w:rPr>
    </w:lvl>
    <w:lvl w:ilvl="7">
      <w:numFmt w:val="bullet"/>
      <w:lvlText w:val="•"/>
      <w:lvlJc w:val="left"/>
      <w:pPr>
        <w:ind w:left="6550" w:hanging="456"/>
      </w:pPr>
      <w:rPr>
        <w:rFonts w:hint="default"/>
      </w:rPr>
    </w:lvl>
    <w:lvl w:ilvl="8">
      <w:numFmt w:val="bullet"/>
      <w:lvlText w:val="•"/>
      <w:lvlJc w:val="left"/>
      <w:pPr>
        <w:ind w:left="7469" w:hanging="456"/>
      </w:pPr>
      <w:rPr>
        <w:rFonts w:hint="default"/>
      </w:rPr>
    </w:lvl>
  </w:abstractNum>
  <w:abstractNum w:abstractNumId="66" w15:restartNumberingAfterBreak="0">
    <w:nsid w:val="3EEC2A5C"/>
    <w:multiLevelType w:val="multilevel"/>
    <w:tmpl w:val="A9EE78D4"/>
    <w:lvl w:ilvl="0">
      <w:start w:val="4"/>
      <w:numFmt w:val="decimal"/>
      <w:lvlText w:val="%1"/>
      <w:lvlJc w:val="left"/>
      <w:pPr>
        <w:ind w:left="118" w:hanging="392"/>
        <w:jc w:val="left"/>
      </w:pPr>
      <w:rPr>
        <w:rFonts w:hint="default"/>
      </w:rPr>
    </w:lvl>
    <w:lvl w:ilvl="1">
      <w:start w:val="1"/>
      <w:numFmt w:val="decimal"/>
      <w:lvlText w:val="%1.%2"/>
      <w:lvlJc w:val="left"/>
      <w:pPr>
        <w:ind w:left="118" w:hanging="392"/>
        <w:jc w:val="left"/>
      </w:pPr>
      <w:rPr>
        <w:rFonts w:ascii="Calibri" w:eastAsia="Calibri" w:hAnsi="Calibri" w:cs="Calibri" w:hint="default"/>
        <w:b/>
        <w:bCs/>
        <w:spacing w:val="-27"/>
        <w:w w:val="100"/>
        <w:sz w:val="24"/>
        <w:szCs w:val="24"/>
      </w:rPr>
    </w:lvl>
    <w:lvl w:ilvl="2">
      <w:numFmt w:val="bullet"/>
      <w:lvlText w:val="•"/>
      <w:lvlJc w:val="left"/>
      <w:pPr>
        <w:ind w:left="1965" w:hanging="392"/>
      </w:pPr>
      <w:rPr>
        <w:rFonts w:hint="default"/>
      </w:rPr>
    </w:lvl>
    <w:lvl w:ilvl="3">
      <w:numFmt w:val="bullet"/>
      <w:lvlText w:val="•"/>
      <w:lvlJc w:val="left"/>
      <w:pPr>
        <w:ind w:left="2887" w:hanging="392"/>
      </w:pPr>
      <w:rPr>
        <w:rFonts w:hint="default"/>
      </w:rPr>
    </w:lvl>
    <w:lvl w:ilvl="4">
      <w:numFmt w:val="bullet"/>
      <w:lvlText w:val="•"/>
      <w:lvlJc w:val="left"/>
      <w:pPr>
        <w:ind w:left="3810" w:hanging="392"/>
      </w:pPr>
      <w:rPr>
        <w:rFonts w:hint="default"/>
      </w:rPr>
    </w:lvl>
    <w:lvl w:ilvl="5">
      <w:numFmt w:val="bullet"/>
      <w:lvlText w:val="•"/>
      <w:lvlJc w:val="left"/>
      <w:pPr>
        <w:ind w:left="4733" w:hanging="392"/>
      </w:pPr>
      <w:rPr>
        <w:rFonts w:hint="default"/>
      </w:rPr>
    </w:lvl>
    <w:lvl w:ilvl="6">
      <w:numFmt w:val="bullet"/>
      <w:lvlText w:val="•"/>
      <w:lvlJc w:val="left"/>
      <w:pPr>
        <w:ind w:left="5655" w:hanging="392"/>
      </w:pPr>
      <w:rPr>
        <w:rFonts w:hint="default"/>
      </w:rPr>
    </w:lvl>
    <w:lvl w:ilvl="7">
      <w:numFmt w:val="bullet"/>
      <w:lvlText w:val="•"/>
      <w:lvlJc w:val="left"/>
      <w:pPr>
        <w:ind w:left="6578" w:hanging="392"/>
      </w:pPr>
      <w:rPr>
        <w:rFonts w:hint="default"/>
      </w:rPr>
    </w:lvl>
    <w:lvl w:ilvl="8">
      <w:numFmt w:val="bullet"/>
      <w:lvlText w:val="•"/>
      <w:lvlJc w:val="left"/>
      <w:pPr>
        <w:ind w:left="7501" w:hanging="392"/>
      </w:pPr>
      <w:rPr>
        <w:rFonts w:hint="default"/>
      </w:rPr>
    </w:lvl>
  </w:abstractNum>
  <w:abstractNum w:abstractNumId="67" w15:restartNumberingAfterBreak="0">
    <w:nsid w:val="405A0F6D"/>
    <w:multiLevelType w:val="multilevel"/>
    <w:tmpl w:val="EEC0DC54"/>
    <w:lvl w:ilvl="0">
      <w:start w:val="2"/>
      <w:numFmt w:val="decimal"/>
      <w:lvlText w:val="%1"/>
      <w:lvlJc w:val="left"/>
      <w:pPr>
        <w:ind w:left="140" w:hanging="374"/>
        <w:jc w:val="left"/>
      </w:pPr>
      <w:rPr>
        <w:rFonts w:hint="default"/>
      </w:rPr>
    </w:lvl>
    <w:lvl w:ilvl="1">
      <w:start w:val="1"/>
      <w:numFmt w:val="decimal"/>
      <w:lvlText w:val="%1.%2"/>
      <w:lvlJc w:val="left"/>
      <w:pPr>
        <w:ind w:left="140" w:hanging="374"/>
        <w:jc w:val="left"/>
      </w:pPr>
      <w:rPr>
        <w:rFonts w:ascii="Calibri" w:eastAsia="Calibri" w:hAnsi="Calibri" w:cs="Calibri" w:hint="default"/>
        <w:b/>
        <w:bCs/>
        <w:w w:val="100"/>
        <w:sz w:val="24"/>
        <w:szCs w:val="24"/>
      </w:rPr>
    </w:lvl>
    <w:lvl w:ilvl="2">
      <w:numFmt w:val="bullet"/>
      <w:lvlText w:val="•"/>
      <w:lvlJc w:val="left"/>
      <w:pPr>
        <w:ind w:left="1977" w:hanging="374"/>
      </w:pPr>
      <w:rPr>
        <w:rFonts w:hint="default"/>
      </w:rPr>
    </w:lvl>
    <w:lvl w:ilvl="3">
      <w:numFmt w:val="bullet"/>
      <w:lvlText w:val="•"/>
      <w:lvlJc w:val="left"/>
      <w:pPr>
        <w:ind w:left="2895" w:hanging="374"/>
      </w:pPr>
      <w:rPr>
        <w:rFonts w:hint="default"/>
      </w:rPr>
    </w:lvl>
    <w:lvl w:ilvl="4">
      <w:numFmt w:val="bullet"/>
      <w:lvlText w:val="•"/>
      <w:lvlJc w:val="left"/>
      <w:pPr>
        <w:ind w:left="3814" w:hanging="374"/>
      </w:pPr>
      <w:rPr>
        <w:rFonts w:hint="default"/>
      </w:rPr>
    </w:lvl>
    <w:lvl w:ilvl="5">
      <w:numFmt w:val="bullet"/>
      <w:lvlText w:val="•"/>
      <w:lvlJc w:val="left"/>
      <w:pPr>
        <w:ind w:left="4733" w:hanging="374"/>
      </w:pPr>
      <w:rPr>
        <w:rFonts w:hint="default"/>
      </w:rPr>
    </w:lvl>
    <w:lvl w:ilvl="6">
      <w:numFmt w:val="bullet"/>
      <w:lvlText w:val="•"/>
      <w:lvlJc w:val="left"/>
      <w:pPr>
        <w:ind w:left="5651" w:hanging="374"/>
      </w:pPr>
      <w:rPr>
        <w:rFonts w:hint="default"/>
      </w:rPr>
    </w:lvl>
    <w:lvl w:ilvl="7">
      <w:numFmt w:val="bullet"/>
      <w:lvlText w:val="•"/>
      <w:lvlJc w:val="left"/>
      <w:pPr>
        <w:ind w:left="6570" w:hanging="374"/>
      </w:pPr>
      <w:rPr>
        <w:rFonts w:hint="default"/>
      </w:rPr>
    </w:lvl>
    <w:lvl w:ilvl="8">
      <w:numFmt w:val="bullet"/>
      <w:lvlText w:val="•"/>
      <w:lvlJc w:val="left"/>
      <w:pPr>
        <w:ind w:left="7489" w:hanging="374"/>
      </w:pPr>
      <w:rPr>
        <w:rFonts w:hint="default"/>
      </w:rPr>
    </w:lvl>
  </w:abstractNum>
  <w:abstractNum w:abstractNumId="68" w15:restartNumberingAfterBreak="0">
    <w:nsid w:val="42B0197E"/>
    <w:multiLevelType w:val="multilevel"/>
    <w:tmpl w:val="74CAD7F6"/>
    <w:lvl w:ilvl="0">
      <w:start w:val="4"/>
      <w:numFmt w:val="decimal"/>
      <w:lvlText w:val="%1"/>
      <w:lvlJc w:val="left"/>
      <w:pPr>
        <w:ind w:left="420" w:hanging="425"/>
        <w:jc w:val="left"/>
      </w:pPr>
      <w:rPr>
        <w:rFonts w:hint="default"/>
      </w:rPr>
    </w:lvl>
    <w:lvl w:ilvl="1">
      <w:start w:val="1"/>
      <w:numFmt w:val="decimal"/>
      <w:lvlText w:val="%1.%2"/>
      <w:lvlJc w:val="left"/>
      <w:pPr>
        <w:ind w:left="420" w:hanging="425"/>
        <w:jc w:val="left"/>
      </w:pPr>
      <w:rPr>
        <w:rFonts w:ascii="Calibri" w:eastAsia="Calibri" w:hAnsi="Calibri" w:cs="Calibri" w:hint="default"/>
        <w:b/>
        <w:bCs/>
        <w:spacing w:val="-3"/>
        <w:w w:val="100"/>
        <w:sz w:val="24"/>
        <w:szCs w:val="24"/>
      </w:rPr>
    </w:lvl>
    <w:lvl w:ilvl="2">
      <w:numFmt w:val="bullet"/>
      <w:lvlText w:val="•"/>
      <w:lvlJc w:val="left"/>
      <w:pPr>
        <w:ind w:left="2376" w:hanging="425"/>
      </w:pPr>
      <w:rPr>
        <w:rFonts w:hint="default"/>
      </w:rPr>
    </w:lvl>
    <w:lvl w:ilvl="3">
      <w:numFmt w:val="bullet"/>
      <w:lvlText w:val="•"/>
      <w:lvlJc w:val="left"/>
      <w:pPr>
        <w:ind w:left="3354" w:hanging="425"/>
      </w:pPr>
      <w:rPr>
        <w:rFonts w:hint="default"/>
      </w:rPr>
    </w:lvl>
    <w:lvl w:ilvl="4">
      <w:numFmt w:val="bullet"/>
      <w:lvlText w:val="•"/>
      <w:lvlJc w:val="left"/>
      <w:pPr>
        <w:ind w:left="4332" w:hanging="425"/>
      </w:pPr>
      <w:rPr>
        <w:rFonts w:hint="default"/>
      </w:rPr>
    </w:lvl>
    <w:lvl w:ilvl="5">
      <w:numFmt w:val="bullet"/>
      <w:lvlText w:val="•"/>
      <w:lvlJc w:val="left"/>
      <w:pPr>
        <w:ind w:left="5310" w:hanging="425"/>
      </w:pPr>
      <w:rPr>
        <w:rFonts w:hint="default"/>
      </w:rPr>
    </w:lvl>
    <w:lvl w:ilvl="6">
      <w:numFmt w:val="bullet"/>
      <w:lvlText w:val="•"/>
      <w:lvlJc w:val="left"/>
      <w:pPr>
        <w:ind w:left="6288" w:hanging="425"/>
      </w:pPr>
      <w:rPr>
        <w:rFonts w:hint="default"/>
      </w:rPr>
    </w:lvl>
    <w:lvl w:ilvl="7">
      <w:numFmt w:val="bullet"/>
      <w:lvlText w:val="•"/>
      <w:lvlJc w:val="left"/>
      <w:pPr>
        <w:ind w:left="7266" w:hanging="425"/>
      </w:pPr>
      <w:rPr>
        <w:rFonts w:hint="default"/>
      </w:rPr>
    </w:lvl>
    <w:lvl w:ilvl="8">
      <w:numFmt w:val="bullet"/>
      <w:lvlText w:val="•"/>
      <w:lvlJc w:val="left"/>
      <w:pPr>
        <w:ind w:left="8244" w:hanging="425"/>
      </w:pPr>
      <w:rPr>
        <w:rFonts w:hint="default"/>
      </w:rPr>
    </w:lvl>
  </w:abstractNum>
  <w:abstractNum w:abstractNumId="69" w15:restartNumberingAfterBreak="0">
    <w:nsid w:val="42BD159E"/>
    <w:multiLevelType w:val="multilevel"/>
    <w:tmpl w:val="17EAC1D0"/>
    <w:lvl w:ilvl="0">
      <w:start w:val="2"/>
      <w:numFmt w:val="decimal"/>
      <w:lvlText w:val="%1"/>
      <w:lvlJc w:val="left"/>
      <w:pPr>
        <w:ind w:left="140" w:hanging="370"/>
        <w:jc w:val="left"/>
      </w:pPr>
      <w:rPr>
        <w:rFonts w:hint="default"/>
      </w:rPr>
    </w:lvl>
    <w:lvl w:ilvl="1">
      <w:start w:val="1"/>
      <w:numFmt w:val="decimal"/>
      <w:lvlText w:val="%1.%2"/>
      <w:lvlJc w:val="left"/>
      <w:pPr>
        <w:ind w:left="140" w:hanging="370"/>
        <w:jc w:val="left"/>
      </w:pPr>
      <w:rPr>
        <w:rFonts w:ascii="Calibri" w:eastAsia="Calibri" w:hAnsi="Calibri" w:cs="Calibri" w:hint="default"/>
        <w:b/>
        <w:bCs/>
        <w:w w:val="100"/>
        <w:sz w:val="24"/>
        <w:szCs w:val="24"/>
      </w:rPr>
    </w:lvl>
    <w:lvl w:ilvl="2">
      <w:numFmt w:val="bullet"/>
      <w:lvlText w:val="•"/>
      <w:lvlJc w:val="left"/>
      <w:pPr>
        <w:ind w:left="1973" w:hanging="370"/>
      </w:pPr>
      <w:rPr>
        <w:rFonts w:hint="default"/>
      </w:rPr>
    </w:lvl>
    <w:lvl w:ilvl="3">
      <w:numFmt w:val="bullet"/>
      <w:lvlText w:val="•"/>
      <w:lvlJc w:val="left"/>
      <w:pPr>
        <w:ind w:left="2889" w:hanging="370"/>
      </w:pPr>
      <w:rPr>
        <w:rFonts w:hint="default"/>
      </w:rPr>
    </w:lvl>
    <w:lvl w:ilvl="4">
      <w:numFmt w:val="bullet"/>
      <w:lvlText w:val="•"/>
      <w:lvlJc w:val="left"/>
      <w:pPr>
        <w:ind w:left="3806" w:hanging="370"/>
      </w:pPr>
      <w:rPr>
        <w:rFonts w:hint="default"/>
      </w:rPr>
    </w:lvl>
    <w:lvl w:ilvl="5">
      <w:numFmt w:val="bullet"/>
      <w:lvlText w:val="•"/>
      <w:lvlJc w:val="left"/>
      <w:pPr>
        <w:ind w:left="4723" w:hanging="370"/>
      </w:pPr>
      <w:rPr>
        <w:rFonts w:hint="default"/>
      </w:rPr>
    </w:lvl>
    <w:lvl w:ilvl="6">
      <w:numFmt w:val="bullet"/>
      <w:lvlText w:val="•"/>
      <w:lvlJc w:val="left"/>
      <w:pPr>
        <w:ind w:left="5639" w:hanging="370"/>
      </w:pPr>
      <w:rPr>
        <w:rFonts w:hint="default"/>
      </w:rPr>
    </w:lvl>
    <w:lvl w:ilvl="7">
      <w:numFmt w:val="bullet"/>
      <w:lvlText w:val="•"/>
      <w:lvlJc w:val="left"/>
      <w:pPr>
        <w:ind w:left="6556" w:hanging="370"/>
      </w:pPr>
      <w:rPr>
        <w:rFonts w:hint="default"/>
      </w:rPr>
    </w:lvl>
    <w:lvl w:ilvl="8">
      <w:numFmt w:val="bullet"/>
      <w:lvlText w:val="•"/>
      <w:lvlJc w:val="left"/>
      <w:pPr>
        <w:ind w:left="7473" w:hanging="370"/>
      </w:pPr>
      <w:rPr>
        <w:rFonts w:hint="default"/>
      </w:rPr>
    </w:lvl>
  </w:abstractNum>
  <w:abstractNum w:abstractNumId="70" w15:restartNumberingAfterBreak="0">
    <w:nsid w:val="433229DC"/>
    <w:multiLevelType w:val="multilevel"/>
    <w:tmpl w:val="161A5270"/>
    <w:lvl w:ilvl="0">
      <w:start w:val="4"/>
      <w:numFmt w:val="decimal"/>
      <w:lvlText w:val="%1"/>
      <w:lvlJc w:val="left"/>
      <w:pPr>
        <w:ind w:left="118" w:hanging="425"/>
        <w:jc w:val="left"/>
      </w:pPr>
      <w:rPr>
        <w:rFonts w:hint="default"/>
      </w:rPr>
    </w:lvl>
    <w:lvl w:ilvl="1">
      <w:start w:val="1"/>
      <w:numFmt w:val="decimal"/>
      <w:lvlText w:val="%1.%2"/>
      <w:lvlJc w:val="left"/>
      <w:pPr>
        <w:ind w:left="118" w:hanging="425"/>
        <w:jc w:val="left"/>
      </w:pPr>
      <w:rPr>
        <w:rFonts w:ascii="Calibri" w:eastAsia="Calibri" w:hAnsi="Calibri" w:cs="Calibri" w:hint="default"/>
        <w:b/>
        <w:bCs/>
        <w:spacing w:val="-14"/>
        <w:w w:val="100"/>
        <w:sz w:val="24"/>
        <w:szCs w:val="24"/>
      </w:rPr>
    </w:lvl>
    <w:lvl w:ilvl="2">
      <w:numFmt w:val="bullet"/>
      <w:lvlText w:val="•"/>
      <w:lvlJc w:val="left"/>
      <w:pPr>
        <w:ind w:left="1965" w:hanging="425"/>
      </w:pPr>
      <w:rPr>
        <w:rFonts w:hint="default"/>
      </w:rPr>
    </w:lvl>
    <w:lvl w:ilvl="3">
      <w:numFmt w:val="bullet"/>
      <w:lvlText w:val="•"/>
      <w:lvlJc w:val="left"/>
      <w:pPr>
        <w:ind w:left="2887" w:hanging="425"/>
      </w:pPr>
      <w:rPr>
        <w:rFonts w:hint="default"/>
      </w:rPr>
    </w:lvl>
    <w:lvl w:ilvl="4">
      <w:numFmt w:val="bullet"/>
      <w:lvlText w:val="•"/>
      <w:lvlJc w:val="left"/>
      <w:pPr>
        <w:ind w:left="3810" w:hanging="425"/>
      </w:pPr>
      <w:rPr>
        <w:rFonts w:hint="default"/>
      </w:rPr>
    </w:lvl>
    <w:lvl w:ilvl="5">
      <w:numFmt w:val="bullet"/>
      <w:lvlText w:val="•"/>
      <w:lvlJc w:val="left"/>
      <w:pPr>
        <w:ind w:left="4733" w:hanging="425"/>
      </w:pPr>
      <w:rPr>
        <w:rFonts w:hint="default"/>
      </w:rPr>
    </w:lvl>
    <w:lvl w:ilvl="6">
      <w:numFmt w:val="bullet"/>
      <w:lvlText w:val="•"/>
      <w:lvlJc w:val="left"/>
      <w:pPr>
        <w:ind w:left="5655" w:hanging="425"/>
      </w:pPr>
      <w:rPr>
        <w:rFonts w:hint="default"/>
      </w:rPr>
    </w:lvl>
    <w:lvl w:ilvl="7">
      <w:numFmt w:val="bullet"/>
      <w:lvlText w:val="•"/>
      <w:lvlJc w:val="left"/>
      <w:pPr>
        <w:ind w:left="6578" w:hanging="425"/>
      </w:pPr>
      <w:rPr>
        <w:rFonts w:hint="default"/>
      </w:rPr>
    </w:lvl>
    <w:lvl w:ilvl="8">
      <w:numFmt w:val="bullet"/>
      <w:lvlText w:val="•"/>
      <w:lvlJc w:val="left"/>
      <w:pPr>
        <w:ind w:left="7501" w:hanging="425"/>
      </w:pPr>
      <w:rPr>
        <w:rFonts w:hint="default"/>
      </w:rPr>
    </w:lvl>
  </w:abstractNum>
  <w:abstractNum w:abstractNumId="71" w15:restartNumberingAfterBreak="0">
    <w:nsid w:val="4342025F"/>
    <w:multiLevelType w:val="multilevel"/>
    <w:tmpl w:val="5A4EEE8E"/>
    <w:lvl w:ilvl="0">
      <w:start w:val="4"/>
      <w:numFmt w:val="decimal"/>
      <w:lvlText w:val="%1"/>
      <w:lvlJc w:val="left"/>
      <w:pPr>
        <w:ind w:left="118" w:hanging="377"/>
        <w:jc w:val="left"/>
      </w:pPr>
      <w:rPr>
        <w:rFonts w:hint="default"/>
      </w:rPr>
    </w:lvl>
    <w:lvl w:ilvl="1">
      <w:start w:val="1"/>
      <w:numFmt w:val="decimal"/>
      <w:lvlText w:val="%1.%2"/>
      <w:lvlJc w:val="left"/>
      <w:pPr>
        <w:ind w:left="118" w:hanging="377"/>
        <w:jc w:val="left"/>
      </w:pPr>
      <w:rPr>
        <w:rFonts w:ascii="Calibri" w:eastAsia="Calibri" w:hAnsi="Calibri" w:cs="Calibri" w:hint="default"/>
        <w:b/>
        <w:bCs/>
        <w:w w:val="100"/>
        <w:sz w:val="24"/>
        <w:szCs w:val="24"/>
      </w:rPr>
    </w:lvl>
    <w:lvl w:ilvl="2">
      <w:numFmt w:val="bullet"/>
      <w:lvlText w:val="•"/>
      <w:lvlJc w:val="left"/>
      <w:pPr>
        <w:ind w:left="1957" w:hanging="377"/>
      </w:pPr>
      <w:rPr>
        <w:rFonts w:hint="default"/>
      </w:rPr>
    </w:lvl>
    <w:lvl w:ilvl="3">
      <w:numFmt w:val="bullet"/>
      <w:lvlText w:val="•"/>
      <w:lvlJc w:val="left"/>
      <w:pPr>
        <w:ind w:left="2875" w:hanging="377"/>
      </w:pPr>
      <w:rPr>
        <w:rFonts w:hint="default"/>
      </w:rPr>
    </w:lvl>
    <w:lvl w:ilvl="4">
      <w:numFmt w:val="bullet"/>
      <w:lvlText w:val="•"/>
      <w:lvlJc w:val="left"/>
      <w:pPr>
        <w:ind w:left="3794" w:hanging="377"/>
      </w:pPr>
      <w:rPr>
        <w:rFonts w:hint="default"/>
      </w:rPr>
    </w:lvl>
    <w:lvl w:ilvl="5">
      <w:numFmt w:val="bullet"/>
      <w:lvlText w:val="•"/>
      <w:lvlJc w:val="left"/>
      <w:pPr>
        <w:ind w:left="4713" w:hanging="377"/>
      </w:pPr>
      <w:rPr>
        <w:rFonts w:hint="default"/>
      </w:rPr>
    </w:lvl>
    <w:lvl w:ilvl="6">
      <w:numFmt w:val="bullet"/>
      <w:lvlText w:val="•"/>
      <w:lvlJc w:val="left"/>
      <w:pPr>
        <w:ind w:left="5631" w:hanging="377"/>
      </w:pPr>
      <w:rPr>
        <w:rFonts w:hint="default"/>
      </w:rPr>
    </w:lvl>
    <w:lvl w:ilvl="7">
      <w:numFmt w:val="bullet"/>
      <w:lvlText w:val="•"/>
      <w:lvlJc w:val="left"/>
      <w:pPr>
        <w:ind w:left="6550" w:hanging="377"/>
      </w:pPr>
      <w:rPr>
        <w:rFonts w:hint="default"/>
      </w:rPr>
    </w:lvl>
    <w:lvl w:ilvl="8">
      <w:numFmt w:val="bullet"/>
      <w:lvlText w:val="•"/>
      <w:lvlJc w:val="left"/>
      <w:pPr>
        <w:ind w:left="7469" w:hanging="377"/>
      </w:pPr>
      <w:rPr>
        <w:rFonts w:hint="default"/>
      </w:rPr>
    </w:lvl>
  </w:abstractNum>
  <w:abstractNum w:abstractNumId="72" w15:restartNumberingAfterBreak="0">
    <w:nsid w:val="45D4269E"/>
    <w:multiLevelType w:val="multilevel"/>
    <w:tmpl w:val="7CF090EE"/>
    <w:lvl w:ilvl="0">
      <w:start w:val="4"/>
      <w:numFmt w:val="decimal"/>
      <w:lvlText w:val="%1"/>
      <w:lvlJc w:val="left"/>
      <w:pPr>
        <w:ind w:left="104" w:hanging="427"/>
        <w:jc w:val="left"/>
      </w:pPr>
      <w:rPr>
        <w:rFonts w:hint="default"/>
      </w:rPr>
    </w:lvl>
    <w:lvl w:ilvl="1">
      <w:start w:val="1"/>
      <w:numFmt w:val="decimal"/>
      <w:lvlText w:val="%1.%2"/>
      <w:lvlJc w:val="left"/>
      <w:pPr>
        <w:ind w:left="104" w:hanging="427"/>
        <w:jc w:val="left"/>
      </w:pPr>
      <w:rPr>
        <w:rFonts w:ascii="Calibri" w:eastAsia="Calibri" w:hAnsi="Calibri" w:cs="Calibri" w:hint="default"/>
        <w:b/>
        <w:bCs/>
        <w:spacing w:val="-4"/>
        <w:w w:val="100"/>
        <w:sz w:val="24"/>
        <w:szCs w:val="24"/>
      </w:rPr>
    </w:lvl>
    <w:lvl w:ilvl="2">
      <w:numFmt w:val="bullet"/>
      <w:lvlText w:val="•"/>
      <w:lvlJc w:val="left"/>
      <w:pPr>
        <w:ind w:left="1996" w:hanging="427"/>
      </w:pPr>
      <w:rPr>
        <w:rFonts w:hint="default"/>
      </w:rPr>
    </w:lvl>
    <w:lvl w:ilvl="3">
      <w:numFmt w:val="bullet"/>
      <w:lvlText w:val="•"/>
      <w:lvlJc w:val="left"/>
      <w:pPr>
        <w:ind w:left="2944" w:hanging="427"/>
      </w:pPr>
      <w:rPr>
        <w:rFonts w:hint="default"/>
      </w:rPr>
    </w:lvl>
    <w:lvl w:ilvl="4">
      <w:numFmt w:val="bullet"/>
      <w:lvlText w:val="•"/>
      <w:lvlJc w:val="left"/>
      <w:pPr>
        <w:ind w:left="3892" w:hanging="427"/>
      </w:pPr>
      <w:rPr>
        <w:rFonts w:hint="default"/>
      </w:rPr>
    </w:lvl>
    <w:lvl w:ilvl="5">
      <w:numFmt w:val="bullet"/>
      <w:lvlText w:val="•"/>
      <w:lvlJc w:val="left"/>
      <w:pPr>
        <w:ind w:left="4840" w:hanging="427"/>
      </w:pPr>
      <w:rPr>
        <w:rFonts w:hint="default"/>
      </w:rPr>
    </w:lvl>
    <w:lvl w:ilvl="6">
      <w:numFmt w:val="bullet"/>
      <w:lvlText w:val="•"/>
      <w:lvlJc w:val="left"/>
      <w:pPr>
        <w:ind w:left="5788" w:hanging="427"/>
      </w:pPr>
      <w:rPr>
        <w:rFonts w:hint="default"/>
      </w:rPr>
    </w:lvl>
    <w:lvl w:ilvl="7">
      <w:numFmt w:val="bullet"/>
      <w:lvlText w:val="•"/>
      <w:lvlJc w:val="left"/>
      <w:pPr>
        <w:ind w:left="6736" w:hanging="427"/>
      </w:pPr>
      <w:rPr>
        <w:rFonts w:hint="default"/>
      </w:rPr>
    </w:lvl>
    <w:lvl w:ilvl="8">
      <w:numFmt w:val="bullet"/>
      <w:lvlText w:val="•"/>
      <w:lvlJc w:val="left"/>
      <w:pPr>
        <w:ind w:left="7684" w:hanging="427"/>
      </w:pPr>
      <w:rPr>
        <w:rFonts w:hint="default"/>
      </w:rPr>
    </w:lvl>
  </w:abstractNum>
  <w:abstractNum w:abstractNumId="73" w15:restartNumberingAfterBreak="0">
    <w:nsid w:val="465B4475"/>
    <w:multiLevelType w:val="multilevel"/>
    <w:tmpl w:val="E2CAF144"/>
    <w:lvl w:ilvl="0">
      <w:start w:val="2"/>
      <w:numFmt w:val="decimal"/>
      <w:lvlText w:val="%1"/>
      <w:lvlJc w:val="left"/>
      <w:pPr>
        <w:ind w:left="118" w:hanging="372"/>
        <w:jc w:val="left"/>
      </w:pPr>
      <w:rPr>
        <w:rFonts w:hint="default"/>
      </w:rPr>
    </w:lvl>
    <w:lvl w:ilvl="1">
      <w:start w:val="1"/>
      <w:numFmt w:val="decimal"/>
      <w:lvlText w:val="%1.%2"/>
      <w:lvlJc w:val="left"/>
      <w:pPr>
        <w:ind w:left="118" w:hanging="372"/>
        <w:jc w:val="left"/>
      </w:pPr>
      <w:rPr>
        <w:rFonts w:ascii="Calibri" w:eastAsia="Calibri" w:hAnsi="Calibri" w:cs="Calibri" w:hint="default"/>
        <w:b/>
        <w:bCs/>
        <w:w w:val="100"/>
        <w:sz w:val="24"/>
        <w:szCs w:val="24"/>
      </w:rPr>
    </w:lvl>
    <w:lvl w:ilvl="2">
      <w:numFmt w:val="bullet"/>
      <w:lvlText w:val="•"/>
      <w:lvlJc w:val="left"/>
      <w:pPr>
        <w:ind w:left="1957" w:hanging="372"/>
      </w:pPr>
      <w:rPr>
        <w:rFonts w:hint="default"/>
      </w:rPr>
    </w:lvl>
    <w:lvl w:ilvl="3">
      <w:numFmt w:val="bullet"/>
      <w:lvlText w:val="•"/>
      <w:lvlJc w:val="left"/>
      <w:pPr>
        <w:ind w:left="2875" w:hanging="372"/>
      </w:pPr>
      <w:rPr>
        <w:rFonts w:hint="default"/>
      </w:rPr>
    </w:lvl>
    <w:lvl w:ilvl="4">
      <w:numFmt w:val="bullet"/>
      <w:lvlText w:val="•"/>
      <w:lvlJc w:val="left"/>
      <w:pPr>
        <w:ind w:left="3794" w:hanging="372"/>
      </w:pPr>
      <w:rPr>
        <w:rFonts w:hint="default"/>
      </w:rPr>
    </w:lvl>
    <w:lvl w:ilvl="5">
      <w:numFmt w:val="bullet"/>
      <w:lvlText w:val="•"/>
      <w:lvlJc w:val="left"/>
      <w:pPr>
        <w:ind w:left="4713" w:hanging="372"/>
      </w:pPr>
      <w:rPr>
        <w:rFonts w:hint="default"/>
      </w:rPr>
    </w:lvl>
    <w:lvl w:ilvl="6">
      <w:numFmt w:val="bullet"/>
      <w:lvlText w:val="•"/>
      <w:lvlJc w:val="left"/>
      <w:pPr>
        <w:ind w:left="5631" w:hanging="372"/>
      </w:pPr>
      <w:rPr>
        <w:rFonts w:hint="default"/>
      </w:rPr>
    </w:lvl>
    <w:lvl w:ilvl="7">
      <w:numFmt w:val="bullet"/>
      <w:lvlText w:val="•"/>
      <w:lvlJc w:val="left"/>
      <w:pPr>
        <w:ind w:left="6550" w:hanging="372"/>
      </w:pPr>
      <w:rPr>
        <w:rFonts w:hint="default"/>
      </w:rPr>
    </w:lvl>
    <w:lvl w:ilvl="8">
      <w:numFmt w:val="bullet"/>
      <w:lvlText w:val="•"/>
      <w:lvlJc w:val="left"/>
      <w:pPr>
        <w:ind w:left="7469" w:hanging="372"/>
      </w:pPr>
      <w:rPr>
        <w:rFonts w:hint="default"/>
      </w:rPr>
    </w:lvl>
  </w:abstractNum>
  <w:abstractNum w:abstractNumId="74" w15:restartNumberingAfterBreak="0">
    <w:nsid w:val="46A7411A"/>
    <w:multiLevelType w:val="hybridMultilevel"/>
    <w:tmpl w:val="94343DAE"/>
    <w:lvl w:ilvl="0" w:tplc="8FA431DA">
      <w:numFmt w:val="bullet"/>
      <w:lvlText w:val="-"/>
      <w:lvlJc w:val="left"/>
      <w:pPr>
        <w:ind w:left="370" w:hanging="360"/>
      </w:pPr>
      <w:rPr>
        <w:rFonts w:ascii="Calibri" w:eastAsia="Calibri" w:hAnsi="Calibri" w:cs="Calibri" w:hint="default"/>
        <w:spacing w:val="-20"/>
        <w:w w:val="100"/>
        <w:sz w:val="24"/>
        <w:szCs w:val="24"/>
      </w:rPr>
    </w:lvl>
    <w:lvl w:ilvl="1" w:tplc="F85CAE92">
      <w:numFmt w:val="bullet"/>
      <w:lvlText w:val="•"/>
      <w:lvlJc w:val="left"/>
      <w:pPr>
        <w:ind w:left="118" w:hanging="360"/>
      </w:pPr>
      <w:rPr>
        <w:rFonts w:hint="default"/>
        <w:spacing w:val="-3"/>
        <w:w w:val="100"/>
      </w:rPr>
    </w:lvl>
    <w:lvl w:ilvl="2" w:tplc="92844DCA">
      <w:numFmt w:val="bullet"/>
      <w:lvlText w:val="•"/>
      <w:lvlJc w:val="left"/>
      <w:pPr>
        <w:ind w:left="1319" w:hanging="360"/>
      </w:pPr>
      <w:rPr>
        <w:rFonts w:hint="default"/>
      </w:rPr>
    </w:lvl>
    <w:lvl w:ilvl="3" w:tplc="BDCCC5EE">
      <w:numFmt w:val="bullet"/>
      <w:lvlText w:val="•"/>
      <w:lvlJc w:val="left"/>
      <w:pPr>
        <w:ind w:left="2259" w:hanging="360"/>
      </w:pPr>
      <w:rPr>
        <w:rFonts w:hint="default"/>
      </w:rPr>
    </w:lvl>
    <w:lvl w:ilvl="4" w:tplc="E2185CE6">
      <w:numFmt w:val="bullet"/>
      <w:lvlText w:val="•"/>
      <w:lvlJc w:val="left"/>
      <w:pPr>
        <w:ind w:left="3199" w:hanging="360"/>
      </w:pPr>
      <w:rPr>
        <w:rFonts w:hint="default"/>
      </w:rPr>
    </w:lvl>
    <w:lvl w:ilvl="5" w:tplc="6786FAA6">
      <w:numFmt w:val="bullet"/>
      <w:lvlText w:val="•"/>
      <w:lvlJc w:val="left"/>
      <w:pPr>
        <w:ind w:left="4139" w:hanging="360"/>
      </w:pPr>
      <w:rPr>
        <w:rFonts w:hint="default"/>
      </w:rPr>
    </w:lvl>
    <w:lvl w:ilvl="6" w:tplc="3A5C4AB8">
      <w:numFmt w:val="bullet"/>
      <w:lvlText w:val="•"/>
      <w:lvlJc w:val="left"/>
      <w:pPr>
        <w:ind w:left="5078" w:hanging="360"/>
      </w:pPr>
      <w:rPr>
        <w:rFonts w:hint="default"/>
      </w:rPr>
    </w:lvl>
    <w:lvl w:ilvl="7" w:tplc="C8864DBE">
      <w:numFmt w:val="bullet"/>
      <w:lvlText w:val="•"/>
      <w:lvlJc w:val="left"/>
      <w:pPr>
        <w:ind w:left="6018" w:hanging="360"/>
      </w:pPr>
      <w:rPr>
        <w:rFonts w:hint="default"/>
      </w:rPr>
    </w:lvl>
    <w:lvl w:ilvl="8" w:tplc="E74858DA">
      <w:numFmt w:val="bullet"/>
      <w:lvlText w:val="•"/>
      <w:lvlJc w:val="left"/>
      <w:pPr>
        <w:ind w:left="6958" w:hanging="360"/>
      </w:pPr>
      <w:rPr>
        <w:rFonts w:hint="default"/>
      </w:rPr>
    </w:lvl>
  </w:abstractNum>
  <w:abstractNum w:abstractNumId="75" w15:restartNumberingAfterBreak="0">
    <w:nsid w:val="47CA5A3D"/>
    <w:multiLevelType w:val="multilevel"/>
    <w:tmpl w:val="40848A66"/>
    <w:lvl w:ilvl="0">
      <w:start w:val="4"/>
      <w:numFmt w:val="decimal"/>
      <w:lvlText w:val="%1"/>
      <w:lvlJc w:val="left"/>
      <w:pPr>
        <w:ind w:left="500" w:hanging="367"/>
        <w:jc w:val="left"/>
      </w:pPr>
      <w:rPr>
        <w:rFonts w:hint="default"/>
      </w:rPr>
    </w:lvl>
    <w:lvl w:ilvl="1">
      <w:start w:val="1"/>
      <w:numFmt w:val="decimal"/>
      <w:lvlText w:val="%1.%2"/>
      <w:lvlJc w:val="left"/>
      <w:pPr>
        <w:ind w:left="500" w:hanging="367"/>
        <w:jc w:val="left"/>
      </w:pPr>
      <w:rPr>
        <w:rFonts w:ascii="Calibri" w:eastAsia="Calibri" w:hAnsi="Calibri" w:cs="Calibri" w:hint="default"/>
        <w:b/>
        <w:bCs/>
        <w:w w:val="100"/>
        <w:sz w:val="24"/>
        <w:szCs w:val="24"/>
      </w:rPr>
    </w:lvl>
    <w:lvl w:ilvl="2">
      <w:numFmt w:val="bullet"/>
      <w:lvlText w:val="•"/>
      <w:lvlJc w:val="left"/>
      <w:pPr>
        <w:ind w:left="2261" w:hanging="367"/>
      </w:pPr>
      <w:rPr>
        <w:rFonts w:hint="default"/>
      </w:rPr>
    </w:lvl>
    <w:lvl w:ilvl="3">
      <w:numFmt w:val="bullet"/>
      <w:lvlText w:val="•"/>
      <w:lvlJc w:val="left"/>
      <w:pPr>
        <w:ind w:left="3141" w:hanging="367"/>
      </w:pPr>
      <w:rPr>
        <w:rFonts w:hint="default"/>
      </w:rPr>
    </w:lvl>
    <w:lvl w:ilvl="4">
      <w:numFmt w:val="bullet"/>
      <w:lvlText w:val="•"/>
      <w:lvlJc w:val="left"/>
      <w:pPr>
        <w:ind w:left="4022" w:hanging="367"/>
      </w:pPr>
      <w:rPr>
        <w:rFonts w:hint="default"/>
      </w:rPr>
    </w:lvl>
    <w:lvl w:ilvl="5">
      <w:numFmt w:val="bullet"/>
      <w:lvlText w:val="•"/>
      <w:lvlJc w:val="left"/>
      <w:pPr>
        <w:ind w:left="4903" w:hanging="367"/>
      </w:pPr>
      <w:rPr>
        <w:rFonts w:hint="default"/>
      </w:rPr>
    </w:lvl>
    <w:lvl w:ilvl="6">
      <w:numFmt w:val="bullet"/>
      <w:lvlText w:val="•"/>
      <w:lvlJc w:val="left"/>
      <w:pPr>
        <w:ind w:left="5783" w:hanging="367"/>
      </w:pPr>
      <w:rPr>
        <w:rFonts w:hint="default"/>
      </w:rPr>
    </w:lvl>
    <w:lvl w:ilvl="7">
      <w:numFmt w:val="bullet"/>
      <w:lvlText w:val="•"/>
      <w:lvlJc w:val="left"/>
      <w:pPr>
        <w:ind w:left="6664" w:hanging="367"/>
      </w:pPr>
      <w:rPr>
        <w:rFonts w:hint="default"/>
      </w:rPr>
    </w:lvl>
    <w:lvl w:ilvl="8">
      <w:numFmt w:val="bullet"/>
      <w:lvlText w:val="•"/>
      <w:lvlJc w:val="left"/>
      <w:pPr>
        <w:ind w:left="7545" w:hanging="367"/>
      </w:pPr>
      <w:rPr>
        <w:rFonts w:hint="default"/>
      </w:rPr>
    </w:lvl>
  </w:abstractNum>
  <w:abstractNum w:abstractNumId="76" w15:restartNumberingAfterBreak="0">
    <w:nsid w:val="493006DF"/>
    <w:multiLevelType w:val="multilevel"/>
    <w:tmpl w:val="88BCFE5A"/>
    <w:lvl w:ilvl="0">
      <w:start w:val="2"/>
      <w:numFmt w:val="decimal"/>
      <w:lvlText w:val="%1"/>
      <w:lvlJc w:val="left"/>
      <w:pPr>
        <w:ind w:left="102" w:hanging="368"/>
        <w:jc w:val="left"/>
      </w:pPr>
      <w:rPr>
        <w:rFonts w:hint="default"/>
      </w:rPr>
    </w:lvl>
    <w:lvl w:ilvl="1">
      <w:start w:val="1"/>
      <w:numFmt w:val="decimal"/>
      <w:lvlText w:val="%1.%2"/>
      <w:lvlJc w:val="left"/>
      <w:pPr>
        <w:ind w:left="102" w:hanging="368"/>
        <w:jc w:val="left"/>
      </w:pPr>
      <w:rPr>
        <w:rFonts w:ascii="Calibri" w:eastAsia="Calibri" w:hAnsi="Calibri" w:cs="Calibri" w:hint="default"/>
        <w:b/>
        <w:bCs/>
        <w:spacing w:val="-10"/>
        <w:w w:val="100"/>
        <w:sz w:val="24"/>
        <w:szCs w:val="24"/>
      </w:rPr>
    </w:lvl>
    <w:lvl w:ilvl="2">
      <w:numFmt w:val="bullet"/>
      <w:lvlText w:val="•"/>
      <w:lvlJc w:val="left"/>
      <w:pPr>
        <w:ind w:left="1932" w:hanging="368"/>
      </w:pPr>
      <w:rPr>
        <w:rFonts w:hint="default"/>
      </w:rPr>
    </w:lvl>
    <w:lvl w:ilvl="3">
      <w:numFmt w:val="bullet"/>
      <w:lvlText w:val="•"/>
      <w:lvlJc w:val="left"/>
      <w:pPr>
        <w:ind w:left="2849" w:hanging="368"/>
      </w:pPr>
      <w:rPr>
        <w:rFonts w:hint="default"/>
      </w:rPr>
    </w:lvl>
    <w:lvl w:ilvl="4">
      <w:numFmt w:val="bullet"/>
      <w:lvlText w:val="•"/>
      <w:lvlJc w:val="left"/>
      <w:pPr>
        <w:ind w:left="3765" w:hanging="368"/>
      </w:pPr>
      <w:rPr>
        <w:rFonts w:hint="default"/>
      </w:rPr>
    </w:lvl>
    <w:lvl w:ilvl="5">
      <w:numFmt w:val="bullet"/>
      <w:lvlText w:val="•"/>
      <w:lvlJc w:val="left"/>
      <w:pPr>
        <w:ind w:left="4682" w:hanging="368"/>
      </w:pPr>
      <w:rPr>
        <w:rFonts w:hint="default"/>
      </w:rPr>
    </w:lvl>
    <w:lvl w:ilvl="6">
      <w:numFmt w:val="bullet"/>
      <w:lvlText w:val="•"/>
      <w:lvlJc w:val="left"/>
      <w:pPr>
        <w:ind w:left="5598" w:hanging="368"/>
      </w:pPr>
      <w:rPr>
        <w:rFonts w:hint="default"/>
      </w:rPr>
    </w:lvl>
    <w:lvl w:ilvl="7">
      <w:numFmt w:val="bullet"/>
      <w:lvlText w:val="•"/>
      <w:lvlJc w:val="left"/>
      <w:pPr>
        <w:ind w:left="6514" w:hanging="368"/>
      </w:pPr>
      <w:rPr>
        <w:rFonts w:hint="default"/>
      </w:rPr>
    </w:lvl>
    <w:lvl w:ilvl="8">
      <w:numFmt w:val="bullet"/>
      <w:lvlText w:val="•"/>
      <w:lvlJc w:val="left"/>
      <w:pPr>
        <w:ind w:left="7431" w:hanging="368"/>
      </w:pPr>
      <w:rPr>
        <w:rFonts w:hint="default"/>
      </w:rPr>
    </w:lvl>
  </w:abstractNum>
  <w:abstractNum w:abstractNumId="77" w15:restartNumberingAfterBreak="0">
    <w:nsid w:val="4B6D62EC"/>
    <w:multiLevelType w:val="multilevel"/>
    <w:tmpl w:val="A0C64920"/>
    <w:lvl w:ilvl="0">
      <w:start w:val="2"/>
      <w:numFmt w:val="decimal"/>
      <w:lvlText w:val="%1"/>
      <w:lvlJc w:val="left"/>
      <w:pPr>
        <w:ind w:left="102" w:hanging="401"/>
        <w:jc w:val="left"/>
      </w:pPr>
      <w:rPr>
        <w:rFonts w:hint="default"/>
      </w:rPr>
    </w:lvl>
    <w:lvl w:ilvl="1">
      <w:start w:val="1"/>
      <w:numFmt w:val="decimal"/>
      <w:lvlText w:val="%1.%2"/>
      <w:lvlJc w:val="left"/>
      <w:pPr>
        <w:ind w:left="102" w:hanging="401"/>
        <w:jc w:val="left"/>
      </w:pPr>
      <w:rPr>
        <w:rFonts w:ascii="Calibri" w:eastAsia="Calibri" w:hAnsi="Calibri" w:cs="Calibri" w:hint="default"/>
        <w:b/>
        <w:bCs/>
        <w:spacing w:val="-18"/>
        <w:w w:val="100"/>
        <w:sz w:val="24"/>
        <w:szCs w:val="24"/>
      </w:rPr>
    </w:lvl>
    <w:lvl w:ilvl="2">
      <w:numFmt w:val="bullet"/>
      <w:lvlText w:val="●"/>
      <w:lvlJc w:val="left"/>
      <w:pPr>
        <w:ind w:left="102" w:hanging="401"/>
      </w:pPr>
      <w:rPr>
        <w:rFonts w:ascii="Times New Roman" w:eastAsia="Times New Roman" w:hAnsi="Times New Roman" w:cs="Times New Roman" w:hint="default"/>
        <w:w w:val="99"/>
        <w:sz w:val="21"/>
        <w:szCs w:val="21"/>
      </w:rPr>
    </w:lvl>
    <w:lvl w:ilvl="3">
      <w:numFmt w:val="bullet"/>
      <w:lvlText w:val="•"/>
      <w:lvlJc w:val="left"/>
      <w:pPr>
        <w:ind w:left="2849" w:hanging="401"/>
      </w:pPr>
      <w:rPr>
        <w:rFonts w:hint="default"/>
      </w:rPr>
    </w:lvl>
    <w:lvl w:ilvl="4">
      <w:numFmt w:val="bullet"/>
      <w:lvlText w:val="•"/>
      <w:lvlJc w:val="left"/>
      <w:pPr>
        <w:ind w:left="3765" w:hanging="401"/>
      </w:pPr>
      <w:rPr>
        <w:rFonts w:hint="default"/>
      </w:rPr>
    </w:lvl>
    <w:lvl w:ilvl="5">
      <w:numFmt w:val="bullet"/>
      <w:lvlText w:val="•"/>
      <w:lvlJc w:val="left"/>
      <w:pPr>
        <w:ind w:left="4682" w:hanging="401"/>
      </w:pPr>
      <w:rPr>
        <w:rFonts w:hint="default"/>
      </w:rPr>
    </w:lvl>
    <w:lvl w:ilvl="6">
      <w:numFmt w:val="bullet"/>
      <w:lvlText w:val="•"/>
      <w:lvlJc w:val="left"/>
      <w:pPr>
        <w:ind w:left="5598" w:hanging="401"/>
      </w:pPr>
      <w:rPr>
        <w:rFonts w:hint="default"/>
      </w:rPr>
    </w:lvl>
    <w:lvl w:ilvl="7">
      <w:numFmt w:val="bullet"/>
      <w:lvlText w:val="•"/>
      <w:lvlJc w:val="left"/>
      <w:pPr>
        <w:ind w:left="6514" w:hanging="401"/>
      </w:pPr>
      <w:rPr>
        <w:rFonts w:hint="default"/>
      </w:rPr>
    </w:lvl>
    <w:lvl w:ilvl="8">
      <w:numFmt w:val="bullet"/>
      <w:lvlText w:val="•"/>
      <w:lvlJc w:val="left"/>
      <w:pPr>
        <w:ind w:left="7431" w:hanging="401"/>
      </w:pPr>
      <w:rPr>
        <w:rFonts w:hint="default"/>
      </w:rPr>
    </w:lvl>
  </w:abstractNum>
  <w:abstractNum w:abstractNumId="78" w15:restartNumberingAfterBreak="0">
    <w:nsid w:val="4B9B426B"/>
    <w:multiLevelType w:val="hybridMultilevel"/>
    <w:tmpl w:val="924020DE"/>
    <w:lvl w:ilvl="0" w:tplc="46EC61FA">
      <w:start w:val="1"/>
      <w:numFmt w:val="decimal"/>
      <w:lvlText w:val="%1."/>
      <w:lvlJc w:val="left"/>
      <w:pPr>
        <w:ind w:left="338" w:hanging="238"/>
        <w:jc w:val="left"/>
      </w:pPr>
      <w:rPr>
        <w:rFonts w:ascii="Calibri" w:eastAsia="Calibri" w:hAnsi="Calibri" w:cs="Calibri" w:hint="default"/>
        <w:w w:val="100"/>
        <w:sz w:val="24"/>
        <w:szCs w:val="24"/>
      </w:rPr>
    </w:lvl>
    <w:lvl w:ilvl="1" w:tplc="13EEF33E">
      <w:numFmt w:val="bullet"/>
      <w:lvlText w:val="•"/>
      <w:lvlJc w:val="left"/>
      <w:pPr>
        <w:ind w:left="1236" w:hanging="238"/>
      </w:pPr>
      <w:rPr>
        <w:rFonts w:hint="default"/>
      </w:rPr>
    </w:lvl>
    <w:lvl w:ilvl="2" w:tplc="40B6EA2C">
      <w:numFmt w:val="bullet"/>
      <w:lvlText w:val="•"/>
      <w:lvlJc w:val="left"/>
      <w:pPr>
        <w:ind w:left="2133" w:hanging="238"/>
      </w:pPr>
      <w:rPr>
        <w:rFonts w:hint="default"/>
      </w:rPr>
    </w:lvl>
    <w:lvl w:ilvl="3" w:tplc="568A5E5C">
      <w:numFmt w:val="bullet"/>
      <w:lvlText w:val="•"/>
      <w:lvlJc w:val="left"/>
      <w:pPr>
        <w:ind w:left="3030" w:hanging="238"/>
      </w:pPr>
      <w:rPr>
        <w:rFonts w:hint="default"/>
      </w:rPr>
    </w:lvl>
    <w:lvl w:ilvl="4" w:tplc="72BCFBA6">
      <w:numFmt w:val="bullet"/>
      <w:lvlText w:val="•"/>
      <w:lvlJc w:val="left"/>
      <w:pPr>
        <w:ind w:left="3927" w:hanging="238"/>
      </w:pPr>
      <w:rPr>
        <w:rFonts w:hint="default"/>
      </w:rPr>
    </w:lvl>
    <w:lvl w:ilvl="5" w:tplc="9EA258C8">
      <w:numFmt w:val="bullet"/>
      <w:lvlText w:val="•"/>
      <w:lvlJc w:val="left"/>
      <w:pPr>
        <w:ind w:left="4824" w:hanging="238"/>
      </w:pPr>
      <w:rPr>
        <w:rFonts w:hint="default"/>
      </w:rPr>
    </w:lvl>
    <w:lvl w:ilvl="6" w:tplc="5FE20006">
      <w:numFmt w:val="bullet"/>
      <w:lvlText w:val="•"/>
      <w:lvlJc w:val="left"/>
      <w:pPr>
        <w:ind w:left="5721" w:hanging="238"/>
      </w:pPr>
      <w:rPr>
        <w:rFonts w:hint="default"/>
      </w:rPr>
    </w:lvl>
    <w:lvl w:ilvl="7" w:tplc="617C383E">
      <w:numFmt w:val="bullet"/>
      <w:lvlText w:val="•"/>
      <w:lvlJc w:val="left"/>
      <w:pPr>
        <w:ind w:left="6618" w:hanging="238"/>
      </w:pPr>
      <w:rPr>
        <w:rFonts w:hint="default"/>
      </w:rPr>
    </w:lvl>
    <w:lvl w:ilvl="8" w:tplc="020263DA">
      <w:numFmt w:val="bullet"/>
      <w:lvlText w:val="•"/>
      <w:lvlJc w:val="left"/>
      <w:pPr>
        <w:ind w:left="7515" w:hanging="238"/>
      </w:pPr>
      <w:rPr>
        <w:rFonts w:hint="default"/>
      </w:rPr>
    </w:lvl>
  </w:abstractNum>
  <w:abstractNum w:abstractNumId="79" w15:restartNumberingAfterBreak="0">
    <w:nsid w:val="4BFD7121"/>
    <w:multiLevelType w:val="multilevel"/>
    <w:tmpl w:val="A0601852"/>
    <w:lvl w:ilvl="0">
      <w:start w:val="4"/>
      <w:numFmt w:val="decimal"/>
      <w:lvlText w:val="%1"/>
      <w:lvlJc w:val="left"/>
      <w:pPr>
        <w:ind w:left="420" w:hanging="370"/>
        <w:jc w:val="left"/>
      </w:pPr>
      <w:rPr>
        <w:rFonts w:hint="default"/>
      </w:rPr>
    </w:lvl>
    <w:lvl w:ilvl="1">
      <w:start w:val="1"/>
      <w:numFmt w:val="decimal"/>
      <w:lvlText w:val="%1.%2"/>
      <w:lvlJc w:val="left"/>
      <w:pPr>
        <w:ind w:left="420" w:hanging="370"/>
        <w:jc w:val="left"/>
      </w:pPr>
      <w:rPr>
        <w:rFonts w:ascii="Calibri" w:eastAsia="Calibri" w:hAnsi="Calibri" w:cs="Calibri" w:hint="default"/>
        <w:b/>
        <w:bCs/>
        <w:w w:val="100"/>
        <w:sz w:val="24"/>
        <w:szCs w:val="24"/>
      </w:rPr>
    </w:lvl>
    <w:lvl w:ilvl="2">
      <w:numFmt w:val="bullet"/>
      <w:lvlText w:val="•"/>
      <w:lvlJc w:val="left"/>
      <w:pPr>
        <w:ind w:left="2376" w:hanging="370"/>
      </w:pPr>
      <w:rPr>
        <w:rFonts w:hint="default"/>
      </w:rPr>
    </w:lvl>
    <w:lvl w:ilvl="3">
      <w:numFmt w:val="bullet"/>
      <w:lvlText w:val="•"/>
      <w:lvlJc w:val="left"/>
      <w:pPr>
        <w:ind w:left="3354" w:hanging="370"/>
      </w:pPr>
      <w:rPr>
        <w:rFonts w:hint="default"/>
      </w:rPr>
    </w:lvl>
    <w:lvl w:ilvl="4">
      <w:numFmt w:val="bullet"/>
      <w:lvlText w:val="•"/>
      <w:lvlJc w:val="left"/>
      <w:pPr>
        <w:ind w:left="4332" w:hanging="370"/>
      </w:pPr>
      <w:rPr>
        <w:rFonts w:hint="default"/>
      </w:rPr>
    </w:lvl>
    <w:lvl w:ilvl="5">
      <w:numFmt w:val="bullet"/>
      <w:lvlText w:val="•"/>
      <w:lvlJc w:val="left"/>
      <w:pPr>
        <w:ind w:left="5310" w:hanging="370"/>
      </w:pPr>
      <w:rPr>
        <w:rFonts w:hint="default"/>
      </w:rPr>
    </w:lvl>
    <w:lvl w:ilvl="6">
      <w:numFmt w:val="bullet"/>
      <w:lvlText w:val="•"/>
      <w:lvlJc w:val="left"/>
      <w:pPr>
        <w:ind w:left="6288" w:hanging="370"/>
      </w:pPr>
      <w:rPr>
        <w:rFonts w:hint="default"/>
      </w:rPr>
    </w:lvl>
    <w:lvl w:ilvl="7">
      <w:numFmt w:val="bullet"/>
      <w:lvlText w:val="•"/>
      <w:lvlJc w:val="left"/>
      <w:pPr>
        <w:ind w:left="7266" w:hanging="370"/>
      </w:pPr>
      <w:rPr>
        <w:rFonts w:hint="default"/>
      </w:rPr>
    </w:lvl>
    <w:lvl w:ilvl="8">
      <w:numFmt w:val="bullet"/>
      <w:lvlText w:val="•"/>
      <w:lvlJc w:val="left"/>
      <w:pPr>
        <w:ind w:left="8244" w:hanging="370"/>
      </w:pPr>
      <w:rPr>
        <w:rFonts w:hint="default"/>
      </w:rPr>
    </w:lvl>
  </w:abstractNum>
  <w:abstractNum w:abstractNumId="80" w15:restartNumberingAfterBreak="0">
    <w:nsid w:val="4C477B3D"/>
    <w:multiLevelType w:val="hybridMultilevel"/>
    <w:tmpl w:val="3222BC00"/>
    <w:lvl w:ilvl="0" w:tplc="DE142EDA">
      <w:numFmt w:val="bullet"/>
      <w:lvlText w:val="·"/>
      <w:lvlJc w:val="left"/>
      <w:pPr>
        <w:ind w:left="215" w:hanging="116"/>
      </w:pPr>
      <w:rPr>
        <w:rFonts w:ascii="Calibri" w:eastAsia="Calibri" w:hAnsi="Calibri" w:cs="Calibri" w:hint="default"/>
        <w:spacing w:val="-4"/>
        <w:w w:val="100"/>
        <w:sz w:val="24"/>
        <w:szCs w:val="24"/>
      </w:rPr>
    </w:lvl>
    <w:lvl w:ilvl="1" w:tplc="CE4AA0CC">
      <w:numFmt w:val="bullet"/>
      <w:lvlText w:val="•"/>
      <w:lvlJc w:val="left"/>
      <w:pPr>
        <w:ind w:left="1156" w:hanging="116"/>
      </w:pPr>
      <w:rPr>
        <w:rFonts w:hint="default"/>
      </w:rPr>
    </w:lvl>
    <w:lvl w:ilvl="2" w:tplc="483A2DCE">
      <w:numFmt w:val="bullet"/>
      <w:lvlText w:val="•"/>
      <w:lvlJc w:val="left"/>
      <w:pPr>
        <w:ind w:left="2092" w:hanging="116"/>
      </w:pPr>
      <w:rPr>
        <w:rFonts w:hint="default"/>
      </w:rPr>
    </w:lvl>
    <w:lvl w:ilvl="3" w:tplc="B6242B2C">
      <w:numFmt w:val="bullet"/>
      <w:lvlText w:val="•"/>
      <w:lvlJc w:val="left"/>
      <w:pPr>
        <w:ind w:left="3028" w:hanging="116"/>
      </w:pPr>
      <w:rPr>
        <w:rFonts w:hint="default"/>
      </w:rPr>
    </w:lvl>
    <w:lvl w:ilvl="4" w:tplc="9EEEAF92">
      <w:numFmt w:val="bullet"/>
      <w:lvlText w:val="•"/>
      <w:lvlJc w:val="left"/>
      <w:pPr>
        <w:ind w:left="3964" w:hanging="116"/>
      </w:pPr>
      <w:rPr>
        <w:rFonts w:hint="default"/>
      </w:rPr>
    </w:lvl>
    <w:lvl w:ilvl="5" w:tplc="15943BF2">
      <w:numFmt w:val="bullet"/>
      <w:lvlText w:val="•"/>
      <w:lvlJc w:val="left"/>
      <w:pPr>
        <w:ind w:left="4900" w:hanging="116"/>
      </w:pPr>
      <w:rPr>
        <w:rFonts w:hint="default"/>
      </w:rPr>
    </w:lvl>
    <w:lvl w:ilvl="6" w:tplc="FB22E232">
      <w:numFmt w:val="bullet"/>
      <w:lvlText w:val="•"/>
      <w:lvlJc w:val="left"/>
      <w:pPr>
        <w:ind w:left="5836" w:hanging="116"/>
      </w:pPr>
      <w:rPr>
        <w:rFonts w:hint="default"/>
      </w:rPr>
    </w:lvl>
    <w:lvl w:ilvl="7" w:tplc="2F30BBA0">
      <w:numFmt w:val="bullet"/>
      <w:lvlText w:val="•"/>
      <w:lvlJc w:val="left"/>
      <w:pPr>
        <w:ind w:left="6772" w:hanging="116"/>
      </w:pPr>
      <w:rPr>
        <w:rFonts w:hint="default"/>
      </w:rPr>
    </w:lvl>
    <w:lvl w:ilvl="8" w:tplc="8E8AE12A">
      <w:numFmt w:val="bullet"/>
      <w:lvlText w:val="•"/>
      <w:lvlJc w:val="left"/>
      <w:pPr>
        <w:ind w:left="7708" w:hanging="116"/>
      </w:pPr>
      <w:rPr>
        <w:rFonts w:hint="default"/>
      </w:rPr>
    </w:lvl>
  </w:abstractNum>
  <w:abstractNum w:abstractNumId="81" w15:restartNumberingAfterBreak="0">
    <w:nsid w:val="4D003B8A"/>
    <w:multiLevelType w:val="multilevel"/>
    <w:tmpl w:val="A8568C22"/>
    <w:lvl w:ilvl="0">
      <w:start w:val="2"/>
      <w:numFmt w:val="decimal"/>
      <w:lvlText w:val="%1"/>
      <w:lvlJc w:val="left"/>
      <w:pPr>
        <w:ind w:left="140" w:hanging="454"/>
        <w:jc w:val="left"/>
      </w:pPr>
      <w:rPr>
        <w:rFonts w:hint="default"/>
      </w:rPr>
    </w:lvl>
    <w:lvl w:ilvl="1">
      <w:start w:val="1"/>
      <w:numFmt w:val="decimal"/>
      <w:lvlText w:val="%1.%2"/>
      <w:lvlJc w:val="left"/>
      <w:pPr>
        <w:ind w:left="140" w:hanging="454"/>
        <w:jc w:val="left"/>
      </w:pPr>
      <w:rPr>
        <w:rFonts w:ascii="Calibri" w:eastAsia="Calibri" w:hAnsi="Calibri" w:cs="Calibri" w:hint="default"/>
        <w:b/>
        <w:bCs/>
        <w:spacing w:val="-27"/>
        <w:w w:val="100"/>
        <w:sz w:val="24"/>
        <w:szCs w:val="24"/>
      </w:rPr>
    </w:lvl>
    <w:lvl w:ilvl="2">
      <w:numFmt w:val="bullet"/>
      <w:lvlText w:val="•"/>
      <w:lvlJc w:val="left"/>
      <w:pPr>
        <w:ind w:left="1973" w:hanging="454"/>
      </w:pPr>
      <w:rPr>
        <w:rFonts w:hint="default"/>
      </w:rPr>
    </w:lvl>
    <w:lvl w:ilvl="3">
      <w:numFmt w:val="bullet"/>
      <w:lvlText w:val="•"/>
      <w:lvlJc w:val="left"/>
      <w:pPr>
        <w:ind w:left="2889" w:hanging="454"/>
      </w:pPr>
      <w:rPr>
        <w:rFonts w:hint="default"/>
      </w:rPr>
    </w:lvl>
    <w:lvl w:ilvl="4">
      <w:numFmt w:val="bullet"/>
      <w:lvlText w:val="•"/>
      <w:lvlJc w:val="left"/>
      <w:pPr>
        <w:ind w:left="3806" w:hanging="454"/>
      </w:pPr>
      <w:rPr>
        <w:rFonts w:hint="default"/>
      </w:rPr>
    </w:lvl>
    <w:lvl w:ilvl="5">
      <w:numFmt w:val="bullet"/>
      <w:lvlText w:val="•"/>
      <w:lvlJc w:val="left"/>
      <w:pPr>
        <w:ind w:left="4723" w:hanging="454"/>
      </w:pPr>
      <w:rPr>
        <w:rFonts w:hint="default"/>
      </w:rPr>
    </w:lvl>
    <w:lvl w:ilvl="6">
      <w:numFmt w:val="bullet"/>
      <w:lvlText w:val="•"/>
      <w:lvlJc w:val="left"/>
      <w:pPr>
        <w:ind w:left="5639" w:hanging="454"/>
      </w:pPr>
      <w:rPr>
        <w:rFonts w:hint="default"/>
      </w:rPr>
    </w:lvl>
    <w:lvl w:ilvl="7">
      <w:numFmt w:val="bullet"/>
      <w:lvlText w:val="•"/>
      <w:lvlJc w:val="left"/>
      <w:pPr>
        <w:ind w:left="6556" w:hanging="454"/>
      </w:pPr>
      <w:rPr>
        <w:rFonts w:hint="default"/>
      </w:rPr>
    </w:lvl>
    <w:lvl w:ilvl="8">
      <w:numFmt w:val="bullet"/>
      <w:lvlText w:val="•"/>
      <w:lvlJc w:val="left"/>
      <w:pPr>
        <w:ind w:left="7473" w:hanging="454"/>
      </w:pPr>
      <w:rPr>
        <w:rFonts w:hint="default"/>
      </w:rPr>
    </w:lvl>
  </w:abstractNum>
  <w:abstractNum w:abstractNumId="82" w15:restartNumberingAfterBreak="0">
    <w:nsid w:val="4D3400F1"/>
    <w:multiLevelType w:val="multilevel"/>
    <w:tmpl w:val="7A520916"/>
    <w:lvl w:ilvl="0">
      <w:start w:val="4"/>
      <w:numFmt w:val="decimal"/>
      <w:lvlText w:val="%1"/>
      <w:lvlJc w:val="left"/>
      <w:pPr>
        <w:ind w:left="422" w:hanging="464"/>
        <w:jc w:val="left"/>
      </w:pPr>
      <w:rPr>
        <w:rFonts w:hint="default"/>
      </w:rPr>
    </w:lvl>
    <w:lvl w:ilvl="1">
      <w:start w:val="1"/>
      <w:numFmt w:val="decimal"/>
      <w:lvlText w:val="%1.%2"/>
      <w:lvlJc w:val="left"/>
      <w:pPr>
        <w:ind w:left="422" w:hanging="464"/>
        <w:jc w:val="left"/>
      </w:pPr>
      <w:rPr>
        <w:rFonts w:ascii="Calibri" w:eastAsia="Calibri" w:hAnsi="Calibri" w:cs="Calibri" w:hint="default"/>
        <w:b/>
        <w:bCs/>
        <w:spacing w:val="-10"/>
        <w:w w:val="100"/>
        <w:sz w:val="24"/>
        <w:szCs w:val="24"/>
      </w:rPr>
    </w:lvl>
    <w:lvl w:ilvl="2">
      <w:numFmt w:val="bullet"/>
      <w:lvlText w:val="•"/>
      <w:lvlJc w:val="left"/>
      <w:pPr>
        <w:ind w:left="2252" w:hanging="464"/>
      </w:pPr>
      <w:rPr>
        <w:rFonts w:hint="default"/>
      </w:rPr>
    </w:lvl>
    <w:lvl w:ilvl="3">
      <w:numFmt w:val="bullet"/>
      <w:lvlText w:val="•"/>
      <w:lvlJc w:val="left"/>
      <w:pPr>
        <w:ind w:left="3169" w:hanging="464"/>
      </w:pPr>
      <w:rPr>
        <w:rFonts w:hint="default"/>
      </w:rPr>
    </w:lvl>
    <w:lvl w:ilvl="4">
      <w:numFmt w:val="bullet"/>
      <w:lvlText w:val="•"/>
      <w:lvlJc w:val="left"/>
      <w:pPr>
        <w:ind w:left="4085" w:hanging="464"/>
      </w:pPr>
      <w:rPr>
        <w:rFonts w:hint="default"/>
      </w:rPr>
    </w:lvl>
    <w:lvl w:ilvl="5">
      <w:numFmt w:val="bullet"/>
      <w:lvlText w:val="•"/>
      <w:lvlJc w:val="left"/>
      <w:pPr>
        <w:ind w:left="5002" w:hanging="464"/>
      </w:pPr>
      <w:rPr>
        <w:rFonts w:hint="default"/>
      </w:rPr>
    </w:lvl>
    <w:lvl w:ilvl="6">
      <w:numFmt w:val="bullet"/>
      <w:lvlText w:val="•"/>
      <w:lvlJc w:val="left"/>
      <w:pPr>
        <w:ind w:left="5918" w:hanging="464"/>
      </w:pPr>
      <w:rPr>
        <w:rFonts w:hint="default"/>
      </w:rPr>
    </w:lvl>
    <w:lvl w:ilvl="7">
      <w:numFmt w:val="bullet"/>
      <w:lvlText w:val="•"/>
      <w:lvlJc w:val="left"/>
      <w:pPr>
        <w:ind w:left="6834" w:hanging="464"/>
      </w:pPr>
      <w:rPr>
        <w:rFonts w:hint="default"/>
      </w:rPr>
    </w:lvl>
    <w:lvl w:ilvl="8">
      <w:numFmt w:val="bullet"/>
      <w:lvlText w:val="•"/>
      <w:lvlJc w:val="left"/>
      <w:pPr>
        <w:ind w:left="7751" w:hanging="464"/>
      </w:pPr>
      <w:rPr>
        <w:rFonts w:hint="default"/>
      </w:rPr>
    </w:lvl>
  </w:abstractNum>
  <w:abstractNum w:abstractNumId="83" w15:restartNumberingAfterBreak="0">
    <w:nsid w:val="4D673F10"/>
    <w:multiLevelType w:val="multilevel"/>
    <w:tmpl w:val="1D92C832"/>
    <w:lvl w:ilvl="0">
      <w:start w:val="2"/>
      <w:numFmt w:val="decimal"/>
      <w:lvlText w:val="%1"/>
      <w:lvlJc w:val="left"/>
      <w:pPr>
        <w:ind w:left="118" w:hanging="356"/>
        <w:jc w:val="left"/>
      </w:pPr>
      <w:rPr>
        <w:rFonts w:hint="default"/>
      </w:rPr>
    </w:lvl>
    <w:lvl w:ilvl="1">
      <w:start w:val="1"/>
      <w:numFmt w:val="decimal"/>
      <w:lvlText w:val="%1.%2"/>
      <w:lvlJc w:val="left"/>
      <w:pPr>
        <w:ind w:left="118" w:hanging="356"/>
        <w:jc w:val="left"/>
      </w:pPr>
      <w:rPr>
        <w:rFonts w:ascii="Calibri" w:eastAsia="Calibri" w:hAnsi="Calibri" w:cs="Calibri" w:hint="default"/>
        <w:b/>
        <w:bCs/>
        <w:w w:val="100"/>
        <w:sz w:val="24"/>
        <w:szCs w:val="24"/>
      </w:rPr>
    </w:lvl>
    <w:lvl w:ilvl="2">
      <w:numFmt w:val="bullet"/>
      <w:lvlText w:val="•"/>
      <w:lvlJc w:val="left"/>
      <w:pPr>
        <w:ind w:left="1957" w:hanging="356"/>
      </w:pPr>
      <w:rPr>
        <w:rFonts w:hint="default"/>
      </w:rPr>
    </w:lvl>
    <w:lvl w:ilvl="3">
      <w:numFmt w:val="bullet"/>
      <w:lvlText w:val="•"/>
      <w:lvlJc w:val="left"/>
      <w:pPr>
        <w:ind w:left="2875" w:hanging="356"/>
      </w:pPr>
      <w:rPr>
        <w:rFonts w:hint="default"/>
      </w:rPr>
    </w:lvl>
    <w:lvl w:ilvl="4">
      <w:numFmt w:val="bullet"/>
      <w:lvlText w:val="•"/>
      <w:lvlJc w:val="left"/>
      <w:pPr>
        <w:ind w:left="3794" w:hanging="356"/>
      </w:pPr>
      <w:rPr>
        <w:rFonts w:hint="default"/>
      </w:rPr>
    </w:lvl>
    <w:lvl w:ilvl="5">
      <w:numFmt w:val="bullet"/>
      <w:lvlText w:val="•"/>
      <w:lvlJc w:val="left"/>
      <w:pPr>
        <w:ind w:left="4713" w:hanging="356"/>
      </w:pPr>
      <w:rPr>
        <w:rFonts w:hint="default"/>
      </w:rPr>
    </w:lvl>
    <w:lvl w:ilvl="6">
      <w:numFmt w:val="bullet"/>
      <w:lvlText w:val="•"/>
      <w:lvlJc w:val="left"/>
      <w:pPr>
        <w:ind w:left="5631" w:hanging="356"/>
      </w:pPr>
      <w:rPr>
        <w:rFonts w:hint="default"/>
      </w:rPr>
    </w:lvl>
    <w:lvl w:ilvl="7">
      <w:numFmt w:val="bullet"/>
      <w:lvlText w:val="•"/>
      <w:lvlJc w:val="left"/>
      <w:pPr>
        <w:ind w:left="6550" w:hanging="356"/>
      </w:pPr>
      <w:rPr>
        <w:rFonts w:hint="default"/>
      </w:rPr>
    </w:lvl>
    <w:lvl w:ilvl="8">
      <w:numFmt w:val="bullet"/>
      <w:lvlText w:val="•"/>
      <w:lvlJc w:val="left"/>
      <w:pPr>
        <w:ind w:left="7469" w:hanging="356"/>
      </w:pPr>
      <w:rPr>
        <w:rFonts w:hint="default"/>
      </w:rPr>
    </w:lvl>
  </w:abstractNum>
  <w:abstractNum w:abstractNumId="84" w15:restartNumberingAfterBreak="0">
    <w:nsid w:val="4D806DFC"/>
    <w:multiLevelType w:val="multilevel"/>
    <w:tmpl w:val="596CE12C"/>
    <w:lvl w:ilvl="0">
      <w:start w:val="4"/>
      <w:numFmt w:val="decimal"/>
      <w:lvlText w:val="%1"/>
      <w:lvlJc w:val="left"/>
      <w:pPr>
        <w:ind w:left="100" w:hanging="370"/>
        <w:jc w:val="left"/>
      </w:pPr>
      <w:rPr>
        <w:rFonts w:hint="default"/>
      </w:rPr>
    </w:lvl>
    <w:lvl w:ilvl="1">
      <w:start w:val="1"/>
      <w:numFmt w:val="decimal"/>
      <w:lvlText w:val="%1.%2"/>
      <w:lvlJc w:val="left"/>
      <w:pPr>
        <w:ind w:left="100" w:hanging="370"/>
        <w:jc w:val="left"/>
      </w:pPr>
      <w:rPr>
        <w:rFonts w:ascii="Calibri" w:eastAsia="Calibri" w:hAnsi="Calibri" w:cs="Calibri" w:hint="default"/>
        <w:b/>
        <w:bCs/>
        <w:w w:val="100"/>
        <w:sz w:val="24"/>
        <w:szCs w:val="24"/>
      </w:rPr>
    </w:lvl>
    <w:lvl w:ilvl="2">
      <w:numFmt w:val="bullet"/>
      <w:lvlText w:val="•"/>
      <w:lvlJc w:val="left"/>
      <w:pPr>
        <w:ind w:left="1929" w:hanging="370"/>
      </w:pPr>
      <w:rPr>
        <w:rFonts w:hint="default"/>
      </w:rPr>
    </w:lvl>
    <w:lvl w:ilvl="3">
      <w:numFmt w:val="bullet"/>
      <w:lvlText w:val="•"/>
      <w:lvlJc w:val="left"/>
      <w:pPr>
        <w:ind w:left="2843" w:hanging="370"/>
      </w:pPr>
      <w:rPr>
        <w:rFonts w:hint="default"/>
      </w:rPr>
    </w:lvl>
    <w:lvl w:ilvl="4">
      <w:numFmt w:val="bullet"/>
      <w:lvlText w:val="•"/>
      <w:lvlJc w:val="left"/>
      <w:pPr>
        <w:ind w:left="3758" w:hanging="370"/>
      </w:pPr>
      <w:rPr>
        <w:rFonts w:hint="default"/>
      </w:rPr>
    </w:lvl>
    <w:lvl w:ilvl="5">
      <w:numFmt w:val="bullet"/>
      <w:lvlText w:val="•"/>
      <w:lvlJc w:val="left"/>
      <w:pPr>
        <w:ind w:left="4673" w:hanging="370"/>
      </w:pPr>
      <w:rPr>
        <w:rFonts w:hint="default"/>
      </w:rPr>
    </w:lvl>
    <w:lvl w:ilvl="6">
      <w:numFmt w:val="bullet"/>
      <w:lvlText w:val="•"/>
      <w:lvlJc w:val="left"/>
      <w:pPr>
        <w:ind w:left="5587" w:hanging="370"/>
      </w:pPr>
      <w:rPr>
        <w:rFonts w:hint="default"/>
      </w:rPr>
    </w:lvl>
    <w:lvl w:ilvl="7">
      <w:numFmt w:val="bullet"/>
      <w:lvlText w:val="•"/>
      <w:lvlJc w:val="left"/>
      <w:pPr>
        <w:ind w:left="6502" w:hanging="370"/>
      </w:pPr>
      <w:rPr>
        <w:rFonts w:hint="default"/>
      </w:rPr>
    </w:lvl>
    <w:lvl w:ilvl="8">
      <w:numFmt w:val="bullet"/>
      <w:lvlText w:val="•"/>
      <w:lvlJc w:val="left"/>
      <w:pPr>
        <w:ind w:left="7417" w:hanging="370"/>
      </w:pPr>
      <w:rPr>
        <w:rFonts w:hint="default"/>
      </w:rPr>
    </w:lvl>
  </w:abstractNum>
  <w:abstractNum w:abstractNumId="85" w15:restartNumberingAfterBreak="0">
    <w:nsid w:val="4EA431CE"/>
    <w:multiLevelType w:val="multilevel"/>
    <w:tmpl w:val="D1EA8620"/>
    <w:lvl w:ilvl="0">
      <w:start w:val="2"/>
      <w:numFmt w:val="decimal"/>
      <w:lvlText w:val="%1"/>
      <w:lvlJc w:val="left"/>
      <w:pPr>
        <w:ind w:left="500" w:hanging="423"/>
        <w:jc w:val="left"/>
      </w:pPr>
      <w:rPr>
        <w:rFonts w:hint="default"/>
      </w:rPr>
    </w:lvl>
    <w:lvl w:ilvl="1">
      <w:start w:val="1"/>
      <w:numFmt w:val="decimal"/>
      <w:lvlText w:val="%1.%2"/>
      <w:lvlJc w:val="left"/>
      <w:pPr>
        <w:ind w:left="500" w:hanging="423"/>
        <w:jc w:val="left"/>
      </w:pPr>
      <w:rPr>
        <w:rFonts w:ascii="Calibri" w:eastAsia="Calibri" w:hAnsi="Calibri" w:cs="Calibri" w:hint="default"/>
        <w:b/>
        <w:bCs/>
        <w:spacing w:val="-3"/>
        <w:w w:val="100"/>
        <w:sz w:val="24"/>
        <w:szCs w:val="24"/>
      </w:rPr>
    </w:lvl>
    <w:lvl w:ilvl="2">
      <w:numFmt w:val="bullet"/>
      <w:lvlText w:val="•"/>
      <w:lvlJc w:val="left"/>
      <w:pPr>
        <w:ind w:left="2261" w:hanging="423"/>
      </w:pPr>
      <w:rPr>
        <w:rFonts w:hint="default"/>
      </w:rPr>
    </w:lvl>
    <w:lvl w:ilvl="3">
      <w:numFmt w:val="bullet"/>
      <w:lvlText w:val="•"/>
      <w:lvlJc w:val="left"/>
      <w:pPr>
        <w:ind w:left="3141" w:hanging="423"/>
      </w:pPr>
      <w:rPr>
        <w:rFonts w:hint="default"/>
      </w:rPr>
    </w:lvl>
    <w:lvl w:ilvl="4">
      <w:numFmt w:val="bullet"/>
      <w:lvlText w:val="•"/>
      <w:lvlJc w:val="left"/>
      <w:pPr>
        <w:ind w:left="4022" w:hanging="423"/>
      </w:pPr>
      <w:rPr>
        <w:rFonts w:hint="default"/>
      </w:rPr>
    </w:lvl>
    <w:lvl w:ilvl="5">
      <w:numFmt w:val="bullet"/>
      <w:lvlText w:val="•"/>
      <w:lvlJc w:val="left"/>
      <w:pPr>
        <w:ind w:left="4903" w:hanging="423"/>
      </w:pPr>
      <w:rPr>
        <w:rFonts w:hint="default"/>
      </w:rPr>
    </w:lvl>
    <w:lvl w:ilvl="6">
      <w:numFmt w:val="bullet"/>
      <w:lvlText w:val="•"/>
      <w:lvlJc w:val="left"/>
      <w:pPr>
        <w:ind w:left="5783" w:hanging="423"/>
      </w:pPr>
      <w:rPr>
        <w:rFonts w:hint="default"/>
      </w:rPr>
    </w:lvl>
    <w:lvl w:ilvl="7">
      <w:numFmt w:val="bullet"/>
      <w:lvlText w:val="•"/>
      <w:lvlJc w:val="left"/>
      <w:pPr>
        <w:ind w:left="6664" w:hanging="423"/>
      </w:pPr>
      <w:rPr>
        <w:rFonts w:hint="default"/>
      </w:rPr>
    </w:lvl>
    <w:lvl w:ilvl="8">
      <w:numFmt w:val="bullet"/>
      <w:lvlText w:val="•"/>
      <w:lvlJc w:val="left"/>
      <w:pPr>
        <w:ind w:left="7545" w:hanging="423"/>
      </w:pPr>
      <w:rPr>
        <w:rFonts w:hint="default"/>
      </w:rPr>
    </w:lvl>
  </w:abstractNum>
  <w:abstractNum w:abstractNumId="86" w15:restartNumberingAfterBreak="0">
    <w:nsid w:val="4EDF7782"/>
    <w:multiLevelType w:val="multilevel"/>
    <w:tmpl w:val="275433AE"/>
    <w:lvl w:ilvl="0">
      <w:start w:val="4"/>
      <w:numFmt w:val="decimal"/>
      <w:lvlText w:val="%1"/>
      <w:lvlJc w:val="left"/>
      <w:pPr>
        <w:ind w:left="453" w:hanging="352"/>
        <w:jc w:val="left"/>
      </w:pPr>
      <w:rPr>
        <w:rFonts w:hint="default"/>
      </w:rPr>
    </w:lvl>
    <w:lvl w:ilvl="1">
      <w:start w:val="1"/>
      <w:numFmt w:val="decimal"/>
      <w:lvlText w:val="%1.%2"/>
      <w:lvlJc w:val="left"/>
      <w:pPr>
        <w:ind w:left="453" w:hanging="352"/>
        <w:jc w:val="left"/>
      </w:pPr>
      <w:rPr>
        <w:rFonts w:ascii="Calibri" w:eastAsia="Calibri" w:hAnsi="Calibri" w:cs="Calibri" w:hint="default"/>
        <w:b/>
        <w:bCs/>
        <w:spacing w:val="-10"/>
        <w:w w:val="100"/>
        <w:sz w:val="24"/>
        <w:szCs w:val="24"/>
      </w:rPr>
    </w:lvl>
    <w:lvl w:ilvl="2">
      <w:numFmt w:val="bullet"/>
      <w:lvlText w:val="•"/>
      <w:lvlJc w:val="left"/>
      <w:pPr>
        <w:ind w:left="2220" w:hanging="352"/>
      </w:pPr>
      <w:rPr>
        <w:rFonts w:hint="default"/>
      </w:rPr>
    </w:lvl>
    <w:lvl w:ilvl="3">
      <w:numFmt w:val="bullet"/>
      <w:lvlText w:val="•"/>
      <w:lvlJc w:val="left"/>
      <w:pPr>
        <w:ind w:left="3101" w:hanging="352"/>
      </w:pPr>
      <w:rPr>
        <w:rFonts w:hint="default"/>
      </w:rPr>
    </w:lvl>
    <w:lvl w:ilvl="4">
      <w:numFmt w:val="bullet"/>
      <w:lvlText w:val="•"/>
      <w:lvlJc w:val="left"/>
      <w:pPr>
        <w:ind w:left="3981" w:hanging="352"/>
      </w:pPr>
      <w:rPr>
        <w:rFonts w:hint="default"/>
      </w:rPr>
    </w:lvl>
    <w:lvl w:ilvl="5">
      <w:numFmt w:val="bullet"/>
      <w:lvlText w:val="•"/>
      <w:lvlJc w:val="left"/>
      <w:pPr>
        <w:ind w:left="4862" w:hanging="352"/>
      </w:pPr>
      <w:rPr>
        <w:rFonts w:hint="default"/>
      </w:rPr>
    </w:lvl>
    <w:lvl w:ilvl="6">
      <w:numFmt w:val="bullet"/>
      <w:lvlText w:val="•"/>
      <w:lvlJc w:val="left"/>
      <w:pPr>
        <w:ind w:left="5742" w:hanging="352"/>
      </w:pPr>
      <w:rPr>
        <w:rFonts w:hint="default"/>
      </w:rPr>
    </w:lvl>
    <w:lvl w:ilvl="7">
      <w:numFmt w:val="bullet"/>
      <w:lvlText w:val="•"/>
      <w:lvlJc w:val="left"/>
      <w:pPr>
        <w:ind w:left="6622" w:hanging="352"/>
      </w:pPr>
      <w:rPr>
        <w:rFonts w:hint="default"/>
      </w:rPr>
    </w:lvl>
    <w:lvl w:ilvl="8">
      <w:numFmt w:val="bullet"/>
      <w:lvlText w:val="•"/>
      <w:lvlJc w:val="left"/>
      <w:pPr>
        <w:ind w:left="7503" w:hanging="352"/>
      </w:pPr>
      <w:rPr>
        <w:rFonts w:hint="default"/>
      </w:rPr>
    </w:lvl>
  </w:abstractNum>
  <w:abstractNum w:abstractNumId="87" w15:restartNumberingAfterBreak="0">
    <w:nsid w:val="4FFC472F"/>
    <w:multiLevelType w:val="multilevel"/>
    <w:tmpl w:val="57DACA0C"/>
    <w:lvl w:ilvl="0">
      <w:start w:val="4"/>
      <w:numFmt w:val="decimal"/>
      <w:lvlText w:val="%1"/>
      <w:lvlJc w:val="left"/>
      <w:pPr>
        <w:ind w:left="118" w:hanging="379"/>
        <w:jc w:val="left"/>
      </w:pPr>
      <w:rPr>
        <w:rFonts w:hint="default"/>
      </w:rPr>
    </w:lvl>
    <w:lvl w:ilvl="1">
      <w:start w:val="1"/>
      <w:numFmt w:val="decimal"/>
      <w:lvlText w:val="%1.%2"/>
      <w:lvlJc w:val="left"/>
      <w:pPr>
        <w:ind w:left="118" w:hanging="379"/>
        <w:jc w:val="left"/>
      </w:pPr>
      <w:rPr>
        <w:rFonts w:hint="default"/>
        <w:b/>
        <w:bCs/>
        <w:w w:val="100"/>
      </w:rPr>
    </w:lvl>
    <w:lvl w:ilvl="2">
      <w:numFmt w:val="bullet"/>
      <w:lvlText w:val="•"/>
      <w:lvlJc w:val="left"/>
      <w:pPr>
        <w:ind w:left="1957" w:hanging="379"/>
      </w:pPr>
      <w:rPr>
        <w:rFonts w:hint="default"/>
      </w:rPr>
    </w:lvl>
    <w:lvl w:ilvl="3">
      <w:numFmt w:val="bullet"/>
      <w:lvlText w:val="•"/>
      <w:lvlJc w:val="left"/>
      <w:pPr>
        <w:ind w:left="2875" w:hanging="379"/>
      </w:pPr>
      <w:rPr>
        <w:rFonts w:hint="default"/>
      </w:rPr>
    </w:lvl>
    <w:lvl w:ilvl="4">
      <w:numFmt w:val="bullet"/>
      <w:lvlText w:val="•"/>
      <w:lvlJc w:val="left"/>
      <w:pPr>
        <w:ind w:left="3794" w:hanging="379"/>
      </w:pPr>
      <w:rPr>
        <w:rFonts w:hint="default"/>
      </w:rPr>
    </w:lvl>
    <w:lvl w:ilvl="5">
      <w:numFmt w:val="bullet"/>
      <w:lvlText w:val="•"/>
      <w:lvlJc w:val="left"/>
      <w:pPr>
        <w:ind w:left="4713" w:hanging="379"/>
      </w:pPr>
      <w:rPr>
        <w:rFonts w:hint="default"/>
      </w:rPr>
    </w:lvl>
    <w:lvl w:ilvl="6">
      <w:numFmt w:val="bullet"/>
      <w:lvlText w:val="•"/>
      <w:lvlJc w:val="left"/>
      <w:pPr>
        <w:ind w:left="5631" w:hanging="379"/>
      </w:pPr>
      <w:rPr>
        <w:rFonts w:hint="default"/>
      </w:rPr>
    </w:lvl>
    <w:lvl w:ilvl="7">
      <w:numFmt w:val="bullet"/>
      <w:lvlText w:val="•"/>
      <w:lvlJc w:val="left"/>
      <w:pPr>
        <w:ind w:left="6550" w:hanging="379"/>
      </w:pPr>
      <w:rPr>
        <w:rFonts w:hint="default"/>
      </w:rPr>
    </w:lvl>
    <w:lvl w:ilvl="8">
      <w:numFmt w:val="bullet"/>
      <w:lvlText w:val="•"/>
      <w:lvlJc w:val="left"/>
      <w:pPr>
        <w:ind w:left="7469" w:hanging="379"/>
      </w:pPr>
      <w:rPr>
        <w:rFonts w:hint="default"/>
      </w:rPr>
    </w:lvl>
  </w:abstractNum>
  <w:abstractNum w:abstractNumId="88" w15:restartNumberingAfterBreak="0">
    <w:nsid w:val="500815F9"/>
    <w:multiLevelType w:val="multilevel"/>
    <w:tmpl w:val="354C23E2"/>
    <w:lvl w:ilvl="0">
      <w:start w:val="4"/>
      <w:numFmt w:val="decimal"/>
      <w:lvlText w:val="%1)"/>
      <w:lvlJc w:val="left"/>
      <w:pPr>
        <w:ind w:left="118" w:hanging="248"/>
        <w:jc w:val="left"/>
      </w:pPr>
      <w:rPr>
        <w:rFonts w:ascii="Calibri" w:eastAsia="Calibri" w:hAnsi="Calibri" w:cs="Calibri" w:hint="default"/>
        <w:w w:val="100"/>
        <w:sz w:val="24"/>
        <w:szCs w:val="24"/>
      </w:rPr>
    </w:lvl>
    <w:lvl w:ilvl="1">
      <w:start w:val="1"/>
      <w:numFmt w:val="decimal"/>
      <w:lvlText w:val="%1.%2"/>
      <w:lvlJc w:val="left"/>
      <w:pPr>
        <w:ind w:left="118" w:hanging="387"/>
        <w:jc w:val="left"/>
      </w:pPr>
      <w:rPr>
        <w:rFonts w:ascii="Calibri" w:eastAsia="Calibri" w:hAnsi="Calibri" w:cs="Calibri" w:hint="default"/>
        <w:b/>
        <w:bCs/>
        <w:w w:val="100"/>
        <w:sz w:val="24"/>
        <w:szCs w:val="24"/>
      </w:rPr>
    </w:lvl>
    <w:lvl w:ilvl="2">
      <w:numFmt w:val="bullet"/>
      <w:lvlText w:val="•"/>
      <w:lvlJc w:val="left"/>
      <w:pPr>
        <w:ind w:left="2005" w:hanging="387"/>
      </w:pPr>
      <w:rPr>
        <w:rFonts w:hint="default"/>
      </w:rPr>
    </w:lvl>
    <w:lvl w:ilvl="3">
      <w:numFmt w:val="bullet"/>
      <w:lvlText w:val="•"/>
      <w:lvlJc w:val="left"/>
      <w:pPr>
        <w:ind w:left="2947" w:hanging="387"/>
      </w:pPr>
      <w:rPr>
        <w:rFonts w:hint="default"/>
      </w:rPr>
    </w:lvl>
    <w:lvl w:ilvl="4">
      <w:numFmt w:val="bullet"/>
      <w:lvlText w:val="•"/>
      <w:lvlJc w:val="left"/>
      <w:pPr>
        <w:ind w:left="3890" w:hanging="387"/>
      </w:pPr>
      <w:rPr>
        <w:rFonts w:hint="default"/>
      </w:rPr>
    </w:lvl>
    <w:lvl w:ilvl="5">
      <w:numFmt w:val="bullet"/>
      <w:lvlText w:val="•"/>
      <w:lvlJc w:val="left"/>
      <w:pPr>
        <w:ind w:left="4833" w:hanging="387"/>
      </w:pPr>
      <w:rPr>
        <w:rFonts w:hint="default"/>
      </w:rPr>
    </w:lvl>
    <w:lvl w:ilvl="6">
      <w:numFmt w:val="bullet"/>
      <w:lvlText w:val="•"/>
      <w:lvlJc w:val="left"/>
      <w:pPr>
        <w:ind w:left="5775" w:hanging="387"/>
      </w:pPr>
      <w:rPr>
        <w:rFonts w:hint="default"/>
      </w:rPr>
    </w:lvl>
    <w:lvl w:ilvl="7">
      <w:numFmt w:val="bullet"/>
      <w:lvlText w:val="•"/>
      <w:lvlJc w:val="left"/>
      <w:pPr>
        <w:ind w:left="6718" w:hanging="387"/>
      </w:pPr>
      <w:rPr>
        <w:rFonts w:hint="default"/>
      </w:rPr>
    </w:lvl>
    <w:lvl w:ilvl="8">
      <w:numFmt w:val="bullet"/>
      <w:lvlText w:val="•"/>
      <w:lvlJc w:val="left"/>
      <w:pPr>
        <w:ind w:left="7661" w:hanging="387"/>
      </w:pPr>
      <w:rPr>
        <w:rFonts w:hint="default"/>
      </w:rPr>
    </w:lvl>
  </w:abstractNum>
  <w:abstractNum w:abstractNumId="89" w15:restartNumberingAfterBreak="0">
    <w:nsid w:val="50CA2657"/>
    <w:multiLevelType w:val="multilevel"/>
    <w:tmpl w:val="38A46508"/>
    <w:lvl w:ilvl="0">
      <w:start w:val="2"/>
      <w:numFmt w:val="decimal"/>
      <w:lvlText w:val="%1"/>
      <w:lvlJc w:val="left"/>
      <w:pPr>
        <w:ind w:left="102" w:hanging="394"/>
        <w:jc w:val="left"/>
      </w:pPr>
      <w:rPr>
        <w:rFonts w:hint="default"/>
      </w:rPr>
    </w:lvl>
    <w:lvl w:ilvl="1">
      <w:start w:val="1"/>
      <w:numFmt w:val="decimal"/>
      <w:lvlText w:val="%1.%2"/>
      <w:lvlJc w:val="left"/>
      <w:pPr>
        <w:ind w:left="102" w:hanging="394"/>
        <w:jc w:val="left"/>
      </w:pPr>
      <w:rPr>
        <w:rFonts w:ascii="Calibri" w:eastAsia="Calibri" w:hAnsi="Calibri" w:cs="Calibri" w:hint="default"/>
        <w:b/>
        <w:bCs/>
        <w:spacing w:val="-24"/>
        <w:w w:val="100"/>
        <w:sz w:val="24"/>
        <w:szCs w:val="24"/>
      </w:rPr>
    </w:lvl>
    <w:lvl w:ilvl="2">
      <w:numFmt w:val="bullet"/>
      <w:lvlText w:val="•"/>
      <w:lvlJc w:val="left"/>
      <w:pPr>
        <w:ind w:left="1928" w:hanging="394"/>
      </w:pPr>
      <w:rPr>
        <w:rFonts w:hint="default"/>
      </w:rPr>
    </w:lvl>
    <w:lvl w:ilvl="3">
      <w:numFmt w:val="bullet"/>
      <w:lvlText w:val="•"/>
      <w:lvlJc w:val="left"/>
      <w:pPr>
        <w:ind w:left="2842" w:hanging="394"/>
      </w:pPr>
      <w:rPr>
        <w:rFonts w:hint="default"/>
      </w:rPr>
    </w:lvl>
    <w:lvl w:ilvl="4">
      <w:numFmt w:val="bullet"/>
      <w:lvlText w:val="•"/>
      <w:lvlJc w:val="left"/>
      <w:pPr>
        <w:ind w:left="3756" w:hanging="394"/>
      </w:pPr>
      <w:rPr>
        <w:rFonts w:hint="default"/>
      </w:rPr>
    </w:lvl>
    <w:lvl w:ilvl="5">
      <w:numFmt w:val="bullet"/>
      <w:lvlText w:val="•"/>
      <w:lvlJc w:val="left"/>
      <w:pPr>
        <w:ind w:left="4670" w:hanging="394"/>
      </w:pPr>
      <w:rPr>
        <w:rFonts w:hint="default"/>
      </w:rPr>
    </w:lvl>
    <w:lvl w:ilvl="6">
      <w:numFmt w:val="bullet"/>
      <w:lvlText w:val="•"/>
      <w:lvlJc w:val="left"/>
      <w:pPr>
        <w:ind w:left="5584" w:hanging="394"/>
      </w:pPr>
      <w:rPr>
        <w:rFonts w:hint="default"/>
      </w:rPr>
    </w:lvl>
    <w:lvl w:ilvl="7">
      <w:numFmt w:val="bullet"/>
      <w:lvlText w:val="•"/>
      <w:lvlJc w:val="left"/>
      <w:pPr>
        <w:ind w:left="6498" w:hanging="394"/>
      </w:pPr>
      <w:rPr>
        <w:rFonts w:hint="default"/>
      </w:rPr>
    </w:lvl>
    <w:lvl w:ilvl="8">
      <w:numFmt w:val="bullet"/>
      <w:lvlText w:val="•"/>
      <w:lvlJc w:val="left"/>
      <w:pPr>
        <w:ind w:left="7412" w:hanging="394"/>
      </w:pPr>
      <w:rPr>
        <w:rFonts w:hint="default"/>
      </w:rPr>
    </w:lvl>
  </w:abstractNum>
  <w:abstractNum w:abstractNumId="90" w15:restartNumberingAfterBreak="0">
    <w:nsid w:val="51197FC2"/>
    <w:multiLevelType w:val="multilevel"/>
    <w:tmpl w:val="171CDA98"/>
    <w:lvl w:ilvl="0">
      <w:start w:val="2"/>
      <w:numFmt w:val="decimal"/>
      <w:lvlText w:val="%1"/>
      <w:lvlJc w:val="left"/>
      <w:pPr>
        <w:ind w:left="102" w:hanging="408"/>
        <w:jc w:val="left"/>
      </w:pPr>
      <w:rPr>
        <w:rFonts w:hint="default"/>
      </w:rPr>
    </w:lvl>
    <w:lvl w:ilvl="1">
      <w:start w:val="1"/>
      <w:numFmt w:val="decimal"/>
      <w:lvlText w:val="%1.%2"/>
      <w:lvlJc w:val="left"/>
      <w:pPr>
        <w:ind w:left="102" w:hanging="408"/>
        <w:jc w:val="left"/>
      </w:pPr>
      <w:rPr>
        <w:rFonts w:ascii="Calibri" w:eastAsia="Calibri" w:hAnsi="Calibri" w:cs="Calibri" w:hint="default"/>
        <w:b/>
        <w:bCs/>
        <w:spacing w:val="-27"/>
        <w:w w:val="100"/>
        <w:sz w:val="24"/>
        <w:szCs w:val="24"/>
      </w:rPr>
    </w:lvl>
    <w:lvl w:ilvl="2">
      <w:numFmt w:val="bullet"/>
      <w:lvlText w:val="•"/>
      <w:lvlJc w:val="left"/>
      <w:pPr>
        <w:ind w:left="1996" w:hanging="408"/>
      </w:pPr>
      <w:rPr>
        <w:rFonts w:hint="default"/>
      </w:rPr>
    </w:lvl>
    <w:lvl w:ilvl="3">
      <w:numFmt w:val="bullet"/>
      <w:lvlText w:val="•"/>
      <w:lvlJc w:val="left"/>
      <w:pPr>
        <w:ind w:left="2944" w:hanging="408"/>
      </w:pPr>
      <w:rPr>
        <w:rFonts w:hint="default"/>
      </w:rPr>
    </w:lvl>
    <w:lvl w:ilvl="4">
      <w:numFmt w:val="bullet"/>
      <w:lvlText w:val="•"/>
      <w:lvlJc w:val="left"/>
      <w:pPr>
        <w:ind w:left="3892" w:hanging="408"/>
      </w:pPr>
      <w:rPr>
        <w:rFonts w:hint="default"/>
      </w:rPr>
    </w:lvl>
    <w:lvl w:ilvl="5">
      <w:numFmt w:val="bullet"/>
      <w:lvlText w:val="•"/>
      <w:lvlJc w:val="left"/>
      <w:pPr>
        <w:ind w:left="4840" w:hanging="408"/>
      </w:pPr>
      <w:rPr>
        <w:rFonts w:hint="default"/>
      </w:rPr>
    </w:lvl>
    <w:lvl w:ilvl="6">
      <w:numFmt w:val="bullet"/>
      <w:lvlText w:val="•"/>
      <w:lvlJc w:val="left"/>
      <w:pPr>
        <w:ind w:left="5788" w:hanging="408"/>
      </w:pPr>
      <w:rPr>
        <w:rFonts w:hint="default"/>
      </w:rPr>
    </w:lvl>
    <w:lvl w:ilvl="7">
      <w:numFmt w:val="bullet"/>
      <w:lvlText w:val="•"/>
      <w:lvlJc w:val="left"/>
      <w:pPr>
        <w:ind w:left="6736" w:hanging="408"/>
      </w:pPr>
      <w:rPr>
        <w:rFonts w:hint="default"/>
      </w:rPr>
    </w:lvl>
    <w:lvl w:ilvl="8">
      <w:numFmt w:val="bullet"/>
      <w:lvlText w:val="•"/>
      <w:lvlJc w:val="left"/>
      <w:pPr>
        <w:ind w:left="7684" w:hanging="408"/>
      </w:pPr>
      <w:rPr>
        <w:rFonts w:hint="default"/>
      </w:rPr>
    </w:lvl>
  </w:abstractNum>
  <w:abstractNum w:abstractNumId="91" w15:restartNumberingAfterBreak="0">
    <w:nsid w:val="511F4FBB"/>
    <w:multiLevelType w:val="hybridMultilevel"/>
    <w:tmpl w:val="13C837BA"/>
    <w:lvl w:ilvl="0" w:tplc="4950DB86">
      <w:numFmt w:val="bullet"/>
      <w:lvlText w:val="–"/>
      <w:lvlJc w:val="left"/>
      <w:pPr>
        <w:ind w:left="838" w:hanging="360"/>
      </w:pPr>
      <w:rPr>
        <w:rFonts w:ascii="Cambria Math" w:eastAsia="Cambria Math" w:hAnsi="Cambria Math" w:cs="Cambria Math" w:hint="default"/>
        <w:w w:val="105"/>
        <w:sz w:val="24"/>
        <w:szCs w:val="24"/>
      </w:rPr>
    </w:lvl>
    <w:lvl w:ilvl="1" w:tplc="5E36D5D4">
      <w:numFmt w:val="bullet"/>
      <w:lvlText w:val="•"/>
      <w:lvlJc w:val="left"/>
      <w:pPr>
        <w:ind w:left="1710" w:hanging="360"/>
      </w:pPr>
      <w:rPr>
        <w:rFonts w:hint="default"/>
      </w:rPr>
    </w:lvl>
    <w:lvl w:ilvl="2" w:tplc="B70025A4">
      <w:numFmt w:val="bullet"/>
      <w:lvlText w:val="•"/>
      <w:lvlJc w:val="left"/>
      <w:pPr>
        <w:ind w:left="2581" w:hanging="360"/>
      </w:pPr>
      <w:rPr>
        <w:rFonts w:hint="default"/>
      </w:rPr>
    </w:lvl>
    <w:lvl w:ilvl="3" w:tplc="9014F9F0">
      <w:numFmt w:val="bullet"/>
      <w:lvlText w:val="•"/>
      <w:lvlJc w:val="left"/>
      <w:pPr>
        <w:ind w:left="3451" w:hanging="360"/>
      </w:pPr>
      <w:rPr>
        <w:rFonts w:hint="default"/>
      </w:rPr>
    </w:lvl>
    <w:lvl w:ilvl="4" w:tplc="0302A256">
      <w:numFmt w:val="bullet"/>
      <w:lvlText w:val="•"/>
      <w:lvlJc w:val="left"/>
      <w:pPr>
        <w:ind w:left="4322" w:hanging="360"/>
      </w:pPr>
      <w:rPr>
        <w:rFonts w:hint="default"/>
      </w:rPr>
    </w:lvl>
    <w:lvl w:ilvl="5" w:tplc="64740F7E">
      <w:numFmt w:val="bullet"/>
      <w:lvlText w:val="•"/>
      <w:lvlJc w:val="left"/>
      <w:pPr>
        <w:ind w:left="5193" w:hanging="360"/>
      </w:pPr>
      <w:rPr>
        <w:rFonts w:hint="default"/>
      </w:rPr>
    </w:lvl>
    <w:lvl w:ilvl="6" w:tplc="B37C4F74">
      <w:numFmt w:val="bullet"/>
      <w:lvlText w:val="•"/>
      <w:lvlJc w:val="left"/>
      <w:pPr>
        <w:ind w:left="6063" w:hanging="360"/>
      </w:pPr>
      <w:rPr>
        <w:rFonts w:hint="default"/>
      </w:rPr>
    </w:lvl>
    <w:lvl w:ilvl="7" w:tplc="8A2C565E">
      <w:numFmt w:val="bullet"/>
      <w:lvlText w:val="•"/>
      <w:lvlJc w:val="left"/>
      <w:pPr>
        <w:ind w:left="6934" w:hanging="360"/>
      </w:pPr>
      <w:rPr>
        <w:rFonts w:hint="default"/>
      </w:rPr>
    </w:lvl>
    <w:lvl w:ilvl="8" w:tplc="D0CCC526">
      <w:numFmt w:val="bullet"/>
      <w:lvlText w:val="•"/>
      <w:lvlJc w:val="left"/>
      <w:pPr>
        <w:ind w:left="7805" w:hanging="360"/>
      </w:pPr>
      <w:rPr>
        <w:rFonts w:hint="default"/>
      </w:rPr>
    </w:lvl>
  </w:abstractNum>
  <w:abstractNum w:abstractNumId="92" w15:restartNumberingAfterBreak="0">
    <w:nsid w:val="5167196C"/>
    <w:multiLevelType w:val="multilevel"/>
    <w:tmpl w:val="09ECE784"/>
    <w:lvl w:ilvl="0">
      <w:start w:val="4"/>
      <w:numFmt w:val="decimal"/>
      <w:lvlText w:val="%1"/>
      <w:lvlJc w:val="left"/>
      <w:pPr>
        <w:ind w:left="102" w:hanging="458"/>
        <w:jc w:val="left"/>
      </w:pPr>
      <w:rPr>
        <w:rFonts w:hint="default"/>
      </w:rPr>
    </w:lvl>
    <w:lvl w:ilvl="1">
      <w:start w:val="1"/>
      <w:numFmt w:val="decimal"/>
      <w:lvlText w:val="%1.%2"/>
      <w:lvlJc w:val="left"/>
      <w:pPr>
        <w:ind w:left="102" w:hanging="458"/>
        <w:jc w:val="left"/>
      </w:pPr>
      <w:rPr>
        <w:rFonts w:ascii="Calibri" w:eastAsia="Calibri" w:hAnsi="Calibri" w:cs="Calibri" w:hint="default"/>
        <w:b/>
        <w:bCs/>
        <w:spacing w:val="-14"/>
        <w:w w:val="100"/>
        <w:sz w:val="24"/>
        <w:szCs w:val="24"/>
      </w:rPr>
    </w:lvl>
    <w:lvl w:ilvl="2">
      <w:numFmt w:val="bullet"/>
      <w:lvlText w:val="•"/>
      <w:lvlJc w:val="left"/>
      <w:pPr>
        <w:ind w:left="1928" w:hanging="458"/>
      </w:pPr>
      <w:rPr>
        <w:rFonts w:hint="default"/>
      </w:rPr>
    </w:lvl>
    <w:lvl w:ilvl="3">
      <w:numFmt w:val="bullet"/>
      <w:lvlText w:val="•"/>
      <w:lvlJc w:val="left"/>
      <w:pPr>
        <w:ind w:left="2842" w:hanging="458"/>
      </w:pPr>
      <w:rPr>
        <w:rFonts w:hint="default"/>
      </w:rPr>
    </w:lvl>
    <w:lvl w:ilvl="4">
      <w:numFmt w:val="bullet"/>
      <w:lvlText w:val="•"/>
      <w:lvlJc w:val="left"/>
      <w:pPr>
        <w:ind w:left="3756" w:hanging="458"/>
      </w:pPr>
      <w:rPr>
        <w:rFonts w:hint="default"/>
      </w:rPr>
    </w:lvl>
    <w:lvl w:ilvl="5">
      <w:numFmt w:val="bullet"/>
      <w:lvlText w:val="•"/>
      <w:lvlJc w:val="left"/>
      <w:pPr>
        <w:ind w:left="4670" w:hanging="458"/>
      </w:pPr>
      <w:rPr>
        <w:rFonts w:hint="default"/>
      </w:rPr>
    </w:lvl>
    <w:lvl w:ilvl="6">
      <w:numFmt w:val="bullet"/>
      <w:lvlText w:val="•"/>
      <w:lvlJc w:val="left"/>
      <w:pPr>
        <w:ind w:left="5584" w:hanging="458"/>
      </w:pPr>
      <w:rPr>
        <w:rFonts w:hint="default"/>
      </w:rPr>
    </w:lvl>
    <w:lvl w:ilvl="7">
      <w:numFmt w:val="bullet"/>
      <w:lvlText w:val="•"/>
      <w:lvlJc w:val="left"/>
      <w:pPr>
        <w:ind w:left="6498" w:hanging="458"/>
      </w:pPr>
      <w:rPr>
        <w:rFonts w:hint="default"/>
      </w:rPr>
    </w:lvl>
    <w:lvl w:ilvl="8">
      <w:numFmt w:val="bullet"/>
      <w:lvlText w:val="•"/>
      <w:lvlJc w:val="left"/>
      <w:pPr>
        <w:ind w:left="7412" w:hanging="458"/>
      </w:pPr>
      <w:rPr>
        <w:rFonts w:hint="default"/>
      </w:rPr>
    </w:lvl>
  </w:abstractNum>
  <w:abstractNum w:abstractNumId="93" w15:restartNumberingAfterBreak="0">
    <w:nsid w:val="51D93E40"/>
    <w:multiLevelType w:val="multilevel"/>
    <w:tmpl w:val="DF6247FA"/>
    <w:lvl w:ilvl="0">
      <w:start w:val="2"/>
      <w:numFmt w:val="decimal"/>
      <w:lvlText w:val="%1"/>
      <w:lvlJc w:val="left"/>
      <w:pPr>
        <w:ind w:left="100" w:hanging="382"/>
        <w:jc w:val="left"/>
      </w:pPr>
      <w:rPr>
        <w:rFonts w:hint="default"/>
      </w:rPr>
    </w:lvl>
    <w:lvl w:ilvl="1">
      <w:start w:val="1"/>
      <w:numFmt w:val="decimal"/>
      <w:lvlText w:val="%1.%2"/>
      <w:lvlJc w:val="left"/>
      <w:pPr>
        <w:ind w:left="100" w:hanging="382"/>
        <w:jc w:val="left"/>
      </w:pPr>
      <w:rPr>
        <w:rFonts w:ascii="Calibri" w:eastAsia="Calibri" w:hAnsi="Calibri" w:cs="Calibri" w:hint="default"/>
        <w:b/>
        <w:bCs/>
        <w:w w:val="100"/>
        <w:sz w:val="24"/>
        <w:szCs w:val="24"/>
      </w:rPr>
    </w:lvl>
    <w:lvl w:ilvl="2">
      <w:numFmt w:val="bullet"/>
      <w:lvlText w:val="•"/>
      <w:lvlJc w:val="left"/>
      <w:pPr>
        <w:ind w:left="1996" w:hanging="382"/>
      </w:pPr>
      <w:rPr>
        <w:rFonts w:hint="default"/>
      </w:rPr>
    </w:lvl>
    <w:lvl w:ilvl="3">
      <w:numFmt w:val="bullet"/>
      <w:lvlText w:val="•"/>
      <w:lvlJc w:val="left"/>
      <w:pPr>
        <w:ind w:left="2944" w:hanging="382"/>
      </w:pPr>
      <w:rPr>
        <w:rFonts w:hint="default"/>
      </w:rPr>
    </w:lvl>
    <w:lvl w:ilvl="4">
      <w:numFmt w:val="bullet"/>
      <w:lvlText w:val="•"/>
      <w:lvlJc w:val="left"/>
      <w:pPr>
        <w:ind w:left="3892" w:hanging="382"/>
      </w:pPr>
      <w:rPr>
        <w:rFonts w:hint="default"/>
      </w:rPr>
    </w:lvl>
    <w:lvl w:ilvl="5">
      <w:numFmt w:val="bullet"/>
      <w:lvlText w:val="•"/>
      <w:lvlJc w:val="left"/>
      <w:pPr>
        <w:ind w:left="4840" w:hanging="382"/>
      </w:pPr>
      <w:rPr>
        <w:rFonts w:hint="default"/>
      </w:rPr>
    </w:lvl>
    <w:lvl w:ilvl="6">
      <w:numFmt w:val="bullet"/>
      <w:lvlText w:val="•"/>
      <w:lvlJc w:val="left"/>
      <w:pPr>
        <w:ind w:left="5788" w:hanging="382"/>
      </w:pPr>
      <w:rPr>
        <w:rFonts w:hint="default"/>
      </w:rPr>
    </w:lvl>
    <w:lvl w:ilvl="7">
      <w:numFmt w:val="bullet"/>
      <w:lvlText w:val="•"/>
      <w:lvlJc w:val="left"/>
      <w:pPr>
        <w:ind w:left="6736" w:hanging="382"/>
      </w:pPr>
      <w:rPr>
        <w:rFonts w:hint="default"/>
      </w:rPr>
    </w:lvl>
    <w:lvl w:ilvl="8">
      <w:numFmt w:val="bullet"/>
      <w:lvlText w:val="•"/>
      <w:lvlJc w:val="left"/>
      <w:pPr>
        <w:ind w:left="7684" w:hanging="382"/>
      </w:pPr>
      <w:rPr>
        <w:rFonts w:hint="default"/>
      </w:rPr>
    </w:lvl>
  </w:abstractNum>
  <w:abstractNum w:abstractNumId="94" w15:restartNumberingAfterBreak="0">
    <w:nsid w:val="52217EBA"/>
    <w:multiLevelType w:val="multilevel"/>
    <w:tmpl w:val="FB78C0A6"/>
    <w:lvl w:ilvl="0">
      <w:start w:val="2"/>
      <w:numFmt w:val="decimal"/>
      <w:lvlText w:val="%1"/>
      <w:lvlJc w:val="left"/>
      <w:pPr>
        <w:ind w:left="102" w:hanging="368"/>
        <w:jc w:val="left"/>
      </w:pPr>
      <w:rPr>
        <w:rFonts w:hint="default"/>
      </w:rPr>
    </w:lvl>
    <w:lvl w:ilvl="1">
      <w:start w:val="1"/>
      <w:numFmt w:val="decimal"/>
      <w:lvlText w:val="%1.%2"/>
      <w:lvlJc w:val="left"/>
      <w:pPr>
        <w:ind w:left="102" w:hanging="368"/>
        <w:jc w:val="left"/>
      </w:pPr>
      <w:rPr>
        <w:rFonts w:ascii="Calibri" w:eastAsia="Calibri" w:hAnsi="Calibri" w:cs="Calibri" w:hint="default"/>
        <w:b/>
        <w:bCs/>
        <w:spacing w:val="-10"/>
        <w:w w:val="100"/>
        <w:sz w:val="24"/>
        <w:szCs w:val="24"/>
      </w:rPr>
    </w:lvl>
    <w:lvl w:ilvl="2">
      <w:numFmt w:val="bullet"/>
      <w:lvlText w:val="•"/>
      <w:lvlJc w:val="left"/>
      <w:pPr>
        <w:ind w:left="1932" w:hanging="368"/>
      </w:pPr>
      <w:rPr>
        <w:rFonts w:hint="default"/>
      </w:rPr>
    </w:lvl>
    <w:lvl w:ilvl="3">
      <w:numFmt w:val="bullet"/>
      <w:lvlText w:val="•"/>
      <w:lvlJc w:val="left"/>
      <w:pPr>
        <w:ind w:left="2849" w:hanging="368"/>
      </w:pPr>
      <w:rPr>
        <w:rFonts w:hint="default"/>
      </w:rPr>
    </w:lvl>
    <w:lvl w:ilvl="4">
      <w:numFmt w:val="bullet"/>
      <w:lvlText w:val="•"/>
      <w:lvlJc w:val="left"/>
      <w:pPr>
        <w:ind w:left="3765" w:hanging="368"/>
      </w:pPr>
      <w:rPr>
        <w:rFonts w:hint="default"/>
      </w:rPr>
    </w:lvl>
    <w:lvl w:ilvl="5">
      <w:numFmt w:val="bullet"/>
      <w:lvlText w:val="•"/>
      <w:lvlJc w:val="left"/>
      <w:pPr>
        <w:ind w:left="4682" w:hanging="368"/>
      </w:pPr>
      <w:rPr>
        <w:rFonts w:hint="default"/>
      </w:rPr>
    </w:lvl>
    <w:lvl w:ilvl="6">
      <w:numFmt w:val="bullet"/>
      <w:lvlText w:val="•"/>
      <w:lvlJc w:val="left"/>
      <w:pPr>
        <w:ind w:left="5598" w:hanging="368"/>
      </w:pPr>
      <w:rPr>
        <w:rFonts w:hint="default"/>
      </w:rPr>
    </w:lvl>
    <w:lvl w:ilvl="7">
      <w:numFmt w:val="bullet"/>
      <w:lvlText w:val="•"/>
      <w:lvlJc w:val="left"/>
      <w:pPr>
        <w:ind w:left="6514" w:hanging="368"/>
      </w:pPr>
      <w:rPr>
        <w:rFonts w:hint="default"/>
      </w:rPr>
    </w:lvl>
    <w:lvl w:ilvl="8">
      <w:numFmt w:val="bullet"/>
      <w:lvlText w:val="•"/>
      <w:lvlJc w:val="left"/>
      <w:pPr>
        <w:ind w:left="7431" w:hanging="368"/>
      </w:pPr>
      <w:rPr>
        <w:rFonts w:hint="default"/>
      </w:rPr>
    </w:lvl>
  </w:abstractNum>
  <w:abstractNum w:abstractNumId="95" w15:restartNumberingAfterBreak="0">
    <w:nsid w:val="52F3010A"/>
    <w:multiLevelType w:val="multilevel"/>
    <w:tmpl w:val="F7A893E2"/>
    <w:lvl w:ilvl="0">
      <w:start w:val="2"/>
      <w:numFmt w:val="decimal"/>
      <w:lvlText w:val="%1"/>
      <w:lvlJc w:val="left"/>
      <w:pPr>
        <w:ind w:left="109" w:hanging="353"/>
        <w:jc w:val="left"/>
      </w:pPr>
      <w:rPr>
        <w:rFonts w:hint="default"/>
      </w:rPr>
    </w:lvl>
    <w:lvl w:ilvl="1">
      <w:start w:val="1"/>
      <w:numFmt w:val="decimal"/>
      <w:lvlText w:val="%1.%2"/>
      <w:lvlJc w:val="left"/>
      <w:pPr>
        <w:ind w:left="109" w:hanging="353"/>
        <w:jc w:val="left"/>
      </w:pPr>
      <w:rPr>
        <w:rFonts w:ascii="Calibri" w:eastAsia="Calibri" w:hAnsi="Calibri" w:cs="Calibri" w:hint="default"/>
        <w:b/>
        <w:bCs/>
        <w:w w:val="100"/>
        <w:sz w:val="24"/>
        <w:szCs w:val="24"/>
      </w:rPr>
    </w:lvl>
    <w:lvl w:ilvl="2">
      <w:numFmt w:val="bullet"/>
      <w:lvlText w:val="•"/>
      <w:lvlJc w:val="left"/>
      <w:pPr>
        <w:ind w:left="1996" w:hanging="353"/>
      </w:pPr>
      <w:rPr>
        <w:rFonts w:hint="default"/>
      </w:rPr>
    </w:lvl>
    <w:lvl w:ilvl="3">
      <w:numFmt w:val="bullet"/>
      <w:lvlText w:val="•"/>
      <w:lvlJc w:val="left"/>
      <w:pPr>
        <w:ind w:left="2944" w:hanging="353"/>
      </w:pPr>
      <w:rPr>
        <w:rFonts w:hint="default"/>
      </w:rPr>
    </w:lvl>
    <w:lvl w:ilvl="4">
      <w:numFmt w:val="bullet"/>
      <w:lvlText w:val="•"/>
      <w:lvlJc w:val="left"/>
      <w:pPr>
        <w:ind w:left="3892" w:hanging="353"/>
      </w:pPr>
      <w:rPr>
        <w:rFonts w:hint="default"/>
      </w:rPr>
    </w:lvl>
    <w:lvl w:ilvl="5">
      <w:numFmt w:val="bullet"/>
      <w:lvlText w:val="•"/>
      <w:lvlJc w:val="left"/>
      <w:pPr>
        <w:ind w:left="4840" w:hanging="353"/>
      </w:pPr>
      <w:rPr>
        <w:rFonts w:hint="default"/>
      </w:rPr>
    </w:lvl>
    <w:lvl w:ilvl="6">
      <w:numFmt w:val="bullet"/>
      <w:lvlText w:val="•"/>
      <w:lvlJc w:val="left"/>
      <w:pPr>
        <w:ind w:left="5788" w:hanging="353"/>
      </w:pPr>
      <w:rPr>
        <w:rFonts w:hint="default"/>
      </w:rPr>
    </w:lvl>
    <w:lvl w:ilvl="7">
      <w:numFmt w:val="bullet"/>
      <w:lvlText w:val="•"/>
      <w:lvlJc w:val="left"/>
      <w:pPr>
        <w:ind w:left="6736" w:hanging="353"/>
      </w:pPr>
      <w:rPr>
        <w:rFonts w:hint="default"/>
      </w:rPr>
    </w:lvl>
    <w:lvl w:ilvl="8">
      <w:numFmt w:val="bullet"/>
      <w:lvlText w:val="•"/>
      <w:lvlJc w:val="left"/>
      <w:pPr>
        <w:ind w:left="7684" w:hanging="353"/>
      </w:pPr>
      <w:rPr>
        <w:rFonts w:hint="default"/>
      </w:rPr>
    </w:lvl>
  </w:abstractNum>
  <w:abstractNum w:abstractNumId="96" w15:restartNumberingAfterBreak="0">
    <w:nsid w:val="54852827"/>
    <w:multiLevelType w:val="multilevel"/>
    <w:tmpl w:val="0F5CB7BE"/>
    <w:lvl w:ilvl="0">
      <w:start w:val="4"/>
      <w:numFmt w:val="decimal"/>
      <w:lvlText w:val="%1"/>
      <w:lvlJc w:val="left"/>
      <w:pPr>
        <w:ind w:left="102" w:hanging="352"/>
        <w:jc w:val="left"/>
      </w:pPr>
      <w:rPr>
        <w:rFonts w:hint="default"/>
      </w:rPr>
    </w:lvl>
    <w:lvl w:ilvl="1">
      <w:start w:val="1"/>
      <w:numFmt w:val="decimal"/>
      <w:lvlText w:val="%1.%2"/>
      <w:lvlJc w:val="left"/>
      <w:pPr>
        <w:ind w:left="102" w:hanging="352"/>
        <w:jc w:val="left"/>
      </w:pPr>
      <w:rPr>
        <w:rFonts w:ascii="Calibri" w:eastAsia="Calibri" w:hAnsi="Calibri" w:cs="Calibri" w:hint="default"/>
        <w:b/>
        <w:bCs/>
        <w:spacing w:val="-10"/>
        <w:w w:val="100"/>
        <w:sz w:val="24"/>
        <w:szCs w:val="24"/>
      </w:rPr>
    </w:lvl>
    <w:lvl w:ilvl="2">
      <w:numFmt w:val="bullet"/>
      <w:lvlText w:val="•"/>
      <w:lvlJc w:val="left"/>
      <w:pPr>
        <w:ind w:left="1932" w:hanging="352"/>
      </w:pPr>
      <w:rPr>
        <w:rFonts w:hint="default"/>
      </w:rPr>
    </w:lvl>
    <w:lvl w:ilvl="3">
      <w:numFmt w:val="bullet"/>
      <w:lvlText w:val="•"/>
      <w:lvlJc w:val="left"/>
      <w:pPr>
        <w:ind w:left="2849" w:hanging="352"/>
      </w:pPr>
      <w:rPr>
        <w:rFonts w:hint="default"/>
      </w:rPr>
    </w:lvl>
    <w:lvl w:ilvl="4">
      <w:numFmt w:val="bullet"/>
      <w:lvlText w:val="•"/>
      <w:lvlJc w:val="left"/>
      <w:pPr>
        <w:ind w:left="3765" w:hanging="352"/>
      </w:pPr>
      <w:rPr>
        <w:rFonts w:hint="default"/>
      </w:rPr>
    </w:lvl>
    <w:lvl w:ilvl="5">
      <w:numFmt w:val="bullet"/>
      <w:lvlText w:val="•"/>
      <w:lvlJc w:val="left"/>
      <w:pPr>
        <w:ind w:left="4682" w:hanging="352"/>
      </w:pPr>
      <w:rPr>
        <w:rFonts w:hint="default"/>
      </w:rPr>
    </w:lvl>
    <w:lvl w:ilvl="6">
      <w:numFmt w:val="bullet"/>
      <w:lvlText w:val="•"/>
      <w:lvlJc w:val="left"/>
      <w:pPr>
        <w:ind w:left="5598" w:hanging="352"/>
      </w:pPr>
      <w:rPr>
        <w:rFonts w:hint="default"/>
      </w:rPr>
    </w:lvl>
    <w:lvl w:ilvl="7">
      <w:numFmt w:val="bullet"/>
      <w:lvlText w:val="•"/>
      <w:lvlJc w:val="left"/>
      <w:pPr>
        <w:ind w:left="6514" w:hanging="352"/>
      </w:pPr>
      <w:rPr>
        <w:rFonts w:hint="default"/>
      </w:rPr>
    </w:lvl>
    <w:lvl w:ilvl="8">
      <w:numFmt w:val="bullet"/>
      <w:lvlText w:val="•"/>
      <w:lvlJc w:val="left"/>
      <w:pPr>
        <w:ind w:left="7431" w:hanging="352"/>
      </w:pPr>
      <w:rPr>
        <w:rFonts w:hint="default"/>
      </w:rPr>
    </w:lvl>
  </w:abstractNum>
  <w:abstractNum w:abstractNumId="97" w15:restartNumberingAfterBreak="0">
    <w:nsid w:val="55AD1EEE"/>
    <w:multiLevelType w:val="multilevel"/>
    <w:tmpl w:val="B3B6CAFC"/>
    <w:lvl w:ilvl="0">
      <w:start w:val="4"/>
      <w:numFmt w:val="decimal"/>
      <w:lvlText w:val="%1"/>
      <w:lvlJc w:val="left"/>
      <w:pPr>
        <w:ind w:left="118" w:hanging="423"/>
        <w:jc w:val="left"/>
      </w:pPr>
      <w:rPr>
        <w:rFonts w:hint="default"/>
      </w:rPr>
    </w:lvl>
    <w:lvl w:ilvl="1">
      <w:start w:val="1"/>
      <w:numFmt w:val="decimal"/>
      <w:lvlText w:val="%1.%2."/>
      <w:lvlJc w:val="left"/>
      <w:pPr>
        <w:ind w:left="118" w:hanging="423"/>
        <w:jc w:val="left"/>
      </w:pPr>
      <w:rPr>
        <w:rFonts w:ascii="Calibri" w:eastAsia="Calibri" w:hAnsi="Calibri" w:cs="Calibri" w:hint="default"/>
        <w:b/>
        <w:bCs/>
        <w:w w:val="100"/>
        <w:sz w:val="24"/>
        <w:szCs w:val="24"/>
      </w:rPr>
    </w:lvl>
    <w:lvl w:ilvl="2">
      <w:numFmt w:val="bullet"/>
      <w:lvlText w:val="•"/>
      <w:lvlJc w:val="left"/>
      <w:pPr>
        <w:ind w:left="2005" w:hanging="423"/>
      </w:pPr>
      <w:rPr>
        <w:rFonts w:hint="default"/>
      </w:rPr>
    </w:lvl>
    <w:lvl w:ilvl="3">
      <w:numFmt w:val="bullet"/>
      <w:lvlText w:val="•"/>
      <w:lvlJc w:val="left"/>
      <w:pPr>
        <w:ind w:left="2947" w:hanging="423"/>
      </w:pPr>
      <w:rPr>
        <w:rFonts w:hint="default"/>
      </w:rPr>
    </w:lvl>
    <w:lvl w:ilvl="4">
      <w:numFmt w:val="bullet"/>
      <w:lvlText w:val="•"/>
      <w:lvlJc w:val="left"/>
      <w:pPr>
        <w:ind w:left="3890" w:hanging="423"/>
      </w:pPr>
      <w:rPr>
        <w:rFonts w:hint="default"/>
      </w:rPr>
    </w:lvl>
    <w:lvl w:ilvl="5">
      <w:numFmt w:val="bullet"/>
      <w:lvlText w:val="•"/>
      <w:lvlJc w:val="left"/>
      <w:pPr>
        <w:ind w:left="4833" w:hanging="423"/>
      </w:pPr>
      <w:rPr>
        <w:rFonts w:hint="default"/>
      </w:rPr>
    </w:lvl>
    <w:lvl w:ilvl="6">
      <w:numFmt w:val="bullet"/>
      <w:lvlText w:val="•"/>
      <w:lvlJc w:val="left"/>
      <w:pPr>
        <w:ind w:left="5775" w:hanging="423"/>
      </w:pPr>
      <w:rPr>
        <w:rFonts w:hint="default"/>
      </w:rPr>
    </w:lvl>
    <w:lvl w:ilvl="7">
      <w:numFmt w:val="bullet"/>
      <w:lvlText w:val="•"/>
      <w:lvlJc w:val="left"/>
      <w:pPr>
        <w:ind w:left="6718" w:hanging="423"/>
      </w:pPr>
      <w:rPr>
        <w:rFonts w:hint="default"/>
      </w:rPr>
    </w:lvl>
    <w:lvl w:ilvl="8">
      <w:numFmt w:val="bullet"/>
      <w:lvlText w:val="•"/>
      <w:lvlJc w:val="left"/>
      <w:pPr>
        <w:ind w:left="7661" w:hanging="423"/>
      </w:pPr>
      <w:rPr>
        <w:rFonts w:hint="default"/>
      </w:rPr>
    </w:lvl>
  </w:abstractNum>
  <w:abstractNum w:abstractNumId="98" w15:restartNumberingAfterBreak="0">
    <w:nsid w:val="563B4CD7"/>
    <w:multiLevelType w:val="multilevel"/>
    <w:tmpl w:val="1BAE2A22"/>
    <w:lvl w:ilvl="0">
      <w:start w:val="2"/>
      <w:numFmt w:val="decimal"/>
      <w:lvlText w:val="%1"/>
      <w:lvlJc w:val="left"/>
      <w:pPr>
        <w:ind w:left="100" w:hanging="454"/>
        <w:jc w:val="left"/>
      </w:pPr>
      <w:rPr>
        <w:rFonts w:hint="default"/>
      </w:rPr>
    </w:lvl>
    <w:lvl w:ilvl="1">
      <w:start w:val="1"/>
      <w:numFmt w:val="decimal"/>
      <w:lvlText w:val="%1.%2"/>
      <w:lvlJc w:val="left"/>
      <w:pPr>
        <w:ind w:left="100" w:hanging="454"/>
        <w:jc w:val="left"/>
      </w:pPr>
      <w:rPr>
        <w:rFonts w:ascii="Calibri" w:eastAsia="Calibri" w:hAnsi="Calibri" w:cs="Calibri" w:hint="default"/>
        <w:b/>
        <w:bCs/>
        <w:spacing w:val="-26"/>
        <w:w w:val="100"/>
        <w:sz w:val="24"/>
        <w:szCs w:val="24"/>
      </w:rPr>
    </w:lvl>
    <w:lvl w:ilvl="2">
      <w:numFmt w:val="bullet"/>
      <w:lvlText w:val=""/>
      <w:lvlJc w:val="left"/>
      <w:pPr>
        <w:ind w:left="820" w:hanging="360"/>
      </w:pPr>
      <w:rPr>
        <w:rFonts w:ascii="Symbol" w:eastAsia="Symbol" w:hAnsi="Symbol" w:cs="Symbol" w:hint="default"/>
        <w:w w:val="99"/>
        <w:sz w:val="20"/>
        <w:szCs w:val="20"/>
      </w:rPr>
    </w:lvl>
    <w:lvl w:ilvl="3">
      <w:numFmt w:val="bullet"/>
      <w:lvlText w:val="•"/>
      <w:lvlJc w:val="left"/>
      <w:pPr>
        <w:ind w:left="2692" w:hanging="360"/>
      </w:pPr>
      <w:rPr>
        <w:rFonts w:hint="default"/>
      </w:rPr>
    </w:lvl>
    <w:lvl w:ilvl="4">
      <w:numFmt w:val="bullet"/>
      <w:lvlText w:val="•"/>
      <w:lvlJc w:val="left"/>
      <w:pPr>
        <w:ind w:left="3628" w:hanging="360"/>
      </w:pPr>
      <w:rPr>
        <w:rFonts w:hint="default"/>
      </w:rPr>
    </w:lvl>
    <w:lvl w:ilvl="5">
      <w:numFmt w:val="bullet"/>
      <w:lvlText w:val="•"/>
      <w:lvlJc w:val="left"/>
      <w:pPr>
        <w:ind w:left="4565" w:hanging="360"/>
      </w:pPr>
      <w:rPr>
        <w:rFonts w:hint="default"/>
      </w:rPr>
    </w:lvl>
    <w:lvl w:ilvl="6">
      <w:numFmt w:val="bullet"/>
      <w:lvlText w:val="•"/>
      <w:lvlJc w:val="left"/>
      <w:pPr>
        <w:ind w:left="5501" w:hanging="360"/>
      </w:pPr>
      <w:rPr>
        <w:rFonts w:hint="default"/>
      </w:rPr>
    </w:lvl>
    <w:lvl w:ilvl="7">
      <w:numFmt w:val="bullet"/>
      <w:lvlText w:val="•"/>
      <w:lvlJc w:val="left"/>
      <w:pPr>
        <w:ind w:left="6437" w:hanging="360"/>
      </w:pPr>
      <w:rPr>
        <w:rFonts w:hint="default"/>
      </w:rPr>
    </w:lvl>
    <w:lvl w:ilvl="8">
      <w:numFmt w:val="bullet"/>
      <w:lvlText w:val="•"/>
      <w:lvlJc w:val="left"/>
      <w:pPr>
        <w:ind w:left="7373" w:hanging="360"/>
      </w:pPr>
      <w:rPr>
        <w:rFonts w:hint="default"/>
      </w:rPr>
    </w:lvl>
  </w:abstractNum>
  <w:abstractNum w:abstractNumId="99" w15:restartNumberingAfterBreak="0">
    <w:nsid w:val="56664F31"/>
    <w:multiLevelType w:val="multilevel"/>
    <w:tmpl w:val="A2E241BA"/>
    <w:lvl w:ilvl="0">
      <w:start w:val="4"/>
      <w:numFmt w:val="decimal"/>
      <w:lvlText w:val="%1"/>
      <w:lvlJc w:val="left"/>
      <w:pPr>
        <w:ind w:left="424" w:hanging="379"/>
        <w:jc w:val="left"/>
      </w:pPr>
      <w:rPr>
        <w:rFonts w:hint="default"/>
      </w:rPr>
    </w:lvl>
    <w:lvl w:ilvl="1">
      <w:start w:val="1"/>
      <w:numFmt w:val="decimal"/>
      <w:lvlText w:val="%1.%2"/>
      <w:lvlJc w:val="left"/>
      <w:pPr>
        <w:ind w:left="424" w:hanging="379"/>
        <w:jc w:val="left"/>
      </w:pPr>
      <w:rPr>
        <w:rFonts w:ascii="Calibri" w:eastAsia="Calibri" w:hAnsi="Calibri" w:cs="Calibri" w:hint="default"/>
        <w:b/>
        <w:bCs/>
        <w:w w:val="100"/>
        <w:sz w:val="24"/>
        <w:szCs w:val="24"/>
      </w:rPr>
    </w:lvl>
    <w:lvl w:ilvl="2">
      <w:numFmt w:val="bullet"/>
      <w:lvlText w:val="•"/>
      <w:lvlJc w:val="left"/>
      <w:pPr>
        <w:ind w:left="2376" w:hanging="379"/>
      </w:pPr>
      <w:rPr>
        <w:rFonts w:hint="default"/>
      </w:rPr>
    </w:lvl>
    <w:lvl w:ilvl="3">
      <w:numFmt w:val="bullet"/>
      <w:lvlText w:val="•"/>
      <w:lvlJc w:val="left"/>
      <w:pPr>
        <w:ind w:left="3354" w:hanging="379"/>
      </w:pPr>
      <w:rPr>
        <w:rFonts w:hint="default"/>
      </w:rPr>
    </w:lvl>
    <w:lvl w:ilvl="4">
      <w:numFmt w:val="bullet"/>
      <w:lvlText w:val="•"/>
      <w:lvlJc w:val="left"/>
      <w:pPr>
        <w:ind w:left="4332" w:hanging="379"/>
      </w:pPr>
      <w:rPr>
        <w:rFonts w:hint="default"/>
      </w:rPr>
    </w:lvl>
    <w:lvl w:ilvl="5">
      <w:numFmt w:val="bullet"/>
      <w:lvlText w:val="•"/>
      <w:lvlJc w:val="left"/>
      <w:pPr>
        <w:ind w:left="5310" w:hanging="379"/>
      </w:pPr>
      <w:rPr>
        <w:rFonts w:hint="default"/>
      </w:rPr>
    </w:lvl>
    <w:lvl w:ilvl="6">
      <w:numFmt w:val="bullet"/>
      <w:lvlText w:val="•"/>
      <w:lvlJc w:val="left"/>
      <w:pPr>
        <w:ind w:left="6288" w:hanging="379"/>
      </w:pPr>
      <w:rPr>
        <w:rFonts w:hint="default"/>
      </w:rPr>
    </w:lvl>
    <w:lvl w:ilvl="7">
      <w:numFmt w:val="bullet"/>
      <w:lvlText w:val="•"/>
      <w:lvlJc w:val="left"/>
      <w:pPr>
        <w:ind w:left="7266" w:hanging="379"/>
      </w:pPr>
      <w:rPr>
        <w:rFonts w:hint="default"/>
      </w:rPr>
    </w:lvl>
    <w:lvl w:ilvl="8">
      <w:numFmt w:val="bullet"/>
      <w:lvlText w:val="•"/>
      <w:lvlJc w:val="left"/>
      <w:pPr>
        <w:ind w:left="8244" w:hanging="379"/>
      </w:pPr>
      <w:rPr>
        <w:rFonts w:hint="default"/>
      </w:rPr>
    </w:lvl>
  </w:abstractNum>
  <w:abstractNum w:abstractNumId="100" w15:restartNumberingAfterBreak="0">
    <w:nsid w:val="56B649E3"/>
    <w:multiLevelType w:val="multilevel"/>
    <w:tmpl w:val="A3DE04F6"/>
    <w:lvl w:ilvl="0">
      <w:start w:val="4"/>
      <w:numFmt w:val="decimal"/>
      <w:lvlText w:val="%1"/>
      <w:lvlJc w:val="left"/>
      <w:pPr>
        <w:ind w:left="118" w:hanging="440"/>
        <w:jc w:val="left"/>
      </w:pPr>
      <w:rPr>
        <w:rFonts w:hint="default"/>
      </w:rPr>
    </w:lvl>
    <w:lvl w:ilvl="1">
      <w:start w:val="1"/>
      <w:numFmt w:val="decimal"/>
      <w:lvlText w:val="%1.%2."/>
      <w:lvlJc w:val="left"/>
      <w:pPr>
        <w:ind w:left="118" w:hanging="440"/>
        <w:jc w:val="left"/>
      </w:pPr>
      <w:rPr>
        <w:rFonts w:ascii="Calibri" w:eastAsia="Calibri" w:hAnsi="Calibri" w:cs="Calibri" w:hint="default"/>
        <w:b/>
        <w:bCs/>
        <w:w w:val="100"/>
        <w:sz w:val="24"/>
        <w:szCs w:val="24"/>
      </w:rPr>
    </w:lvl>
    <w:lvl w:ilvl="2">
      <w:numFmt w:val="bullet"/>
      <w:lvlText w:val="•"/>
      <w:lvlJc w:val="left"/>
      <w:pPr>
        <w:ind w:left="2005" w:hanging="440"/>
      </w:pPr>
      <w:rPr>
        <w:rFonts w:hint="default"/>
      </w:rPr>
    </w:lvl>
    <w:lvl w:ilvl="3">
      <w:numFmt w:val="bullet"/>
      <w:lvlText w:val="•"/>
      <w:lvlJc w:val="left"/>
      <w:pPr>
        <w:ind w:left="2947" w:hanging="440"/>
      </w:pPr>
      <w:rPr>
        <w:rFonts w:hint="default"/>
      </w:rPr>
    </w:lvl>
    <w:lvl w:ilvl="4">
      <w:numFmt w:val="bullet"/>
      <w:lvlText w:val="•"/>
      <w:lvlJc w:val="left"/>
      <w:pPr>
        <w:ind w:left="3890" w:hanging="440"/>
      </w:pPr>
      <w:rPr>
        <w:rFonts w:hint="default"/>
      </w:rPr>
    </w:lvl>
    <w:lvl w:ilvl="5">
      <w:numFmt w:val="bullet"/>
      <w:lvlText w:val="•"/>
      <w:lvlJc w:val="left"/>
      <w:pPr>
        <w:ind w:left="4833" w:hanging="440"/>
      </w:pPr>
      <w:rPr>
        <w:rFonts w:hint="default"/>
      </w:rPr>
    </w:lvl>
    <w:lvl w:ilvl="6">
      <w:numFmt w:val="bullet"/>
      <w:lvlText w:val="•"/>
      <w:lvlJc w:val="left"/>
      <w:pPr>
        <w:ind w:left="5775" w:hanging="440"/>
      </w:pPr>
      <w:rPr>
        <w:rFonts w:hint="default"/>
      </w:rPr>
    </w:lvl>
    <w:lvl w:ilvl="7">
      <w:numFmt w:val="bullet"/>
      <w:lvlText w:val="•"/>
      <w:lvlJc w:val="left"/>
      <w:pPr>
        <w:ind w:left="6718" w:hanging="440"/>
      </w:pPr>
      <w:rPr>
        <w:rFonts w:hint="default"/>
      </w:rPr>
    </w:lvl>
    <w:lvl w:ilvl="8">
      <w:numFmt w:val="bullet"/>
      <w:lvlText w:val="•"/>
      <w:lvlJc w:val="left"/>
      <w:pPr>
        <w:ind w:left="7661" w:hanging="440"/>
      </w:pPr>
      <w:rPr>
        <w:rFonts w:hint="default"/>
      </w:rPr>
    </w:lvl>
  </w:abstractNum>
  <w:abstractNum w:abstractNumId="101" w15:restartNumberingAfterBreak="0">
    <w:nsid w:val="5705110E"/>
    <w:multiLevelType w:val="multilevel"/>
    <w:tmpl w:val="F384B47E"/>
    <w:lvl w:ilvl="0">
      <w:start w:val="4"/>
      <w:numFmt w:val="decimal"/>
      <w:lvlText w:val="%1"/>
      <w:lvlJc w:val="left"/>
      <w:pPr>
        <w:ind w:left="773" w:hanging="352"/>
        <w:jc w:val="left"/>
      </w:pPr>
      <w:rPr>
        <w:rFonts w:hint="default"/>
      </w:rPr>
    </w:lvl>
    <w:lvl w:ilvl="1">
      <w:start w:val="1"/>
      <w:numFmt w:val="decimal"/>
      <w:lvlText w:val="%1.%2"/>
      <w:lvlJc w:val="left"/>
      <w:pPr>
        <w:ind w:left="773" w:hanging="352"/>
        <w:jc w:val="left"/>
      </w:pPr>
      <w:rPr>
        <w:rFonts w:ascii="Calibri" w:eastAsia="Calibri" w:hAnsi="Calibri" w:cs="Calibri" w:hint="default"/>
        <w:b/>
        <w:bCs/>
        <w:spacing w:val="-10"/>
        <w:w w:val="100"/>
        <w:sz w:val="24"/>
        <w:szCs w:val="24"/>
      </w:rPr>
    </w:lvl>
    <w:lvl w:ilvl="2">
      <w:numFmt w:val="bullet"/>
      <w:lvlText w:val="•"/>
      <w:lvlJc w:val="left"/>
      <w:pPr>
        <w:ind w:left="2540" w:hanging="352"/>
      </w:pPr>
      <w:rPr>
        <w:rFonts w:hint="default"/>
      </w:rPr>
    </w:lvl>
    <w:lvl w:ilvl="3">
      <w:numFmt w:val="bullet"/>
      <w:lvlText w:val="•"/>
      <w:lvlJc w:val="left"/>
      <w:pPr>
        <w:ind w:left="3421" w:hanging="352"/>
      </w:pPr>
      <w:rPr>
        <w:rFonts w:hint="default"/>
      </w:rPr>
    </w:lvl>
    <w:lvl w:ilvl="4">
      <w:numFmt w:val="bullet"/>
      <w:lvlText w:val="•"/>
      <w:lvlJc w:val="left"/>
      <w:pPr>
        <w:ind w:left="4301" w:hanging="352"/>
      </w:pPr>
      <w:rPr>
        <w:rFonts w:hint="default"/>
      </w:rPr>
    </w:lvl>
    <w:lvl w:ilvl="5">
      <w:numFmt w:val="bullet"/>
      <w:lvlText w:val="•"/>
      <w:lvlJc w:val="left"/>
      <w:pPr>
        <w:ind w:left="5182" w:hanging="352"/>
      </w:pPr>
      <w:rPr>
        <w:rFonts w:hint="default"/>
      </w:rPr>
    </w:lvl>
    <w:lvl w:ilvl="6">
      <w:numFmt w:val="bullet"/>
      <w:lvlText w:val="•"/>
      <w:lvlJc w:val="left"/>
      <w:pPr>
        <w:ind w:left="6062" w:hanging="352"/>
      </w:pPr>
      <w:rPr>
        <w:rFonts w:hint="default"/>
      </w:rPr>
    </w:lvl>
    <w:lvl w:ilvl="7">
      <w:numFmt w:val="bullet"/>
      <w:lvlText w:val="•"/>
      <w:lvlJc w:val="left"/>
      <w:pPr>
        <w:ind w:left="6942" w:hanging="352"/>
      </w:pPr>
      <w:rPr>
        <w:rFonts w:hint="default"/>
      </w:rPr>
    </w:lvl>
    <w:lvl w:ilvl="8">
      <w:numFmt w:val="bullet"/>
      <w:lvlText w:val="•"/>
      <w:lvlJc w:val="left"/>
      <w:pPr>
        <w:ind w:left="7823" w:hanging="352"/>
      </w:pPr>
      <w:rPr>
        <w:rFonts w:hint="default"/>
      </w:rPr>
    </w:lvl>
  </w:abstractNum>
  <w:abstractNum w:abstractNumId="102" w15:restartNumberingAfterBreak="0">
    <w:nsid w:val="579E0FDE"/>
    <w:multiLevelType w:val="multilevel"/>
    <w:tmpl w:val="D9DA0DC2"/>
    <w:lvl w:ilvl="0">
      <w:start w:val="4"/>
      <w:numFmt w:val="decimal"/>
      <w:lvlText w:val="%1"/>
      <w:lvlJc w:val="left"/>
      <w:pPr>
        <w:ind w:left="102" w:hanging="352"/>
        <w:jc w:val="left"/>
      </w:pPr>
      <w:rPr>
        <w:rFonts w:hint="default"/>
      </w:rPr>
    </w:lvl>
    <w:lvl w:ilvl="1">
      <w:start w:val="1"/>
      <w:numFmt w:val="decimal"/>
      <w:lvlText w:val="%1.%2"/>
      <w:lvlJc w:val="left"/>
      <w:pPr>
        <w:ind w:left="102" w:hanging="352"/>
        <w:jc w:val="left"/>
      </w:pPr>
      <w:rPr>
        <w:rFonts w:ascii="Calibri" w:eastAsia="Calibri" w:hAnsi="Calibri" w:cs="Calibri" w:hint="default"/>
        <w:b/>
        <w:bCs/>
        <w:spacing w:val="-10"/>
        <w:w w:val="100"/>
        <w:sz w:val="24"/>
        <w:szCs w:val="24"/>
      </w:rPr>
    </w:lvl>
    <w:lvl w:ilvl="2">
      <w:numFmt w:val="bullet"/>
      <w:lvlText w:val="•"/>
      <w:lvlJc w:val="left"/>
      <w:pPr>
        <w:ind w:left="1932" w:hanging="352"/>
      </w:pPr>
      <w:rPr>
        <w:rFonts w:hint="default"/>
      </w:rPr>
    </w:lvl>
    <w:lvl w:ilvl="3">
      <w:numFmt w:val="bullet"/>
      <w:lvlText w:val="•"/>
      <w:lvlJc w:val="left"/>
      <w:pPr>
        <w:ind w:left="2849" w:hanging="352"/>
      </w:pPr>
      <w:rPr>
        <w:rFonts w:hint="default"/>
      </w:rPr>
    </w:lvl>
    <w:lvl w:ilvl="4">
      <w:numFmt w:val="bullet"/>
      <w:lvlText w:val="•"/>
      <w:lvlJc w:val="left"/>
      <w:pPr>
        <w:ind w:left="3765" w:hanging="352"/>
      </w:pPr>
      <w:rPr>
        <w:rFonts w:hint="default"/>
      </w:rPr>
    </w:lvl>
    <w:lvl w:ilvl="5">
      <w:numFmt w:val="bullet"/>
      <w:lvlText w:val="•"/>
      <w:lvlJc w:val="left"/>
      <w:pPr>
        <w:ind w:left="4682" w:hanging="352"/>
      </w:pPr>
      <w:rPr>
        <w:rFonts w:hint="default"/>
      </w:rPr>
    </w:lvl>
    <w:lvl w:ilvl="6">
      <w:numFmt w:val="bullet"/>
      <w:lvlText w:val="•"/>
      <w:lvlJc w:val="left"/>
      <w:pPr>
        <w:ind w:left="5598" w:hanging="352"/>
      </w:pPr>
      <w:rPr>
        <w:rFonts w:hint="default"/>
      </w:rPr>
    </w:lvl>
    <w:lvl w:ilvl="7">
      <w:numFmt w:val="bullet"/>
      <w:lvlText w:val="•"/>
      <w:lvlJc w:val="left"/>
      <w:pPr>
        <w:ind w:left="6514" w:hanging="352"/>
      </w:pPr>
      <w:rPr>
        <w:rFonts w:hint="default"/>
      </w:rPr>
    </w:lvl>
    <w:lvl w:ilvl="8">
      <w:numFmt w:val="bullet"/>
      <w:lvlText w:val="•"/>
      <w:lvlJc w:val="left"/>
      <w:pPr>
        <w:ind w:left="7431" w:hanging="352"/>
      </w:pPr>
      <w:rPr>
        <w:rFonts w:hint="default"/>
      </w:rPr>
    </w:lvl>
  </w:abstractNum>
  <w:abstractNum w:abstractNumId="103" w15:restartNumberingAfterBreak="0">
    <w:nsid w:val="5A292A6B"/>
    <w:multiLevelType w:val="hybridMultilevel"/>
    <w:tmpl w:val="E77C3E72"/>
    <w:lvl w:ilvl="0" w:tplc="25EE64BC">
      <w:numFmt w:val="bullet"/>
      <w:lvlText w:val="•"/>
      <w:lvlJc w:val="left"/>
      <w:pPr>
        <w:ind w:left="118" w:hanging="226"/>
      </w:pPr>
      <w:rPr>
        <w:rFonts w:ascii="Calibri" w:eastAsia="Calibri" w:hAnsi="Calibri" w:cs="Calibri" w:hint="default"/>
        <w:color w:val="231F20"/>
        <w:spacing w:val="-6"/>
        <w:w w:val="100"/>
        <w:sz w:val="24"/>
        <w:szCs w:val="24"/>
      </w:rPr>
    </w:lvl>
    <w:lvl w:ilvl="1" w:tplc="E0C0CA84">
      <w:numFmt w:val="bullet"/>
      <w:lvlText w:val="•"/>
      <w:lvlJc w:val="left"/>
      <w:pPr>
        <w:ind w:left="1038" w:hanging="226"/>
      </w:pPr>
      <w:rPr>
        <w:rFonts w:hint="default"/>
      </w:rPr>
    </w:lvl>
    <w:lvl w:ilvl="2" w:tplc="ACFA8B72">
      <w:numFmt w:val="bullet"/>
      <w:lvlText w:val="•"/>
      <w:lvlJc w:val="left"/>
      <w:pPr>
        <w:ind w:left="1957" w:hanging="226"/>
      </w:pPr>
      <w:rPr>
        <w:rFonts w:hint="default"/>
      </w:rPr>
    </w:lvl>
    <w:lvl w:ilvl="3" w:tplc="2A2654D6">
      <w:numFmt w:val="bullet"/>
      <w:lvlText w:val="•"/>
      <w:lvlJc w:val="left"/>
      <w:pPr>
        <w:ind w:left="2875" w:hanging="226"/>
      </w:pPr>
      <w:rPr>
        <w:rFonts w:hint="default"/>
      </w:rPr>
    </w:lvl>
    <w:lvl w:ilvl="4" w:tplc="F14EFD94">
      <w:numFmt w:val="bullet"/>
      <w:lvlText w:val="•"/>
      <w:lvlJc w:val="left"/>
      <w:pPr>
        <w:ind w:left="3794" w:hanging="226"/>
      </w:pPr>
      <w:rPr>
        <w:rFonts w:hint="default"/>
      </w:rPr>
    </w:lvl>
    <w:lvl w:ilvl="5" w:tplc="DB6099C6">
      <w:numFmt w:val="bullet"/>
      <w:lvlText w:val="•"/>
      <w:lvlJc w:val="left"/>
      <w:pPr>
        <w:ind w:left="4713" w:hanging="226"/>
      </w:pPr>
      <w:rPr>
        <w:rFonts w:hint="default"/>
      </w:rPr>
    </w:lvl>
    <w:lvl w:ilvl="6" w:tplc="D0FCE8E8">
      <w:numFmt w:val="bullet"/>
      <w:lvlText w:val="•"/>
      <w:lvlJc w:val="left"/>
      <w:pPr>
        <w:ind w:left="5631" w:hanging="226"/>
      </w:pPr>
      <w:rPr>
        <w:rFonts w:hint="default"/>
      </w:rPr>
    </w:lvl>
    <w:lvl w:ilvl="7" w:tplc="AAB4312E">
      <w:numFmt w:val="bullet"/>
      <w:lvlText w:val="•"/>
      <w:lvlJc w:val="left"/>
      <w:pPr>
        <w:ind w:left="6550" w:hanging="226"/>
      </w:pPr>
      <w:rPr>
        <w:rFonts w:hint="default"/>
      </w:rPr>
    </w:lvl>
    <w:lvl w:ilvl="8" w:tplc="1EAAAE08">
      <w:numFmt w:val="bullet"/>
      <w:lvlText w:val="•"/>
      <w:lvlJc w:val="left"/>
      <w:pPr>
        <w:ind w:left="7469" w:hanging="226"/>
      </w:pPr>
      <w:rPr>
        <w:rFonts w:hint="default"/>
      </w:rPr>
    </w:lvl>
  </w:abstractNum>
  <w:abstractNum w:abstractNumId="104" w15:restartNumberingAfterBreak="0">
    <w:nsid w:val="5E437B09"/>
    <w:multiLevelType w:val="multilevel"/>
    <w:tmpl w:val="DCC88F66"/>
    <w:lvl w:ilvl="0">
      <w:start w:val="2"/>
      <w:numFmt w:val="decimal"/>
      <w:lvlText w:val="%1"/>
      <w:lvlJc w:val="left"/>
      <w:pPr>
        <w:ind w:left="118" w:hanging="360"/>
        <w:jc w:val="left"/>
      </w:pPr>
      <w:rPr>
        <w:rFonts w:hint="default"/>
      </w:rPr>
    </w:lvl>
    <w:lvl w:ilvl="1">
      <w:start w:val="1"/>
      <w:numFmt w:val="decimal"/>
      <w:lvlText w:val="%1.%2"/>
      <w:lvlJc w:val="left"/>
      <w:pPr>
        <w:ind w:left="118" w:hanging="360"/>
        <w:jc w:val="left"/>
      </w:pPr>
      <w:rPr>
        <w:rFonts w:ascii="Calibri" w:eastAsia="Calibri" w:hAnsi="Calibri" w:cs="Calibri" w:hint="default"/>
        <w:b/>
        <w:bCs/>
        <w:w w:val="100"/>
        <w:sz w:val="24"/>
        <w:szCs w:val="24"/>
      </w:rPr>
    </w:lvl>
    <w:lvl w:ilvl="2">
      <w:numFmt w:val="bullet"/>
      <w:lvlText w:val="•"/>
      <w:lvlJc w:val="left"/>
      <w:pPr>
        <w:ind w:left="1957" w:hanging="360"/>
      </w:pPr>
      <w:rPr>
        <w:rFonts w:hint="default"/>
      </w:rPr>
    </w:lvl>
    <w:lvl w:ilvl="3">
      <w:numFmt w:val="bullet"/>
      <w:lvlText w:val="•"/>
      <w:lvlJc w:val="left"/>
      <w:pPr>
        <w:ind w:left="2875" w:hanging="360"/>
      </w:pPr>
      <w:rPr>
        <w:rFonts w:hint="default"/>
      </w:rPr>
    </w:lvl>
    <w:lvl w:ilvl="4">
      <w:numFmt w:val="bullet"/>
      <w:lvlText w:val="•"/>
      <w:lvlJc w:val="left"/>
      <w:pPr>
        <w:ind w:left="3794" w:hanging="360"/>
      </w:pPr>
      <w:rPr>
        <w:rFonts w:hint="default"/>
      </w:rPr>
    </w:lvl>
    <w:lvl w:ilvl="5">
      <w:numFmt w:val="bullet"/>
      <w:lvlText w:val="•"/>
      <w:lvlJc w:val="left"/>
      <w:pPr>
        <w:ind w:left="4713" w:hanging="360"/>
      </w:pPr>
      <w:rPr>
        <w:rFonts w:hint="default"/>
      </w:rPr>
    </w:lvl>
    <w:lvl w:ilvl="6">
      <w:numFmt w:val="bullet"/>
      <w:lvlText w:val="•"/>
      <w:lvlJc w:val="left"/>
      <w:pPr>
        <w:ind w:left="5631" w:hanging="360"/>
      </w:pPr>
      <w:rPr>
        <w:rFonts w:hint="default"/>
      </w:rPr>
    </w:lvl>
    <w:lvl w:ilvl="7">
      <w:numFmt w:val="bullet"/>
      <w:lvlText w:val="•"/>
      <w:lvlJc w:val="left"/>
      <w:pPr>
        <w:ind w:left="6550" w:hanging="360"/>
      </w:pPr>
      <w:rPr>
        <w:rFonts w:hint="default"/>
      </w:rPr>
    </w:lvl>
    <w:lvl w:ilvl="8">
      <w:numFmt w:val="bullet"/>
      <w:lvlText w:val="•"/>
      <w:lvlJc w:val="left"/>
      <w:pPr>
        <w:ind w:left="7469" w:hanging="360"/>
      </w:pPr>
      <w:rPr>
        <w:rFonts w:hint="default"/>
      </w:rPr>
    </w:lvl>
  </w:abstractNum>
  <w:abstractNum w:abstractNumId="105" w15:restartNumberingAfterBreak="0">
    <w:nsid w:val="5EBE61D8"/>
    <w:multiLevelType w:val="multilevel"/>
    <w:tmpl w:val="E7903B88"/>
    <w:lvl w:ilvl="0">
      <w:start w:val="2"/>
      <w:numFmt w:val="decimal"/>
      <w:lvlText w:val="%1"/>
      <w:lvlJc w:val="left"/>
      <w:pPr>
        <w:ind w:left="118" w:hanging="384"/>
        <w:jc w:val="left"/>
      </w:pPr>
      <w:rPr>
        <w:rFonts w:hint="default"/>
      </w:rPr>
    </w:lvl>
    <w:lvl w:ilvl="1">
      <w:start w:val="1"/>
      <w:numFmt w:val="decimal"/>
      <w:lvlText w:val="%1.%2"/>
      <w:lvlJc w:val="left"/>
      <w:pPr>
        <w:ind w:left="118" w:hanging="384"/>
        <w:jc w:val="left"/>
      </w:pPr>
      <w:rPr>
        <w:rFonts w:ascii="Calibri" w:eastAsia="Calibri" w:hAnsi="Calibri" w:cs="Calibri" w:hint="default"/>
        <w:b/>
        <w:bCs/>
        <w:w w:val="100"/>
        <w:sz w:val="24"/>
        <w:szCs w:val="24"/>
      </w:rPr>
    </w:lvl>
    <w:lvl w:ilvl="2">
      <w:numFmt w:val="bullet"/>
      <w:lvlText w:val="•"/>
      <w:lvlJc w:val="left"/>
      <w:pPr>
        <w:ind w:left="1957" w:hanging="384"/>
      </w:pPr>
      <w:rPr>
        <w:rFonts w:hint="default"/>
      </w:rPr>
    </w:lvl>
    <w:lvl w:ilvl="3">
      <w:numFmt w:val="bullet"/>
      <w:lvlText w:val="•"/>
      <w:lvlJc w:val="left"/>
      <w:pPr>
        <w:ind w:left="2875" w:hanging="384"/>
      </w:pPr>
      <w:rPr>
        <w:rFonts w:hint="default"/>
      </w:rPr>
    </w:lvl>
    <w:lvl w:ilvl="4">
      <w:numFmt w:val="bullet"/>
      <w:lvlText w:val="•"/>
      <w:lvlJc w:val="left"/>
      <w:pPr>
        <w:ind w:left="3794" w:hanging="384"/>
      </w:pPr>
      <w:rPr>
        <w:rFonts w:hint="default"/>
      </w:rPr>
    </w:lvl>
    <w:lvl w:ilvl="5">
      <w:numFmt w:val="bullet"/>
      <w:lvlText w:val="•"/>
      <w:lvlJc w:val="left"/>
      <w:pPr>
        <w:ind w:left="4713" w:hanging="384"/>
      </w:pPr>
      <w:rPr>
        <w:rFonts w:hint="default"/>
      </w:rPr>
    </w:lvl>
    <w:lvl w:ilvl="6">
      <w:numFmt w:val="bullet"/>
      <w:lvlText w:val="•"/>
      <w:lvlJc w:val="left"/>
      <w:pPr>
        <w:ind w:left="5631" w:hanging="384"/>
      </w:pPr>
      <w:rPr>
        <w:rFonts w:hint="default"/>
      </w:rPr>
    </w:lvl>
    <w:lvl w:ilvl="7">
      <w:numFmt w:val="bullet"/>
      <w:lvlText w:val="•"/>
      <w:lvlJc w:val="left"/>
      <w:pPr>
        <w:ind w:left="6550" w:hanging="384"/>
      </w:pPr>
      <w:rPr>
        <w:rFonts w:hint="default"/>
      </w:rPr>
    </w:lvl>
    <w:lvl w:ilvl="8">
      <w:numFmt w:val="bullet"/>
      <w:lvlText w:val="•"/>
      <w:lvlJc w:val="left"/>
      <w:pPr>
        <w:ind w:left="7469" w:hanging="384"/>
      </w:pPr>
      <w:rPr>
        <w:rFonts w:hint="default"/>
      </w:rPr>
    </w:lvl>
  </w:abstractNum>
  <w:abstractNum w:abstractNumId="106" w15:restartNumberingAfterBreak="0">
    <w:nsid w:val="5F4821FD"/>
    <w:multiLevelType w:val="multilevel"/>
    <w:tmpl w:val="58C4C940"/>
    <w:lvl w:ilvl="0">
      <w:start w:val="4"/>
      <w:numFmt w:val="decimal"/>
      <w:lvlText w:val="%1"/>
      <w:lvlJc w:val="left"/>
      <w:pPr>
        <w:ind w:left="102" w:hanging="400"/>
        <w:jc w:val="left"/>
      </w:pPr>
      <w:rPr>
        <w:rFonts w:hint="default"/>
      </w:rPr>
    </w:lvl>
    <w:lvl w:ilvl="1">
      <w:start w:val="1"/>
      <w:numFmt w:val="decimal"/>
      <w:lvlText w:val="%1.%2"/>
      <w:lvlJc w:val="left"/>
      <w:pPr>
        <w:ind w:left="102" w:hanging="400"/>
        <w:jc w:val="left"/>
      </w:pPr>
      <w:rPr>
        <w:rFonts w:ascii="Calibri" w:eastAsia="Calibri" w:hAnsi="Calibri" w:cs="Calibri" w:hint="default"/>
        <w:b/>
        <w:bCs/>
        <w:spacing w:val="-18"/>
        <w:w w:val="100"/>
        <w:sz w:val="24"/>
        <w:szCs w:val="24"/>
      </w:rPr>
    </w:lvl>
    <w:lvl w:ilvl="2">
      <w:numFmt w:val="bullet"/>
      <w:lvlText w:val="•"/>
      <w:lvlJc w:val="left"/>
      <w:pPr>
        <w:ind w:left="595" w:hanging="175"/>
      </w:pPr>
      <w:rPr>
        <w:rFonts w:ascii="Calibri" w:eastAsia="Calibri" w:hAnsi="Calibri" w:cs="Calibri" w:hint="default"/>
        <w:w w:val="100"/>
        <w:sz w:val="24"/>
        <w:szCs w:val="24"/>
      </w:rPr>
    </w:lvl>
    <w:lvl w:ilvl="3">
      <w:numFmt w:val="bullet"/>
      <w:lvlText w:val="•"/>
      <w:lvlJc w:val="left"/>
      <w:pPr>
        <w:ind w:left="2520" w:hanging="175"/>
      </w:pPr>
      <w:rPr>
        <w:rFonts w:hint="default"/>
      </w:rPr>
    </w:lvl>
    <w:lvl w:ilvl="4">
      <w:numFmt w:val="bullet"/>
      <w:lvlText w:val="•"/>
      <w:lvlJc w:val="left"/>
      <w:pPr>
        <w:ind w:left="3480" w:hanging="175"/>
      </w:pPr>
      <w:rPr>
        <w:rFonts w:hint="default"/>
      </w:rPr>
    </w:lvl>
    <w:lvl w:ilvl="5">
      <w:numFmt w:val="bullet"/>
      <w:lvlText w:val="•"/>
      <w:lvlJc w:val="left"/>
      <w:pPr>
        <w:ind w:left="4440" w:hanging="175"/>
      </w:pPr>
      <w:rPr>
        <w:rFonts w:hint="default"/>
      </w:rPr>
    </w:lvl>
    <w:lvl w:ilvl="6">
      <w:numFmt w:val="bullet"/>
      <w:lvlText w:val="•"/>
      <w:lvlJc w:val="left"/>
      <w:pPr>
        <w:ind w:left="5400" w:hanging="175"/>
      </w:pPr>
      <w:rPr>
        <w:rFonts w:hint="default"/>
      </w:rPr>
    </w:lvl>
    <w:lvl w:ilvl="7">
      <w:numFmt w:val="bullet"/>
      <w:lvlText w:val="•"/>
      <w:lvlJc w:val="left"/>
      <w:pPr>
        <w:ind w:left="6360" w:hanging="175"/>
      </w:pPr>
      <w:rPr>
        <w:rFonts w:hint="default"/>
      </w:rPr>
    </w:lvl>
    <w:lvl w:ilvl="8">
      <w:numFmt w:val="bullet"/>
      <w:lvlText w:val="•"/>
      <w:lvlJc w:val="left"/>
      <w:pPr>
        <w:ind w:left="7320" w:hanging="175"/>
      </w:pPr>
      <w:rPr>
        <w:rFonts w:hint="default"/>
      </w:rPr>
    </w:lvl>
  </w:abstractNum>
  <w:abstractNum w:abstractNumId="107" w15:restartNumberingAfterBreak="0">
    <w:nsid w:val="5F7266B3"/>
    <w:multiLevelType w:val="multilevel"/>
    <w:tmpl w:val="70700EE0"/>
    <w:lvl w:ilvl="0">
      <w:start w:val="2"/>
      <w:numFmt w:val="decimal"/>
      <w:lvlText w:val="%1"/>
      <w:lvlJc w:val="left"/>
      <w:pPr>
        <w:ind w:left="109" w:hanging="460"/>
        <w:jc w:val="left"/>
      </w:pPr>
      <w:rPr>
        <w:rFonts w:hint="default"/>
      </w:rPr>
    </w:lvl>
    <w:lvl w:ilvl="1">
      <w:start w:val="1"/>
      <w:numFmt w:val="decimal"/>
      <w:lvlText w:val="%1.%2"/>
      <w:lvlJc w:val="left"/>
      <w:pPr>
        <w:ind w:left="109" w:hanging="460"/>
        <w:jc w:val="left"/>
      </w:pPr>
      <w:rPr>
        <w:rFonts w:ascii="Calibri" w:eastAsia="Calibri" w:hAnsi="Calibri" w:cs="Calibri" w:hint="default"/>
        <w:b/>
        <w:bCs/>
        <w:spacing w:val="-12"/>
        <w:w w:val="100"/>
        <w:sz w:val="24"/>
        <w:szCs w:val="24"/>
      </w:rPr>
    </w:lvl>
    <w:lvl w:ilvl="2">
      <w:numFmt w:val="bullet"/>
      <w:lvlText w:val="•"/>
      <w:lvlJc w:val="left"/>
      <w:pPr>
        <w:ind w:left="1996" w:hanging="460"/>
      </w:pPr>
      <w:rPr>
        <w:rFonts w:hint="default"/>
      </w:rPr>
    </w:lvl>
    <w:lvl w:ilvl="3">
      <w:numFmt w:val="bullet"/>
      <w:lvlText w:val="•"/>
      <w:lvlJc w:val="left"/>
      <w:pPr>
        <w:ind w:left="2944" w:hanging="460"/>
      </w:pPr>
      <w:rPr>
        <w:rFonts w:hint="default"/>
      </w:rPr>
    </w:lvl>
    <w:lvl w:ilvl="4">
      <w:numFmt w:val="bullet"/>
      <w:lvlText w:val="•"/>
      <w:lvlJc w:val="left"/>
      <w:pPr>
        <w:ind w:left="3892" w:hanging="460"/>
      </w:pPr>
      <w:rPr>
        <w:rFonts w:hint="default"/>
      </w:rPr>
    </w:lvl>
    <w:lvl w:ilvl="5">
      <w:numFmt w:val="bullet"/>
      <w:lvlText w:val="•"/>
      <w:lvlJc w:val="left"/>
      <w:pPr>
        <w:ind w:left="4840" w:hanging="460"/>
      </w:pPr>
      <w:rPr>
        <w:rFonts w:hint="default"/>
      </w:rPr>
    </w:lvl>
    <w:lvl w:ilvl="6">
      <w:numFmt w:val="bullet"/>
      <w:lvlText w:val="•"/>
      <w:lvlJc w:val="left"/>
      <w:pPr>
        <w:ind w:left="5788" w:hanging="460"/>
      </w:pPr>
      <w:rPr>
        <w:rFonts w:hint="default"/>
      </w:rPr>
    </w:lvl>
    <w:lvl w:ilvl="7">
      <w:numFmt w:val="bullet"/>
      <w:lvlText w:val="•"/>
      <w:lvlJc w:val="left"/>
      <w:pPr>
        <w:ind w:left="6736" w:hanging="460"/>
      </w:pPr>
      <w:rPr>
        <w:rFonts w:hint="default"/>
      </w:rPr>
    </w:lvl>
    <w:lvl w:ilvl="8">
      <w:numFmt w:val="bullet"/>
      <w:lvlText w:val="•"/>
      <w:lvlJc w:val="left"/>
      <w:pPr>
        <w:ind w:left="7684" w:hanging="460"/>
      </w:pPr>
      <w:rPr>
        <w:rFonts w:hint="default"/>
      </w:rPr>
    </w:lvl>
  </w:abstractNum>
  <w:abstractNum w:abstractNumId="108" w15:restartNumberingAfterBreak="0">
    <w:nsid w:val="621A3A37"/>
    <w:multiLevelType w:val="multilevel"/>
    <w:tmpl w:val="14C6725E"/>
    <w:lvl w:ilvl="0">
      <w:start w:val="2"/>
      <w:numFmt w:val="decimal"/>
      <w:lvlText w:val="%1"/>
      <w:lvlJc w:val="left"/>
      <w:pPr>
        <w:ind w:left="118" w:hanging="451"/>
        <w:jc w:val="left"/>
      </w:pPr>
      <w:rPr>
        <w:rFonts w:hint="default"/>
      </w:rPr>
    </w:lvl>
    <w:lvl w:ilvl="1">
      <w:start w:val="1"/>
      <w:numFmt w:val="decimal"/>
      <w:lvlText w:val="%1.%2"/>
      <w:lvlJc w:val="left"/>
      <w:pPr>
        <w:ind w:left="118" w:hanging="451"/>
        <w:jc w:val="left"/>
      </w:pPr>
      <w:rPr>
        <w:rFonts w:ascii="Calibri" w:eastAsia="Calibri" w:hAnsi="Calibri" w:cs="Calibri" w:hint="default"/>
        <w:b/>
        <w:bCs/>
        <w:spacing w:val="-21"/>
        <w:w w:val="100"/>
        <w:sz w:val="24"/>
        <w:szCs w:val="24"/>
      </w:rPr>
    </w:lvl>
    <w:lvl w:ilvl="2">
      <w:numFmt w:val="bullet"/>
      <w:lvlText w:val="•"/>
      <w:lvlJc w:val="left"/>
      <w:pPr>
        <w:ind w:left="1957" w:hanging="451"/>
      </w:pPr>
      <w:rPr>
        <w:rFonts w:hint="default"/>
      </w:rPr>
    </w:lvl>
    <w:lvl w:ilvl="3">
      <w:numFmt w:val="bullet"/>
      <w:lvlText w:val="•"/>
      <w:lvlJc w:val="left"/>
      <w:pPr>
        <w:ind w:left="2875" w:hanging="451"/>
      </w:pPr>
      <w:rPr>
        <w:rFonts w:hint="default"/>
      </w:rPr>
    </w:lvl>
    <w:lvl w:ilvl="4">
      <w:numFmt w:val="bullet"/>
      <w:lvlText w:val="•"/>
      <w:lvlJc w:val="left"/>
      <w:pPr>
        <w:ind w:left="3794" w:hanging="451"/>
      </w:pPr>
      <w:rPr>
        <w:rFonts w:hint="default"/>
      </w:rPr>
    </w:lvl>
    <w:lvl w:ilvl="5">
      <w:numFmt w:val="bullet"/>
      <w:lvlText w:val="•"/>
      <w:lvlJc w:val="left"/>
      <w:pPr>
        <w:ind w:left="4713" w:hanging="451"/>
      </w:pPr>
      <w:rPr>
        <w:rFonts w:hint="default"/>
      </w:rPr>
    </w:lvl>
    <w:lvl w:ilvl="6">
      <w:numFmt w:val="bullet"/>
      <w:lvlText w:val="•"/>
      <w:lvlJc w:val="left"/>
      <w:pPr>
        <w:ind w:left="5631" w:hanging="451"/>
      </w:pPr>
      <w:rPr>
        <w:rFonts w:hint="default"/>
      </w:rPr>
    </w:lvl>
    <w:lvl w:ilvl="7">
      <w:numFmt w:val="bullet"/>
      <w:lvlText w:val="•"/>
      <w:lvlJc w:val="left"/>
      <w:pPr>
        <w:ind w:left="6550" w:hanging="451"/>
      </w:pPr>
      <w:rPr>
        <w:rFonts w:hint="default"/>
      </w:rPr>
    </w:lvl>
    <w:lvl w:ilvl="8">
      <w:numFmt w:val="bullet"/>
      <w:lvlText w:val="•"/>
      <w:lvlJc w:val="left"/>
      <w:pPr>
        <w:ind w:left="7469" w:hanging="451"/>
      </w:pPr>
      <w:rPr>
        <w:rFonts w:hint="default"/>
      </w:rPr>
    </w:lvl>
  </w:abstractNum>
  <w:abstractNum w:abstractNumId="109" w15:restartNumberingAfterBreak="0">
    <w:nsid w:val="63CE33A4"/>
    <w:multiLevelType w:val="multilevel"/>
    <w:tmpl w:val="CC347510"/>
    <w:lvl w:ilvl="0">
      <w:start w:val="2"/>
      <w:numFmt w:val="decimal"/>
      <w:lvlText w:val="%1"/>
      <w:lvlJc w:val="left"/>
      <w:pPr>
        <w:ind w:left="104" w:hanging="392"/>
        <w:jc w:val="left"/>
      </w:pPr>
      <w:rPr>
        <w:rFonts w:hint="default"/>
      </w:rPr>
    </w:lvl>
    <w:lvl w:ilvl="1">
      <w:start w:val="1"/>
      <w:numFmt w:val="decimal"/>
      <w:lvlText w:val="%1.%2"/>
      <w:lvlJc w:val="left"/>
      <w:pPr>
        <w:ind w:left="104" w:hanging="392"/>
        <w:jc w:val="left"/>
      </w:pPr>
      <w:rPr>
        <w:rFonts w:ascii="Calibri" w:eastAsia="Calibri" w:hAnsi="Calibri" w:cs="Calibri" w:hint="default"/>
        <w:b/>
        <w:bCs/>
        <w:spacing w:val="-25"/>
        <w:w w:val="100"/>
        <w:sz w:val="24"/>
        <w:szCs w:val="24"/>
      </w:rPr>
    </w:lvl>
    <w:lvl w:ilvl="2">
      <w:numFmt w:val="bullet"/>
      <w:lvlText w:val="•"/>
      <w:lvlJc w:val="left"/>
      <w:pPr>
        <w:ind w:left="1996" w:hanging="392"/>
      </w:pPr>
      <w:rPr>
        <w:rFonts w:hint="default"/>
      </w:rPr>
    </w:lvl>
    <w:lvl w:ilvl="3">
      <w:numFmt w:val="bullet"/>
      <w:lvlText w:val="•"/>
      <w:lvlJc w:val="left"/>
      <w:pPr>
        <w:ind w:left="2944" w:hanging="392"/>
      </w:pPr>
      <w:rPr>
        <w:rFonts w:hint="default"/>
      </w:rPr>
    </w:lvl>
    <w:lvl w:ilvl="4">
      <w:numFmt w:val="bullet"/>
      <w:lvlText w:val="•"/>
      <w:lvlJc w:val="left"/>
      <w:pPr>
        <w:ind w:left="3892" w:hanging="392"/>
      </w:pPr>
      <w:rPr>
        <w:rFonts w:hint="default"/>
      </w:rPr>
    </w:lvl>
    <w:lvl w:ilvl="5">
      <w:numFmt w:val="bullet"/>
      <w:lvlText w:val="•"/>
      <w:lvlJc w:val="left"/>
      <w:pPr>
        <w:ind w:left="4840" w:hanging="392"/>
      </w:pPr>
      <w:rPr>
        <w:rFonts w:hint="default"/>
      </w:rPr>
    </w:lvl>
    <w:lvl w:ilvl="6">
      <w:numFmt w:val="bullet"/>
      <w:lvlText w:val="•"/>
      <w:lvlJc w:val="left"/>
      <w:pPr>
        <w:ind w:left="5788" w:hanging="392"/>
      </w:pPr>
      <w:rPr>
        <w:rFonts w:hint="default"/>
      </w:rPr>
    </w:lvl>
    <w:lvl w:ilvl="7">
      <w:numFmt w:val="bullet"/>
      <w:lvlText w:val="•"/>
      <w:lvlJc w:val="left"/>
      <w:pPr>
        <w:ind w:left="6736" w:hanging="392"/>
      </w:pPr>
      <w:rPr>
        <w:rFonts w:hint="default"/>
      </w:rPr>
    </w:lvl>
    <w:lvl w:ilvl="8">
      <w:numFmt w:val="bullet"/>
      <w:lvlText w:val="•"/>
      <w:lvlJc w:val="left"/>
      <w:pPr>
        <w:ind w:left="7684" w:hanging="392"/>
      </w:pPr>
      <w:rPr>
        <w:rFonts w:hint="default"/>
      </w:rPr>
    </w:lvl>
  </w:abstractNum>
  <w:abstractNum w:abstractNumId="110" w15:restartNumberingAfterBreak="0">
    <w:nsid w:val="63E21867"/>
    <w:multiLevelType w:val="multilevel"/>
    <w:tmpl w:val="93D6E824"/>
    <w:lvl w:ilvl="0">
      <w:start w:val="4"/>
      <w:numFmt w:val="decimal"/>
      <w:lvlText w:val="%1"/>
      <w:lvlJc w:val="left"/>
      <w:pPr>
        <w:ind w:left="102" w:hanging="396"/>
        <w:jc w:val="left"/>
      </w:pPr>
      <w:rPr>
        <w:rFonts w:hint="default"/>
      </w:rPr>
    </w:lvl>
    <w:lvl w:ilvl="1">
      <w:start w:val="1"/>
      <w:numFmt w:val="decimal"/>
      <w:lvlText w:val="%1.%2"/>
      <w:lvlJc w:val="left"/>
      <w:pPr>
        <w:ind w:left="102" w:hanging="396"/>
        <w:jc w:val="left"/>
      </w:pPr>
      <w:rPr>
        <w:rFonts w:ascii="Calibri" w:eastAsia="Calibri" w:hAnsi="Calibri" w:cs="Calibri" w:hint="default"/>
        <w:b/>
        <w:bCs/>
        <w:spacing w:val="-21"/>
        <w:w w:val="100"/>
        <w:sz w:val="24"/>
        <w:szCs w:val="24"/>
      </w:rPr>
    </w:lvl>
    <w:lvl w:ilvl="2">
      <w:numFmt w:val="bullet"/>
      <w:lvlText w:val="•"/>
      <w:lvlJc w:val="left"/>
      <w:pPr>
        <w:ind w:left="1928" w:hanging="396"/>
      </w:pPr>
      <w:rPr>
        <w:rFonts w:hint="default"/>
      </w:rPr>
    </w:lvl>
    <w:lvl w:ilvl="3">
      <w:numFmt w:val="bullet"/>
      <w:lvlText w:val="•"/>
      <w:lvlJc w:val="left"/>
      <w:pPr>
        <w:ind w:left="2842" w:hanging="396"/>
      </w:pPr>
      <w:rPr>
        <w:rFonts w:hint="default"/>
      </w:rPr>
    </w:lvl>
    <w:lvl w:ilvl="4">
      <w:numFmt w:val="bullet"/>
      <w:lvlText w:val="•"/>
      <w:lvlJc w:val="left"/>
      <w:pPr>
        <w:ind w:left="3756" w:hanging="396"/>
      </w:pPr>
      <w:rPr>
        <w:rFonts w:hint="default"/>
      </w:rPr>
    </w:lvl>
    <w:lvl w:ilvl="5">
      <w:numFmt w:val="bullet"/>
      <w:lvlText w:val="•"/>
      <w:lvlJc w:val="left"/>
      <w:pPr>
        <w:ind w:left="4670" w:hanging="396"/>
      </w:pPr>
      <w:rPr>
        <w:rFonts w:hint="default"/>
      </w:rPr>
    </w:lvl>
    <w:lvl w:ilvl="6">
      <w:numFmt w:val="bullet"/>
      <w:lvlText w:val="•"/>
      <w:lvlJc w:val="left"/>
      <w:pPr>
        <w:ind w:left="5584" w:hanging="396"/>
      </w:pPr>
      <w:rPr>
        <w:rFonts w:hint="default"/>
      </w:rPr>
    </w:lvl>
    <w:lvl w:ilvl="7">
      <w:numFmt w:val="bullet"/>
      <w:lvlText w:val="•"/>
      <w:lvlJc w:val="left"/>
      <w:pPr>
        <w:ind w:left="6498" w:hanging="396"/>
      </w:pPr>
      <w:rPr>
        <w:rFonts w:hint="default"/>
      </w:rPr>
    </w:lvl>
    <w:lvl w:ilvl="8">
      <w:numFmt w:val="bullet"/>
      <w:lvlText w:val="•"/>
      <w:lvlJc w:val="left"/>
      <w:pPr>
        <w:ind w:left="7412" w:hanging="396"/>
      </w:pPr>
      <w:rPr>
        <w:rFonts w:hint="default"/>
      </w:rPr>
    </w:lvl>
  </w:abstractNum>
  <w:abstractNum w:abstractNumId="111" w15:restartNumberingAfterBreak="0">
    <w:nsid w:val="64F9002A"/>
    <w:multiLevelType w:val="multilevel"/>
    <w:tmpl w:val="ECC8518A"/>
    <w:lvl w:ilvl="0">
      <w:start w:val="4"/>
      <w:numFmt w:val="decimal"/>
      <w:lvlText w:val="%1"/>
      <w:lvlJc w:val="left"/>
      <w:pPr>
        <w:ind w:left="528" w:hanging="389"/>
        <w:jc w:val="left"/>
      </w:pPr>
      <w:rPr>
        <w:rFonts w:hint="default"/>
      </w:rPr>
    </w:lvl>
    <w:lvl w:ilvl="1">
      <w:start w:val="1"/>
      <w:numFmt w:val="decimal"/>
      <w:lvlText w:val="%1.%2"/>
      <w:lvlJc w:val="left"/>
      <w:pPr>
        <w:ind w:left="528" w:hanging="389"/>
        <w:jc w:val="left"/>
      </w:pPr>
      <w:rPr>
        <w:rFonts w:ascii="Calibri" w:eastAsia="Calibri" w:hAnsi="Calibri" w:cs="Calibri" w:hint="default"/>
        <w:b/>
        <w:bCs/>
        <w:w w:val="100"/>
        <w:sz w:val="24"/>
        <w:szCs w:val="24"/>
      </w:rPr>
    </w:lvl>
    <w:lvl w:ilvl="2">
      <w:numFmt w:val="bullet"/>
      <w:lvlText w:val="•"/>
      <w:lvlJc w:val="left"/>
      <w:pPr>
        <w:ind w:left="2285" w:hanging="389"/>
      </w:pPr>
      <w:rPr>
        <w:rFonts w:hint="default"/>
      </w:rPr>
    </w:lvl>
    <w:lvl w:ilvl="3">
      <w:numFmt w:val="bullet"/>
      <w:lvlText w:val="•"/>
      <w:lvlJc w:val="left"/>
      <w:pPr>
        <w:ind w:left="3167" w:hanging="389"/>
      </w:pPr>
      <w:rPr>
        <w:rFonts w:hint="default"/>
      </w:rPr>
    </w:lvl>
    <w:lvl w:ilvl="4">
      <w:numFmt w:val="bullet"/>
      <w:lvlText w:val="•"/>
      <w:lvlJc w:val="left"/>
      <w:pPr>
        <w:ind w:left="4050" w:hanging="389"/>
      </w:pPr>
      <w:rPr>
        <w:rFonts w:hint="default"/>
      </w:rPr>
    </w:lvl>
    <w:lvl w:ilvl="5">
      <w:numFmt w:val="bullet"/>
      <w:lvlText w:val="•"/>
      <w:lvlJc w:val="left"/>
      <w:pPr>
        <w:ind w:left="4933" w:hanging="389"/>
      </w:pPr>
      <w:rPr>
        <w:rFonts w:hint="default"/>
      </w:rPr>
    </w:lvl>
    <w:lvl w:ilvl="6">
      <w:numFmt w:val="bullet"/>
      <w:lvlText w:val="•"/>
      <w:lvlJc w:val="left"/>
      <w:pPr>
        <w:ind w:left="5815" w:hanging="389"/>
      </w:pPr>
      <w:rPr>
        <w:rFonts w:hint="default"/>
      </w:rPr>
    </w:lvl>
    <w:lvl w:ilvl="7">
      <w:numFmt w:val="bullet"/>
      <w:lvlText w:val="•"/>
      <w:lvlJc w:val="left"/>
      <w:pPr>
        <w:ind w:left="6698" w:hanging="389"/>
      </w:pPr>
      <w:rPr>
        <w:rFonts w:hint="default"/>
      </w:rPr>
    </w:lvl>
    <w:lvl w:ilvl="8">
      <w:numFmt w:val="bullet"/>
      <w:lvlText w:val="•"/>
      <w:lvlJc w:val="left"/>
      <w:pPr>
        <w:ind w:left="7581" w:hanging="389"/>
      </w:pPr>
      <w:rPr>
        <w:rFonts w:hint="default"/>
      </w:rPr>
    </w:lvl>
  </w:abstractNum>
  <w:abstractNum w:abstractNumId="112" w15:restartNumberingAfterBreak="0">
    <w:nsid w:val="664B25C1"/>
    <w:multiLevelType w:val="multilevel"/>
    <w:tmpl w:val="27E8476A"/>
    <w:lvl w:ilvl="0">
      <w:start w:val="4"/>
      <w:numFmt w:val="decimal"/>
      <w:lvlText w:val="%1"/>
      <w:lvlJc w:val="left"/>
      <w:pPr>
        <w:ind w:left="116" w:hanging="402"/>
        <w:jc w:val="left"/>
      </w:pPr>
      <w:rPr>
        <w:rFonts w:hint="default"/>
      </w:rPr>
    </w:lvl>
    <w:lvl w:ilvl="1">
      <w:start w:val="1"/>
      <w:numFmt w:val="decimal"/>
      <w:lvlText w:val="%1.%2"/>
      <w:lvlJc w:val="left"/>
      <w:pPr>
        <w:ind w:left="116" w:hanging="402"/>
        <w:jc w:val="left"/>
      </w:pPr>
      <w:rPr>
        <w:rFonts w:ascii="Calibri" w:eastAsia="Calibri" w:hAnsi="Calibri" w:cs="Calibri" w:hint="default"/>
        <w:b/>
        <w:bCs/>
        <w:spacing w:val="-27"/>
        <w:w w:val="100"/>
        <w:sz w:val="24"/>
        <w:szCs w:val="24"/>
      </w:rPr>
    </w:lvl>
    <w:lvl w:ilvl="2">
      <w:numFmt w:val="bullet"/>
      <w:lvlText w:val="•"/>
      <w:lvlJc w:val="left"/>
      <w:pPr>
        <w:ind w:left="2136" w:hanging="402"/>
      </w:pPr>
      <w:rPr>
        <w:rFonts w:hint="default"/>
      </w:rPr>
    </w:lvl>
    <w:lvl w:ilvl="3">
      <w:numFmt w:val="bullet"/>
      <w:lvlText w:val="•"/>
      <w:lvlJc w:val="left"/>
      <w:pPr>
        <w:ind w:left="3144" w:hanging="402"/>
      </w:pPr>
      <w:rPr>
        <w:rFonts w:hint="default"/>
      </w:rPr>
    </w:lvl>
    <w:lvl w:ilvl="4">
      <w:numFmt w:val="bullet"/>
      <w:lvlText w:val="•"/>
      <w:lvlJc w:val="left"/>
      <w:pPr>
        <w:ind w:left="4152" w:hanging="402"/>
      </w:pPr>
      <w:rPr>
        <w:rFonts w:hint="default"/>
      </w:rPr>
    </w:lvl>
    <w:lvl w:ilvl="5">
      <w:numFmt w:val="bullet"/>
      <w:lvlText w:val="•"/>
      <w:lvlJc w:val="left"/>
      <w:pPr>
        <w:ind w:left="5160" w:hanging="402"/>
      </w:pPr>
      <w:rPr>
        <w:rFonts w:hint="default"/>
      </w:rPr>
    </w:lvl>
    <w:lvl w:ilvl="6">
      <w:numFmt w:val="bullet"/>
      <w:lvlText w:val="•"/>
      <w:lvlJc w:val="left"/>
      <w:pPr>
        <w:ind w:left="6168" w:hanging="402"/>
      </w:pPr>
      <w:rPr>
        <w:rFonts w:hint="default"/>
      </w:rPr>
    </w:lvl>
    <w:lvl w:ilvl="7">
      <w:numFmt w:val="bullet"/>
      <w:lvlText w:val="•"/>
      <w:lvlJc w:val="left"/>
      <w:pPr>
        <w:ind w:left="7176" w:hanging="402"/>
      </w:pPr>
      <w:rPr>
        <w:rFonts w:hint="default"/>
      </w:rPr>
    </w:lvl>
    <w:lvl w:ilvl="8">
      <w:numFmt w:val="bullet"/>
      <w:lvlText w:val="•"/>
      <w:lvlJc w:val="left"/>
      <w:pPr>
        <w:ind w:left="8184" w:hanging="402"/>
      </w:pPr>
      <w:rPr>
        <w:rFonts w:hint="default"/>
      </w:rPr>
    </w:lvl>
  </w:abstractNum>
  <w:abstractNum w:abstractNumId="113" w15:restartNumberingAfterBreak="0">
    <w:nsid w:val="68583FD1"/>
    <w:multiLevelType w:val="multilevel"/>
    <w:tmpl w:val="DC7060C4"/>
    <w:lvl w:ilvl="0">
      <w:start w:val="4"/>
      <w:numFmt w:val="decimal"/>
      <w:lvlText w:val="%1"/>
      <w:lvlJc w:val="left"/>
      <w:pPr>
        <w:ind w:left="102" w:hanging="474"/>
        <w:jc w:val="left"/>
      </w:pPr>
      <w:rPr>
        <w:rFonts w:hint="default"/>
      </w:rPr>
    </w:lvl>
    <w:lvl w:ilvl="1">
      <w:start w:val="1"/>
      <w:numFmt w:val="decimal"/>
      <w:lvlText w:val="%1.%2"/>
      <w:lvlJc w:val="left"/>
      <w:pPr>
        <w:ind w:left="102" w:hanging="474"/>
        <w:jc w:val="left"/>
      </w:pPr>
      <w:rPr>
        <w:rFonts w:ascii="Calibri" w:eastAsia="Calibri" w:hAnsi="Calibri" w:cs="Calibri" w:hint="default"/>
        <w:b/>
        <w:bCs/>
        <w:spacing w:val="-4"/>
        <w:w w:val="100"/>
        <w:sz w:val="24"/>
        <w:szCs w:val="24"/>
      </w:rPr>
    </w:lvl>
    <w:lvl w:ilvl="2">
      <w:numFmt w:val="bullet"/>
      <w:lvlText w:val="•"/>
      <w:lvlJc w:val="left"/>
      <w:pPr>
        <w:ind w:left="1928" w:hanging="474"/>
      </w:pPr>
      <w:rPr>
        <w:rFonts w:hint="default"/>
      </w:rPr>
    </w:lvl>
    <w:lvl w:ilvl="3">
      <w:numFmt w:val="bullet"/>
      <w:lvlText w:val="•"/>
      <w:lvlJc w:val="left"/>
      <w:pPr>
        <w:ind w:left="2842" w:hanging="474"/>
      </w:pPr>
      <w:rPr>
        <w:rFonts w:hint="default"/>
      </w:rPr>
    </w:lvl>
    <w:lvl w:ilvl="4">
      <w:numFmt w:val="bullet"/>
      <w:lvlText w:val="•"/>
      <w:lvlJc w:val="left"/>
      <w:pPr>
        <w:ind w:left="3756" w:hanging="474"/>
      </w:pPr>
      <w:rPr>
        <w:rFonts w:hint="default"/>
      </w:rPr>
    </w:lvl>
    <w:lvl w:ilvl="5">
      <w:numFmt w:val="bullet"/>
      <w:lvlText w:val="•"/>
      <w:lvlJc w:val="left"/>
      <w:pPr>
        <w:ind w:left="4670" w:hanging="474"/>
      </w:pPr>
      <w:rPr>
        <w:rFonts w:hint="default"/>
      </w:rPr>
    </w:lvl>
    <w:lvl w:ilvl="6">
      <w:numFmt w:val="bullet"/>
      <w:lvlText w:val="•"/>
      <w:lvlJc w:val="left"/>
      <w:pPr>
        <w:ind w:left="5584" w:hanging="474"/>
      </w:pPr>
      <w:rPr>
        <w:rFonts w:hint="default"/>
      </w:rPr>
    </w:lvl>
    <w:lvl w:ilvl="7">
      <w:numFmt w:val="bullet"/>
      <w:lvlText w:val="•"/>
      <w:lvlJc w:val="left"/>
      <w:pPr>
        <w:ind w:left="6498" w:hanging="474"/>
      </w:pPr>
      <w:rPr>
        <w:rFonts w:hint="default"/>
      </w:rPr>
    </w:lvl>
    <w:lvl w:ilvl="8">
      <w:numFmt w:val="bullet"/>
      <w:lvlText w:val="•"/>
      <w:lvlJc w:val="left"/>
      <w:pPr>
        <w:ind w:left="7412" w:hanging="474"/>
      </w:pPr>
      <w:rPr>
        <w:rFonts w:hint="default"/>
      </w:rPr>
    </w:lvl>
  </w:abstractNum>
  <w:abstractNum w:abstractNumId="114" w15:restartNumberingAfterBreak="0">
    <w:nsid w:val="68926B28"/>
    <w:multiLevelType w:val="multilevel"/>
    <w:tmpl w:val="4A3C5D3E"/>
    <w:lvl w:ilvl="0">
      <w:start w:val="4"/>
      <w:numFmt w:val="decimal"/>
      <w:lvlText w:val="%1"/>
      <w:lvlJc w:val="left"/>
      <w:pPr>
        <w:ind w:left="118" w:hanging="475"/>
        <w:jc w:val="left"/>
      </w:pPr>
      <w:rPr>
        <w:rFonts w:hint="default"/>
      </w:rPr>
    </w:lvl>
    <w:lvl w:ilvl="1">
      <w:start w:val="1"/>
      <w:numFmt w:val="decimal"/>
      <w:lvlText w:val="%1.%2"/>
      <w:lvlJc w:val="left"/>
      <w:pPr>
        <w:ind w:left="118" w:hanging="475"/>
        <w:jc w:val="left"/>
      </w:pPr>
      <w:rPr>
        <w:rFonts w:ascii="Calibri" w:eastAsia="Calibri" w:hAnsi="Calibri" w:cs="Calibri" w:hint="default"/>
        <w:b/>
        <w:bCs/>
        <w:spacing w:val="-27"/>
        <w:w w:val="100"/>
        <w:sz w:val="24"/>
        <w:szCs w:val="24"/>
      </w:rPr>
    </w:lvl>
    <w:lvl w:ilvl="2">
      <w:numFmt w:val="bullet"/>
      <w:lvlText w:val="•"/>
      <w:lvlJc w:val="left"/>
      <w:pPr>
        <w:ind w:left="1957" w:hanging="475"/>
      </w:pPr>
      <w:rPr>
        <w:rFonts w:hint="default"/>
      </w:rPr>
    </w:lvl>
    <w:lvl w:ilvl="3">
      <w:numFmt w:val="bullet"/>
      <w:lvlText w:val="•"/>
      <w:lvlJc w:val="left"/>
      <w:pPr>
        <w:ind w:left="2875" w:hanging="475"/>
      </w:pPr>
      <w:rPr>
        <w:rFonts w:hint="default"/>
      </w:rPr>
    </w:lvl>
    <w:lvl w:ilvl="4">
      <w:numFmt w:val="bullet"/>
      <w:lvlText w:val="•"/>
      <w:lvlJc w:val="left"/>
      <w:pPr>
        <w:ind w:left="3794" w:hanging="475"/>
      </w:pPr>
      <w:rPr>
        <w:rFonts w:hint="default"/>
      </w:rPr>
    </w:lvl>
    <w:lvl w:ilvl="5">
      <w:numFmt w:val="bullet"/>
      <w:lvlText w:val="•"/>
      <w:lvlJc w:val="left"/>
      <w:pPr>
        <w:ind w:left="4713" w:hanging="475"/>
      </w:pPr>
      <w:rPr>
        <w:rFonts w:hint="default"/>
      </w:rPr>
    </w:lvl>
    <w:lvl w:ilvl="6">
      <w:numFmt w:val="bullet"/>
      <w:lvlText w:val="•"/>
      <w:lvlJc w:val="left"/>
      <w:pPr>
        <w:ind w:left="5631" w:hanging="475"/>
      </w:pPr>
      <w:rPr>
        <w:rFonts w:hint="default"/>
      </w:rPr>
    </w:lvl>
    <w:lvl w:ilvl="7">
      <w:numFmt w:val="bullet"/>
      <w:lvlText w:val="•"/>
      <w:lvlJc w:val="left"/>
      <w:pPr>
        <w:ind w:left="6550" w:hanging="475"/>
      </w:pPr>
      <w:rPr>
        <w:rFonts w:hint="default"/>
      </w:rPr>
    </w:lvl>
    <w:lvl w:ilvl="8">
      <w:numFmt w:val="bullet"/>
      <w:lvlText w:val="•"/>
      <w:lvlJc w:val="left"/>
      <w:pPr>
        <w:ind w:left="7469" w:hanging="475"/>
      </w:pPr>
      <w:rPr>
        <w:rFonts w:hint="default"/>
      </w:rPr>
    </w:lvl>
  </w:abstractNum>
  <w:abstractNum w:abstractNumId="115" w15:restartNumberingAfterBreak="0">
    <w:nsid w:val="699E1808"/>
    <w:multiLevelType w:val="multilevel"/>
    <w:tmpl w:val="395282DC"/>
    <w:lvl w:ilvl="0">
      <w:start w:val="2"/>
      <w:numFmt w:val="decimal"/>
      <w:lvlText w:val="%1"/>
      <w:lvlJc w:val="left"/>
      <w:pPr>
        <w:ind w:left="102" w:hanging="368"/>
        <w:jc w:val="left"/>
      </w:pPr>
      <w:rPr>
        <w:rFonts w:hint="default"/>
      </w:rPr>
    </w:lvl>
    <w:lvl w:ilvl="1">
      <w:start w:val="1"/>
      <w:numFmt w:val="decimal"/>
      <w:lvlText w:val="%1.%2"/>
      <w:lvlJc w:val="left"/>
      <w:pPr>
        <w:ind w:left="102" w:hanging="368"/>
        <w:jc w:val="left"/>
      </w:pPr>
      <w:rPr>
        <w:rFonts w:ascii="Calibri" w:eastAsia="Calibri" w:hAnsi="Calibri" w:cs="Calibri" w:hint="default"/>
        <w:b/>
        <w:bCs/>
        <w:spacing w:val="-10"/>
        <w:w w:val="100"/>
        <w:sz w:val="24"/>
        <w:szCs w:val="24"/>
      </w:rPr>
    </w:lvl>
    <w:lvl w:ilvl="2">
      <w:numFmt w:val="bullet"/>
      <w:lvlText w:val="•"/>
      <w:lvlJc w:val="left"/>
      <w:pPr>
        <w:ind w:left="1932" w:hanging="368"/>
      </w:pPr>
      <w:rPr>
        <w:rFonts w:hint="default"/>
      </w:rPr>
    </w:lvl>
    <w:lvl w:ilvl="3">
      <w:numFmt w:val="bullet"/>
      <w:lvlText w:val="•"/>
      <w:lvlJc w:val="left"/>
      <w:pPr>
        <w:ind w:left="2849" w:hanging="368"/>
      </w:pPr>
      <w:rPr>
        <w:rFonts w:hint="default"/>
      </w:rPr>
    </w:lvl>
    <w:lvl w:ilvl="4">
      <w:numFmt w:val="bullet"/>
      <w:lvlText w:val="•"/>
      <w:lvlJc w:val="left"/>
      <w:pPr>
        <w:ind w:left="3765" w:hanging="368"/>
      </w:pPr>
      <w:rPr>
        <w:rFonts w:hint="default"/>
      </w:rPr>
    </w:lvl>
    <w:lvl w:ilvl="5">
      <w:numFmt w:val="bullet"/>
      <w:lvlText w:val="•"/>
      <w:lvlJc w:val="left"/>
      <w:pPr>
        <w:ind w:left="4682" w:hanging="368"/>
      </w:pPr>
      <w:rPr>
        <w:rFonts w:hint="default"/>
      </w:rPr>
    </w:lvl>
    <w:lvl w:ilvl="6">
      <w:numFmt w:val="bullet"/>
      <w:lvlText w:val="•"/>
      <w:lvlJc w:val="left"/>
      <w:pPr>
        <w:ind w:left="5598" w:hanging="368"/>
      </w:pPr>
      <w:rPr>
        <w:rFonts w:hint="default"/>
      </w:rPr>
    </w:lvl>
    <w:lvl w:ilvl="7">
      <w:numFmt w:val="bullet"/>
      <w:lvlText w:val="•"/>
      <w:lvlJc w:val="left"/>
      <w:pPr>
        <w:ind w:left="6514" w:hanging="368"/>
      </w:pPr>
      <w:rPr>
        <w:rFonts w:hint="default"/>
      </w:rPr>
    </w:lvl>
    <w:lvl w:ilvl="8">
      <w:numFmt w:val="bullet"/>
      <w:lvlText w:val="•"/>
      <w:lvlJc w:val="left"/>
      <w:pPr>
        <w:ind w:left="7431" w:hanging="368"/>
      </w:pPr>
      <w:rPr>
        <w:rFonts w:hint="default"/>
      </w:rPr>
    </w:lvl>
  </w:abstractNum>
  <w:abstractNum w:abstractNumId="116" w15:restartNumberingAfterBreak="0">
    <w:nsid w:val="6A080569"/>
    <w:multiLevelType w:val="multilevel"/>
    <w:tmpl w:val="5544A668"/>
    <w:lvl w:ilvl="0">
      <w:start w:val="4"/>
      <w:numFmt w:val="decimal"/>
      <w:lvlText w:val="%1"/>
      <w:lvlJc w:val="left"/>
      <w:pPr>
        <w:ind w:left="118" w:hanging="420"/>
        <w:jc w:val="left"/>
      </w:pPr>
      <w:rPr>
        <w:rFonts w:hint="default"/>
      </w:rPr>
    </w:lvl>
    <w:lvl w:ilvl="1">
      <w:start w:val="1"/>
      <w:numFmt w:val="decimal"/>
      <w:lvlText w:val="%1.%2"/>
      <w:lvlJc w:val="left"/>
      <w:pPr>
        <w:ind w:left="118" w:hanging="420"/>
        <w:jc w:val="left"/>
      </w:pPr>
      <w:rPr>
        <w:rFonts w:ascii="Calibri" w:eastAsia="Calibri" w:hAnsi="Calibri" w:cs="Calibri" w:hint="default"/>
        <w:b/>
        <w:bCs/>
        <w:spacing w:val="-28"/>
        <w:w w:val="100"/>
        <w:sz w:val="24"/>
        <w:szCs w:val="24"/>
      </w:rPr>
    </w:lvl>
    <w:lvl w:ilvl="2">
      <w:numFmt w:val="bullet"/>
      <w:lvlText w:val="•"/>
      <w:lvlJc w:val="left"/>
      <w:pPr>
        <w:ind w:left="1961" w:hanging="420"/>
      </w:pPr>
      <w:rPr>
        <w:rFonts w:hint="default"/>
      </w:rPr>
    </w:lvl>
    <w:lvl w:ilvl="3">
      <w:numFmt w:val="bullet"/>
      <w:lvlText w:val="•"/>
      <w:lvlJc w:val="left"/>
      <w:pPr>
        <w:ind w:left="2881" w:hanging="420"/>
      </w:pPr>
      <w:rPr>
        <w:rFonts w:hint="default"/>
      </w:rPr>
    </w:lvl>
    <w:lvl w:ilvl="4">
      <w:numFmt w:val="bullet"/>
      <w:lvlText w:val="•"/>
      <w:lvlJc w:val="left"/>
      <w:pPr>
        <w:ind w:left="3802" w:hanging="420"/>
      </w:pPr>
      <w:rPr>
        <w:rFonts w:hint="default"/>
      </w:rPr>
    </w:lvl>
    <w:lvl w:ilvl="5">
      <w:numFmt w:val="bullet"/>
      <w:lvlText w:val="•"/>
      <w:lvlJc w:val="left"/>
      <w:pPr>
        <w:ind w:left="4723" w:hanging="420"/>
      </w:pPr>
      <w:rPr>
        <w:rFonts w:hint="default"/>
      </w:rPr>
    </w:lvl>
    <w:lvl w:ilvl="6">
      <w:numFmt w:val="bullet"/>
      <w:lvlText w:val="•"/>
      <w:lvlJc w:val="left"/>
      <w:pPr>
        <w:ind w:left="5643" w:hanging="420"/>
      </w:pPr>
      <w:rPr>
        <w:rFonts w:hint="default"/>
      </w:rPr>
    </w:lvl>
    <w:lvl w:ilvl="7">
      <w:numFmt w:val="bullet"/>
      <w:lvlText w:val="•"/>
      <w:lvlJc w:val="left"/>
      <w:pPr>
        <w:ind w:left="6564" w:hanging="420"/>
      </w:pPr>
      <w:rPr>
        <w:rFonts w:hint="default"/>
      </w:rPr>
    </w:lvl>
    <w:lvl w:ilvl="8">
      <w:numFmt w:val="bullet"/>
      <w:lvlText w:val="•"/>
      <w:lvlJc w:val="left"/>
      <w:pPr>
        <w:ind w:left="7485" w:hanging="420"/>
      </w:pPr>
      <w:rPr>
        <w:rFonts w:hint="default"/>
      </w:rPr>
    </w:lvl>
  </w:abstractNum>
  <w:abstractNum w:abstractNumId="117" w15:restartNumberingAfterBreak="0">
    <w:nsid w:val="6A615BAF"/>
    <w:multiLevelType w:val="multilevel"/>
    <w:tmpl w:val="0E8A0426"/>
    <w:lvl w:ilvl="0">
      <w:start w:val="4"/>
      <w:numFmt w:val="decimal"/>
      <w:lvlText w:val="%1"/>
      <w:lvlJc w:val="left"/>
      <w:pPr>
        <w:ind w:left="118" w:hanging="408"/>
        <w:jc w:val="left"/>
      </w:pPr>
      <w:rPr>
        <w:rFonts w:hint="default"/>
      </w:rPr>
    </w:lvl>
    <w:lvl w:ilvl="1">
      <w:start w:val="1"/>
      <w:numFmt w:val="decimal"/>
      <w:lvlText w:val="%1.%2"/>
      <w:lvlJc w:val="left"/>
      <w:pPr>
        <w:ind w:left="118" w:hanging="408"/>
        <w:jc w:val="left"/>
      </w:pPr>
      <w:rPr>
        <w:rFonts w:ascii="Calibri" w:eastAsia="Calibri" w:hAnsi="Calibri" w:cs="Calibri" w:hint="default"/>
        <w:b/>
        <w:bCs/>
        <w:spacing w:val="-25"/>
        <w:w w:val="100"/>
        <w:sz w:val="24"/>
        <w:szCs w:val="24"/>
      </w:rPr>
    </w:lvl>
    <w:lvl w:ilvl="2">
      <w:numFmt w:val="bullet"/>
      <w:lvlText w:val="•"/>
      <w:lvlJc w:val="left"/>
      <w:pPr>
        <w:ind w:left="1957" w:hanging="408"/>
      </w:pPr>
      <w:rPr>
        <w:rFonts w:hint="default"/>
      </w:rPr>
    </w:lvl>
    <w:lvl w:ilvl="3">
      <w:numFmt w:val="bullet"/>
      <w:lvlText w:val="•"/>
      <w:lvlJc w:val="left"/>
      <w:pPr>
        <w:ind w:left="2875" w:hanging="408"/>
      </w:pPr>
      <w:rPr>
        <w:rFonts w:hint="default"/>
      </w:rPr>
    </w:lvl>
    <w:lvl w:ilvl="4">
      <w:numFmt w:val="bullet"/>
      <w:lvlText w:val="•"/>
      <w:lvlJc w:val="left"/>
      <w:pPr>
        <w:ind w:left="3794" w:hanging="408"/>
      </w:pPr>
      <w:rPr>
        <w:rFonts w:hint="default"/>
      </w:rPr>
    </w:lvl>
    <w:lvl w:ilvl="5">
      <w:numFmt w:val="bullet"/>
      <w:lvlText w:val="•"/>
      <w:lvlJc w:val="left"/>
      <w:pPr>
        <w:ind w:left="4713" w:hanging="408"/>
      </w:pPr>
      <w:rPr>
        <w:rFonts w:hint="default"/>
      </w:rPr>
    </w:lvl>
    <w:lvl w:ilvl="6">
      <w:numFmt w:val="bullet"/>
      <w:lvlText w:val="•"/>
      <w:lvlJc w:val="left"/>
      <w:pPr>
        <w:ind w:left="5631" w:hanging="408"/>
      </w:pPr>
      <w:rPr>
        <w:rFonts w:hint="default"/>
      </w:rPr>
    </w:lvl>
    <w:lvl w:ilvl="7">
      <w:numFmt w:val="bullet"/>
      <w:lvlText w:val="•"/>
      <w:lvlJc w:val="left"/>
      <w:pPr>
        <w:ind w:left="6550" w:hanging="408"/>
      </w:pPr>
      <w:rPr>
        <w:rFonts w:hint="default"/>
      </w:rPr>
    </w:lvl>
    <w:lvl w:ilvl="8">
      <w:numFmt w:val="bullet"/>
      <w:lvlText w:val="•"/>
      <w:lvlJc w:val="left"/>
      <w:pPr>
        <w:ind w:left="7469" w:hanging="408"/>
      </w:pPr>
      <w:rPr>
        <w:rFonts w:hint="default"/>
      </w:rPr>
    </w:lvl>
  </w:abstractNum>
  <w:abstractNum w:abstractNumId="118" w15:restartNumberingAfterBreak="0">
    <w:nsid w:val="6AAF7956"/>
    <w:multiLevelType w:val="multilevel"/>
    <w:tmpl w:val="463496B0"/>
    <w:lvl w:ilvl="0">
      <w:start w:val="2"/>
      <w:numFmt w:val="decimal"/>
      <w:lvlText w:val="%1"/>
      <w:lvlJc w:val="left"/>
      <w:pPr>
        <w:ind w:left="102" w:hanging="416"/>
        <w:jc w:val="left"/>
      </w:pPr>
      <w:rPr>
        <w:rFonts w:hint="default"/>
      </w:rPr>
    </w:lvl>
    <w:lvl w:ilvl="1">
      <w:start w:val="1"/>
      <w:numFmt w:val="decimal"/>
      <w:lvlText w:val="%1.%2"/>
      <w:lvlJc w:val="left"/>
      <w:pPr>
        <w:ind w:left="102" w:hanging="416"/>
        <w:jc w:val="left"/>
      </w:pPr>
      <w:rPr>
        <w:rFonts w:ascii="Calibri" w:eastAsia="Calibri" w:hAnsi="Calibri" w:cs="Calibri" w:hint="default"/>
        <w:b/>
        <w:bCs/>
        <w:spacing w:val="-24"/>
        <w:w w:val="100"/>
        <w:sz w:val="24"/>
        <w:szCs w:val="24"/>
      </w:rPr>
    </w:lvl>
    <w:lvl w:ilvl="2">
      <w:numFmt w:val="bullet"/>
      <w:lvlText w:val="●"/>
      <w:lvlJc w:val="left"/>
      <w:pPr>
        <w:ind w:left="823" w:hanging="353"/>
      </w:pPr>
      <w:rPr>
        <w:rFonts w:ascii="Times New Roman" w:eastAsia="Times New Roman" w:hAnsi="Times New Roman" w:cs="Times New Roman" w:hint="default"/>
        <w:spacing w:val="-9"/>
        <w:w w:val="100"/>
        <w:sz w:val="24"/>
        <w:szCs w:val="24"/>
      </w:rPr>
    </w:lvl>
    <w:lvl w:ilvl="3">
      <w:numFmt w:val="bullet"/>
      <w:lvlText w:val="•"/>
      <w:lvlJc w:val="left"/>
      <w:pPr>
        <w:ind w:left="2696" w:hanging="353"/>
      </w:pPr>
      <w:rPr>
        <w:rFonts w:hint="default"/>
      </w:rPr>
    </w:lvl>
    <w:lvl w:ilvl="4">
      <w:numFmt w:val="bullet"/>
      <w:lvlText w:val="•"/>
      <w:lvlJc w:val="left"/>
      <w:pPr>
        <w:ind w:left="3634" w:hanging="353"/>
      </w:pPr>
      <w:rPr>
        <w:rFonts w:hint="default"/>
      </w:rPr>
    </w:lvl>
    <w:lvl w:ilvl="5">
      <w:numFmt w:val="bullet"/>
      <w:lvlText w:val="•"/>
      <w:lvlJc w:val="left"/>
      <w:pPr>
        <w:ind w:left="4572" w:hanging="353"/>
      </w:pPr>
      <w:rPr>
        <w:rFonts w:hint="default"/>
      </w:rPr>
    </w:lvl>
    <w:lvl w:ilvl="6">
      <w:numFmt w:val="bullet"/>
      <w:lvlText w:val="•"/>
      <w:lvlJc w:val="left"/>
      <w:pPr>
        <w:ind w:left="5511" w:hanging="353"/>
      </w:pPr>
      <w:rPr>
        <w:rFonts w:hint="default"/>
      </w:rPr>
    </w:lvl>
    <w:lvl w:ilvl="7">
      <w:numFmt w:val="bullet"/>
      <w:lvlText w:val="•"/>
      <w:lvlJc w:val="left"/>
      <w:pPr>
        <w:ind w:left="6449" w:hanging="353"/>
      </w:pPr>
      <w:rPr>
        <w:rFonts w:hint="default"/>
      </w:rPr>
    </w:lvl>
    <w:lvl w:ilvl="8">
      <w:numFmt w:val="bullet"/>
      <w:lvlText w:val="•"/>
      <w:lvlJc w:val="left"/>
      <w:pPr>
        <w:ind w:left="7387" w:hanging="353"/>
      </w:pPr>
      <w:rPr>
        <w:rFonts w:hint="default"/>
      </w:rPr>
    </w:lvl>
  </w:abstractNum>
  <w:abstractNum w:abstractNumId="119" w15:restartNumberingAfterBreak="0">
    <w:nsid w:val="6AFE5806"/>
    <w:multiLevelType w:val="multilevel"/>
    <w:tmpl w:val="5272304C"/>
    <w:lvl w:ilvl="0">
      <w:start w:val="4"/>
      <w:numFmt w:val="decimal"/>
      <w:lvlText w:val="%1"/>
      <w:lvlJc w:val="left"/>
      <w:pPr>
        <w:ind w:left="102" w:hanging="368"/>
        <w:jc w:val="left"/>
      </w:pPr>
      <w:rPr>
        <w:rFonts w:hint="default"/>
      </w:rPr>
    </w:lvl>
    <w:lvl w:ilvl="1">
      <w:start w:val="1"/>
      <w:numFmt w:val="decimal"/>
      <w:lvlText w:val="%1.%2"/>
      <w:lvlJc w:val="left"/>
      <w:pPr>
        <w:ind w:left="102" w:hanging="368"/>
        <w:jc w:val="left"/>
      </w:pPr>
      <w:rPr>
        <w:rFonts w:ascii="Calibri" w:eastAsia="Calibri" w:hAnsi="Calibri" w:cs="Calibri" w:hint="default"/>
        <w:b/>
        <w:bCs/>
        <w:spacing w:val="-10"/>
        <w:w w:val="100"/>
        <w:sz w:val="24"/>
        <w:szCs w:val="24"/>
      </w:rPr>
    </w:lvl>
    <w:lvl w:ilvl="2">
      <w:numFmt w:val="bullet"/>
      <w:lvlText w:val="•"/>
      <w:lvlJc w:val="left"/>
      <w:pPr>
        <w:ind w:left="2000" w:hanging="368"/>
      </w:pPr>
      <w:rPr>
        <w:rFonts w:hint="default"/>
      </w:rPr>
    </w:lvl>
    <w:lvl w:ilvl="3">
      <w:numFmt w:val="bullet"/>
      <w:lvlText w:val="•"/>
      <w:lvlJc w:val="left"/>
      <w:pPr>
        <w:ind w:left="2950" w:hanging="368"/>
      </w:pPr>
      <w:rPr>
        <w:rFonts w:hint="default"/>
      </w:rPr>
    </w:lvl>
    <w:lvl w:ilvl="4">
      <w:numFmt w:val="bullet"/>
      <w:lvlText w:val="•"/>
      <w:lvlJc w:val="left"/>
      <w:pPr>
        <w:ind w:left="3900" w:hanging="368"/>
      </w:pPr>
      <w:rPr>
        <w:rFonts w:hint="default"/>
      </w:rPr>
    </w:lvl>
    <w:lvl w:ilvl="5">
      <w:numFmt w:val="bullet"/>
      <w:lvlText w:val="•"/>
      <w:lvlJc w:val="left"/>
      <w:pPr>
        <w:ind w:left="4850" w:hanging="368"/>
      </w:pPr>
      <w:rPr>
        <w:rFonts w:hint="default"/>
      </w:rPr>
    </w:lvl>
    <w:lvl w:ilvl="6">
      <w:numFmt w:val="bullet"/>
      <w:lvlText w:val="•"/>
      <w:lvlJc w:val="left"/>
      <w:pPr>
        <w:ind w:left="5800" w:hanging="368"/>
      </w:pPr>
      <w:rPr>
        <w:rFonts w:hint="default"/>
      </w:rPr>
    </w:lvl>
    <w:lvl w:ilvl="7">
      <w:numFmt w:val="bullet"/>
      <w:lvlText w:val="•"/>
      <w:lvlJc w:val="left"/>
      <w:pPr>
        <w:ind w:left="6750" w:hanging="368"/>
      </w:pPr>
      <w:rPr>
        <w:rFonts w:hint="default"/>
      </w:rPr>
    </w:lvl>
    <w:lvl w:ilvl="8">
      <w:numFmt w:val="bullet"/>
      <w:lvlText w:val="•"/>
      <w:lvlJc w:val="left"/>
      <w:pPr>
        <w:ind w:left="7700" w:hanging="368"/>
      </w:pPr>
      <w:rPr>
        <w:rFonts w:hint="default"/>
      </w:rPr>
    </w:lvl>
  </w:abstractNum>
  <w:abstractNum w:abstractNumId="120" w15:restartNumberingAfterBreak="0">
    <w:nsid w:val="6BD81E2B"/>
    <w:multiLevelType w:val="multilevel"/>
    <w:tmpl w:val="0D76AE66"/>
    <w:lvl w:ilvl="0">
      <w:start w:val="2"/>
      <w:numFmt w:val="decimal"/>
      <w:lvlText w:val="%1"/>
      <w:lvlJc w:val="left"/>
      <w:pPr>
        <w:ind w:left="118" w:hanging="432"/>
        <w:jc w:val="left"/>
      </w:pPr>
      <w:rPr>
        <w:rFonts w:hint="default"/>
      </w:rPr>
    </w:lvl>
    <w:lvl w:ilvl="1">
      <w:start w:val="1"/>
      <w:numFmt w:val="decimal"/>
      <w:lvlText w:val="%1.%2"/>
      <w:lvlJc w:val="left"/>
      <w:pPr>
        <w:ind w:left="118" w:hanging="432"/>
        <w:jc w:val="left"/>
      </w:pPr>
      <w:rPr>
        <w:rFonts w:ascii="Calibri" w:eastAsia="Calibri" w:hAnsi="Calibri" w:cs="Calibri" w:hint="default"/>
        <w:b/>
        <w:bCs/>
        <w:spacing w:val="-10"/>
        <w:w w:val="100"/>
        <w:sz w:val="24"/>
        <w:szCs w:val="24"/>
      </w:rPr>
    </w:lvl>
    <w:lvl w:ilvl="2">
      <w:numFmt w:val="bullet"/>
      <w:lvlText w:val="•"/>
      <w:lvlJc w:val="left"/>
      <w:pPr>
        <w:ind w:left="1965" w:hanging="432"/>
      </w:pPr>
      <w:rPr>
        <w:rFonts w:hint="default"/>
      </w:rPr>
    </w:lvl>
    <w:lvl w:ilvl="3">
      <w:numFmt w:val="bullet"/>
      <w:lvlText w:val="•"/>
      <w:lvlJc w:val="left"/>
      <w:pPr>
        <w:ind w:left="2887" w:hanging="432"/>
      </w:pPr>
      <w:rPr>
        <w:rFonts w:hint="default"/>
      </w:rPr>
    </w:lvl>
    <w:lvl w:ilvl="4">
      <w:numFmt w:val="bullet"/>
      <w:lvlText w:val="•"/>
      <w:lvlJc w:val="left"/>
      <w:pPr>
        <w:ind w:left="3810" w:hanging="432"/>
      </w:pPr>
      <w:rPr>
        <w:rFonts w:hint="default"/>
      </w:rPr>
    </w:lvl>
    <w:lvl w:ilvl="5">
      <w:numFmt w:val="bullet"/>
      <w:lvlText w:val="•"/>
      <w:lvlJc w:val="left"/>
      <w:pPr>
        <w:ind w:left="4733" w:hanging="432"/>
      </w:pPr>
      <w:rPr>
        <w:rFonts w:hint="default"/>
      </w:rPr>
    </w:lvl>
    <w:lvl w:ilvl="6">
      <w:numFmt w:val="bullet"/>
      <w:lvlText w:val="•"/>
      <w:lvlJc w:val="left"/>
      <w:pPr>
        <w:ind w:left="5655" w:hanging="432"/>
      </w:pPr>
      <w:rPr>
        <w:rFonts w:hint="default"/>
      </w:rPr>
    </w:lvl>
    <w:lvl w:ilvl="7">
      <w:numFmt w:val="bullet"/>
      <w:lvlText w:val="•"/>
      <w:lvlJc w:val="left"/>
      <w:pPr>
        <w:ind w:left="6578" w:hanging="432"/>
      </w:pPr>
      <w:rPr>
        <w:rFonts w:hint="default"/>
      </w:rPr>
    </w:lvl>
    <w:lvl w:ilvl="8">
      <w:numFmt w:val="bullet"/>
      <w:lvlText w:val="•"/>
      <w:lvlJc w:val="left"/>
      <w:pPr>
        <w:ind w:left="7501" w:hanging="432"/>
      </w:pPr>
      <w:rPr>
        <w:rFonts w:hint="default"/>
      </w:rPr>
    </w:lvl>
  </w:abstractNum>
  <w:abstractNum w:abstractNumId="121" w15:restartNumberingAfterBreak="0">
    <w:nsid w:val="6E061AFC"/>
    <w:multiLevelType w:val="multilevel"/>
    <w:tmpl w:val="BAF6F20E"/>
    <w:lvl w:ilvl="0">
      <w:start w:val="4"/>
      <w:numFmt w:val="decimal"/>
      <w:lvlText w:val="%1"/>
      <w:lvlJc w:val="left"/>
      <w:pPr>
        <w:ind w:left="140" w:hanging="396"/>
        <w:jc w:val="left"/>
      </w:pPr>
      <w:rPr>
        <w:rFonts w:hint="default"/>
      </w:rPr>
    </w:lvl>
    <w:lvl w:ilvl="1">
      <w:start w:val="1"/>
      <w:numFmt w:val="decimal"/>
      <w:lvlText w:val="%1.%2"/>
      <w:lvlJc w:val="left"/>
      <w:pPr>
        <w:ind w:left="140" w:hanging="396"/>
        <w:jc w:val="left"/>
      </w:pPr>
      <w:rPr>
        <w:rFonts w:ascii="Calibri" w:eastAsia="Calibri" w:hAnsi="Calibri" w:cs="Calibri" w:hint="default"/>
        <w:b/>
        <w:bCs/>
        <w:spacing w:val="-23"/>
        <w:w w:val="100"/>
        <w:sz w:val="24"/>
        <w:szCs w:val="24"/>
      </w:rPr>
    </w:lvl>
    <w:lvl w:ilvl="2">
      <w:numFmt w:val="bullet"/>
      <w:lvlText w:val="•"/>
      <w:lvlJc w:val="left"/>
      <w:pPr>
        <w:ind w:left="1973" w:hanging="396"/>
      </w:pPr>
      <w:rPr>
        <w:rFonts w:hint="default"/>
      </w:rPr>
    </w:lvl>
    <w:lvl w:ilvl="3">
      <w:numFmt w:val="bullet"/>
      <w:lvlText w:val="•"/>
      <w:lvlJc w:val="left"/>
      <w:pPr>
        <w:ind w:left="2889" w:hanging="396"/>
      </w:pPr>
      <w:rPr>
        <w:rFonts w:hint="default"/>
      </w:rPr>
    </w:lvl>
    <w:lvl w:ilvl="4">
      <w:numFmt w:val="bullet"/>
      <w:lvlText w:val="•"/>
      <w:lvlJc w:val="left"/>
      <w:pPr>
        <w:ind w:left="3806" w:hanging="396"/>
      </w:pPr>
      <w:rPr>
        <w:rFonts w:hint="default"/>
      </w:rPr>
    </w:lvl>
    <w:lvl w:ilvl="5">
      <w:numFmt w:val="bullet"/>
      <w:lvlText w:val="•"/>
      <w:lvlJc w:val="left"/>
      <w:pPr>
        <w:ind w:left="4723" w:hanging="396"/>
      </w:pPr>
      <w:rPr>
        <w:rFonts w:hint="default"/>
      </w:rPr>
    </w:lvl>
    <w:lvl w:ilvl="6">
      <w:numFmt w:val="bullet"/>
      <w:lvlText w:val="•"/>
      <w:lvlJc w:val="left"/>
      <w:pPr>
        <w:ind w:left="5639" w:hanging="396"/>
      </w:pPr>
      <w:rPr>
        <w:rFonts w:hint="default"/>
      </w:rPr>
    </w:lvl>
    <w:lvl w:ilvl="7">
      <w:numFmt w:val="bullet"/>
      <w:lvlText w:val="•"/>
      <w:lvlJc w:val="left"/>
      <w:pPr>
        <w:ind w:left="6556" w:hanging="396"/>
      </w:pPr>
      <w:rPr>
        <w:rFonts w:hint="default"/>
      </w:rPr>
    </w:lvl>
    <w:lvl w:ilvl="8">
      <w:numFmt w:val="bullet"/>
      <w:lvlText w:val="•"/>
      <w:lvlJc w:val="left"/>
      <w:pPr>
        <w:ind w:left="7473" w:hanging="396"/>
      </w:pPr>
      <w:rPr>
        <w:rFonts w:hint="default"/>
      </w:rPr>
    </w:lvl>
  </w:abstractNum>
  <w:abstractNum w:abstractNumId="122" w15:restartNumberingAfterBreak="0">
    <w:nsid w:val="6E8E1B36"/>
    <w:multiLevelType w:val="multilevel"/>
    <w:tmpl w:val="2EBE7830"/>
    <w:lvl w:ilvl="0">
      <w:start w:val="2"/>
      <w:numFmt w:val="decimal"/>
      <w:lvlText w:val="%1"/>
      <w:lvlJc w:val="left"/>
      <w:pPr>
        <w:ind w:left="500" w:hanging="391"/>
        <w:jc w:val="left"/>
      </w:pPr>
      <w:rPr>
        <w:rFonts w:hint="default"/>
      </w:rPr>
    </w:lvl>
    <w:lvl w:ilvl="1">
      <w:start w:val="1"/>
      <w:numFmt w:val="decimal"/>
      <w:lvlText w:val="%1.%2"/>
      <w:lvlJc w:val="left"/>
      <w:pPr>
        <w:ind w:left="500" w:hanging="391"/>
        <w:jc w:val="left"/>
      </w:pPr>
      <w:rPr>
        <w:rFonts w:ascii="Calibri" w:eastAsia="Calibri" w:hAnsi="Calibri" w:cs="Calibri" w:hint="default"/>
        <w:b/>
        <w:bCs/>
        <w:spacing w:val="-27"/>
        <w:w w:val="100"/>
        <w:sz w:val="24"/>
        <w:szCs w:val="24"/>
      </w:rPr>
    </w:lvl>
    <w:lvl w:ilvl="2">
      <w:numFmt w:val="bullet"/>
      <w:lvlText w:val="•"/>
      <w:lvlJc w:val="left"/>
      <w:pPr>
        <w:ind w:left="2261" w:hanging="391"/>
      </w:pPr>
      <w:rPr>
        <w:rFonts w:hint="default"/>
      </w:rPr>
    </w:lvl>
    <w:lvl w:ilvl="3">
      <w:numFmt w:val="bullet"/>
      <w:lvlText w:val="•"/>
      <w:lvlJc w:val="left"/>
      <w:pPr>
        <w:ind w:left="3141" w:hanging="391"/>
      </w:pPr>
      <w:rPr>
        <w:rFonts w:hint="default"/>
      </w:rPr>
    </w:lvl>
    <w:lvl w:ilvl="4">
      <w:numFmt w:val="bullet"/>
      <w:lvlText w:val="•"/>
      <w:lvlJc w:val="left"/>
      <w:pPr>
        <w:ind w:left="4022" w:hanging="391"/>
      </w:pPr>
      <w:rPr>
        <w:rFonts w:hint="default"/>
      </w:rPr>
    </w:lvl>
    <w:lvl w:ilvl="5">
      <w:numFmt w:val="bullet"/>
      <w:lvlText w:val="•"/>
      <w:lvlJc w:val="left"/>
      <w:pPr>
        <w:ind w:left="4903" w:hanging="391"/>
      </w:pPr>
      <w:rPr>
        <w:rFonts w:hint="default"/>
      </w:rPr>
    </w:lvl>
    <w:lvl w:ilvl="6">
      <w:numFmt w:val="bullet"/>
      <w:lvlText w:val="•"/>
      <w:lvlJc w:val="left"/>
      <w:pPr>
        <w:ind w:left="5783" w:hanging="391"/>
      </w:pPr>
      <w:rPr>
        <w:rFonts w:hint="default"/>
      </w:rPr>
    </w:lvl>
    <w:lvl w:ilvl="7">
      <w:numFmt w:val="bullet"/>
      <w:lvlText w:val="•"/>
      <w:lvlJc w:val="left"/>
      <w:pPr>
        <w:ind w:left="6664" w:hanging="391"/>
      </w:pPr>
      <w:rPr>
        <w:rFonts w:hint="default"/>
      </w:rPr>
    </w:lvl>
    <w:lvl w:ilvl="8">
      <w:numFmt w:val="bullet"/>
      <w:lvlText w:val="•"/>
      <w:lvlJc w:val="left"/>
      <w:pPr>
        <w:ind w:left="7545" w:hanging="391"/>
      </w:pPr>
      <w:rPr>
        <w:rFonts w:hint="default"/>
      </w:rPr>
    </w:lvl>
  </w:abstractNum>
  <w:abstractNum w:abstractNumId="123" w15:restartNumberingAfterBreak="0">
    <w:nsid w:val="6E9050D3"/>
    <w:multiLevelType w:val="multilevel"/>
    <w:tmpl w:val="069CFC3A"/>
    <w:lvl w:ilvl="0">
      <w:start w:val="2"/>
      <w:numFmt w:val="decimal"/>
      <w:lvlText w:val="%1"/>
      <w:lvlJc w:val="left"/>
      <w:pPr>
        <w:ind w:left="120" w:hanging="456"/>
        <w:jc w:val="left"/>
      </w:pPr>
      <w:rPr>
        <w:rFonts w:hint="default"/>
      </w:rPr>
    </w:lvl>
    <w:lvl w:ilvl="1">
      <w:start w:val="1"/>
      <w:numFmt w:val="decimal"/>
      <w:lvlText w:val="%1.%2"/>
      <w:lvlJc w:val="left"/>
      <w:pPr>
        <w:ind w:left="120" w:hanging="456"/>
        <w:jc w:val="left"/>
      </w:pPr>
      <w:rPr>
        <w:rFonts w:ascii="Calibri" w:eastAsia="Calibri" w:hAnsi="Calibri" w:cs="Calibri" w:hint="default"/>
        <w:b/>
        <w:bCs/>
        <w:spacing w:val="-18"/>
        <w:w w:val="100"/>
        <w:sz w:val="24"/>
        <w:szCs w:val="24"/>
      </w:rPr>
    </w:lvl>
    <w:lvl w:ilvl="2">
      <w:numFmt w:val="bullet"/>
      <w:lvlText w:val="•"/>
      <w:lvlJc w:val="left"/>
      <w:pPr>
        <w:ind w:left="1805" w:hanging="456"/>
      </w:pPr>
      <w:rPr>
        <w:rFonts w:hint="default"/>
      </w:rPr>
    </w:lvl>
    <w:lvl w:ilvl="3">
      <w:numFmt w:val="bullet"/>
      <w:lvlText w:val="•"/>
      <w:lvlJc w:val="left"/>
      <w:pPr>
        <w:ind w:left="2647" w:hanging="456"/>
      </w:pPr>
      <w:rPr>
        <w:rFonts w:hint="default"/>
      </w:rPr>
    </w:lvl>
    <w:lvl w:ilvl="4">
      <w:numFmt w:val="bullet"/>
      <w:lvlText w:val="•"/>
      <w:lvlJc w:val="left"/>
      <w:pPr>
        <w:ind w:left="3490" w:hanging="456"/>
      </w:pPr>
      <w:rPr>
        <w:rFonts w:hint="default"/>
      </w:rPr>
    </w:lvl>
    <w:lvl w:ilvl="5">
      <w:numFmt w:val="bullet"/>
      <w:lvlText w:val="•"/>
      <w:lvlJc w:val="left"/>
      <w:pPr>
        <w:ind w:left="4333" w:hanging="456"/>
      </w:pPr>
      <w:rPr>
        <w:rFonts w:hint="default"/>
      </w:rPr>
    </w:lvl>
    <w:lvl w:ilvl="6">
      <w:numFmt w:val="bullet"/>
      <w:lvlText w:val="•"/>
      <w:lvlJc w:val="left"/>
      <w:pPr>
        <w:ind w:left="5175" w:hanging="456"/>
      </w:pPr>
      <w:rPr>
        <w:rFonts w:hint="default"/>
      </w:rPr>
    </w:lvl>
    <w:lvl w:ilvl="7">
      <w:numFmt w:val="bullet"/>
      <w:lvlText w:val="•"/>
      <w:lvlJc w:val="left"/>
      <w:pPr>
        <w:ind w:left="6018" w:hanging="456"/>
      </w:pPr>
      <w:rPr>
        <w:rFonts w:hint="default"/>
      </w:rPr>
    </w:lvl>
    <w:lvl w:ilvl="8">
      <w:numFmt w:val="bullet"/>
      <w:lvlText w:val="•"/>
      <w:lvlJc w:val="left"/>
      <w:pPr>
        <w:ind w:left="6861" w:hanging="456"/>
      </w:pPr>
      <w:rPr>
        <w:rFonts w:hint="default"/>
      </w:rPr>
    </w:lvl>
  </w:abstractNum>
  <w:abstractNum w:abstractNumId="124" w15:restartNumberingAfterBreak="0">
    <w:nsid w:val="6F943D95"/>
    <w:multiLevelType w:val="multilevel"/>
    <w:tmpl w:val="8E40AFDE"/>
    <w:lvl w:ilvl="0">
      <w:start w:val="2"/>
      <w:numFmt w:val="decimal"/>
      <w:lvlText w:val="%1"/>
      <w:lvlJc w:val="left"/>
      <w:pPr>
        <w:ind w:left="118" w:hanging="387"/>
        <w:jc w:val="left"/>
      </w:pPr>
      <w:rPr>
        <w:rFonts w:hint="default"/>
      </w:rPr>
    </w:lvl>
    <w:lvl w:ilvl="1">
      <w:start w:val="1"/>
      <w:numFmt w:val="decimal"/>
      <w:lvlText w:val="%1.%2"/>
      <w:lvlJc w:val="left"/>
      <w:pPr>
        <w:ind w:left="118" w:hanging="387"/>
        <w:jc w:val="left"/>
      </w:pPr>
      <w:rPr>
        <w:rFonts w:ascii="Calibri" w:eastAsia="Calibri" w:hAnsi="Calibri" w:cs="Calibri" w:hint="default"/>
        <w:b/>
        <w:bCs/>
        <w:w w:val="100"/>
        <w:sz w:val="24"/>
        <w:szCs w:val="24"/>
      </w:rPr>
    </w:lvl>
    <w:lvl w:ilvl="2">
      <w:numFmt w:val="bullet"/>
      <w:lvlText w:val="•"/>
      <w:lvlJc w:val="left"/>
      <w:pPr>
        <w:ind w:left="1957" w:hanging="387"/>
      </w:pPr>
      <w:rPr>
        <w:rFonts w:hint="default"/>
      </w:rPr>
    </w:lvl>
    <w:lvl w:ilvl="3">
      <w:numFmt w:val="bullet"/>
      <w:lvlText w:val="•"/>
      <w:lvlJc w:val="left"/>
      <w:pPr>
        <w:ind w:left="2875" w:hanging="387"/>
      </w:pPr>
      <w:rPr>
        <w:rFonts w:hint="default"/>
      </w:rPr>
    </w:lvl>
    <w:lvl w:ilvl="4">
      <w:numFmt w:val="bullet"/>
      <w:lvlText w:val="•"/>
      <w:lvlJc w:val="left"/>
      <w:pPr>
        <w:ind w:left="3794" w:hanging="387"/>
      </w:pPr>
      <w:rPr>
        <w:rFonts w:hint="default"/>
      </w:rPr>
    </w:lvl>
    <w:lvl w:ilvl="5">
      <w:numFmt w:val="bullet"/>
      <w:lvlText w:val="•"/>
      <w:lvlJc w:val="left"/>
      <w:pPr>
        <w:ind w:left="4713" w:hanging="387"/>
      </w:pPr>
      <w:rPr>
        <w:rFonts w:hint="default"/>
      </w:rPr>
    </w:lvl>
    <w:lvl w:ilvl="6">
      <w:numFmt w:val="bullet"/>
      <w:lvlText w:val="•"/>
      <w:lvlJc w:val="left"/>
      <w:pPr>
        <w:ind w:left="5631" w:hanging="387"/>
      </w:pPr>
      <w:rPr>
        <w:rFonts w:hint="default"/>
      </w:rPr>
    </w:lvl>
    <w:lvl w:ilvl="7">
      <w:numFmt w:val="bullet"/>
      <w:lvlText w:val="•"/>
      <w:lvlJc w:val="left"/>
      <w:pPr>
        <w:ind w:left="6550" w:hanging="387"/>
      </w:pPr>
      <w:rPr>
        <w:rFonts w:hint="default"/>
      </w:rPr>
    </w:lvl>
    <w:lvl w:ilvl="8">
      <w:numFmt w:val="bullet"/>
      <w:lvlText w:val="•"/>
      <w:lvlJc w:val="left"/>
      <w:pPr>
        <w:ind w:left="7469" w:hanging="387"/>
      </w:pPr>
      <w:rPr>
        <w:rFonts w:hint="default"/>
      </w:rPr>
    </w:lvl>
  </w:abstractNum>
  <w:abstractNum w:abstractNumId="125" w15:restartNumberingAfterBreak="0">
    <w:nsid w:val="70E840D8"/>
    <w:multiLevelType w:val="multilevel"/>
    <w:tmpl w:val="E1122D9E"/>
    <w:lvl w:ilvl="0">
      <w:start w:val="4"/>
      <w:numFmt w:val="decimal"/>
      <w:lvlText w:val="%1"/>
      <w:lvlJc w:val="left"/>
      <w:pPr>
        <w:ind w:left="118" w:hanging="358"/>
        <w:jc w:val="left"/>
      </w:pPr>
      <w:rPr>
        <w:rFonts w:hint="default"/>
      </w:rPr>
    </w:lvl>
    <w:lvl w:ilvl="1">
      <w:start w:val="1"/>
      <w:numFmt w:val="decimal"/>
      <w:lvlText w:val="%1.%2"/>
      <w:lvlJc w:val="left"/>
      <w:pPr>
        <w:ind w:left="118" w:hanging="358"/>
        <w:jc w:val="left"/>
      </w:pPr>
      <w:rPr>
        <w:rFonts w:ascii="Calibri" w:eastAsia="Calibri" w:hAnsi="Calibri" w:cs="Calibri" w:hint="default"/>
        <w:b/>
        <w:bCs/>
        <w:w w:val="100"/>
        <w:sz w:val="24"/>
        <w:szCs w:val="24"/>
      </w:rPr>
    </w:lvl>
    <w:lvl w:ilvl="2">
      <w:numFmt w:val="bullet"/>
      <w:lvlText w:val="•"/>
      <w:lvlJc w:val="left"/>
      <w:pPr>
        <w:ind w:left="1957" w:hanging="358"/>
      </w:pPr>
      <w:rPr>
        <w:rFonts w:hint="default"/>
      </w:rPr>
    </w:lvl>
    <w:lvl w:ilvl="3">
      <w:numFmt w:val="bullet"/>
      <w:lvlText w:val="•"/>
      <w:lvlJc w:val="left"/>
      <w:pPr>
        <w:ind w:left="2875" w:hanging="358"/>
      </w:pPr>
      <w:rPr>
        <w:rFonts w:hint="default"/>
      </w:rPr>
    </w:lvl>
    <w:lvl w:ilvl="4">
      <w:numFmt w:val="bullet"/>
      <w:lvlText w:val="•"/>
      <w:lvlJc w:val="left"/>
      <w:pPr>
        <w:ind w:left="3794" w:hanging="358"/>
      </w:pPr>
      <w:rPr>
        <w:rFonts w:hint="default"/>
      </w:rPr>
    </w:lvl>
    <w:lvl w:ilvl="5">
      <w:numFmt w:val="bullet"/>
      <w:lvlText w:val="•"/>
      <w:lvlJc w:val="left"/>
      <w:pPr>
        <w:ind w:left="4713" w:hanging="358"/>
      </w:pPr>
      <w:rPr>
        <w:rFonts w:hint="default"/>
      </w:rPr>
    </w:lvl>
    <w:lvl w:ilvl="6">
      <w:numFmt w:val="bullet"/>
      <w:lvlText w:val="•"/>
      <w:lvlJc w:val="left"/>
      <w:pPr>
        <w:ind w:left="5631" w:hanging="358"/>
      </w:pPr>
      <w:rPr>
        <w:rFonts w:hint="default"/>
      </w:rPr>
    </w:lvl>
    <w:lvl w:ilvl="7">
      <w:numFmt w:val="bullet"/>
      <w:lvlText w:val="•"/>
      <w:lvlJc w:val="left"/>
      <w:pPr>
        <w:ind w:left="6550" w:hanging="358"/>
      </w:pPr>
      <w:rPr>
        <w:rFonts w:hint="default"/>
      </w:rPr>
    </w:lvl>
    <w:lvl w:ilvl="8">
      <w:numFmt w:val="bullet"/>
      <w:lvlText w:val="•"/>
      <w:lvlJc w:val="left"/>
      <w:pPr>
        <w:ind w:left="7469" w:hanging="358"/>
      </w:pPr>
      <w:rPr>
        <w:rFonts w:hint="default"/>
      </w:rPr>
    </w:lvl>
  </w:abstractNum>
  <w:abstractNum w:abstractNumId="126" w15:restartNumberingAfterBreak="0">
    <w:nsid w:val="72154EB9"/>
    <w:multiLevelType w:val="multilevel"/>
    <w:tmpl w:val="84E84F7C"/>
    <w:lvl w:ilvl="0">
      <w:start w:val="2"/>
      <w:numFmt w:val="decimal"/>
      <w:lvlText w:val="%1"/>
      <w:lvlJc w:val="left"/>
      <w:pPr>
        <w:ind w:left="118" w:hanging="380"/>
        <w:jc w:val="left"/>
      </w:pPr>
      <w:rPr>
        <w:rFonts w:hint="default"/>
      </w:rPr>
    </w:lvl>
    <w:lvl w:ilvl="1">
      <w:start w:val="1"/>
      <w:numFmt w:val="decimal"/>
      <w:lvlText w:val="%1.%2"/>
      <w:lvlJc w:val="left"/>
      <w:pPr>
        <w:ind w:left="118" w:hanging="380"/>
        <w:jc w:val="left"/>
      </w:pPr>
      <w:rPr>
        <w:rFonts w:ascii="Calibri" w:eastAsia="Calibri" w:hAnsi="Calibri" w:cs="Calibri" w:hint="default"/>
        <w:b/>
        <w:bCs/>
        <w:w w:val="100"/>
        <w:sz w:val="24"/>
        <w:szCs w:val="24"/>
      </w:rPr>
    </w:lvl>
    <w:lvl w:ilvl="2">
      <w:numFmt w:val="bullet"/>
      <w:lvlText w:val="•"/>
      <w:lvlJc w:val="left"/>
      <w:pPr>
        <w:ind w:left="1957" w:hanging="380"/>
      </w:pPr>
      <w:rPr>
        <w:rFonts w:hint="default"/>
      </w:rPr>
    </w:lvl>
    <w:lvl w:ilvl="3">
      <w:numFmt w:val="bullet"/>
      <w:lvlText w:val="•"/>
      <w:lvlJc w:val="left"/>
      <w:pPr>
        <w:ind w:left="2875" w:hanging="380"/>
      </w:pPr>
      <w:rPr>
        <w:rFonts w:hint="default"/>
      </w:rPr>
    </w:lvl>
    <w:lvl w:ilvl="4">
      <w:numFmt w:val="bullet"/>
      <w:lvlText w:val="•"/>
      <w:lvlJc w:val="left"/>
      <w:pPr>
        <w:ind w:left="3794" w:hanging="380"/>
      </w:pPr>
      <w:rPr>
        <w:rFonts w:hint="default"/>
      </w:rPr>
    </w:lvl>
    <w:lvl w:ilvl="5">
      <w:numFmt w:val="bullet"/>
      <w:lvlText w:val="•"/>
      <w:lvlJc w:val="left"/>
      <w:pPr>
        <w:ind w:left="4713" w:hanging="380"/>
      </w:pPr>
      <w:rPr>
        <w:rFonts w:hint="default"/>
      </w:rPr>
    </w:lvl>
    <w:lvl w:ilvl="6">
      <w:numFmt w:val="bullet"/>
      <w:lvlText w:val="•"/>
      <w:lvlJc w:val="left"/>
      <w:pPr>
        <w:ind w:left="5631" w:hanging="380"/>
      </w:pPr>
      <w:rPr>
        <w:rFonts w:hint="default"/>
      </w:rPr>
    </w:lvl>
    <w:lvl w:ilvl="7">
      <w:numFmt w:val="bullet"/>
      <w:lvlText w:val="•"/>
      <w:lvlJc w:val="left"/>
      <w:pPr>
        <w:ind w:left="6550" w:hanging="380"/>
      </w:pPr>
      <w:rPr>
        <w:rFonts w:hint="default"/>
      </w:rPr>
    </w:lvl>
    <w:lvl w:ilvl="8">
      <w:numFmt w:val="bullet"/>
      <w:lvlText w:val="•"/>
      <w:lvlJc w:val="left"/>
      <w:pPr>
        <w:ind w:left="7469" w:hanging="380"/>
      </w:pPr>
      <w:rPr>
        <w:rFonts w:hint="default"/>
      </w:rPr>
    </w:lvl>
  </w:abstractNum>
  <w:abstractNum w:abstractNumId="127" w15:restartNumberingAfterBreak="0">
    <w:nsid w:val="728058A4"/>
    <w:multiLevelType w:val="multilevel"/>
    <w:tmpl w:val="BE26440A"/>
    <w:lvl w:ilvl="0">
      <w:start w:val="2"/>
      <w:numFmt w:val="decimal"/>
      <w:lvlText w:val="%1"/>
      <w:lvlJc w:val="left"/>
      <w:pPr>
        <w:ind w:left="118" w:hanging="372"/>
        <w:jc w:val="left"/>
      </w:pPr>
      <w:rPr>
        <w:rFonts w:hint="default"/>
      </w:rPr>
    </w:lvl>
    <w:lvl w:ilvl="1">
      <w:start w:val="1"/>
      <w:numFmt w:val="decimal"/>
      <w:lvlText w:val="%1.%2"/>
      <w:lvlJc w:val="left"/>
      <w:pPr>
        <w:ind w:left="118" w:hanging="372"/>
        <w:jc w:val="left"/>
      </w:pPr>
      <w:rPr>
        <w:rFonts w:ascii="Calibri" w:eastAsia="Calibri" w:hAnsi="Calibri" w:cs="Calibri" w:hint="default"/>
        <w:b/>
        <w:bCs/>
        <w:w w:val="100"/>
        <w:sz w:val="24"/>
        <w:szCs w:val="24"/>
      </w:rPr>
    </w:lvl>
    <w:lvl w:ilvl="2">
      <w:numFmt w:val="bullet"/>
      <w:lvlText w:val="•"/>
      <w:lvlJc w:val="left"/>
      <w:pPr>
        <w:ind w:left="1957" w:hanging="372"/>
      </w:pPr>
      <w:rPr>
        <w:rFonts w:hint="default"/>
      </w:rPr>
    </w:lvl>
    <w:lvl w:ilvl="3">
      <w:numFmt w:val="bullet"/>
      <w:lvlText w:val="•"/>
      <w:lvlJc w:val="left"/>
      <w:pPr>
        <w:ind w:left="2875" w:hanging="372"/>
      </w:pPr>
      <w:rPr>
        <w:rFonts w:hint="default"/>
      </w:rPr>
    </w:lvl>
    <w:lvl w:ilvl="4">
      <w:numFmt w:val="bullet"/>
      <w:lvlText w:val="•"/>
      <w:lvlJc w:val="left"/>
      <w:pPr>
        <w:ind w:left="3794" w:hanging="372"/>
      </w:pPr>
      <w:rPr>
        <w:rFonts w:hint="default"/>
      </w:rPr>
    </w:lvl>
    <w:lvl w:ilvl="5">
      <w:numFmt w:val="bullet"/>
      <w:lvlText w:val="•"/>
      <w:lvlJc w:val="left"/>
      <w:pPr>
        <w:ind w:left="4713" w:hanging="372"/>
      </w:pPr>
      <w:rPr>
        <w:rFonts w:hint="default"/>
      </w:rPr>
    </w:lvl>
    <w:lvl w:ilvl="6">
      <w:numFmt w:val="bullet"/>
      <w:lvlText w:val="•"/>
      <w:lvlJc w:val="left"/>
      <w:pPr>
        <w:ind w:left="5631" w:hanging="372"/>
      </w:pPr>
      <w:rPr>
        <w:rFonts w:hint="default"/>
      </w:rPr>
    </w:lvl>
    <w:lvl w:ilvl="7">
      <w:numFmt w:val="bullet"/>
      <w:lvlText w:val="•"/>
      <w:lvlJc w:val="left"/>
      <w:pPr>
        <w:ind w:left="6550" w:hanging="372"/>
      </w:pPr>
      <w:rPr>
        <w:rFonts w:hint="default"/>
      </w:rPr>
    </w:lvl>
    <w:lvl w:ilvl="8">
      <w:numFmt w:val="bullet"/>
      <w:lvlText w:val="•"/>
      <w:lvlJc w:val="left"/>
      <w:pPr>
        <w:ind w:left="7469" w:hanging="372"/>
      </w:pPr>
      <w:rPr>
        <w:rFonts w:hint="default"/>
      </w:rPr>
    </w:lvl>
  </w:abstractNum>
  <w:abstractNum w:abstractNumId="128" w15:restartNumberingAfterBreak="0">
    <w:nsid w:val="729472FC"/>
    <w:multiLevelType w:val="hybridMultilevel"/>
    <w:tmpl w:val="05E68378"/>
    <w:lvl w:ilvl="0" w:tplc="1C123CDA">
      <w:start w:val="1"/>
      <w:numFmt w:val="decimal"/>
      <w:lvlText w:val="%1."/>
      <w:lvlJc w:val="left"/>
      <w:pPr>
        <w:ind w:left="140" w:hanging="329"/>
        <w:jc w:val="left"/>
      </w:pPr>
      <w:rPr>
        <w:rFonts w:ascii="Calibri" w:eastAsia="Calibri" w:hAnsi="Calibri" w:cs="Calibri" w:hint="default"/>
        <w:spacing w:val="-20"/>
        <w:w w:val="100"/>
        <w:sz w:val="24"/>
        <w:szCs w:val="24"/>
      </w:rPr>
    </w:lvl>
    <w:lvl w:ilvl="1" w:tplc="DB68BAFA">
      <w:numFmt w:val="bullet"/>
      <w:lvlText w:val="•"/>
      <w:lvlJc w:val="left"/>
      <w:pPr>
        <w:ind w:left="1060" w:hanging="329"/>
      </w:pPr>
      <w:rPr>
        <w:rFonts w:hint="default"/>
      </w:rPr>
    </w:lvl>
    <w:lvl w:ilvl="2" w:tplc="955C7130">
      <w:numFmt w:val="bullet"/>
      <w:lvlText w:val="•"/>
      <w:lvlJc w:val="left"/>
      <w:pPr>
        <w:ind w:left="1981" w:hanging="329"/>
      </w:pPr>
      <w:rPr>
        <w:rFonts w:hint="default"/>
      </w:rPr>
    </w:lvl>
    <w:lvl w:ilvl="3" w:tplc="DEDE6930">
      <w:numFmt w:val="bullet"/>
      <w:lvlText w:val="•"/>
      <w:lvlJc w:val="left"/>
      <w:pPr>
        <w:ind w:left="2901" w:hanging="329"/>
      </w:pPr>
      <w:rPr>
        <w:rFonts w:hint="default"/>
      </w:rPr>
    </w:lvl>
    <w:lvl w:ilvl="4" w:tplc="D46CB19C">
      <w:numFmt w:val="bullet"/>
      <w:lvlText w:val="•"/>
      <w:lvlJc w:val="left"/>
      <w:pPr>
        <w:ind w:left="3822" w:hanging="329"/>
      </w:pPr>
      <w:rPr>
        <w:rFonts w:hint="default"/>
      </w:rPr>
    </w:lvl>
    <w:lvl w:ilvl="5" w:tplc="5ED45D7C">
      <w:numFmt w:val="bullet"/>
      <w:lvlText w:val="•"/>
      <w:lvlJc w:val="left"/>
      <w:pPr>
        <w:ind w:left="4743" w:hanging="329"/>
      </w:pPr>
      <w:rPr>
        <w:rFonts w:hint="default"/>
      </w:rPr>
    </w:lvl>
    <w:lvl w:ilvl="6" w:tplc="FBE893DA">
      <w:numFmt w:val="bullet"/>
      <w:lvlText w:val="•"/>
      <w:lvlJc w:val="left"/>
      <w:pPr>
        <w:ind w:left="5663" w:hanging="329"/>
      </w:pPr>
      <w:rPr>
        <w:rFonts w:hint="default"/>
      </w:rPr>
    </w:lvl>
    <w:lvl w:ilvl="7" w:tplc="AA06387C">
      <w:numFmt w:val="bullet"/>
      <w:lvlText w:val="•"/>
      <w:lvlJc w:val="left"/>
      <w:pPr>
        <w:ind w:left="6584" w:hanging="329"/>
      </w:pPr>
      <w:rPr>
        <w:rFonts w:hint="default"/>
      </w:rPr>
    </w:lvl>
    <w:lvl w:ilvl="8" w:tplc="51D0E936">
      <w:numFmt w:val="bullet"/>
      <w:lvlText w:val="•"/>
      <w:lvlJc w:val="left"/>
      <w:pPr>
        <w:ind w:left="7505" w:hanging="329"/>
      </w:pPr>
      <w:rPr>
        <w:rFonts w:hint="default"/>
      </w:rPr>
    </w:lvl>
  </w:abstractNum>
  <w:abstractNum w:abstractNumId="129" w15:restartNumberingAfterBreak="0">
    <w:nsid w:val="72FD28D2"/>
    <w:multiLevelType w:val="multilevel"/>
    <w:tmpl w:val="51DA9F8E"/>
    <w:lvl w:ilvl="0">
      <w:start w:val="2"/>
      <w:numFmt w:val="decimal"/>
      <w:lvlText w:val="%1"/>
      <w:lvlJc w:val="left"/>
      <w:pPr>
        <w:ind w:left="140" w:hanging="406"/>
        <w:jc w:val="left"/>
      </w:pPr>
      <w:rPr>
        <w:rFonts w:hint="default"/>
      </w:rPr>
    </w:lvl>
    <w:lvl w:ilvl="1">
      <w:start w:val="1"/>
      <w:numFmt w:val="decimal"/>
      <w:lvlText w:val="%1.%2"/>
      <w:lvlJc w:val="left"/>
      <w:pPr>
        <w:ind w:left="140" w:hanging="406"/>
        <w:jc w:val="left"/>
      </w:pPr>
      <w:rPr>
        <w:rFonts w:ascii="Calibri" w:eastAsia="Calibri" w:hAnsi="Calibri" w:cs="Calibri" w:hint="default"/>
        <w:b/>
        <w:bCs/>
        <w:spacing w:val="-14"/>
        <w:w w:val="100"/>
        <w:sz w:val="24"/>
        <w:szCs w:val="24"/>
      </w:rPr>
    </w:lvl>
    <w:lvl w:ilvl="2">
      <w:numFmt w:val="bullet"/>
      <w:lvlText w:val="•"/>
      <w:lvlJc w:val="left"/>
      <w:pPr>
        <w:ind w:left="1973" w:hanging="406"/>
      </w:pPr>
      <w:rPr>
        <w:rFonts w:hint="default"/>
      </w:rPr>
    </w:lvl>
    <w:lvl w:ilvl="3">
      <w:numFmt w:val="bullet"/>
      <w:lvlText w:val="•"/>
      <w:lvlJc w:val="left"/>
      <w:pPr>
        <w:ind w:left="2889" w:hanging="406"/>
      </w:pPr>
      <w:rPr>
        <w:rFonts w:hint="default"/>
      </w:rPr>
    </w:lvl>
    <w:lvl w:ilvl="4">
      <w:numFmt w:val="bullet"/>
      <w:lvlText w:val="•"/>
      <w:lvlJc w:val="left"/>
      <w:pPr>
        <w:ind w:left="3806" w:hanging="406"/>
      </w:pPr>
      <w:rPr>
        <w:rFonts w:hint="default"/>
      </w:rPr>
    </w:lvl>
    <w:lvl w:ilvl="5">
      <w:numFmt w:val="bullet"/>
      <w:lvlText w:val="•"/>
      <w:lvlJc w:val="left"/>
      <w:pPr>
        <w:ind w:left="4723" w:hanging="406"/>
      </w:pPr>
      <w:rPr>
        <w:rFonts w:hint="default"/>
      </w:rPr>
    </w:lvl>
    <w:lvl w:ilvl="6">
      <w:numFmt w:val="bullet"/>
      <w:lvlText w:val="•"/>
      <w:lvlJc w:val="left"/>
      <w:pPr>
        <w:ind w:left="5639" w:hanging="406"/>
      </w:pPr>
      <w:rPr>
        <w:rFonts w:hint="default"/>
      </w:rPr>
    </w:lvl>
    <w:lvl w:ilvl="7">
      <w:numFmt w:val="bullet"/>
      <w:lvlText w:val="•"/>
      <w:lvlJc w:val="left"/>
      <w:pPr>
        <w:ind w:left="6556" w:hanging="406"/>
      </w:pPr>
      <w:rPr>
        <w:rFonts w:hint="default"/>
      </w:rPr>
    </w:lvl>
    <w:lvl w:ilvl="8">
      <w:numFmt w:val="bullet"/>
      <w:lvlText w:val="•"/>
      <w:lvlJc w:val="left"/>
      <w:pPr>
        <w:ind w:left="7473" w:hanging="406"/>
      </w:pPr>
      <w:rPr>
        <w:rFonts w:hint="default"/>
      </w:rPr>
    </w:lvl>
  </w:abstractNum>
  <w:abstractNum w:abstractNumId="130" w15:restartNumberingAfterBreak="0">
    <w:nsid w:val="73C64F6E"/>
    <w:multiLevelType w:val="multilevel"/>
    <w:tmpl w:val="E8E64E0E"/>
    <w:lvl w:ilvl="0">
      <w:start w:val="4"/>
      <w:numFmt w:val="decimal"/>
      <w:lvlText w:val="%1"/>
      <w:lvlJc w:val="left"/>
      <w:pPr>
        <w:ind w:left="118" w:hanging="379"/>
        <w:jc w:val="left"/>
      </w:pPr>
      <w:rPr>
        <w:rFonts w:hint="default"/>
      </w:rPr>
    </w:lvl>
    <w:lvl w:ilvl="1">
      <w:start w:val="1"/>
      <w:numFmt w:val="decimal"/>
      <w:lvlText w:val="%1.%2"/>
      <w:lvlJc w:val="left"/>
      <w:pPr>
        <w:ind w:left="118" w:hanging="379"/>
        <w:jc w:val="left"/>
      </w:pPr>
      <w:rPr>
        <w:rFonts w:ascii="Calibri" w:eastAsia="Calibri" w:hAnsi="Calibri" w:cs="Calibri" w:hint="default"/>
        <w:b/>
        <w:bCs/>
        <w:w w:val="100"/>
        <w:sz w:val="24"/>
        <w:szCs w:val="24"/>
      </w:rPr>
    </w:lvl>
    <w:lvl w:ilvl="2">
      <w:numFmt w:val="bullet"/>
      <w:lvlText w:val="•"/>
      <w:lvlJc w:val="left"/>
      <w:pPr>
        <w:ind w:left="1957" w:hanging="379"/>
      </w:pPr>
      <w:rPr>
        <w:rFonts w:hint="default"/>
      </w:rPr>
    </w:lvl>
    <w:lvl w:ilvl="3">
      <w:numFmt w:val="bullet"/>
      <w:lvlText w:val="•"/>
      <w:lvlJc w:val="left"/>
      <w:pPr>
        <w:ind w:left="2875" w:hanging="379"/>
      </w:pPr>
      <w:rPr>
        <w:rFonts w:hint="default"/>
      </w:rPr>
    </w:lvl>
    <w:lvl w:ilvl="4">
      <w:numFmt w:val="bullet"/>
      <w:lvlText w:val="•"/>
      <w:lvlJc w:val="left"/>
      <w:pPr>
        <w:ind w:left="3794" w:hanging="379"/>
      </w:pPr>
      <w:rPr>
        <w:rFonts w:hint="default"/>
      </w:rPr>
    </w:lvl>
    <w:lvl w:ilvl="5">
      <w:numFmt w:val="bullet"/>
      <w:lvlText w:val="•"/>
      <w:lvlJc w:val="left"/>
      <w:pPr>
        <w:ind w:left="4713" w:hanging="379"/>
      </w:pPr>
      <w:rPr>
        <w:rFonts w:hint="default"/>
      </w:rPr>
    </w:lvl>
    <w:lvl w:ilvl="6">
      <w:numFmt w:val="bullet"/>
      <w:lvlText w:val="•"/>
      <w:lvlJc w:val="left"/>
      <w:pPr>
        <w:ind w:left="5631" w:hanging="379"/>
      </w:pPr>
      <w:rPr>
        <w:rFonts w:hint="default"/>
      </w:rPr>
    </w:lvl>
    <w:lvl w:ilvl="7">
      <w:numFmt w:val="bullet"/>
      <w:lvlText w:val="•"/>
      <w:lvlJc w:val="left"/>
      <w:pPr>
        <w:ind w:left="6550" w:hanging="379"/>
      </w:pPr>
      <w:rPr>
        <w:rFonts w:hint="default"/>
      </w:rPr>
    </w:lvl>
    <w:lvl w:ilvl="8">
      <w:numFmt w:val="bullet"/>
      <w:lvlText w:val="•"/>
      <w:lvlJc w:val="left"/>
      <w:pPr>
        <w:ind w:left="7469" w:hanging="379"/>
      </w:pPr>
      <w:rPr>
        <w:rFonts w:hint="default"/>
      </w:rPr>
    </w:lvl>
  </w:abstractNum>
  <w:abstractNum w:abstractNumId="131" w15:restartNumberingAfterBreak="0">
    <w:nsid w:val="73D87D33"/>
    <w:multiLevelType w:val="multilevel"/>
    <w:tmpl w:val="D59EA616"/>
    <w:lvl w:ilvl="0">
      <w:start w:val="2"/>
      <w:numFmt w:val="decimal"/>
      <w:lvlText w:val="%1"/>
      <w:lvlJc w:val="left"/>
      <w:pPr>
        <w:ind w:left="102" w:hanging="406"/>
        <w:jc w:val="left"/>
      </w:pPr>
      <w:rPr>
        <w:rFonts w:hint="default"/>
      </w:rPr>
    </w:lvl>
    <w:lvl w:ilvl="1">
      <w:start w:val="1"/>
      <w:numFmt w:val="decimal"/>
      <w:lvlText w:val="%1.%2"/>
      <w:lvlJc w:val="left"/>
      <w:pPr>
        <w:ind w:left="102" w:hanging="406"/>
        <w:jc w:val="left"/>
      </w:pPr>
      <w:rPr>
        <w:rFonts w:ascii="Calibri" w:eastAsia="Calibri" w:hAnsi="Calibri" w:cs="Calibri" w:hint="default"/>
        <w:b/>
        <w:bCs/>
        <w:spacing w:val="-12"/>
        <w:w w:val="100"/>
        <w:sz w:val="24"/>
        <w:szCs w:val="24"/>
      </w:rPr>
    </w:lvl>
    <w:lvl w:ilvl="2">
      <w:numFmt w:val="bullet"/>
      <w:lvlText w:val="•"/>
      <w:lvlJc w:val="left"/>
      <w:pPr>
        <w:ind w:left="1928" w:hanging="406"/>
      </w:pPr>
      <w:rPr>
        <w:rFonts w:hint="default"/>
      </w:rPr>
    </w:lvl>
    <w:lvl w:ilvl="3">
      <w:numFmt w:val="bullet"/>
      <w:lvlText w:val="•"/>
      <w:lvlJc w:val="left"/>
      <w:pPr>
        <w:ind w:left="2842" w:hanging="406"/>
      </w:pPr>
      <w:rPr>
        <w:rFonts w:hint="default"/>
      </w:rPr>
    </w:lvl>
    <w:lvl w:ilvl="4">
      <w:numFmt w:val="bullet"/>
      <w:lvlText w:val="•"/>
      <w:lvlJc w:val="left"/>
      <w:pPr>
        <w:ind w:left="3756" w:hanging="406"/>
      </w:pPr>
      <w:rPr>
        <w:rFonts w:hint="default"/>
      </w:rPr>
    </w:lvl>
    <w:lvl w:ilvl="5">
      <w:numFmt w:val="bullet"/>
      <w:lvlText w:val="•"/>
      <w:lvlJc w:val="left"/>
      <w:pPr>
        <w:ind w:left="4670" w:hanging="406"/>
      </w:pPr>
      <w:rPr>
        <w:rFonts w:hint="default"/>
      </w:rPr>
    </w:lvl>
    <w:lvl w:ilvl="6">
      <w:numFmt w:val="bullet"/>
      <w:lvlText w:val="•"/>
      <w:lvlJc w:val="left"/>
      <w:pPr>
        <w:ind w:left="5584" w:hanging="406"/>
      </w:pPr>
      <w:rPr>
        <w:rFonts w:hint="default"/>
      </w:rPr>
    </w:lvl>
    <w:lvl w:ilvl="7">
      <w:numFmt w:val="bullet"/>
      <w:lvlText w:val="•"/>
      <w:lvlJc w:val="left"/>
      <w:pPr>
        <w:ind w:left="6498" w:hanging="406"/>
      </w:pPr>
      <w:rPr>
        <w:rFonts w:hint="default"/>
      </w:rPr>
    </w:lvl>
    <w:lvl w:ilvl="8">
      <w:numFmt w:val="bullet"/>
      <w:lvlText w:val="•"/>
      <w:lvlJc w:val="left"/>
      <w:pPr>
        <w:ind w:left="7412" w:hanging="406"/>
      </w:pPr>
      <w:rPr>
        <w:rFonts w:hint="default"/>
      </w:rPr>
    </w:lvl>
  </w:abstractNum>
  <w:abstractNum w:abstractNumId="132" w15:restartNumberingAfterBreak="0">
    <w:nsid w:val="73F42DE3"/>
    <w:multiLevelType w:val="multilevel"/>
    <w:tmpl w:val="2BD84B20"/>
    <w:lvl w:ilvl="0">
      <w:start w:val="4"/>
      <w:numFmt w:val="decimal"/>
      <w:lvlText w:val="%1"/>
      <w:lvlJc w:val="left"/>
      <w:pPr>
        <w:ind w:left="102" w:hanging="382"/>
        <w:jc w:val="left"/>
      </w:pPr>
      <w:rPr>
        <w:rFonts w:hint="default"/>
      </w:rPr>
    </w:lvl>
    <w:lvl w:ilvl="1">
      <w:start w:val="1"/>
      <w:numFmt w:val="decimal"/>
      <w:lvlText w:val="%1.%2"/>
      <w:lvlJc w:val="left"/>
      <w:pPr>
        <w:ind w:left="102" w:hanging="382"/>
        <w:jc w:val="left"/>
      </w:pPr>
      <w:rPr>
        <w:rFonts w:ascii="Calibri" w:eastAsia="Calibri" w:hAnsi="Calibri" w:cs="Calibri" w:hint="default"/>
        <w:b/>
        <w:bCs/>
        <w:spacing w:val="-1"/>
        <w:w w:val="100"/>
        <w:sz w:val="24"/>
        <w:szCs w:val="24"/>
      </w:rPr>
    </w:lvl>
    <w:lvl w:ilvl="2">
      <w:numFmt w:val="bullet"/>
      <w:lvlText w:val="•"/>
      <w:lvlJc w:val="left"/>
      <w:pPr>
        <w:ind w:left="1928" w:hanging="382"/>
      </w:pPr>
      <w:rPr>
        <w:rFonts w:hint="default"/>
      </w:rPr>
    </w:lvl>
    <w:lvl w:ilvl="3">
      <w:numFmt w:val="bullet"/>
      <w:lvlText w:val="•"/>
      <w:lvlJc w:val="left"/>
      <w:pPr>
        <w:ind w:left="2842" w:hanging="382"/>
      </w:pPr>
      <w:rPr>
        <w:rFonts w:hint="default"/>
      </w:rPr>
    </w:lvl>
    <w:lvl w:ilvl="4">
      <w:numFmt w:val="bullet"/>
      <w:lvlText w:val="•"/>
      <w:lvlJc w:val="left"/>
      <w:pPr>
        <w:ind w:left="3756" w:hanging="382"/>
      </w:pPr>
      <w:rPr>
        <w:rFonts w:hint="default"/>
      </w:rPr>
    </w:lvl>
    <w:lvl w:ilvl="5">
      <w:numFmt w:val="bullet"/>
      <w:lvlText w:val="•"/>
      <w:lvlJc w:val="left"/>
      <w:pPr>
        <w:ind w:left="4670" w:hanging="382"/>
      </w:pPr>
      <w:rPr>
        <w:rFonts w:hint="default"/>
      </w:rPr>
    </w:lvl>
    <w:lvl w:ilvl="6">
      <w:numFmt w:val="bullet"/>
      <w:lvlText w:val="•"/>
      <w:lvlJc w:val="left"/>
      <w:pPr>
        <w:ind w:left="5584" w:hanging="382"/>
      </w:pPr>
      <w:rPr>
        <w:rFonts w:hint="default"/>
      </w:rPr>
    </w:lvl>
    <w:lvl w:ilvl="7">
      <w:numFmt w:val="bullet"/>
      <w:lvlText w:val="•"/>
      <w:lvlJc w:val="left"/>
      <w:pPr>
        <w:ind w:left="6498" w:hanging="382"/>
      </w:pPr>
      <w:rPr>
        <w:rFonts w:hint="default"/>
      </w:rPr>
    </w:lvl>
    <w:lvl w:ilvl="8">
      <w:numFmt w:val="bullet"/>
      <w:lvlText w:val="•"/>
      <w:lvlJc w:val="left"/>
      <w:pPr>
        <w:ind w:left="7412" w:hanging="382"/>
      </w:pPr>
      <w:rPr>
        <w:rFonts w:hint="default"/>
      </w:rPr>
    </w:lvl>
  </w:abstractNum>
  <w:abstractNum w:abstractNumId="133" w15:restartNumberingAfterBreak="0">
    <w:nsid w:val="74C741A3"/>
    <w:multiLevelType w:val="multilevel"/>
    <w:tmpl w:val="73249960"/>
    <w:lvl w:ilvl="0">
      <w:start w:val="2"/>
      <w:numFmt w:val="decimal"/>
      <w:lvlText w:val="%1"/>
      <w:lvlJc w:val="left"/>
      <w:pPr>
        <w:ind w:left="118" w:hanging="377"/>
        <w:jc w:val="left"/>
      </w:pPr>
      <w:rPr>
        <w:rFonts w:hint="default"/>
      </w:rPr>
    </w:lvl>
    <w:lvl w:ilvl="1">
      <w:start w:val="1"/>
      <w:numFmt w:val="decimal"/>
      <w:lvlText w:val="%1.%2"/>
      <w:lvlJc w:val="left"/>
      <w:pPr>
        <w:ind w:left="118" w:hanging="377"/>
        <w:jc w:val="left"/>
      </w:pPr>
      <w:rPr>
        <w:rFonts w:hint="default"/>
        <w:b/>
        <w:bCs/>
        <w:w w:val="100"/>
      </w:rPr>
    </w:lvl>
    <w:lvl w:ilvl="2">
      <w:numFmt w:val="bullet"/>
      <w:lvlText w:val="•"/>
      <w:lvlJc w:val="left"/>
      <w:pPr>
        <w:ind w:left="1957" w:hanging="377"/>
      </w:pPr>
      <w:rPr>
        <w:rFonts w:hint="default"/>
      </w:rPr>
    </w:lvl>
    <w:lvl w:ilvl="3">
      <w:numFmt w:val="bullet"/>
      <w:lvlText w:val="•"/>
      <w:lvlJc w:val="left"/>
      <w:pPr>
        <w:ind w:left="2875" w:hanging="377"/>
      </w:pPr>
      <w:rPr>
        <w:rFonts w:hint="default"/>
      </w:rPr>
    </w:lvl>
    <w:lvl w:ilvl="4">
      <w:numFmt w:val="bullet"/>
      <w:lvlText w:val="•"/>
      <w:lvlJc w:val="left"/>
      <w:pPr>
        <w:ind w:left="3794" w:hanging="377"/>
      </w:pPr>
      <w:rPr>
        <w:rFonts w:hint="default"/>
      </w:rPr>
    </w:lvl>
    <w:lvl w:ilvl="5">
      <w:numFmt w:val="bullet"/>
      <w:lvlText w:val="•"/>
      <w:lvlJc w:val="left"/>
      <w:pPr>
        <w:ind w:left="4713" w:hanging="377"/>
      </w:pPr>
      <w:rPr>
        <w:rFonts w:hint="default"/>
      </w:rPr>
    </w:lvl>
    <w:lvl w:ilvl="6">
      <w:numFmt w:val="bullet"/>
      <w:lvlText w:val="•"/>
      <w:lvlJc w:val="left"/>
      <w:pPr>
        <w:ind w:left="5631" w:hanging="377"/>
      </w:pPr>
      <w:rPr>
        <w:rFonts w:hint="default"/>
      </w:rPr>
    </w:lvl>
    <w:lvl w:ilvl="7">
      <w:numFmt w:val="bullet"/>
      <w:lvlText w:val="•"/>
      <w:lvlJc w:val="left"/>
      <w:pPr>
        <w:ind w:left="6550" w:hanging="377"/>
      </w:pPr>
      <w:rPr>
        <w:rFonts w:hint="default"/>
      </w:rPr>
    </w:lvl>
    <w:lvl w:ilvl="8">
      <w:numFmt w:val="bullet"/>
      <w:lvlText w:val="•"/>
      <w:lvlJc w:val="left"/>
      <w:pPr>
        <w:ind w:left="7469" w:hanging="377"/>
      </w:pPr>
      <w:rPr>
        <w:rFonts w:hint="default"/>
      </w:rPr>
    </w:lvl>
  </w:abstractNum>
  <w:abstractNum w:abstractNumId="134" w15:restartNumberingAfterBreak="0">
    <w:nsid w:val="74EF3A0E"/>
    <w:multiLevelType w:val="multilevel"/>
    <w:tmpl w:val="E8D0FEB6"/>
    <w:lvl w:ilvl="0">
      <w:start w:val="2"/>
      <w:numFmt w:val="decimal"/>
      <w:lvlText w:val="%1"/>
      <w:lvlJc w:val="left"/>
      <w:pPr>
        <w:ind w:left="100" w:hanging="406"/>
        <w:jc w:val="left"/>
      </w:pPr>
      <w:rPr>
        <w:rFonts w:hint="default"/>
      </w:rPr>
    </w:lvl>
    <w:lvl w:ilvl="1">
      <w:start w:val="1"/>
      <w:numFmt w:val="decimal"/>
      <w:lvlText w:val="%1.%2"/>
      <w:lvlJc w:val="left"/>
      <w:pPr>
        <w:ind w:left="100" w:hanging="406"/>
        <w:jc w:val="left"/>
      </w:pPr>
      <w:rPr>
        <w:rFonts w:ascii="Calibri" w:eastAsia="Calibri" w:hAnsi="Calibri" w:cs="Calibri" w:hint="default"/>
        <w:b/>
        <w:bCs/>
        <w:spacing w:val="-15"/>
        <w:w w:val="100"/>
        <w:sz w:val="24"/>
        <w:szCs w:val="24"/>
      </w:rPr>
    </w:lvl>
    <w:lvl w:ilvl="2">
      <w:numFmt w:val="bullet"/>
      <w:lvlText w:val="•"/>
      <w:lvlJc w:val="left"/>
      <w:pPr>
        <w:ind w:left="1996" w:hanging="406"/>
      </w:pPr>
      <w:rPr>
        <w:rFonts w:hint="default"/>
      </w:rPr>
    </w:lvl>
    <w:lvl w:ilvl="3">
      <w:numFmt w:val="bullet"/>
      <w:lvlText w:val="•"/>
      <w:lvlJc w:val="left"/>
      <w:pPr>
        <w:ind w:left="2944" w:hanging="406"/>
      </w:pPr>
      <w:rPr>
        <w:rFonts w:hint="default"/>
      </w:rPr>
    </w:lvl>
    <w:lvl w:ilvl="4">
      <w:numFmt w:val="bullet"/>
      <w:lvlText w:val="•"/>
      <w:lvlJc w:val="left"/>
      <w:pPr>
        <w:ind w:left="3892" w:hanging="406"/>
      </w:pPr>
      <w:rPr>
        <w:rFonts w:hint="default"/>
      </w:rPr>
    </w:lvl>
    <w:lvl w:ilvl="5">
      <w:numFmt w:val="bullet"/>
      <w:lvlText w:val="•"/>
      <w:lvlJc w:val="left"/>
      <w:pPr>
        <w:ind w:left="4840" w:hanging="406"/>
      </w:pPr>
      <w:rPr>
        <w:rFonts w:hint="default"/>
      </w:rPr>
    </w:lvl>
    <w:lvl w:ilvl="6">
      <w:numFmt w:val="bullet"/>
      <w:lvlText w:val="•"/>
      <w:lvlJc w:val="left"/>
      <w:pPr>
        <w:ind w:left="5788" w:hanging="406"/>
      </w:pPr>
      <w:rPr>
        <w:rFonts w:hint="default"/>
      </w:rPr>
    </w:lvl>
    <w:lvl w:ilvl="7">
      <w:numFmt w:val="bullet"/>
      <w:lvlText w:val="•"/>
      <w:lvlJc w:val="left"/>
      <w:pPr>
        <w:ind w:left="6736" w:hanging="406"/>
      </w:pPr>
      <w:rPr>
        <w:rFonts w:hint="default"/>
      </w:rPr>
    </w:lvl>
    <w:lvl w:ilvl="8">
      <w:numFmt w:val="bullet"/>
      <w:lvlText w:val="•"/>
      <w:lvlJc w:val="left"/>
      <w:pPr>
        <w:ind w:left="7684" w:hanging="406"/>
      </w:pPr>
      <w:rPr>
        <w:rFonts w:hint="default"/>
      </w:rPr>
    </w:lvl>
  </w:abstractNum>
  <w:abstractNum w:abstractNumId="135" w15:restartNumberingAfterBreak="0">
    <w:nsid w:val="756B68AA"/>
    <w:multiLevelType w:val="multilevel"/>
    <w:tmpl w:val="00BEECAC"/>
    <w:lvl w:ilvl="0">
      <w:start w:val="2"/>
      <w:numFmt w:val="decimal"/>
      <w:lvlText w:val="%1"/>
      <w:lvlJc w:val="left"/>
      <w:pPr>
        <w:ind w:left="102" w:hanging="384"/>
        <w:jc w:val="left"/>
      </w:pPr>
      <w:rPr>
        <w:rFonts w:hint="default"/>
      </w:rPr>
    </w:lvl>
    <w:lvl w:ilvl="1">
      <w:start w:val="1"/>
      <w:numFmt w:val="decimal"/>
      <w:lvlText w:val="%1.%2"/>
      <w:lvlJc w:val="left"/>
      <w:pPr>
        <w:ind w:left="102" w:hanging="384"/>
        <w:jc w:val="left"/>
      </w:pPr>
      <w:rPr>
        <w:rFonts w:ascii="Calibri" w:eastAsia="Calibri" w:hAnsi="Calibri" w:cs="Calibri" w:hint="default"/>
        <w:b/>
        <w:bCs/>
        <w:spacing w:val="-23"/>
        <w:w w:val="100"/>
        <w:sz w:val="24"/>
        <w:szCs w:val="24"/>
      </w:rPr>
    </w:lvl>
    <w:lvl w:ilvl="2">
      <w:numFmt w:val="bullet"/>
      <w:lvlText w:val="•"/>
      <w:lvlJc w:val="left"/>
      <w:pPr>
        <w:ind w:left="1932" w:hanging="384"/>
      </w:pPr>
      <w:rPr>
        <w:rFonts w:hint="default"/>
      </w:rPr>
    </w:lvl>
    <w:lvl w:ilvl="3">
      <w:numFmt w:val="bullet"/>
      <w:lvlText w:val="•"/>
      <w:lvlJc w:val="left"/>
      <w:pPr>
        <w:ind w:left="2849" w:hanging="384"/>
      </w:pPr>
      <w:rPr>
        <w:rFonts w:hint="default"/>
      </w:rPr>
    </w:lvl>
    <w:lvl w:ilvl="4">
      <w:numFmt w:val="bullet"/>
      <w:lvlText w:val="•"/>
      <w:lvlJc w:val="left"/>
      <w:pPr>
        <w:ind w:left="3765" w:hanging="384"/>
      </w:pPr>
      <w:rPr>
        <w:rFonts w:hint="default"/>
      </w:rPr>
    </w:lvl>
    <w:lvl w:ilvl="5">
      <w:numFmt w:val="bullet"/>
      <w:lvlText w:val="•"/>
      <w:lvlJc w:val="left"/>
      <w:pPr>
        <w:ind w:left="4682" w:hanging="384"/>
      </w:pPr>
      <w:rPr>
        <w:rFonts w:hint="default"/>
      </w:rPr>
    </w:lvl>
    <w:lvl w:ilvl="6">
      <w:numFmt w:val="bullet"/>
      <w:lvlText w:val="•"/>
      <w:lvlJc w:val="left"/>
      <w:pPr>
        <w:ind w:left="5598" w:hanging="384"/>
      </w:pPr>
      <w:rPr>
        <w:rFonts w:hint="default"/>
      </w:rPr>
    </w:lvl>
    <w:lvl w:ilvl="7">
      <w:numFmt w:val="bullet"/>
      <w:lvlText w:val="•"/>
      <w:lvlJc w:val="left"/>
      <w:pPr>
        <w:ind w:left="6514" w:hanging="384"/>
      </w:pPr>
      <w:rPr>
        <w:rFonts w:hint="default"/>
      </w:rPr>
    </w:lvl>
    <w:lvl w:ilvl="8">
      <w:numFmt w:val="bullet"/>
      <w:lvlText w:val="•"/>
      <w:lvlJc w:val="left"/>
      <w:pPr>
        <w:ind w:left="7431" w:hanging="384"/>
      </w:pPr>
      <w:rPr>
        <w:rFonts w:hint="default"/>
      </w:rPr>
    </w:lvl>
  </w:abstractNum>
  <w:abstractNum w:abstractNumId="136" w15:restartNumberingAfterBreak="0">
    <w:nsid w:val="76630C70"/>
    <w:multiLevelType w:val="multilevel"/>
    <w:tmpl w:val="BFAA8F0A"/>
    <w:lvl w:ilvl="0">
      <w:start w:val="4"/>
      <w:numFmt w:val="decimal"/>
      <w:lvlText w:val="%1"/>
      <w:lvlJc w:val="left"/>
      <w:pPr>
        <w:ind w:left="429" w:hanging="379"/>
        <w:jc w:val="left"/>
      </w:pPr>
      <w:rPr>
        <w:rFonts w:hint="default"/>
      </w:rPr>
    </w:lvl>
    <w:lvl w:ilvl="1">
      <w:start w:val="1"/>
      <w:numFmt w:val="decimal"/>
      <w:lvlText w:val="%1.%2"/>
      <w:lvlJc w:val="left"/>
      <w:pPr>
        <w:ind w:left="429" w:hanging="379"/>
        <w:jc w:val="left"/>
      </w:pPr>
      <w:rPr>
        <w:rFonts w:ascii="Calibri" w:eastAsia="Calibri" w:hAnsi="Calibri" w:cs="Calibri" w:hint="default"/>
        <w:b/>
        <w:bCs/>
        <w:w w:val="100"/>
        <w:sz w:val="24"/>
        <w:szCs w:val="24"/>
      </w:rPr>
    </w:lvl>
    <w:lvl w:ilvl="2">
      <w:numFmt w:val="bullet"/>
      <w:lvlText w:val="•"/>
      <w:lvlJc w:val="left"/>
      <w:pPr>
        <w:ind w:left="2376" w:hanging="379"/>
      </w:pPr>
      <w:rPr>
        <w:rFonts w:hint="default"/>
      </w:rPr>
    </w:lvl>
    <w:lvl w:ilvl="3">
      <w:numFmt w:val="bullet"/>
      <w:lvlText w:val="•"/>
      <w:lvlJc w:val="left"/>
      <w:pPr>
        <w:ind w:left="3354" w:hanging="379"/>
      </w:pPr>
      <w:rPr>
        <w:rFonts w:hint="default"/>
      </w:rPr>
    </w:lvl>
    <w:lvl w:ilvl="4">
      <w:numFmt w:val="bullet"/>
      <w:lvlText w:val="•"/>
      <w:lvlJc w:val="left"/>
      <w:pPr>
        <w:ind w:left="4332" w:hanging="379"/>
      </w:pPr>
      <w:rPr>
        <w:rFonts w:hint="default"/>
      </w:rPr>
    </w:lvl>
    <w:lvl w:ilvl="5">
      <w:numFmt w:val="bullet"/>
      <w:lvlText w:val="•"/>
      <w:lvlJc w:val="left"/>
      <w:pPr>
        <w:ind w:left="5310" w:hanging="379"/>
      </w:pPr>
      <w:rPr>
        <w:rFonts w:hint="default"/>
      </w:rPr>
    </w:lvl>
    <w:lvl w:ilvl="6">
      <w:numFmt w:val="bullet"/>
      <w:lvlText w:val="•"/>
      <w:lvlJc w:val="left"/>
      <w:pPr>
        <w:ind w:left="6288" w:hanging="379"/>
      </w:pPr>
      <w:rPr>
        <w:rFonts w:hint="default"/>
      </w:rPr>
    </w:lvl>
    <w:lvl w:ilvl="7">
      <w:numFmt w:val="bullet"/>
      <w:lvlText w:val="•"/>
      <w:lvlJc w:val="left"/>
      <w:pPr>
        <w:ind w:left="7266" w:hanging="379"/>
      </w:pPr>
      <w:rPr>
        <w:rFonts w:hint="default"/>
      </w:rPr>
    </w:lvl>
    <w:lvl w:ilvl="8">
      <w:numFmt w:val="bullet"/>
      <w:lvlText w:val="•"/>
      <w:lvlJc w:val="left"/>
      <w:pPr>
        <w:ind w:left="8244" w:hanging="379"/>
      </w:pPr>
      <w:rPr>
        <w:rFonts w:hint="default"/>
      </w:rPr>
    </w:lvl>
  </w:abstractNum>
  <w:abstractNum w:abstractNumId="137" w15:restartNumberingAfterBreak="0">
    <w:nsid w:val="783C65B1"/>
    <w:multiLevelType w:val="multilevel"/>
    <w:tmpl w:val="F078AFD8"/>
    <w:lvl w:ilvl="0">
      <w:start w:val="2"/>
      <w:numFmt w:val="decimal"/>
      <w:lvlText w:val="%1"/>
      <w:lvlJc w:val="left"/>
      <w:pPr>
        <w:ind w:left="500" w:hanging="387"/>
        <w:jc w:val="left"/>
      </w:pPr>
      <w:rPr>
        <w:rFonts w:hint="default"/>
      </w:rPr>
    </w:lvl>
    <w:lvl w:ilvl="1">
      <w:start w:val="1"/>
      <w:numFmt w:val="decimal"/>
      <w:lvlText w:val="%1.%2"/>
      <w:lvlJc w:val="left"/>
      <w:pPr>
        <w:ind w:left="500" w:hanging="387"/>
        <w:jc w:val="left"/>
      </w:pPr>
      <w:rPr>
        <w:rFonts w:ascii="Calibri" w:eastAsia="Calibri" w:hAnsi="Calibri" w:cs="Calibri" w:hint="default"/>
        <w:b/>
        <w:bCs/>
        <w:w w:val="100"/>
        <w:sz w:val="24"/>
        <w:szCs w:val="24"/>
      </w:rPr>
    </w:lvl>
    <w:lvl w:ilvl="2">
      <w:numFmt w:val="bullet"/>
      <w:lvlText w:val="•"/>
      <w:lvlJc w:val="left"/>
      <w:pPr>
        <w:ind w:left="2261" w:hanging="387"/>
      </w:pPr>
      <w:rPr>
        <w:rFonts w:hint="default"/>
      </w:rPr>
    </w:lvl>
    <w:lvl w:ilvl="3">
      <w:numFmt w:val="bullet"/>
      <w:lvlText w:val="•"/>
      <w:lvlJc w:val="left"/>
      <w:pPr>
        <w:ind w:left="3141" w:hanging="387"/>
      </w:pPr>
      <w:rPr>
        <w:rFonts w:hint="default"/>
      </w:rPr>
    </w:lvl>
    <w:lvl w:ilvl="4">
      <w:numFmt w:val="bullet"/>
      <w:lvlText w:val="•"/>
      <w:lvlJc w:val="left"/>
      <w:pPr>
        <w:ind w:left="4022" w:hanging="387"/>
      </w:pPr>
      <w:rPr>
        <w:rFonts w:hint="default"/>
      </w:rPr>
    </w:lvl>
    <w:lvl w:ilvl="5">
      <w:numFmt w:val="bullet"/>
      <w:lvlText w:val="•"/>
      <w:lvlJc w:val="left"/>
      <w:pPr>
        <w:ind w:left="4903" w:hanging="387"/>
      </w:pPr>
      <w:rPr>
        <w:rFonts w:hint="default"/>
      </w:rPr>
    </w:lvl>
    <w:lvl w:ilvl="6">
      <w:numFmt w:val="bullet"/>
      <w:lvlText w:val="•"/>
      <w:lvlJc w:val="left"/>
      <w:pPr>
        <w:ind w:left="5783" w:hanging="387"/>
      </w:pPr>
      <w:rPr>
        <w:rFonts w:hint="default"/>
      </w:rPr>
    </w:lvl>
    <w:lvl w:ilvl="7">
      <w:numFmt w:val="bullet"/>
      <w:lvlText w:val="•"/>
      <w:lvlJc w:val="left"/>
      <w:pPr>
        <w:ind w:left="6664" w:hanging="387"/>
      </w:pPr>
      <w:rPr>
        <w:rFonts w:hint="default"/>
      </w:rPr>
    </w:lvl>
    <w:lvl w:ilvl="8">
      <w:numFmt w:val="bullet"/>
      <w:lvlText w:val="•"/>
      <w:lvlJc w:val="left"/>
      <w:pPr>
        <w:ind w:left="7545" w:hanging="387"/>
      </w:pPr>
      <w:rPr>
        <w:rFonts w:hint="default"/>
      </w:rPr>
    </w:lvl>
  </w:abstractNum>
  <w:abstractNum w:abstractNumId="138" w15:restartNumberingAfterBreak="0">
    <w:nsid w:val="78411694"/>
    <w:multiLevelType w:val="multilevel"/>
    <w:tmpl w:val="D702E6DA"/>
    <w:lvl w:ilvl="0">
      <w:start w:val="4"/>
      <w:numFmt w:val="decimal"/>
      <w:lvlText w:val="%1"/>
      <w:lvlJc w:val="left"/>
      <w:pPr>
        <w:ind w:left="118" w:hanging="403"/>
        <w:jc w:val="left"/>
      </w:pPr>
      <w:rPr>
        <w:rFonts w:hint="default"/>
      </w:rPr>
    </w:lvl>
    <w:lvl w:ilvl="1">
      <w:start w:val="1"/>
      <w:numFmt w:val="decimal"/>
      <w:lvlText w:val="%1.%2"/>
      <w:lvlJc w:val="left"/>
      <w:pPr>
        <w:ind w:left="118" w:hanging="403"/>
        <w:jc w:val="left"/>
      </w:pPr>
      <w:rPr>
        <w:rFonts w:ascii="Calibri" w:eastAsia="Calibri" w:hAnsi="Calibri" w:cs="Calibri" w:hint="default"/>
        <w:b/>
        <w:bCs/>
        <w:spacing w:val="-24"/>
        <w:w w:val="100"/>
        <w:sz w:val="24"/>
        <w:szCs w:val="24"/>
      </w:rPr>
    </w:lvl>
    <w:lvl w:ilvl="2">
      <w:numFmt w:val="bullet"/>
      <w:lvlText w:val="•"/>
      <w:lvlJc w:val="left"/>
      <w:pPr>
        <w:ind w:left="2005" w:hanging="403"/>
      </w:pPr>
      <w:rPr>
        <w:rFonts w:hint="default"/>
      </w:rPr>
    </w:lvl>
    <w:lvl w:ilvl="3">
      <w:numFmt w:val="bullet"/>
      <w:lvlText w:val="•"/>
      <w:lvlJc w:val="left"/>
      <w:pPr>
        <w:ind w:left="2947" w:hanging="403"/>
      </w:pPr>
      <w:rPr>
        <w:rFonts w:hint="default"/>
      </w:rPr>
    </w:lvl>
    <w:lvl w:ilvl="4">
      <w:numFmt w:val="bullet"/>
      <w:lvlText w:val="•"/>
      <w:lvlJc w:val="left"/>
      <w:pPr>
        <w:ind w:left="3890" w:hanging="403"/>
      </w:pPr>
      <w:rPr>
        <w:rFonts w:hint="default"/>
      </w:rPr>
    </w:lvl>
    <w:lvl w:ilvl="5">
      <w:numFmt w:val="bullet"/>
      <w:lvlText w:val="•"/>
      <w:lvlJc w:val="left"/>
      <w:pPr>
        <w:ind w:left="4833" w:hanging="403"/>
      </w:pPr>
      <w:rPr>
        <w:rFonts w:hint="default"/>
      </w:rPr>
    </w:lvl>
    <w:lvl w:ilvl="6">
      <w:numFmt w:val="bullet"/>
      <w:lvlText w:val="•"/>
      <w:lvlJc w:val="left"/>
      <w:pPr>
        <w:ind w:left="5775" w:hanging="403"/>
      </w:pPr>
      <w:rPr>
        <w:rFonts w:hint="default"/>
      </w:rPr>
    </w:lvl>
    <w:lvl w:ilvl="7">
      <w:numFmt w:val="bullet"/>
      <w:lvlText w:val="•"/>
      <w:lvlJc w:val="left"/>
      <w:pPr>
        <w:ind w:left="6718" w:hanging="403"/>
      </w:pPr>
      <w:rPr>
        <w:rFonts w:hint="default"/>
      </w:rPr>
    </w:lvl>
    <w:lvl w:ilvl="8">
      <w:numFmt w:val="bullet"/>
      <w:lvlText w:val="•"/>
      <w:lvlJc w:val="left"/>
      <w:pPr>
        <w:ind w:left="7661" w:hanging="403"/>
      </w:pPr>
      <w:rPr>
        <w:rFonts w:hint="default"/>
      </w:rPr>
    </w:lvl>
  </w:abstractNum>
  <w:abstractNum w:abstractNumId="139" w15:restartNumberingAfterBreak="0">
    <w:nsid w:val="79DF3A66"/>
    <w:multiLevelType w:val="multilevel"/>
    <w:tmpl w:val="44583458"/>
    <w:lvl w:ilvl="0">
      <w:start w:val="2"/>
      <w:numFmt w:val="decimal"/>
      <w:lvlText w:val="%1"/>
      <w:lvlJc w:val="left"/>
      <w:pPr>
        <w:ind w:left="118" w:hanging="422"/>
        <w:jc w:val="left"/>
      </w:pPr>
      <w:rPr>
        <w:rFonts w:hint="default"/>
      </w:rPr>
    </w:lvl>
    <w:lvl w:ilvl="1">
      <w:start w:val="1"/>
      <w:numFmt w:val="decimal"/>
      <w:lvlText w:val="%1.%2"/>
      <w:lvlJc w:val="left"/>
      <w:pPr>
        <w:ind w:left="118" w:hanging="422"/>
        <w:jc w:val="left"/>
      </w:pPr>
      <w:rPr>
        <w:rFonts w:ascii="Calibri" w:eastAsia="Calibri" w:hAnsi="Calibri" w:cs="Calibri" w:hint="default"/>
        <w:b/>
        <w:bCs/>
        <w:spacing w:val="-4"/>
        <w:w w:val="100"/>
        <w:sz w:val="24"/>
        <w:szCs w:val="24"/>
      </w:rPr>
    </w:lvl>
    <w:lvl w:ilvl="2">
      <w:numFmt w:val="bullet"/>
      <w:lvlText w:val="•"/>
      <w:lvlJc w:val="left"/>
      <w:pPr>
        <w:ind w:left="1957" w:hanging="422"/>
      </w:pPr>
      <w:rPr>
        <w:rFonts w:hint="default"/>
      </w:rPr>
    </w:lvl>
    <w:lvl w:ilvl="3">
      <w:numFmt w:val="bullet"/>
      <w:lvlText w:val="•"/>
      <w:lvlJc w:val="left"/>
      <w:pPr>
        <w:ind w:left="2875" w:hanging="422"/>
      </w:pPr>
      <w:rPr>
        <w:rFonts w:hint="default"/>
      </w:rPr>
    </w:lvl>
    <w:lvl w:ilvl="4">
      <w:numFmt w:val="bullet"/>
      <w:lvlText w:val="•"/>
      <w:lvlJc w:val="left"/>
      <w:pPr>
        <w:ind w:left="3794" w:hanging="422"/>
      </w:pPr>
      <w:rPr>
        <w:rFonts w:hint="default"/>
      </w:rPr>
    </w:lvl>
    <w:lvl w:ilvl="5">
      <w:numFmt w:val="bullet"/>
      <w:lvlText w:val="•"/>
      <w:lvlJc w:val="left"/>
      <w:pPr>
        <w:ind w:left="4713" w:hanging="422"/>
      </w:pPr>
      <w:rPr>
        <w:rFonts w:hint="default"/>
      </w:rPr>
    </w:lvl>
    <w:lvl w:ilvl="6">
      <w:numFmt w:val="bullet"/>
      <w:lvlText w:val="•"/>
      <w:lvlJc w:val="left"/>
      <w:pPr>
        <w:ind w:left="5631" w:hanging="422"/>
      </w:pPr>
      <w:rPr>
        <w:rFonts w:hint="default"/>
      </w:rPr>
    </w:lvl>
    <w:lvl w:ilvl="7">
      <w:numFmt w:val="bullet"/>
      <w:lvlText w:val="•"/>
      <w:lvlJc w:val="left"/>
      <w:pPr>
        <w:ind w:left="6550" w:hanging="422"/>
      </w:pPr>
      <w:rPr>
        <w:rFonts w:hint="default"/>
      </w:rPr>
    </w:lvl>
    <w:lvl w:ilvl="8">
      <w:numFmt w:val="bullet"/>
      <w:lvlText w:val="•"/>
      <w:lvlJc w:val="left"/>
      <w:pPr>
        <w:ind w:left="7469" w:hanging="422"/>
      </w:pPr>
      <w:rPr>
        <w:rFonts w:hint="default"/>
      </w:rPr>
    </w:lvl>
  </w:abstractNum>
  <w:abstractNum w:abstractNumId="140" w15:restartNumberingAfterBreak="0">
    <w:nsid w:val="7AD879F1"/>
    <w:multiLevelType w:val="multilevel"/>
    <w:tmpl w:val="D7FEAA6C"/>
    <w:lvl w:ilvl="0">
      <w:start w:val="4"/>
      <w:numFmt w:val="decimal"/>
      <w:lvlText w:val="%1"/>
      <w:lvlJc w:val="left"/>
      <w:pPr>
        <w:ind w:left="118" w:hanging="411"/>
        <w:jc w:val="left"/>
      </w:pPr>
      <w:rPr>
        <w:rFonts w:hint="default"/>
      </w:rPr>
    </w:lvl>
    <w:lvl w:ilvl="1">
      <w:start w:val="1"/>
      <w:numFmt w:val="decimal"/>
      <w:lvlText w:val="%1.%2"/>
      <w:lvlJc w:val="left"/>
      <w:pPr>
        <w:ind w:left="118" w:hanging="411"/>
        <w:jc w:val="left"/>
      </w:pPr>
      <w:rPr>
        <w:rFonts w:ascii="Calibri" w:eastAsia="Calibri" w:hAnsi="Calibri" w:cs="Calibri" w:hint="default"/>
        <w:b/>
        <w:bCs/>
        <w:spacing w:val="-9"/>
        <w:w w:val="100"/>
        <w:sz w:val="24"/>
        <w:szCs w:val="24"/>
      </w:rPr>
    </w:lvl>
    <w:lvl w:ilvl="2">
      <w:numFmt w:val="bullet"/>
      <w:lvlText w:val="•"/>
      <w:lvlJc w:val="left"/>
      <w:pPr>
        <w:ind w:left="1957" w:hanging="411"/>
      </w:pPr>
      <w:rPr>
        <w:rFonts w:hint="default"/>
      </w:rPr>
    </w:lvl>
    <w:lvl w:ilvl="3">
      <w:numFmt w:val="bullet"/>
      <w:lvlText w:val="•"/>
      <w:lvlJc w:val="left"/>
      <w:pPr>
        <w:ind w:left="2875" w:hanging="411"/>
      </w:pPr>
      <w:rPr>
        <w:rFonts w:hint="default"/>
      </w:rPr>
    </w:lvl>
    <w:lvl w:ilvl="4">
      <w:numFmt w:val="bullet"/>
      <w:lvlText w:val="•"/>
      <w:lvlJc w:val="left"/>
      <w:pPr>
        <w:ind w:left="3794" w:hanging="411"/>
      </w:pPr>
      <w:rPr>
        <w:rFonts w:hint="default"/>
      </w:rPr>
    </w:lvl>
    <w:lvl w:ilvl="5">
      <w:numFmt w:val="bullet"/>
      <w:lvlText w:val="•"/>
      <w:lvlJc w:val="left"/>
      <w:pPr>
        <w:ind w:left="4713" w:hanging="411"/>
      </w:pPr>
      <w:rPr>
        <w:rFonts w:hint="default"/>
      </w:rPr>
    </w:lvl>
    <w:lvl w:ilvl="6">
      <w:numFmt w:val="bullet"/>
      <w:lvlText w:val="•"/>
      <w:lvlJc w:val="left"/>
      <w:pPr>
        <w:ind w:left="5631" w:hanging="411"/>
      </w:pPr>
      <w:rPr>
        <w:rFonts w:hint="default"/>
      </w:rPr>
    </w:lvl>
    <w:lvl w:ilvl="7">
      <w:numFmt w:val="bullet"/>
      <w:lvlText w:val="•"/>
      <w:lvlJc w:val="left"/>
      <w:pPr>
        <w:ind w:left="6550" w:hanging="411"/>
      </w:pPr>
      <w:rPr>
        <w:rFonts w:hint="default"/>
      </w:rPr>
    </w:lvl>
    <w:lvl w:ilvl="8">
      <w:numFmt w:val="bullet"/>
      <w:lvlText w:val="•"/>
      <w:lvlJc w:val="left"/>
      <w:pPr>
        <w:ind w:left="7469" w:hanging="411"/>
      </w:pPr>
      <w:rPr>
        <w:rFonts w:hint="default"/>
      </w:rPr>
    </w:lvl>
  </w:abstractNum>
  <w:abstractNum w:abstractNumId="141" w15:restartNumberingAfterBreak="0">
    <w:nsid w:val="7B1A79FB"/>
    <w:multiLevelType w:val="multilevel"/>
    <w:tmpl w:val="AF44374C"/>
    <w:lvl w:ilvl="0">
      <w:start w:val="2"/>
      <w:numFmt w:val="decimal"/>
      <w:lvlText w:val="%1"/>
      <w:lvlJc w:val="left"/>
      <w:pPr>
        <w:ind w:left="118" w:hanging="514"/>
        <w:jc w:val="left"/>
      </w:pPr>
      <w:rPr>
        <w:rFonts w:hint="default"/>
      </w:rPr>
    </w:lvl>
    <w:lvl w:ilvl="1">
      <w:start w:val="1"/>
      <w:numFmt w:val="decimal"/>
      <w:lvlText w:val="%1.%2"/>
      <w:lvlJc w:val="left"/>
      <w:pPr>
        <w:ind w:left="118" w:hanging="514"/>
        <w:jc w:val="left"/>
      </w:pPr>
      <w:rPr>
        <w:rFonts w:ascii="Calibri" w:eastAsia="Calibri" w:hAnsi="Calibri" w:cs="Calibri" w:hint="default"/>
        <w:b/>
        <w:bCs/>
        <w:spacing w:val="-7"/>
        <w:w w:val="100"/>
        <w:sz w:val="24"/>
        <w:szCs w:val="24"/>
      </w:rPr>
    </w:lvl>
    <w:lvl w:ilvl="2">
      <w:numFmt w:val="bullet"/>
      <w:lvlText w:val="•"/>
      <w:lvlJc w:val="left"/>
      <w:pPr>
        <w:ind w:left="1957" w:hanging="514"/>
      </w:pPr>
      <w:rPr>
        <w:rFonts w:hint="default"/>
      </w:rPr>
    </w:lvl>
    <w:lvl w:ilvl="3">
      <w:numFmt w:val="bullet"/>
      <w:lvlText w:val="•"/>
      <w:lvlJc w:val="left"/>
      <w:pPr>
        <w:ind w:left="2875" w:hanging="514"/>
      </w:pPr>
      <w:rPr>
        <w:rFonts w:hint="default"/>
      </w:rPr>
    </w:lvl>
    <w:lvl w:ilvl="4">
      <w:numFmt w:val="bullet"/>
      <w:lvlText w:val="•"/>
      <w:lvlJc w:val="left"/>
      <w:pPr>
        <w:ind w:left="3794" w:hanging="514"/>
      </w:pPr>
      <w:rPr>
        <w:rFonts w:hint="default"/>
      </w:rPr>
    </w:lvl>
    <w:lvl w:ilvl="5">
      <w:numFmt w:val="bullet"/>
      <w:lvlText w:val="•"/>
      <w:lvlJc w:val="left"/>
      <w:pPr>
        <w:ind w:left="4713" w:hanging="514"/>
      </w:pPr>
      <w:rPr>
        <w:rFonts w:hint="default"/>
      </w:rPr>
    </w:lvl>
    <w:lvl w:ilvl="6">
      <w:numFmt w:val="bullet"/>
      <w:lvlText w:val="•"/>
      <w:lvlJc w:val="left"/>
      <w:pPr>
        <w:ind w:left="5631" w:hanging="514"/>
      </w:pPr>
      <w:rPr>
        <w:rFonts w:hint="default"/>
      </w:rPr>
    </w:lvl>
    <w:lvl w:ilvl="7">
      <w:numFmt w:val="bullet"/>
      <w:lvlText w:val="•"/>
      <w:lvlJc w:val="left"/>
      <w:pPr>
        <w:ind w:left="6550" w:hanging="514"/>
      </w:pPr>
      <w:rPr>
        <w:rFonts w:hint="default"/>
      </w:rPr>
    </w:lvl>
    <w:lvl w:ilvl="8">
      <w:numFmt w:val="bullet"/>
      <w:lvlText w:val="•"/>
      <w:lvlJc w:val="left"/>
      <w:pPr>
        <w:ind w:left="7469" w:hanging="514"/>
      </w:pPr>
      <w:rPr>
        <w:rFonts w:hint="default"/>
      </w:rPr>
    </w:lvl>
  </w:abstractNum>
  <w:abstractNum w:abstractNumId="142" w15:restartNumberingAfterBreak="0">
    <w:nsid w:val="7B3B609E"/>
    <w:multiLevelType w:val="multilevel"/>
    <w:tmpl w:val="A31AA71C"/>
    <w:lvl w:ilvl="0">
      <w:start w:val="2"/>
      <w:numFmt w:val="decimal"/>
      <w:lvlText w:val="%1"/>
      <w:lvlJc w:val="left"/>
      <w:pPr>
        <w:ind w:left="500" w:hanging="379"/>
        <w:jc w:val="left"/>
      </w:pPr>
      <w:rPr>
        <w:rFonts w:hint="default"/>
      </w:rPr>
    </w:lvl>
    <w:lvl w:ilvl="1">
      <w:start w:val="1"/>
      <w:numFmt w:val="decimal"/>
      <w:lvlText w:val="%1.%2"/>
      <w:lvlJc w:val="left"/>
      <w:pPr>
        <w:ind w:left="500" w:hanging="379"/>
        <w:jc w:val="left"/>
      </w:pPr>
      <w:rPr>
        <w:rFonts w:ascii="Calibri" w:eastAsia="Calibri" w:hAnsi="Calibri" w:cs="Calibri" w:hint="default"/>
        <w:b/>
        <w:bCs/>
        <w:w w:val="100"/>
        <w:sz w:val="24"/>
        <w:szCs w:val="24"/>
      </w:rPr>
    </w:lvl>
    <w:lvl w:ilvl="2">
      <w:numFmt w:val="bullet"/>
      <w:lvlText w:val="•"/>
      <w:lvlJc w:val="left"/>
      <w:pPr>
        <w:ind w:left="2261" w:hanging="379"/>
      </w:pPr>
      <w:rPr>
        <w:rFonts w:hint="default"/>
      </w:rPr>
    </w:lvl>
    <w:lvl w:ilvl="3">
      <w:numFmt w:val="bullet"/>
      <w:lvlText w:val="•"/>
      <w:lvlJc w:val="left"/>
      <w:pPr>
        <w:ind w:left="3141" w:hanging="379"/>
      </w:pPr>
      <w:rPr>
        <w:rFonts w:hint="default"/>
      </w:rPr>
    </w:lvl>
    <w:lvl w:ilvl="4">
      <w:numFmt w:val="bullet"/>
      <w:lvlText w:val="•"/>
      <w:lvlJc w:val="left"/>
      <w:pPr>
        <w:ind w:left="4022" w:hanging="379"/>
      </w:pPr>
      <w:rPr>
        <w:rFonts w:hint="default"/>
      </w:rPr>
    </w:lvl>
    <w:lvl w:ilvl="5">
      <w:numFmt w:val="bullet"/>
      <w:lvlText w:val="•"/>
      <w:lvlJc w:val="left"/>
      <w:pPr>
        <w:ind w:left="4903" w:hanging="379"/>
      </w:pPr>
      <w:rPr>
        <w:rFonts w:hint="default"/>
      </w:rPr>
    </w:lvl>
    <w:lvl w:ilvl="6">
      <w:numFmt w:val="bullet"/>
      <w:lvlText w:val="•"/>
      <w:lvlJc w:val="left"/>
      <w:pPr>
        <w:ind w:left="5783" w:hanging="379"/>
      </w:pPr>
      <w:rPr>
        <w:rFonts w:hint="default"/>
      </w:rPr>
    </w:lvl>
    <w:lvl w:ilvl="7">
      <w:numFmt w:val="bullet"/>
      <w:lvlText w:val="•"/>
      <w:lvlJc w:val="left"/>
      <w:pPr>
        <w:ind w:left="6664" w:hanging="379"/>
      </w:pPr>
      <w:rPr>
        <w:rFonts w:hint="default"/>
      </w:rPr>
    </w:lvl>
    <w:lvl w:ilvl="8">
      <w:numFmt w:val="bullet"/>
      <w:lvlText w:val="•"/>
      <w:lvlJc w:val="left"/>
      <w:pPr>
        <w:ind w:left="7545" w:hanging="379"/>
      </w:pPr>
      <w:rPr>
        <w:rFonts w:hint="default"/>
      </w:rPr>
    </w:lvl>
  </w:abstractNum>
  <w:abstractNum w:abstractNumId="143" w15:restartNumberingAfterBreak="0">
    <w:nsid w:val="7B693030"/>
    <w:multiLevelType w:val="multilevel"/>
    <w:tmpl w:val="C9402754"/>
    <w:lvl w:ilvl="0">
      <w:start w:val="4"/>
      <w:numFmt w:val="decimal"/>
      <w:lvlText w:val="%1"/>
      <w:lvlJc w:val="left"/>
      <w:pPr>
        <w:ind w:left="118" w:hanging="367"/>
        <w:jc w:val="left"/>
      </w:pPr>
      <w:rPr>
        <w:rFonts w:hint="default"/>
      </w:rPr>
    </w:lvl>
    <w:lvl w:ilvl="1">
      <w:start w:val="1"/>
      <w:numFmt w:val="decimal"/>
      <w:lvlText w:val="%1.%2"/>
      <w:lvlJc w:val="left"/>
      <w:pPr>
        <w:ind w:left="118" w:hanging="367"/>
        <w:jc w:val="left"/>
      </w:pPr>
      <w:rPr>
        <w:rFonts w:ascii="Calibri" w:eastAsia="Calibri" w:hAnsi="Calibri" w:cs="Calibri" w:hint="default"/>
        <w:b/>
        <w:bCs/>
        <w:w w:val="100"/>
        <w:sz w:val="24"/>
        <w:szCs w:val="24"/>
      </w:rPr>
    </w:lvl>
    <w:lvl w:ilvl="2">
      <w:numFmt w:val="bullet"/>
      <w:lvlText w:val="•"/>
      <w:lvlJc w:val="left"/>
      <w:pPr>
        <w:ind w:left="1965" w:hanging="367"/>
      </w:pPr>
      <w:rPr>
        <w:rFonts w:hint="default"/>
      </w:rPr>
    </w:lvl>
    <w:lvl w:ilvl="3">
      <w:numFmt w:val="bullet"/>
      <w:lvlText w:val="•"/>
      <w:lvlJc w:val="left"/>
      <w:pPr>
        <w:ind w:left="2887" w:hanging="367"/>
      </w:pPr>
      <w:rPr>
        <w:rFonts w:hint="default"/>
      </w:rPr>
    </w:lvl>
    <w:lvl w:ilvl="4">
      <w:numFmt w:val="bullet"/>
      <w:lvlText w:val="•"/>
      <w:lvlJc w:val="left"/>
      <w:pPr>
        <w:ind w:left="3810" w:hanging="367"/>
      </w:pPr>
      <w:rPr>
        <w:rFonts w:hint="default"/>
      </w:rPr>
    </w:lvl>
    <w:lvl w:ilvl="5">
      <w:numFmt w:val="bullet"/>
      <w:lvlText w:val="•"/>
      <w:lvlJc w:val="left"/>
      <w:pPr>
        <w:ind w:left="4733" w:hanging="367"/>
      </w:pPr>
      <w:rPr>
        <w:rFonts w:hint="default"/>
      </w:rPr>
    </w:lvl>
    <w:lvl w:ilvl="6">
      <w:numFmt w:val="bullet"/>
      <w:lvlText w:val="•"/>
      <w:lvlJc w:val="left"/>
      <w:pPr>
        <w:ind w:left="5655" w:hanging="367"/>
      </w:pPr>
      <w:rPr>
        <w:rFonts w:hint="default"/>
      </w:rPr>
    </w:lvl>
    <w:lvl w:ilvl="7">
      <w:numFmt w:val="bullet"/>
      <w:lvlText w:val="•"/>
      <w:lvlJc w:val="left"/>
      <w:pPr>
        <w:ind w:left="6578" w:hanging="367"/>
      </w:pPr>
      <w:rPr>
        <w:rFonts w:hint="default"/>
      </w:rPr>
    </w:lvl>
    <w:lvl w:ilvl="8">
      <w:numFmt w:val="bullet"/>
      <w:lvlText w:val="•"/>
      <w:lvlJc w:val="left"/>
      <w:pPr>
        <w:ind w:left="7501" w:hanging="367"/>
      </w:pPr>
      <w:rPr>
        <w:rFonts w:hint="default"/>
      </w:rPr>
    </w:lvl>
  </w:abstractNum>
  <w:abstractNum w:abstractNumId="144" w15:restartNumberingAfterBreak="0">
    <w:nsid w:val="7C6507D4"/>
    <w:multiLevelType w:val="multilevel"/>
    <w:tmpl w:val="2548B376"/>
    <w:lvl w:ilvl="0">
      <w:start w:val="2"/>
      <w:numFmt w:val="decimal"/>
      <w:lvlText w:val="%1"/>
      <w:lvlJc w:val="left"/>
      <w:pPr>
        <w:ind w:left="118" w:hanging="356"/>
        <w:jc w:val="left"/>
      </w:pPr>
      <w:rPr>
        <w:rFonts w:hint="default"/>
      </w:rPr>
    </w:lvl>
    <w:lvl w:ilvl="1">
      <w:start w:val="1"/>
      <w:numFmt w:val="decimal"/>
      <w:lvlText w:val="%1.%2"/>
      <w:lvlJc w:val="left"/>
      <w:pPr>
        <w:ind w:left="118" w:hanging="356"/>
        <w:jc w:val="left"/>
      </w:pPr>
      <w:rPr>
        <w:rFonts w:ascii="Calibri" w:eastAsia="Calibri" w:hAnsi="Calibri" w:cs="Calibri" w:hint="default"/>
        <w:b/>
        <w:bCs/>
        <w:w w:val="100"/>
        <w:sz w:val="24"/>
        <w:szCs w:val="24"/>
      </w:rPr>
    </w:lvl>
    <w:lvl w:ilvl="2">
      <w:numFmt w:val="bullet"/>
      <w:lvlText w:val="•"/>
      <w:lvlJc w:val="left"/>
      <w:pPr>
        <w:ind w:left="2005" w:hanging="356"/>
      </w:pPr>
      <w:rPr>
        <w:rFonts w:hint="default"/>
      </w:rPr>
    </w:lvl>
    <w:lvl w:ilvl="3">
      <w:numFmt w:val="bullet"/>
      <w:lvlText w:val="•"/>
      <w:lvlJc w:val="left"/>
      <w:pPr>
        <w:ind w:left="2947" w:hanging="356"/>
      </w:pPr>
      <w:rPr>
        <w:rFonts w:hint="default"/>
      </w:rPr>
    </w:lvl>
    <w:lvl w:ilvl="4">
      <w:numFmt w:val="bullet"/>
      <w:lvlText w:val="•"/>
      <w:lvlJc w:val="left"/>
      <w:pPr>
        <w:ind w:left="3890" w:hanging="356"/>
      </w:pPr>
      <w:rPr>
        <w:rFonts w:hint="default"/>
      </w:rPr>
    </w:lvl>
    <w:lvl w:ilvl="5">
      <w:numFmt w:val="bullet"/>
      <w:lvlText w:val="•"/>
      <w:lvlJc w:val="left"/>
      <w:pPr>
        <w:ind w:left="4833" w:hanging="356"/>
      </w:pPr>
      <w:rPr>
        <w:rFonts w:hint="default"/>
      </w:rPr>
    </w:lvl>
    <w:lvl w:ilvl="6">
      <w:numFmt w:val="bullet"/>
      <w:lvlText w:val="•"/>
      <w:lvlJc w:val="left"/>
      <w:pPr>
        <w:ind w:left="5775" w:hanging="356"/>
      </w:pPr>
      <w:rPr>
        <w:rFonts w:hint="default"/>
      </w:rPr>
    </w:lvl>
    <w:lvl w:ilvl="7">
      <w:numFmt w:val="bullet"/>
      <w:lvlText w:val="•"/>
      <w:lvlJc w:val="left"/>
      <w:pPr>
        <w:ind w:left="6718" w:hanging="356"/>
      </w:pPr>
      <w:rPr>
        <w:rFonts w:hint="default"/>
      </w:rPr>
    </w:lvl>
    <w:lvl w:ilvl="8">
      <w:numFmt w:val="bullet"/>
      <w:lvlText w:val="•"/>
      <w:lvlJc w:val="left"/>
      <w:pPr>
        <w:ind w:left="7661" w:hanging="356"/>
      </w:pPr>
      <w:rPr>
        <w:rFonts w:hint="default"/>
      </w:rPr>
    </w:lvl>
  </w:abstractNum>
  <w:abstractNum w:abstractNumId="145" w15:restartNumberingAfterBreak="0">
    <w:nsid w:val="7C8B3095"/>
    <w:multiLevelType w:val="multilevel"/>
    <w:tmpl w:val="DF2C5A24"/>
    <w:lvl w:ilvl="0">
      <w:start w:val="4"/>
      <w:numFmt w:val="decimal"/>
      <w:lvlText w:val="%1"/>
      <w:lvlJc w:val="left"/>
      <w:pPr>
        <w:ind w:left="118" w:hanging="423"/>
        <w:jc w:val="left"/>
      </w:pPr>
      <w:rPr>
        <w:rFonts w:hint="default"/>
      </w:rPr>
    </w:lvl>
    <w:lvl w:ilvl="1">
      <w:start w:val="1"/>
      <w:numFmt w:val="decimal"/>
      <w:lvlText w:val="%1.%2"/>
      <w:lvlJc w:val="left"/>
      <w:pPr>
        <w:ind w:left="118" w:hanging="423"/>
        <w:jc w:val="left"/>
      </w:pPr>
      <w:rPr>
        <w:rFonts w:ascii="Calibri" w:eastAsia="Calibri" w:hAnsi="Calibri" w:cs="Calibri" w:hint="default"/>
        <w:b/>
        <w:bCs/>
        <w:spacing w:val="-3"/>
        <w:w w:val="100"/>
        <w:sz w:val="24"/>
        <w:szCs w:val="24"/>
      </w:rPr>
    </w:lvl>
    <w:lvl w:ilvl="2">
      <w:numFmt w:val="bullet"/>
      <w:lvlText w:val="•"/>
      <w:lvlJc w:val="left"/>
      <w:pPr>
        <w:ind w:left="1957" w:hanging="423"/>
      </w:pPr>
      <w:rPr>
        <w:rFonts w:hint="default"/>
      </w:rPr>
    </w:lvl>
    <w:lvl w:ilvl="3">
      <w:numFmt w:val="bullet"/>
      <w:lvlText w:val="•"/>
      <w:lvlJc w:val="left"/>
      <w:pPr>
        <w:ind w:left="2875" w:hanging="423"/>
      </w:pPr>
      <w:rPr>
        <w:rFonts w:hint="default"/>
      </w:rPr>
    </w:lvl>
    <w:lvl w:ilvl="4">
      <w:numFmt w:val="bullet"/>
      <w:lvlText w:val="•"/>
      <w:lvlJc w:val="left"/>
      <w:pPr>
        <w:ind w:left="3794" w:hanging="423"/>
      </w:pPr>
      <w:rPr>
        <w:rFonts w:hint="default"/>
      </w:rPr>
    </w:lvl>
    <w:lvl w:ilvl="5">
      <w:numFmt w:val="bullet"/>
      <w:lvlText w:val="•"/>
      <w:lvlJc w:val="left"/>
      <w:pPr>
        <w:ind w:left="4713" w:hanging="423"/>
      </w:pPr>
      <w:rPr>
        <w:rFonts w:hint="default"/>
      </w:rPr>
    </w:lvl>
    <w:lvl w:ilvl="6">
      <w:numFmt w:val="bullet"/>
      <w:lvlText w:val="•"/>
      <w:lvlJc w:val="left"/>
      <w:pPr>
        <w:ind w:left="5631" w:hanging="423"/>
      </w:pPr>
      <w:rPr>
        <w:rFonts w:hint="default"/>
      </w:rPr>
    </w:lvl>
    <w:lvl w:ilvl="7">
      <w:numFmt w:val="bullet"/>
      <w:lvlText w:val="•"/>
      <w:lvlJc w:val="left"/>
      <w:pPr>
        <w:ind w:left="6550" w:hanging="423"/>
      </w:pPr>
      <w:rPr>
        <w:rFonts w:hint="default"/>
      </w:rPr>
    </w:lvl>
    <w:lvl w:ilvl="8">
      <w:numFmt w:val="bullet"/>
      <w:lvlText w:val="•"/>
      <w:lvlJc w:val="left"/>
      <w:pPr>
        <w:ind w:left="7469" w:hanging="423"/>
      </w:pPr>
      <w:rPr>
        <w:rFonts w:hint="default"/>
      </w:rPr>
    </w:lvl>
  </w:abstractNum>
  <w:abstractNum w:abstractNumId="146" w15:restartNumberingAfterBreak="0">
    <w:nsid w:val="7CB5026A"/>
    <w:multiLevelType w:val="multilevel"/>
    <w:tmpl w:val="B85EA2F0"/>
    <w:lvl w:ilvl="0">
      <w:start w:val="4"/>
      <w:numFmt w:val="decimal"/>
      <w:lvlText w:val="%1"/>
      <w:lvlJc w:val="left"/>
      <w:pPr>
        <w:ind w:left="118" w:hanging="360"/>
        <w:jc w:val="left"/>
      </w:pPr>
      <w:rPr>
        <w:rFonts w:hint="default"/>
      </w:rPr>
    </w:lvl>
    <w:lvl w:ilvl="1">
      <w:start w:val="1"/>
      <w:numFmt w:val="decimal"/>
      <w:lvlText w:val="%1.%2"/>
      <w:lvlJc w:val="left"/>
      <w:pPr>
        <w:ind w:left="118" w:hanging="360"/>
        <w:jc w:val="left"/>
      </w:pPr>
      <w:rPr>
        <w:rFonts w:ascii="Calibri" w:eastAsia="Calibri" w:hAnsi="Calibri" w:cs="Calibri" w:hint="default"/>
        <w:b/>
        <w:bCs/>
        <w:w w:val="100"/>
        <w:sz w:val="24"/>
        <w:szCs w:val="24"/>
      </w:rPr>
    </w:lvl>
    <w:lvl w:ilvl="2">
      <w:numFmt w:val="bullet"/>
      <w:lvlText w:val="•"/>
      <w:lvlJc w:val="left"/>
      <w:pPr>
        <w:ind w:left="1957" w:hanging="360"/>
      </w:pPr>
      <w:rPr>
        <w:rFonts w:hint="default"/>
      </w:rPr>
    </w:lvl>
    <w:lvl w:ilvl="3">
      <w:numFmt w:val="bullet"/>
      <w:lvlText w:val="•"/>
      <w:lvlJc w:val="left"/>
      <w:pPr>
        <w:ind w:left="2875" w:hanging="360"/>
      </w:pPr>
      <w:rPr>
        <w:rFonts w:hint="default"/>
      </w:rPr>
    </w:lvl>
    <w:lvl w:ilvl="4">
      <w:numFmt w:val="bullet"/>
      <w:lvlText w:val="•"/>
      <w:lvlJc w:val="left"/>
      <w:pPr>
        <w:ind w:left="3794" w:hanging="360"/>
      </w:pPr>
      <w:rPr>
        <w:rFonts w:hint="default"/>
      </w:rPr>
    </w:lvl>
    <w:lvl w:ilvl="5">
      <w:numFmt w:val="bullet"/>
      <w:lvlText w:val="•"/>
      <w:lvlJc w:val="left"/>
      <w:pPr>
        <w:ind w:left="4713" w:hanging="360"/>
      </w:pPr>
      <w:rPr>
        <w:rFonts w:hint="default"/>
      </w:rPr>
    </w:lvl>
    <w:lvl w:ilvl="6">
      <w:numFmt w:val="bullet"/>
      <w:lvlText w:val="•"/>
      <w:lvlJc w:val="left"/>
      <w:pPr>
        <w:ind w:left="5631" w:hanging="360"/>
      </w:pPr>
      <w:rPr>
        <w:rFonts w:hint="default"/>
      </w:rPr>
    </w:lvl>
    <w:lvl w:ilvl="7">
      <w:numFmt w:val="bullet"/>
      <w:lvlText w:val="•"/>
      <w:lvlJc w:val="left"/>
      <w:pPr>
        <w:ind w:left="6550" w:hanging="360"/>
      </w:pPr>
      <w:rPr>
        <w:rFonts w:hint="default"/>
      </w:rPr>
    </w:lvl>
    <w:lvl w:ilvl="8">
      <w:numFmt w:val="bullet"/>
      <w:lvlText w:val="•"/>
      <w:lvlJc w:val="left"/>
      <w:pPr>
        <w:ind w:left="7469" w:hanging="360"/>
      </w:pPr>
      <w:rPr>
        <w:rFonts w:hint="default"/>
      </w:rPr>
    </w:lvl>
  </w:abstractNum>
  <w:abstractNum w:abstractNumId="147" w15:restartNumberingAfterBreak="0">
    <w:nsid w:val="7ECC196F"/>
    <w:multiLevelType w:val="multilevel"/>
    <w:tmpl w:val="DEB68C3A"/>
    <w:lvl w:ilvl="0">
      <w:start w:val="4"/>
      <w:numFmt w:val="decimal"/>
      <w:lvlText w:val="%1"/>
      <w:lvlJc w:val="left"/>
      <w:pPr>
        <w:ind w:left="140" w:hanging="358"/>
        <w:jc w:val="left"/>
      </w:pPr>
      <w:rPr>
        <w:rFonts w:hint="default"/>
      </w:rPr>
    </w:lvl>
    <w:lvl w:ilvl="1">
      <w:start w:val="1"/>
      <w:numFmt w:val="decimal"/>
      <w:lvlText w:val="%1.%2"/>
      <w:lvlJc w:val="left"/>
      <w:pPr>
        <w:ind w:left="140" w:hanging="358"/>
        <w:jc w:val="left"/>
      </w:pPr>
      <w:rPr>
        <w:rFonts w:ascii="Calibri" w:eastAsia="Calibri" w:hAnsi="Calibri" w:cs="Calibri" w:hint="default"/>
        <w:b/>
        <w:bCs/>
        <w:w w:val="100"/>
        <w:sz w:val="24"/>
        <w:szCs w:val="24"/>
      </w:rPr>
    </w:lvl>
    <w:lvl w:ilvl="2">
      <w:numFmt w:val="bullet"/>
      <w:lvlText w:val="•"/>
      <w:lvlJc w:val="left"/>
      <w:pPr>
        <w:ind w:left="1977" w:hanging="358"/>
      </w:pPr>
      <w:rPr>
        <w:rFonts w:hint="default"/>
      </w:rPr>
    </w:lvl>
    <w:lvl w:ilvl="3">
      <w:numFmt w:val="bullet"/>
      <w:lvlText w:val="•"/>
      <w:lvlJc w:val="left"/>
      <w:pPr>
        <w:ind w:left="2895" w:hanging="358"/>
      </w:pPr>
      <w:rPr>
        <w:rFonts w:hint="default"/>
      </w:rPr>
    </w:lvl>
    <w:lvl w:ilvl="4">
      <w:numFmt w:val="bullet"/>
      <w:lvlText w:val="•"/>
      <w:lvlJc w:val="left"/>
      <w:pPr>
        <w:ind w:left="3814" w:hanging="358"/>
      </w:pPr>
      <w:rPr>
        <w:rFonts w:hint="default"/>
      </w:rPr>
    </w:lvl>
    <w:lvl w:ilvl="5">
      <w:numFmt w:val="bullet"/>
      <w:lvlText w:val="•"/>
      <w:lvlJc w:val="left"/>
      <w:pPr>
        <w:ind w:left="4733" w:hanging="358"/>
      </w:pPr>
      <w:rPr>
        <w:rFonts w:hint="default"/>
      </w:rPr>
    </w:lvl>
    <w:lvl w:ilvl="6">
      <w:numFmt w:val="bullet"/>
      <w:lvlText w:val="•"/>
      <w:lvlJc w:val="left"/>
      <w:pPr>
        <w:ind w:left="5651" w:hanging="358"/>
      </w:pPr>
      <w:rPr>
        <w:rFonts w:hint="default"/>
      </w:rPr>
    </w:lvl>
    <w:lvl w:ilvl="7">
      <w:numFmt w:val="bullet"/>
      <w:lvlText w:val="•"/>
      <w:lvlJc w:val="left"/>
      <w:pPr>
        <w:ind w:left="6570" w:hanging="358"/>
      </w:pPr>
      <w:rPr>
        <w:rFonts w:hint="default"/>
      </w:rPr>
    </w:lvl>
    <w:lvl w:ilvl="8">
      <w:numFmt w:val="bullet"/>
      <w:lvlText w:val="•"/>
      <w:lvlJc w:val="left"/>
      <w:pPr>
        <w:ind w:left="7489" w:hanging="358"/>
      </w:pPr>
      <w:rPr>
        <w:rFonts w:hint="default"/>
      </w:rPr>
    </w:lvl>
  </w:abstractNum>
  <w:abstractNum w:abstractNumId="148" w15:restartNumberingAfterBreak="0">
    <w:nsid w:val="7F3F71F9"/>
    <w:multiLevelType w:val="multilevel"/>
    <w:tmpl w:val="68EEFDB4"/>
    <w:lvl w:ilvl="0">
      <w:start w:val="2"/>
      <w:numFmt w:val="decimal"/>
      <w:lvlText w:val="%1"/>
      <w:lvlJc w:val="left"/>
      <w:pPr>
        <w:ind w:left="102" w:hanging="374"/>
        <w:jc w:val="left"/>
      </w:pPr>
      <w:rPr>
        <w:rFonts w:hint="default"/>
      </w:rPr>
    </w:lvl>
    <w:lvl w:ilvl="1">
      <w:start w:val="1"/>
      <w:numFmt w:val="decimal"/>
      <w:lvlText w:val="%1.%2"/>
      <w:lvlJc w:val="left"/>
      <w:pPr>
        <w:ind w:left="102" w:hanging="374"/>
        <w:jc w:val="left"/>
      </w:pPr>
      <w:rPr>
        <w:rFonts w:ascii="Calibri" w:eastAsia="Calibri" w:hAnsi="Calibri" w:cs="Calibri" w:hint="default"/>
        <w:b/>
        <w:bCs/>
        <w:spacing w:val="-1"/>
        <w:w w:val="100"/>
        <w:sz w:val="24"/>
        <w:szCs w:val="24"/>
      </w:rPr>
    </w:lvl>
    <w:lvl w:ilvl="2">
      <w:numFmt w:val="bullet"/>
      <w:lvlText w:val="•"/>
      <w:lvlJc w:val="left"/>
      <w:pPr>
        <w:ind w:left="1928" w:hanging="374"/>
      </w:pPr>
      <w:rPr>
        <w:rFonts w:hint="default"/>
      </w:rPr>
    </w:lvl>
    <w:lvl w:ilvl="3">
      <w:numFmt w:val="bullet"/>
      <w:lvlText w:val="•"/>
      <w:lvlJc w:val="left"/>
      <w:pPr>
        <w:ind w:left="2842" w:hanging="374"/>
      </w:pPr>
      <w:rPr>
        <w:rFonts w:hint="default"/>
      </w:rPr>
    </w:lvl>
    <w:lvl w:ilvl="4">
      <w:numFmt w:val="bullet"/>
      <w:lvlText w:val="•"/>
      <w:lvlJc w:val="left"/>
      <w:pPr>
        <w:ind w:left="3756" w:hanging="374"/>
      </w:pPr>
      <w:rPr>
        <w:rFonts w:hint="default"/>
      </w:rPr>
    </w:lvl>
    <w:lvl w:ilvl="5">
      <w:numFmt w:val="bullet"/>
      <w:lvlText w:val="•"/>
      <w:lvlJc w:val="left"/>
      <w:pPr>
        <w:ind w:left="4670" w:hanging="374"/>
      </w:pPr>
      <w:rPr>
        <w:rFonts w:hint="default"/>
      </w:rPr>
    </w:lvl>
    <w:lvl w:ilvl="6">
      <w:numFmt w:val="bullet"/>
      <w:lvlText w:val="•"/>
      <w:lvlJc w:val="left"/>
      <w:pPr>
        <w:ind w:left="5584" w:hanging="374"/>
      </w:pPr>
      <w:rPr>
        <w:rFonts w:hint="default"/>
      </w:rPr>
    </w:lvl>
    <w:lvl w:ilvl="7">
      <w:numFmt w:val="bullet"/>
      <w:lvlText w:val="•"/>
      <w:lvlJc w:val="left"/>
      <w:pPr>
        <w:ind w:left="6498" w:hanging="374"/>
      </w:pPr>
      <w:rPr>
        <w:rFonts w:hint="default"/>
      </w:rPr>
    </w:lvl>
    <w:lvl w:ilvl="8">
      <w:numFmt w:val="bullet"/>
      <w:lvlText w:val="•"/>
      <w:lvlJc w:val="left"/>
      <w:pPr>
        <w:ind w:left="7412" w:hanging="374"/>
      </w:pPr>
      <w:rPr>
        <w:rFonts w:hint="default"/>
      </w:rPr>
    </w:lvl>
  </w:abstractNum>
  <w:abstractNum w:abstractNumId="149" w15:restartNumberingAfterBreak="0">
    <w:nsid w:val="7F610372"/>
    <w:multiLevelType w:val="multilevel"/>
    <w:tmpl w:val="D65661C0"/>
    <w:lvl w:ilvl="0">
      <w:start w:val="4"/>
      <w:numFmt w:val="decimal"/>
      <w:lvlText w:val="%1"/>
      <w:lvlJc w:val="left"/>
      <w:pPr>
        <w:ind w:left="500" w:hanging="377"/>
        <w:jc w:val="left"/>
      </w:pPr>
      <w:rPr>
        <w:rFonts w:hint="default"/>
      </w:rPr>
    </w:lvl>
    <w:lvl w:ilvl="1">
      <w:start w:val="1"/>
      <w:numFmt w:val="decimal"/>
      <w:lvlText w:val="%1.%2"/>
      <w:lvlJc w:val="left"/>
      <w:pPr>
        <w:ind w:left="500" w:hanging="377"/>
        <w:jc w:val="left"/>
      </w:pPr>
      <w:rPr>
        <w:rFonts w:ascii="Calibri" w:eastAsia="Calibri" w:hAnsi="Calibri" w:cs="Calibri" w:hint="default"/>
        <w:b/>
        <w:bCs/>
        <w:w w:val="100"/>
        <w:sz w:val="24"/>
        <w:szCs w:val="24"/>
      </w:rPr>
    </w:lvl>
    <w:lvl w:ilvl="2">
      <w:numFmt w:val="bullet"/>
      <w:lvlText w:val="•"/>
      <w:lvlJc w:val="left"/>
      <w:pPr>
        <w:ind w:left="2261" w:hanging="377"/>
      </w:pPr>
      <w:rPr>
        <w:rFonts w:hint="default"/>
      </w:rPr>
    </w:lvl>
    <w:lvl w:ilvl="3">
      <w:numFmt w:val="bullet"/>
      <w:lvlText w:val="•"/>
      <w:lvlJc w:val="left"/>
      <w:pPr>
        <w:ind w:left="3141" w:hanging="377"/>
      </w:pPr>
      <w:rPr>
        <w:rFonts w:hint="default"/>
      </w:rPr>
    </w:lvl>
    <w:lvl w:ilvl="4">
      <w:numFmt w:val="bullet"/>
      <w:lvlText w:val="•"/>
      <w:lvlJc w:val="left"/>
      <w:pPr>
        <w:ind w:left="4022" w:hanging="377"/>
      </w:pPr>
      <w:rPr>
        <w:rFonts w:hint="default"/>
      </w:rPr>
    </w:lvl>
    <w:lvl w:ilvl="5">
      <w:numFmt w:val="bullet"/>
      <w:lvlText w:val="•"/>
      <w:lvlJc w:val="left"/>
      <w:pPr>
        <w:ind w:left="4903" w:hanging="377"/>
      </w:pPr>
      <w:rPr>
        <w:rFonts w:hint="default"/>
      </w:rPr>
    </w:lvl>
    <w:lvl w:ilvl="6">
      <w:numFmt w:val="bullet"/>
      <w:lvlText w:val="•"/>
      <w:lvlJc w:val="left"/>
      <w:pPr>
        <w:ind w:left="5783" w:hanging="377"/>
      </w:pPr>
      <w:rPr>
        <w:rFonts w:hint="default"/>
      </w:rPr>
    </w:lvl>
    <w:lvl w:ilvl="7">
      <w:numFmt w:val="bullet"/>
      <w:lvlText w:val="•"/>
      <w:lvlJc w:val="left"/>
      <w:pPr>
        <w:ind w:left="6664" w:hanging="377"/>
      </w:pPr>
      <w:rPr>
        <w:rFonts w:hint="default"/>
      </w:rPr>
    </w:lvl>
    <w:lvl w:ilvl="8">
      <w:numFmt w:val="bullet"/>
      <w:lvlText w:val="•"/>
      <w:lvlJc w:val="left"/>
      <w:pPr>
        <w:ind w:left="7545" w:hanging="377"/>
      </w:pPr>
      <w:rPr>
        <w:rFonts w:hint="default"/>
      </w:rPr>
    </w:lvl>
  </w:abstractNum>
  <w:abstractNum w:abstractNumId="150" w15:restartNumberingAfterBreak="0">
    <w:nsid w:val="7F6E029B"/>
    <w:multiLevelType w:val="multilevel"/>
    <w:tmpl w:val="5198BC88"/>
    <w:lvl w:ilvl="0">
      <w:start w:val="4"/>
      <w:numFmt w:val="decimal"/>
      <w:lvlText w:val="%1"/>
      <w:lvlJc w:val="left"/>
      <w:pPr>
        <w:ind w:left="481" w:hanging="363"/>
        <w:jc w:val="left"/>
      </w:pPr>
      <w:rPr>
        <w:rFonts w:hint="default"/>
      </w:rPr>
    </w:lvl>
    <w:lvl w:ilvl="1">
      <w:start w:val="1"/>
      <w:numFmt w:val="decimal"/>
      <w:lvlText w:val="%1.%2"/>
      <w:lvlJc w:val="left"/>
      <w:pPr>
        <w:ind w:left="481" w:hanging="363"/>
        <w:jc w:val="left"/>
      </w:pPr>
      <w:rPr>
        <w:rFonts w:hint="default"/>
        <w:b/>
        <w:bCs/>
        <w:w w:val="100"/>
      </w:rPr>
    </w:lvl>
    <w:lvl w:ilvl="2">
      <w:numFmt w:val="bullet"/>
      <w:lvlText w:val="•"/>
      <w:lvlJc w:val="left"/>
      <w:pPr>
        <w:ind w:left="2245" w:hanging="363"/>
      </w:pPr>
      <w:rPr>
        <w:rFonts w:hint="default"/>
      </w:rPr>
    </w:lvl>
    <w:lvl w:ilvl="3">
      <w:numFmt w:val="bullet"/>
      <w:lvlText w:val="•"/>
      <w:lvlJc w:val="left"/>
      <w:pPr>
        <w:ind w:left="3127" w:hanging="363"/>
      </w:pPr>
      <w:rPr>
        <w:rFonts w:hint="default"/>
      </w:rPr>
    </w:lvl>
    <w:lvl w:ilvl="4">
      <w:numFmt w:val="bullet"/>
      <w:lvlText w:val="•"/>
      <w:lvlJc w:val="left"/>
      <w:pPr>
        <w:ind w:left="4010" w:hanging="363"/>
      </w:pPr>
      <w:rPr>
        <w:rFonts w:hint="default"/>
      </w:rPr>
    </w:lvl>
    <w:lvl w:ilvl="5">
      <w:numFmt w:val="bullet"/>
      <w:lvlText w:val="•"/>
      <w:lvlJc w:val="left"/>
      <w:pPr>
        <w:ind w:left="4893" w:hanging="363"/>
      </w:pPr>
      <w:rPr>
        <w:rFonts w:hint="default"/>
      </w:rPr>
    </w:lvl>
    <w:lvl w:ilvl="6">
      <w:numFmt w:val="bullet"/>
      <w:lvlText w:val="•"/>
      <w:lvlJc w:val="left"/>
      <w:pPr>
        <w:ind w:left="5775" w:hanging="363"/>
      </w:pPr>
      <w:rPr>
        <w:rFonts w:hint="default"/>
      </w:rPr>
    </w:lvl>
    <w:lvl w:ilvl="7">
      <w:numFmt w:val="bullet"/>
      <w:lvlText w:val="•"/>
      <w:lvlJc w:val="left"/>
      <w:pPr>
        <w:ind w:left="6658" w:hanging="363"/>
      </w:pPr>
      <w:rPr>
        <w:rFonts w:hint="default"/>
      </w:rPr>
    </w:lvl>
    <w:lvl w:ilvl="8">
      <w:numFmt w:val="bullet"/>
      <w:lvlText w:val="•"/>
      <w:lvlJc w:val="left"/>
      <w:pPr>
        <w:ind w:left="7541" w:hanging="363"/>
      </w:pPr>
      <w:rPr>
        <w:rFonts w:hint="default"/>
      </w:rPr>
    </w:lvl>
  </w:abstractNum>
  <w:num w:numId="1" w16cid:durableId="909077033">
    <w:abstractNumId w:val="45"/>
  </w:num>
  <w:num w:numId="2" w16cid:durableId="166333758">
    <w:abstractNumId w:val="114"/>
  </w:num>
  <w:num w:numId="3" w16cid:durableId="628049168">
    <w:abstractNumId w:val="139"/>
  </w:num>
  <w:num w:numId="4" w16cid:durableId="2013952579">
    <w:abstractNumId w:val="145"/>
  </w:num>
  <w:num w:numId="5" w16cid:durableId="1169833931">
    <w:abstractNumId w:val="21"/>
  </w:num>
  <w:num w:numId="6" w16cid:durableId="839080517">
    <w:abstractNumId w:val="20"/>
  </w:num>
  <w:num w:numId="7" w16cid:durableId="46882916">
    <w:abstractNumId w:val="122"/>
  </w:num>
  <w:num w:numId="8" w16cid:durableId="393089490">
    <w:abstractNumId w:val="85"/>
  </w:num>
  <w:num w:numId="9" w16cid:durableId="1613895264">
    <w:abstractNumId w:val="127"/>
  </w:num>
  <w:num w:numId="10" w16cid:durableId="1127436536">
    <w:abstractNumId w:val="12"/>
  </w:num>
  <w:num w:numId="11" w16cid:durableId="633143316">
    <w:abstractNumId w:val="1"/>
  </w:num>
  <w:num w:numId="12" w16cid:durableId="75594828">
    <w:abstractNumId w:val="51"/>
  </w:num>
  <w:num w:numId="13" w16cid:durableId="1746221445">
    <w:abstractNumId w:val="134"/>
  </w:num>
  <w:num w:numId="14" w16cid:durableId="2003896688">
    <w:abstractNumId w:val="47"/>
  </w:num>
  <w:num w:numId="15" w16cid:durableId="1798597162">
    <w:abstractNumId w:val="124"/>
  </w:num>
  <w:num w:numId="16" w16cid:durableId="658777166">
    <w:abstractNumId w:val="129"/>
  </w:num>
  <w:num w:numId="17" w16cid:durableId="14773074">
    <w:abstractNumId w:val="7"/>
  </w:num>
  <w:num w:numId="18" w16cid:durableId="451244265">
    <w:abstractNumId w:val="69"/>
  </w:num>
  <w:num w:numId="19" w16cid:durableId="1906064298">
    <w:abstractNumId w:val="28"/>
  </w:num>
  <w:num w:numId="20" w16cid:durableId="1446003803">
    <w:abstractNumId w:val="81"/>
  </w:num>
  <w:num w:numId="21" w16cid:durableId="822426304">
    <w:abstractNumId w:val="25"/>
  </w:num>
  <w:num w:numId="22" w16cid:durableId="1802646084">
    <w:abstractNumId w:val="104"/>
  </w:num>
  <w:num w:numId="23" w16cid:durableId="1180390531">
    <w:abstractNumId w:val="142"/>
  </w:num>
  <w:num w:numId="24" w16cid:durableId="1123614781">
    <w:abstractNumId w:val="149"/>
  </w:num>
  <w:num w:numId="25" w16cid:durableId="2137604882">
    <w:abstractNumId w:val="22"/>
  </w:num>
  <w:num w:numId="26" w16cid:durableId="866407412">
    <w:abstractNumId w:val="33"/>
  </w:num>
  <w:num w:numId="27" w16cid:durableId="1206408959">
    <w:abstractNumId w:val="35"/>
  </w:num>
  <w:num w:numId="28" w16cid:durableId="75517162">
    <w:abstractNumId w:val="109"/>
  </w:num>
  <w:num w:numId="29" w16cid:durableId="2023117917">
    <w:abstractNumId w:val="123"/>
  </w:num>
  <w:num w:numId="30" w16cid:durableId="640503872">
    <w:abstractNumId w:val="62"/>
  </w:num>
  <w:num w:numId="31" w16cid:durableId="1439763603">
    <w:abstractNumId w:val="93"/>
  </w:num>
  <w:num w:numId="32" w16cid:durableId="1396509207">
    <w:abstractNumId w:val="29"/>
  </w:num>
  <w:num w:numId="33" w16cid:durableId="732780389">
    <w:abstractNumId w:val="89"/>
  </w:num>
  <w:num w:numId="34" w16cid:durableId="1872300928">
    <w:abstractNumId w:val="148"/>
  </w:num>
  <w:num w:numId="35" w16cid:durableId="338629131">
    <w:abstractNumId w:val="64"/>
  </w:num>
  <w:num w:numId="36" w16cid:durableId="1769234692">
    <w:abstractNumId w:val="17"/>
  </w:num>
  <w:num w:numId="37" w16cid:durableId="1356923891">
    <w:abstractNumId w:val="57"/>
  </w:num>
  <w:num w:numId="38" w16cid:durableId="1786583951">
    <w:abstractNumId w:val="80"/>
  </w:num>
  <w:num w:numId="39" w16cid:durableId="1873807292">
    <w:abstractNumId w:val="4"/>
  </w:num>
  <w:num w:numId="40" w16cid:durableId="1880775360">
    <w:abstractNumId w:val="105"/>
  </w:num>
  <w:num w:numId="41" w16cid:durableId="455371561">
    <w:abstractNumId w:val="117"/>
  </w:num>
  <w:num w:numId="42" w16cid:durableId="155075856">
    <w:abstractNumId w:val="65"/>
  </w:num>
  <w:num w:numId="43" w16cid:durableId="1841194991">
    <w:abstractNumId w:val="75"/>
  </w:num>
  <w:num w:numId="44" w16cid:durableId="2037122413">
    <w:abstractNumId w:val="137"/>
  </w:num>
  <w:num w:numId="45" w16cid:durableId="1031027420">
    <w:abstractNumId w:val="101"/>
  </w:num>
  <w:num w:numId="46" w16cid:durableId="1423066969">
    <w:abstractNumId w:val="82"/>
  </w:num>
  <w:num w:numId="47" w16cid:durableId="3361762">
    <w:abstractNumId w:val="16"/>
  </w:num>
  <w:num w:numId="48" w16cid:durableId="1989631029">
    <w:abstractNumId w:val="38"/>
  </w:num>
  <w:num w:numId="49" w16cid:durableId="1879467611">
    <w:abstractNumId w:val="130"/>
  </w:num>
  <w:num w:numId="50" w16cid:durableId="617033418">
    <w:abstractNumId w:val="146"/>
  </w:num>
  <w:num w:numId="51" w16cid:durableId="1913153931">
    <w:abstractNumId w:val="71"/>
  </w:num>
  <w:num w:numId="52" w16cid:durableId="2121145042">
    <w:abstractNumId w:val="140"/>
  </w:num>
  <w:num w:numId="53" w16cid:durableId="1016808124">
    <w:abstractNumId w:val="30"/>
  </w:num>
  <w:num w:numId="54" w16cid:durableId="268197915">
    <w:abstractNumId w:val="79"/>
  </w:num>
  <w:num w:numId="55" w16cid:durableId="1183476955">
    <w:abstractNumId w:val="68"/>
  </w:num>
  <w:num w:numId="56" w16cid:durableId="1123381908">
    <w:abstractNumId w:val="54"/>
  </w:num>
  <w:num w:numId="57" w16cid:durableId="1360740118">
    <w:abstractNumId w:val="106"/>
  </w:num>
  <w:num w:numId="58" w16cid:durableId="901332729">
    <w:abstractNumId w:val="110"/>
  </w:num>
  <w:num w:numId="59" w16cid:durableId="1906604271">
    <w:abstractNumId w:val="112"/>
  </w:num>
  <w:num w:numId="60" w16cid:durableId="926234907">
    <w:abstractNumId w:val="99"/>
  </w:num>
  <w:num w:numId="61" w16cid:durableId="841774543">
    <w:abstractNumId w:val="19"/>
  </w:num>
  <w:num w:numId="62" w16cid:durableId="991249573">
    <w:abstractNumId w:val="136"/>
  </w:num>
  <w:num w:numId="63" w16cid:durableId="1738747938">
    <w:abstractNumId w:val="90"/>
  </w:num>
  <w:num w:numId="64" w16cid:durableId="1208495181">
    <w:abstractNumId w:val="41"/>
  </w:num>
  <w:num w:numId="65" w16cid:durableId="422839505">
    <w:abstractNumId w:val="49"/>
  </w:num>
  <w:num w:numId="66" w16cid:durableId="1464544712">
    <w:abstractNumId w:val="52"/>
  </w:num>
  <w:num w:numId="67" w16cid:durableId="1512066291">
    <w:abstractNumId w:val="131"/>
  </w:num>
  <w:num w:numId="68" w16cid:durableId="1859923537">
    <w:abstractNumId w:val="95"/>
  </w:num>
  <w:num w:numId="69" w16cid:durableId="1093893447">
    <w:abstractNumId w:val="72"/>
  </w:num>
  <w:num w:numId="70" w16cid:durableId="1826898213">
    <w:abstractNumId w:val="132"/>
  </w:num>
  <w:num w:numId="71" w16cid:durableId="681007756">
    <w:abstractNumId w:val="119"/>
  </w:num>
  <w:num w:numId="72" w16cid:durableId="1266812984">
    <w:abstractNumId w:val="92"/>
  </w:num>
  <w:num w:numId="73" w16cid:durableId="169759114">
    <w:abstractNumId w:val="10"/>
  </w:num>
  <w:num w:numId="74" w16cid:durableId="374547246">
    <w:abstractNumId w:val="107"/>
  </w:num>
  <w:num w:numId="75" w16cid:durableId="1360202846">
    <w:abstractNumId w:val="113"/>
  </w:num>
  <w:num w:numId="76" w16cid:durableId="539242195">
    <w:abstractNumId w:val="55"/>
  </w:num>
  <w:num w:numId="77" w16cid:durableId="1798600141">
    <w:abstractNumId w:val="63"/>
  </w:num>
  <w:num w:numId="78" w16cid:durableId="1508591393">
    <w:abstractNumId w:val="18"/>
  </w:num>
  <w:num w:numId="79" w16cid:durableId="2002466203">
    <w:abstractNumId w:val="44"/>
  </w:num>
  <w:num w:numId="80" w16cid:durableId="1954163461">
    <w:abstractNumId w:val="46"/>
  </w:num>
  <w:num w:numId="81" w16cid:durableId="327757382">
    <w:abstractNumId w:val="42"/>
  </w:num>
  <w:num w:numId="82" w16cid:durableId="1949503063">
    <w:abstractNumId w:val="120"/>
  </w:num>
  <w:num w:numId="83" w16cid:durableId="761612803">
    <w:abstractNumId w:val="59"/>
  </w:num>
  <w:num w:numId="84" w16cid:durableId="837237469">
    <w:abstractNumId w:val="128"/>
  </w:num>
  <w:num w:numId="85" w16cid:durableId="1729760387">
    <w:abstractNumId w:val="37"/>
  </w:num>
  <w:num w:numId="86" w16cid:durableId="820080840">
    <w:abstractNumId w:val="111"/>
  </w:num>
  <w:num w:numId="87" w16cid:durableId="153499480">
    <w:abstractNumId w:val="26"/>
  </w:num>
  <w:num w:numId="88" w16cid:durableId="800343726">
    <w:abstractNumId w:val="70"/>
  </w:num>
  <w:num w:numId="89" w16cid:durableId="1048913881">
    <w:abstractNumId w:val="11"/>
  </w:num>
  <w:num w:numId="90" w16cid:durableId="998918697">
    <w:abstractNumId w:val="143"/>
  </w:num>
  <w:num w:numId="91" w16cid:durableId="1591233697">
    <w:abstractNumId w:val="32"/>
  </w:num>
  <w:num w:numId="92" w16cid:durableId="673993972">
    <w:abstractNumId w:val="2"/>
  </w:num>
  <w:num w:numId="93" w16cid:durableId="1084954600">
    <w:abstractNumId w:val="9"/>
  </w:num>
  <w:num w:numId="94" w16cid:durableId="213392545">
    <w:abstractNumId w:val="8"/>
  </w:num>
  <w:num w:numId="95" w16cid:durableId="1831406952">
    <w:abstractNumId w:val="91"/>
  </w:num>
  <w:num w:numId="96" w16cid:durableId="188448489">
    <w:abstractNumId w:val="144"/>
  </w:num>
  <w:num w:numId="97" w16cid:durableId="1928540966">
    <w:abstractNumId w:val="138"/>
  </w:num>
  <w:num w:numId="98" w16cid:durableId="1180586250">
    <w:abstractNumId w:val="50"/>
  </w:num>
  <w:num w:numId="99" w16cid:durableId="934825239">
    <w:abstractNumId w:val="97"/>
  </w:num>
  <w:num w:numId="100" w16cid:durableId="1111248045">
    <w:abstractNumId w:val="100"/>
  </w:num>
  <w:num w:numId="101" w16cid:durableId="1904411606">
    <w:abstractNumId w:val="88"/>
  </w:num>
  <w:num w:numId="102" w16cid:durableId="16398091">
    <w:abstractNumId w:val="66"/>
  </w:num>
  <w:num w:numId="103" w16cid:durableId="678240681">
    <w:abstractNumId w:val="6"/>
  </w:num>
  <w:num w:numId="104" w16cid:durableId="325017329">
    <w:abstractNumId w:val="0"/>
  </w:num>
  <w:num w:numId="105" w16cid:durableId="1333028216">
    <w:abstractNumId w:val="23"/>
  </w:num>
  <w:num w:numId="106" w16cid:durableId="1177228645">
    <w:abstractNumId w:val="78"/>
  </w:num>
  <w:num w:numId="107" w16cid:durableId="1855875049">
    <w:abstractNumId w:val="3"/>
  </w:num>
  <w:num w:numId="108" w16cid:durableId="166943857">
    <w:abstractNumId w:val="121"/>
  </w:num>
  <w:num w:numId="109" w16cid:durableId="1431468226">
    <w:abstractNumId w:val="53"/>
  </w:num>
  <w:num w:numId="110" w16cid:durableId="1644499674">
    <w:abstractNumId w:val="83"/>
  </w:num>
  <w:num w:numId="111" w16cid:durableId="1551841580">
    <w:abstractNumId w:val="125"/>
  </w:num>
  <w:num w:numId="112" w16cid:durableId="412901106">
    <w:abstractNumId w:val="96"/>
  </w:num>
  <w:num w:numId="113" w16cid:durableId="992022216">
    <w:abstractNumId w:val="102"/>
  </w:num>
  <w:num w:numId="114" w16cid:durableId="1839465452">
    <w:abstractNumId w:val="108"/>
  </w:num>
  <w:num w:numId="115" w16cid:durableId="96413778">
    <w:abstractNumId w:val="141"/>
  </w:num>
  <w:num w:numId="116" w16cid:durableId="101387587">
    <w:abstractNumId w:val="39"/>
  </w:num>
  <w:num w:numId="117" w16cid:durableId="544486360">
    <w:abstractNumId w:val="61"/>
  </w:num>
  <w:num w:numId="118" w16cid:durableId="843085327">
    <w:abstractNumId w:val="67"/>
  </w:num>
  <w:num w:numId="119" w16cid:durableId="503083348">
    <w:abstractNumId w:val="116"/>
  </w:num>
  <w:num w:numId="120" w16cid:durableId="1017318412">
    <w:abstractNumId w:val="13"/>
  </w:num>
  <w:num w:numId="121" w16cid:durableId="1155145160">
    <w:abstractNumId w:val="60"/>
  </w:num>
  <w:num w:numId="122" w16cid:durableId="1132673561">
    <w:abstractNumId w:val="147"/>
  </w:num>
  <w:num w:numId="123" w16cid:durableId="619991383">
    <w:abstractNumId w:val="14"/>
  </w:num>
  <w:num w:numId="124" w16cid:durableId="4940634">
    <w:abstractNumId w:val="86"/>
  </w:num>
  <w:num w:numId="125" w16cid:durableId="1376390053">
    <w:abstractNumId w:val="36"/>
  </w:num>
  <w:num w:numId="126" w16cid:durableId="169763555">
    <w:abstractNumId w:val="84"/>
  </w:num>
  <w:num w:numId="127" w16cid:durableId="1631126872">
    <w:abstractNumId w:val="98"/>
  </w:num>
  <w:num w:numId="128" w16cid:durableId="1899003296">
    <w:abstractNumId w:val="43"/>
  </w:num>
  <w:num w:numId="129" w16cid:durableId="1869296122">
    <w:abstractNumId w:val="24"/>
  </w:num>
  <w:num w:numId="130" w16cid:durableId="1699357467">
    <w:abstractNumId w:val="115"/>
  </w:num>
  <w:num w:numId="131" w16cid:durableId="1400593862">
    <w:abstractNumId w:val="118"/>
  </w:num>
  <w:num w:numId="132" w16cid:durableId="193152415">
    <w:abstractNumId w:val="27"/>
  </w:num>
  <w:num w:numId="133" w16cid:durableId="41638410">
    <w:abstractNumId w:val="15"/>
  </w:num>
  <w:num w:numId="134" w16cid:durableId="704913491">
    <w:abstractNumId w:val="76"/>
  </w:num>
  <w:num w:numId="135" w16cid:durableId="588542512">
    <w:abstractNumId w:val="94"/>
  </w:num>
  <w:num w:numId="136" w16cid:durableId="1841577319">
    <w:abstractNumId w:val="135"/>
  </w:num>
  <w:num w:numId="137" w16cid:durableId="1438138506">
    <w:abstractNumId w:val="77"/>
  </w:num>
  <w:num w:numId="138" w16cid:durableId="1951551845">
    <w:abstractNumId w:val="48"/>
  </w:num>
  <w:num w:numId="139" w16cid:durableId="1715614468">
    <w:abstractNumId w:val="40"/>
  </w:num>
  <w:num w:numId="140" w16cid:durableId="1098451550">
    <w:abstractNumId w:val="126"/>
  </w:num>
  <w:num w:numId="141" w16cid:durableId="914895241">
    <w:abstractNumId w:val="74"/>
  </w:num>
  <w:num w:numId="142" w16cid:durableId="163395066">
    <w:abstractNumId w:val="31"/>
  </w:num>
  <w:num w:numId="143" w16cid:durableId="1933782035">
    <w:abstractNumId w:val="133"/>
  </w:num>
  <w:num w:numId="144" w16cid:durableId="1528180132">
    <w:abstractNumId w:val="87"/>
  </w:num>
  <w:num w:numId="145" w16cid:durableId="1993941489">
    <w:abstractNumId w:val="150"/>
  </w:num>
  <w:num w:numId="146" w16cid:durableId="252476133">
    <w:abstractNumId w:val="5"/>
  </w:num>
  <w:num w:numId="147" w16cid:durableId="1288194467">
    <w:abstractNumId w:val="58"/>
  </w:num>
  <w:num w:numId="148" w16cid:durableId="798719134">
    <w:abstractNumId w:val="56"/>
  </w:num>
  <w:num w:numId="149" w16cid:durableId="1941134489">
    <w:abstractNumId w:val="103"/>
  </w:num>
  <w:num w:numId="150" w16cid:durableId="1037857293">
    <w:abstractNumId w:val="73"/>
  </w:num>
  <w:num w:numId="151" w16cid:durableId="416900972">
    <w:abstractNumId w:val="34"/>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C66"/>
    <w:rsid w:val="004C564F"/>
    <w:rsid w:val="00640574"/>
    <w:rsid w:val="00691848"/>
    <w:rsid w:val="007A5B01"/>
    <w:rsid w:val="009D3C66"/>
    <w:rsid w:val="00A340CE"/>
    <w:rsid w:val="00A60F41"/>
    <w:rsid w:val="00D6170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27222"/>
  <w15:docId w15:val="{ADCD91FF-AB2C-4D1C-9312-EDDA07E1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rPr>
  </w:style>
  <w:style w:type="paragraph" w:styleId="1">
    <w:name w:val="heading 1"/>
    <w:basedOn w:val="a"/>
    <w:uiPriority w:val="9"/>
    <w:qFormat/>
    <w:pPr>
      <w:ind w:left="118"/>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8"/>
      <w:jc w:val="both"/>
    </w:pPr>
    <w:rPr>
      <w:sz w:val="24"/>
      <w:szCs w:val="24"/>
    </w:rPr>
  </w:style>
  <w:style w:type="paragraph" w:styleId="a4">
    <w:name w:val="List Paragraph"/>
    <w:basedOn w:val="a"/>
    <w:uiPriority w:val="1"/>
    <w:qFormat/>
    <w:pPr>
      <w:spacing w:before="146"/>
      <w:ind w:left="118"/>
      <w:jc w:val="both"/>
    </w:pPr>
  </w:style>
  <w:style w:type="paragraph" w:customStyle="1" w:styleId="TableParagraph">
    <w:name w:val="Table Paragraph"/>
    <w:basedOn w:val="a"/>
    <w:uiPriority w:val="1"/>
    <w:qFormat/>
    <w:pPr>
      <w:spacing w:line="292"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image" Target="media/image63.png"/><Relationship Id="rId84" Type="http://schemas.openxmlformats.org/officeDocument/2006/relationships/hyperlink" Target="https://el.wikipedia.org/wiki/%CE%9F%CE%B9%CE%BA%CE%BF%CE%BB%CE%BF%CE%B3%CE%AF%CE%B1" TargetMode="External"/><Relationship Id="rId89" Type="http://schemas.openxmlformats.org/officeDocument/2006/relationships/image" Target="media/image81.pn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hyperlink" Target="https://el.wikipedia.org/wiki/%CE%92%CE%B1%CE%B8%CE%BC%CE%BF%CE%AF_%CE%9A%CE%B5%CE%BB%CF%83%CE%AF%CE%BF%CF%85" TargetMode="External"/><Relationship Id="rId37" Type="http://schemas.openxmlformats.org/officeDocument/2006/relationships/image" Target="media/image32.jpeg"/><Relationship Id="rId53" Type="http://schemas.openxmlformats.org/officeDocument/2006/relationships/image" Target="media/image48.png"/><Relationship Id="rId58" Type="http://schemas.openxmlformats.org/officeDocument/2006/relationships/image" Target="media/image53.jpeg"/><Relationship Id="rId74" Type="http://schemas.openxmlformats.org/officeDocument/2006/relationships/image" Target="media/image69.png"/><Relationship Id="rId79" Type="http://schemas.openxmlformats.org/officeDocument/2006/relationships/image" Target="media/image74.jpeg"/><Relationship Id="rId5" Type="http://schemas.openxmlformats.org/officeDocument/2006/relationships/image" Target="media/image1.jpeg"/><Relationship Id="rId90" Type="http://schemas.openxmlformats.org/officeDocument/2006/relationships/image" Target="media/image82.pn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8.jpe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0.jpeg"/><Relationship Id="rId91"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hyperlink" Target="https://el.wikipedia.org/wiki/%CE%A6%CF%85%CF%84%CF%8C"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hyperlink" Target="https://el.wikipedia.org/wiki/%CE%88%CE%B4%CE%B1%CF%86%CE%BF%CF%82" TargetMode="Externa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0.png"/><Relationship Id="rId56" Type="http://schemas.openxmlformats.org/officeDocument/2006/relationships/image" Target="media/image51.jpeg"/><Relationship Id="rId77"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241</Pages>
  <Words>71974</Words>
  <Characters>388662</Characters>
  <Application>Microsoft Office Word</Application>
  <DocSecurity>0</DocSecurity>
  <Lines>3238</Lines>
  <Paragraphs>919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Marianthi Kouki</dc:creator>
  <cp:lastModifiedBy>Marianthi Kouki</cp:lastModifiedBy>
  <cp:revision>5</cp:revision>
  <dcterms:created xsi:type="dcterms:W3CDTF">2022-04-27T19:49:00Z</dcterms:created>
  <dcterms:modified xsi:type="dcterms:W3CDTF">2022-04-27T20:13:00Z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20.6.20034</vt:lpwstr>
  </property>
</Properties>
</file>